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E0C" w:rsidRDefault="008D6E0C" w:rsidP="00736B30"/>
    <w:tbl>
      <w:tblPr>
        <w:tblW w:w="0" w:type="auto"/>
        <w:tblInd w:w="-106" w:type="dxa"/>
        <w:tblLook w:val="0000"/>
      </w:tblPr>
      <w:tblGrid>
        <w:gridCol w:w="5201"/>
        <w:gridCol w:w="4369"/>
      </w:tblGrid>
      <w:tr w:rsidR="008D6E0C" w:rsidRPr="00C51103">
        <w:tc>
          <w:tcPr>
            <w:tcW w:w="5495" w:type="dxa"/>
          </w:tcPr>
          <w:p w:rsidR="008D6E0C" w:rsidRPr="00C51103" w:rsidRDefault="008D6E0C" w:rsidP="00845AD7">
            <w:pPr>
              <w:spacing w:before="120" w:after="0"/>
              <w:rPr>
                <w:snapToGrid w:val="0"/>
                <w:sz w:val="28"/>
                <w:szCs w:val="28"/>
              </w:rPr>
            </w:pPr>
            <w:r w:rsidRPr="00C51103">
              <w:br w:type="page"/>
            </w:r>
          </w:p>
        </w:tc>
        <w:tc>
          <w:tcPr>
            <w:tcW w:w="4416" w:type="dxa"/>
          </w:tcPr>
          <w:p w:rsidR="008D6E0C" w:rsidRPr="00C51103" w:rsidRDefault="008D6E0C" w:rsidP="00845AD7">
            <w:pPr>
              <w:spacing w:after="0"/>
              <w:jc w:val="righ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Приложение к протоколу соглашения о договорной цене</w:t>
            </w:r>
          </w:p>
          <w:p w:rsidR="008D6E0C" w:rsidRPr="00C51103" w:rsidRDefault="008D6E0C" w:rsidP="00845AD7">
            <w:pPr>
              <w:spacing w:after="0"/>
              <w:jc w:val="righ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 xml:space="preserve">к </w:t>
            </w:r>
            <w:r>
              <w:rPr>
                <w:snapToGrid w:val="0"/>
                <w:sz w:val="28"/>
                <w:szCs w:val="28"/>
              </w:rPr>
              <w:t>договору</w:t>
            </w:r>
            <w:r w:rsidRPr="00C51103">
              <w:rPr>
                <w:snapToGrid w:val="0"/>
                <w:sz w:val="28"/>
                <w:szCs w:val="28"/>
              </w:rPr>
              <w:t xml:space="preserve"> </w:t>
            </w:r>
          </w:p>
          <w:p w:rsidR="008D6E0C" w:rsidRPr="00C51103" w:rsidRDefault="008D6E0C" w:rsidP="00845AD7">
            <w:pPr>
              <w:spacing w:after="0"/>
              <w:jc w:val="righ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№ ________________________</w:t>
            </w:r>
          </w:p>
          <w:p w:rsidR="008D6E0C" w:rsidRPr="00C51103" w:rsidRDefault="008D6E0C" w:rsidP="00845AD7">
            <w:pPr>
              <w:spacing w:after="0"/>
              <w:ind w:right="-2"/>
              <w:jc w:val="right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от «___» ___________ 201</w:t>
            </w:r>
            <w:r w:rsidRPr="00C51103">
              <w:rPr>
                <w:snapToGrid w:val="0"/>
                <w:sz w:val="28"/>
                <w:szCs w:val="28"/>
              </w:rPr>
              <w:t>__ г.</w:t>
            </w:r>
          </w:p>
          <w:p w:rsidR="008D6E0C" w:rsidRPr="00C51103" w:rsidRDefault="008D6E0C" w:rsidP="00845AD7">
            <w:pPr>
              <w:spacing w:after="0"/>
              <w:jc w:val="right"/>
              <w:rPr>
                <w:snapToGrid w:val="0"/>
                <w:sz w:val="28"/>
                <w:szCs w:val="28"/>
              </w:rPr>
            </w:pPr>
          </w:p>
        </w:tc>
      </w:tr>
    </w:tbl>
    <w:p w:rsidR="008D6E0C" w:rsidRPr="00C51103" w:rsidRDefault="008D6E0C" w:rsidP="00736B30">
      <w:pPr>
        <w:spacing w:after="0"/>
        <w:jc w:val="center"/>
        <w:rPr>
          <w:snapToGrid w:val="0"/>
          <w:sz w:val="28"/>
          <w:szCs w:val="28"/>
        </w:rPr>
      </w:pPr>
    </w:p>
    <w:p w:rsidR="008D6E0C" w:rsidRPr="00C51103" w:rsidRDefault="008D6E0C" w:rsidP="00736B30">
      <w:pPr>
        <w:spacing w:after="0"/>
        <w:jc w:val="center"/>
        <w:rPr>
          <w:snapToGrid w:val="0"/>
          <w:sz w:val="28"/>
          <w:szCs w:val="28"/>
          <w:vertAlign w:val="superscript"/>
        </w:rPr>
      </w:pPr>
      <w:r w:rsidRPr="00C51103">
        <w:rPr>
          <w:snapToGrid w:val="0"/>
          <w:sz w:val="28"/>
          <w:szCs w:val="28"/>
        </w:rPr>
        <w:t>СТРУКТУРА ЦЕНЫ</w:t>
      </w:r>
      <w:r w:rsidRPr="00C51103">
        <w:rPr>
          <w:snapToGrid w:val="0"/>
          <w:sz w:val="28"/>
          <w:szCs w:val="28"/>
          <w:vertAlign w:val="superscript"/>
        </w:rPr>
        <w:footnoteReference w:id="1"/>
      </w:r>
    </w:p>
    <w:p w:rsidR="008D6E0C" w:rsidRPr="00C51103" w:rsidRDefault="008D6E0C" w:rsidP="00736B30">
      <w:pPr>
        <w:spacing w:after="0"/>
        <w:jc w:val="center"/>
        <w:rPr>
          <w:snapToGrid w:val="0"/>
          <w:sz w:val="28"/>
          <w:szCs w:val="28"/>
        </w:rPr>
      </w:pPr>
      <w:r w:rsidRPr="00C51103">
        <w:rPr>
          <w:snapToGrid w:val="0"/>
          <w:sz w:val="28"/>
          <w:szCs w:val="28"/>
        </w:rPr>
        <w:t xml:space="preserve">расходов на  выполнение научно-исследовательской </w:t>
      </w:r>
      <w:r>
        <w:rPr>
          <w:snapToGrid w:val="0"/>
          <w:sz w:val="28"/>
          <w:szCs w:val="28"/>
        </w:rPr>
        <w:t xml:space="preserve">и опытно-конструкторской </w:t>
      </w:r>
      <w:r w:rsidRPr="00C51103">
        <w:rPr>
          <w:snapToGrid w:val="0"/>
          <w:sz w:val="28"/>
          <w:szCs w:val="28"/>
        </w:rPr>
        <w:t>работы</w:t>
      </w:r>
    </w:p>
    <w:p w:rsidR="008D6E0C" w:rsidRPr="00C51103" w:rsidRDefault="008D6E0C" w:rsidP="00736B30">
      <w:pPr>
        <w:suppressAutoHyphens/>
        <w:rPr>
          <w:sz w:val="28"/>
          <w:szCs w:val="28"/>
          <w:lang w:eastAsia="ar-SA"/>
        </w:rPr>
      </w:pPr>
      <w:r w:rsidRPr="00C51103">
        <w:rPr>
          <w:sz w:val="28"/>
          <w:szCs w:val="28"/>
          <w:lang w:eastAsia="ar-SA"/>
        </w:rPr>
        <w:t xml:space="preserve">                                                                                                  </w:t>
      </w:r>
    </w:p>
    <w:p w:rsidR="008D6E0C" w:rsidRPr="003E6F51" w:rsidRDefault="008D6E0C" w:rsidP="003E6F51">
      <w:pPr>
        <w:spacing w:after="0"/>
        <w:jc w:val="center"/>
        <w:rPr>
          <w:snapToGrid w:val="0"/>
          <w:sz w:val="28"/>
          <w:szCs w:val="28"/>
        </w:rPr>
      </w:pPr>
      <w:r w:rsidRPr="00C51103">
        <w:rPr>
          <w:snapToGrid w:val="0"/>
          <w:sz w:val="28"/>
          <w:szCs w:val="28"/>
        </w:rPr>
        <w:t>«</w:t>
      </w:r>
      <w:r>
        <w:rPr>
          <w:sz w:val="28"/>
          <w:szCs w:val="28"/>
          <w:lang w:eastAsia="ar-SA"/>
        </w:rPr>
        <w:t>Р</w:t>
      </w:r>
      <w:r w:rsidRPr="00FF4D61">
        <w:rPr>
          <w:sz w:val="28"/>
          <w:szCs w:val="28"/>
          <w:lang w:eastAsia="ar-SA"/>
        </w:rPr>
        <w:t>азработка и выпуск ТЗ и ЭП на технологическое оборудование (аппарат вакуумной отгонки с системой газоочистки от легколетучих ПД, установка снятия оболочки цинком с системой газоочистки, электролизер непрерывного действия для переработки плотного ОЯТ с циркулируемым жидким кадмиевым катодом)</w:t>
      </w:r>
      <w:r w:rsidRPr="00C51103">
        <w:rPr>
          <w:snapToGrid w:val="0"/>
          <w:sz w:val="28"/>
          <w:szCs w:val="28"/>
        </w:rPr>
        <w:t>»</w:t>
      </w:r>
    </w:p>
    <w:tbl>
      <w:tblPr>
        <w:tblW w:w="9498" w:type="dxa"/>
        <w:tblInd w:w="-1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93"/>
        <w:gridCol w:w="6945"/>
        <w:gridCol w:w="1560"/>
      </w:tblGrid>
      <w:tr w:rsidR="008D6E0C" w:rsidRPr="00C51103">
        <w:tc>
          <w:tcPr>
            <w:tcW w:w="993" w:type="dxa"/>
          </w:tcPr>
          <w:p w:rsidR="008D6E0C" w:rsidRPr="00C51103" w:rsidRDefault="008D6E0C" w:rsidP="00845AD7">
            <w:pPr>
              <w:spacing w:before="60"/>
              <w:jc w:val="center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№ пп</w:t>
            </w:r>
          </w:p>
        </w:tc>
        <w:tc>
          <w:tcPr>
            <w:tcW w:w="6945" w:type="dxa"/>
          </w:tcPr>
          <w:p w:rsidR="008D6E0C" w:rsidRPr="00C51103" w:rsidRDefault="008D6E0C" w:rsidP="00845AD7">
            <w:pPr>
              <w:spacing w:before="60"/>
              <w:jc w:val="center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Предметные статьи расходов</w:t>
            </w:r>
          </w:p>
        </w:tc>
        <w:tc>
          <w:tcPr>
            <w:tcW w:w="1560" w:type="dxa"/>
          </w:tcPr>
          <w:p w:rsidR="008D6E0C" w:rsidRPr="00C51103" w:rsidRDefault="008D6E0C" w:rsidP="00845AD7">
            <w:pPr>
              <w:spacing w:before="60"/>
              <w:jc w:val="center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тыс. руб.</w:t>
            </w:r>
          </w:p>
        </w:tc>
      </w:tr>
      <w:tr w:rsidR="008D6E0C" w:rsidRPr="00C51103">
        <w:tc>
          <w:tcPr>
            <w:tcW w:w="993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</w:p>
        </w:tc>
        <w:tc>
          <w:tcPr>
            <w:tcW w:w="6945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</w:p>
        </w:tc>
        <w:tc>
          <w:tcPr>
            <w:tcW w:w="1560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</w:p>
        </w:tc>
      </w:tr>
      <w:tr w:rsidR="008D6E0C" w:rsidRPr="00C51103">
        <w:tc>
          <w:tcPr>
            <w:tcW w:w="993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 xml:space="preserve">1.      </w:t>
            </w:r>
          </w:p>
        </w:tc>
        <w:tc>
          <w:tcPr>
            <w:tcW w:w="6945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Прямые расходы, в т.ч.:</w:t>
            </w:r>
          </w:p>
        </w:tc>
        <w:tc>
          <w:tcPr>
            <w:tcW w:w="1560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</w:p>
        </w:tc>
      </w:tr>
      <w:tr w:rsidR="008D6E0C" w:rsidRPr="00C51103">
        <w:tc>
          <w:tcPr>
            <w:tcW w:w="993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1.1.</w:t>
            </w:r>
          </w:p>
        </w:tc>
        <w:tc>
          <w:tcPr>
            <w:tcW w:w="6945" w:type="dxa"/>
          </w:tcPr>
          <w:p w:rsidR="008D6E0C" w:rsidRPr="00C51103" w:rsidRDefault="008D6E0C" w:rsidP="00845AD7">
            <w:pPr>
              <w:spacing w:after="0"/>
              <w:ind w:firstLine="459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- материалы</w:t>
            </w:r>
          </w:p>
        </w:tc>
        <w:tc>
          <w:tcPr>
            <w:tcW w:w="1560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</w:p>
        </w:tc>
      </w:tr>
      <w:tr w:rsidR="008D6E0C" w:rsidRPr="00C51103">
        <w:tc>
          <w:tcPr>
            <w:tcW w:w="993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 xml:space="preserve">1.2.    </w:t>
            </w:r>
          </w:p>
        </w:tc>
        <w:tc>
          <w:tcPr>
            <w:tcW w:w="6945" w:type="dxa"/>
          </w:tcPr>
          <w:p w:rsidR="008D6E0C" w:rsidRPr="00C51103" w:rsidRDefault="008D6E0C" w:rsidP="00845AD7">
            <w:pPr>
              <w:spacing w:after="0"/>
              <w:ind w:firstLine="459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- специальное оборудование</w:t>
            </w:r>
          </w:p>
        </w:tc>
        <w:tc>
          <w:tcPr>
            <w:tcW w:w="1560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</w:p>
        </w:tc>
      </w:tr>
      <w:tr w:rsidR="008D6E0C" w:rsidRPr="00C51103">
        <w:tc>
          <w:tcPr>
            <w:tcW w:w="993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 xml:space="preserve">1.3.    </w:t>
            </w:r>
          </w:p>
        </w:tc>
        <w:tc>
          <w:tcPr>
            <w:tcW w:w="6945" w:type="dxa"/>
          </w:tcPr>
          <w:p w:rsidR="008D6E0C" w:rsidRPr="00C51103" w:rsidRDefault="008D6E0C" w:rsidP="00845AD7">
            <w:pPr>
              <w:spacing w:after="0"/>
              <w:ind w:firstLine="459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- расходы на оплату труда</w:t>
            </w:r>
          </w:p>
        </w:tc>
        <w:tc>
          <w:tcPr>
            <w:tcW w:w="1560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</w:p>
        </w:tc>
      </w:tr>
      <w:tr w:rsidR="008D6E0C" w:rsidRPr="00C51103">
        <w:tc>
          <w:tcPr>
            <w:tcW w:w="993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1.4.</w:t>
            </w:r>
          </w:p>
        </w:tc>
        <w:tc>
          <w:tcPr>
            <w:tcW w:w="6945" w:type="dxa"/>
          </w:tcPr>
          <w:p w:rsidR="008D6E0C" w:rsidRPr="00C51103" w:rsidRDefault="008D6E0C" w:rsidP="00845AD7">
            <w:pPr>
              <w:spacing w:after="0"/>
              <w:ind w:firstLine="459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- обязательные отчисления от оплаты труда</w:t>
            </w:r>
          </w:p>
        </w:tc>
        <w:tc>
          <w:tcPr>
            <w:tcW w:w="1560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</w:p>
        </w:tc>
      </w:tr>
      <w:tr w:rsidR="008D6E0C" w:rsidRPr="00C51103">
        <w:tc>
          <w:tcPr>
            <w:tcW w:w="993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1.5.</w:t>
            </w:r>
          </w:p>
        </w:tc>
        <w:tc>
          <w:tcPr>
            <w:tcW w:w="6945" w:type="dxa"/>
          </w:tcPr>
          <w:p w:rsidR="008D6E0C" w:rsidRPr="00C51103" w:rsidRDefault="008D6E0C" w:rsidP="00845AD7">
            <w:pPr>
              <w:spacing w:after="0"/>
              <w:ind w:firstLine="459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- амортизационные отчисления</w:t>
            </w:r>
          </w:p>
        </w:tc>
        <w:tc>
          <w:tcPr>
            <w:tcW w:w="1560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</w:p>
        </w:tc>
      </w:tr>
      <w:tr w:rsidR="008D6E0C" w:rsidRPr="00C51103">
        <w:tc>
          <w:tcPr>
            <w:tcW w:w="993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1.6.</w:t>
            </w:r>
          </w:p>
        </w:tc>
        <w:tc>
          <w:tcPr>
            <w:tcW w:w="6945" w:type="dxa"/>
          </w:tcPr>
          <w:p w:rsidR="008D6E0C" w:rsidRPr="00C51103" w:rsidRDefault="008D6E0C" w:rsidP="00845AD7">
            <w:pPr>
              <w:spacing w:after="0"/>
              <w:ind w:firstLine="459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- прочие прямые, в т.ч.</w:t>
            </w:r>
          </w:p>
        </w:tc>
        <w:tc>
          <w:tcPr>
            <w:tcW w:w="1560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</w:p>
        </w:tc>
      </w:tr>
      <w:tr w:rsidR="008D6E0C" w:rsidRPr="00C51103">
        <w:tc>
          <w:tcPr>
            <w:tcW w:w="993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1.6.1.</w:t>
            </w:r>
          </w:p>
        </w:tc>
        <w:tc>
          <w:tcPr>
            <w:tcW w:w="6945" w:type="dxa"/>
          </w:tcPr>
          <w:p w:rsidR="008D6E0C" w:rsidRPr="00C51103" w:rsidRDefault="008D6E0C" w:rsidP="00845AD7">
            <w:pPr>
              <w:spacing w:after="0"/>
              <w:ind w:firstLine="459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- командировки</w:t>
            </w:r>
          </w:p>
        </w:tc>
        <w:tc>
          <w:tcPr>
            <w:tcW w:w="1560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</w:p>
        </w:tc>
      </w:tr>
      <w:tr w:rsidR="008D6E0C" w:rsidRPr="00C51103">
        <w:tc>
          <w:tcPr>
            <w:tcW w:w="993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2.</w:t>
            </w:r>
          </w:p>
        </w:tc>
        <w:tc>
          <w:tcPr>
            <w:tcW w:w="6945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Накладные  расходы, в т.ч.:</w:t>
            </w:r>
          </w:p>
        </w:tc>
        <w:tc>
          <w:tcPr>
            <w:tcW w:w="1560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</w:p>
        </w:tc>
      </w:tr>
      <w:tr w:rsidR="008D6E0C" w:rsidRPr="00C51103">
        <w:tc>
          <w:tcPr>
            <w:tcW w:w="993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2.1.</w:t>
            </w:r>
          </w:p>
        </w:tc>
        <w:tc>
          <w:tcPr>
            <w:tcW w:w="6945" w:type="dxa"/>
          </w:tcPr>
          <w:p w:rsidR="008D6E0C" w:rsidRPr="00C51103" w:rsidRDefault="008D6E0C" w:rsidP="00845AD7">
            <w:pPr>
              <w:spacing w:after="0"/>
              <w:ind w:firstLine="459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- расходы на оплату труда АУП с отчислениями</w:t>
            </w:r>
          </w:p>
        </w:tc>
        <w:tc>
          <w:tcPr>
            <w:tcW w:w="1560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</w:p>
        </w:tc>
      </w:tr>
      <w:tr w:rsidR="008D6E0C" w:rsidRPr="00C51103">
        <w:tc>
          <w:tcPr>
            <w:tcW w:w="993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 xml:space="preserve">3.       </w:t>
            </w:r>
          </w:p>
        </w:tc>
        <w:tc>
          <w:tcPr>
            <w:tcW w:w="6945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Всего расходов собственными силами</w:t>
            </w:r>
          </w:p>
        </w:tc>
        <w:tc>
          <w:tcPr>
            <w:tcW w:w="1560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</w:p>
        </w:tc>
      </w:tr>
      <w:tr w:rsidR="008D6E0C" w:rsidRPr="00C51103">
        <w:tc>
          <w:tcPr>
            <w:tcW w:w="993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 xml:space="preserve">4.       </w:t>
            </w:r>
          </w:p>
        </w:tc>
        <w:tc>
          <w:tcPr>
            <w:tcW w:w="6945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Затраты на выполнение работ сторонними организациями</w:t>
            </w:r>
          </w:p>
        </w:tc>
        <w:tc>
          <w:tcPr>
            <w:tcW w:w="1560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</w:p>
        </w:tc>
      </w:tr>
      <w:tr w:rsidR="008D6E0C" w:rsidRPr="00C51103">
        <w:tc>
          <w:tcPr>
            <w:tcW w:w="993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 xml:space="preserve">5.       </w:t>
            </w:r>
          </w:p>
        </w:tc>
        <w:tc>
          <w:tcPr>
            <w:tcW w:w="6945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Всего расходов</w:t>
            </w:r>
          </w:p>
        </w:tc>
        <w:tc>
          <w:tcPr>
            <w:tcW w:w="1560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</w:p>
        </w:tc>
      </w:tr>
      <w:tr w:rsidR="008D6E0C" w:rsidRPr="00C51103">
        <w:tc>
          <w:tcPr>
            <w:tcW w:w="993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 xml:space="preserve">6.       </w:t>
            </w:r>
          </w:p>
        </w:tc>
        <w:tc>
          <w:tcPr>
            <w:tcW w:w="6945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 xml:space="preserve">Прибыль (      % от расходов собственными силами) </w:t>
            </w:r>
          </w:p>
        </w:tc>
        <w:tc>
          <w:tcPr>
            <w:tcW w:w="1560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</w:p>
        </w:tc>
      </w:tr>
      <w:tr w:rsidR="008D6E0C" w:rsidRPr="00C51103">
        <w:tc>
          <w:tcPr>
            <w:tcW w:w="993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 xml:space="preserve">7.       </w:t>
            </w:r>
          </w:p>
        </w:tc>
        <w:tc>
          <w:tcPr>
            <w:tcW w:w="6945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Цена продукции</w:t>
            </w:r>
          </w:p>
        </w:tc>
        <w:tc>
          <w:tcPr>
            <w:tcW w:w="1560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</w:p>
        </w:tc>
      </w:tr>
      <w:tr w:rsidR="008D6E0C" w:rsidRPr="00C51103">
        <w:tc>
          <w:tcPr>
            <w:tcW w:w="993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 xml:space="preserve">8.       </w:t>
            </w:r>
          </w:p>
        </w:tc>
        <w:tc>
          <w:tcPr>
            <w:tcW w:w="6945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Налог на добавленную стоимость</w:t>
            </w:r>
          </w:p>
        </w:tc>
        <w:tc>
          <w:tcPr>
            <w:tcW w:w="1560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</w:p>
        </w:tc>
      </w:tr>
      <w:tr w:rsidR="008D6E0C" w:rsidRPr="00C51103">
        <w:trPr>
          <w:cantSplit/>
        </w:trPr>
        <w:tc>
          <w:tcPr>
            <w:tcW w:w="7938" w:type="dxa"/>
            <w:gridSpan w:val="2"/>
          </w:tcPr>
          <w:p w:rsidR="008D6E0C" w:rsidRPr="00C51103" w:rsidRDefault="008D6E0C" w:rsidP="00845AD7">
            <w:pPr>
              <w:spacing w:before="6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 xml:space="preserve">Общая стоимость </w:t>
            </w:r>
            <w:r>
              <w:rPr>
                <w:snapToGrid w:val="0"/>
                <w:sz w:val="28"/>
                <w:szCs w:val="28"/>
              </w:rPr>
              <w:t>договора</w:t>
            </w:r>
          </w:p>
        </w:tc>
        <w:tc>
          <w:tcPr>
            <w:tcW w:w="1560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</w:p>
        </w:tc>
      </w:tr>
    </w:tbl>
    <w:p w:rsidR="008D6E0C" w:rsidRPr="0087469C" w:rsidRDefault="008D6E0C" w:rsidP="00736B30">
      <w:pPr>
        <w:spacing w:after="0"/>
        <w:jc w:val="left"/>
        <w:rPr>
          <w:snapToGrid w:val="0"/>
          <w:sz w:val="28"/>
          <w:szCs w:val="28"/>
          <w:lang w:val="en-US"/>
        </w:rPr>
      </w:pPr>
      <w:r w:rsidRPr="00C51103">
        <w:rPr>
          <w:snapToGrid w:val="0"/>
          <w:sz w:val="28"/>
          <w:szCs w:val="28"/>
        </w:rPr>
        <w:t xml:space="preserve">   </w:t>
      </w:r>
    </w:p>
    <w:tbl>
      <w:tblPr>
        <w:tblW w:w="0" w:type="auto"/>
        <w:tblInd w:w="-106" w:type="dxa"/>
        <w:tblLook w:val="0000"/>
      </w:tblPr>
      <w:tblGrid>
        <w:gridCol w:w="6414"/>
        <w:gridCol w:w="3156"/>
      </w:tblGrid>
      <w:tr w:rsidR="008D6E0C" w:rsidRPr="00C51103">
        <w:tc>
          <w:tcPr>
            <w:tcW w:w="6700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Руководитель организации-исполнителя</w:t>
            </w:r>
          </w:p>
          <w:p w:rsidR="008D6E0C" w:rsidRPr="00C51103" w:rsidRDefault="008D6E0C" w:rsidP="00845AD7">
            <w:pPr>
              <w:spacing w:after="0"/>
              <w:jc w:val="righ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М.П.</w:t>
            </w:r>
          </w:p>
        </w:tc>
        <w:tc>
          <w:tcPr>
            <w:tcW w:w="3153" w:type="dxa"/>
          </w:tcPr>
          <w:p w:rsidR="008D6E0C" w:rsidRPr="00C51103" w:rsidRDefault="008D6E0C" w:rsidP="00845AD7">
            <w:pPr>
              <w:spacing w:after="0"/>
              <w:jc w:val="left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_____________________</w:t>
            </w:r>
          </w:p>
          <w:p w:rsidR="008D6E0C" w:rsidRPr="00C51103" w:rsidRDefault="008D6E0C" w:rsidP="00845AD7">
            <w:pPr>
              <w:spacing w:after="0"/>
              <w:jc w:val="center"/>
              <w:rPr>
                <w:snapToGrid w:val="0"/>
                <w:sz w:val="28"/>
                <w:szCs w:val="28"/>
              </w:rPr>
            </w:pPr>
            <w:r w:rsidRPr="00C51103">
              <w:rPr>
                <w:snapToGrid w:val="0"/>
                <w:sz w:val="28"/>
                <w:szCs w:val="28"/>
              </w:rPr>
              <w:t>(подпись, Ф.И.О.)</w:t>
            </w:r>
          </w:p>
        </w:tc>
      </w:tr>
    </w:tbl>
    <w:p w:rsidR="008D6E0C" w:rsidRPr="0087469C" w:rsidRDefault="008D6E0C" w:rsidP="0087469C"/>
    <w:sectPr w:rsidR="008D6E0C" w:rsidRPr="0087469C" w:rsidSect="00AA708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E0C" w:rsidRDefault="008D6E0C">
      <w:r>
        <w:separator/>
      </w:r>
    </w:p>
  </w:endnote>
  <w:endnote w:type="continuationSeparator" w:id="0">
    <w:p w:rsidR="008D6E0C" w:rsidRDefault="008D6E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E0C" w:rsidRDefault="008D6E0C">
      <w:r>
        <w:separator/>
      </w:r>
    </w:p>
  </w:footnote>
  <w:footnote w:type="continuationSeparator" w:id="0">
    <w:p w:rsidR="008D6E0C" w:rsidRDefault="008D6E0C">
      <w:r>
        <w:continuationSeparator/>
      </w:r>
    </w:p>
  </w:footnote>
  <w:footnote w:id="1">
    <w:p w:rsidR="008D6E0C" w:rsidRDefault="008D6E0C" w:rsidP="00736B30">
      <w:r>
        <w:rPr>
          <w:rStyle w:val="FootnoteReference"/>
          <w:rFonts w:ascii="Arial" w:hAnsi="Arial" w:cs="Arial"/>
        </w:rPr>
        <w:footnoteRef/>
      </w:r>
      <w:r>
        <w:t xml:space="preserve"> Статьи расходов в структуре цены могут изменяться.</w:t>
      </w:r>
      <w:r>
        <w:br/>
        <w:t xml:space="preserve">  К структуре цены прилагаются обоснования-расшифровки по каждой статье расхода.</w:t>
      </w:r>
    </w:p>
    <w:p w:rsidR="008D6E0C" w:rsidRDefault="008D6E0C" w:rsidP="00736B30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6B30"/>
    <w:rsid w:val="002033C0"/>
    <w:rsid w:val="003E6F51"/>
    <w:rsid w:val="0048031C"/>
    <w:rsid w:val="005A3038"/>
    <w:rsid w:val="00736B30"/>
    <w:rsid w:val="007F0A0A"/>
    <w:rsid w:val="00845AD7"/>
    <w:rsid w:val="0087469C"/>
    <w:rsid w:val="008D6E0C"/>
    <w:rsid w:val="009658D3"/>
    <w:rsid w:val="00A42971"/>
    <w:rsid w:val="00AA7081"/>
    <w:rsid w:val="00B24ED7"/>
    <w:rsid w:val="00C51103"/>
    <w:rsid w:val="00FF4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B30"/>
    <w:pPr>
      <w:spacing w:after="60"/>
      <w:jc w:val="both"/>
    </w:pPr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rsid w:val="00736B3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209</Words>
  <Characters>1197</Characters>
  <Application>Microsoft Office Outlook</Application>
  <DocSecurity>0</DocSecurity>
  <Lines>0</Lines>
  <Paragraphs>0</Paragraphs>
  <ScaleCrop>false</ScaleCrop>
  <Company>РХО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foa</cp:lastModifiedBy>
  <cp:revision>2</cp:revision>
  <cp:lastPrinted>2011-05-23T06:09:00Z</cp:lastPrinted>
  <dcterms:created xsi:type="dcterms:W3CDTF">2011-06-01T04:33:00Z</dcterms:created>
  <dcterms:modified xsi:type="dcterms:W3CDTF">2011-06-01T04:33:00Z</dcterms:modified>
</cp:coreProperties>
</file>