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E17893">
        <w:rPr>
          <w:sz w:val="28"/>
          <w:szCs w:val="28"/>
        </w:rPr>
        <w:t>вакуумной выпарной установки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0B1684">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E104B7">
          <w:rPr>
            <w:webHidden/>
          </w:rPr>
          <w:t>1</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E104B7">
          <w:rPr>
            <w:webHidden/>
          </w:rPr>
          <w:t>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E104B7">
          <w:rPr>
            <w:webHidden/>
          </w:rPr>
          <w:t>3</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E104B7">
          <w:rPr>
            <w:webHidden/>
          </w:rPr>
          <w:t>7</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E104B7">
          <w:rPr>
            <w:webHidden/>
          </w:rPr>
          <w:t>7</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E104B7">
          <w:rPr>
            <w:webHidden/>
          </w:rPr>
          <w:t>7</w:t>
        </w:r>
        <w:r>
          <w:rPr>
            <w:webHidden/>
          </w:rPr>
          <w:fldChar w:fldCharType="end"/>
        </w:r>
      </w:hyperlink>
    </w:p>
    <w:p w:rsidR="006E5F16" w:rsidRDefault="000B1684">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E104B7">
          <w:rPr>
            <w:webHidden/>
          </w:rPr>
          <w:t>7</w:t>
        </w:r>
        <w:r>
          <w:rPr>
            <w:webHidden/>
          </w:rPr>
          <w:fldChar w:fldCharType="end"/>
        </w:r>
      </w:hyperlink>
    </w:p>
    <w:p w:rsidR="006E5F16" w:rsidRDefault="000B1684">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E104B7">
          <w:rPr>
            <w:webHidden/>
          </w:rPr>
          <w:t>10</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E104B7">
          <w:rPr>
            <w:webHidden/>
          </w:rPr>
          <w:t>10</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E104B7">
          <w:rPr>
            <w:webHidden/>
          </w:rPr>
          <w:t>12</w:t>
        </w:r>
        <w:r>
          <w:rPr>
            <w:webHidden/>
          </w:rPr>
          <w:fldChar w:fldCharType="end"/>
        </w:r>
      </w:hyperlink>
    </w:p>
    <w:p w:rsidR="006E5F16" w:rsidRDefault="000B1684">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E104B7">
          <w:rPr>
            <w:webHidden/>
          </w:rPr>
          <w:t>12</w:t>
        </w:r>
        <w:r>
          <w:rPr>
            <w:webHidden/>
          </w:rPr>
          <w:fldChar w:fldCharType="end"/>
        </w:r>
      </w:hyperlink>
    </w:p>
    <w:p w:rsidR="005D6E3F" w:rsidRPr="00AA3DA4" w:rsidRDefault="000B1684"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E104B7"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E17893">
        <w:rPr>
          <w:b/>
        </w:rPr>
        <w:t>вакуумной выпарной установки</w:t>
      </w:r>
    </w:p>
    <w:p w:rsidR="008F7715" w:rsidRPr="00B311D8" w:rsidRDefault="00E104B7" w:rsidP="00E104B7">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4) </w:t>
      </w:r>
      <w:r w:rsidR="008F7715" w:rsidRPr="00B311D8">
        <w:rPr>
          <w:rFonts w:ascii="Times New Roman" w:hAnsi="Times New Roman"/>
          <w:sz w:val="24"/>
          <w:szCs w:val="24"/>
        </w:rPr>
        <w:t>Заказчик</w:t>
      </w:r>
      <w:r w:rsidR="00C94DD4" w:rsidRPr="00B311D8">
        <w:rPr>
          <w:rFonts w:ascii="Times New Roman" w:hAnsi="Times New Roman"/>
          <w:sz w:val="24"/>
          <w:szCs w:val="24"/>
        </w:rPr>
        <w:t>:</w:t>
      </w:r>
      <w:r w:rsidR="008F7715" w:rsidRPr="00B311D8">
        <w:rPr>
          <w:rFonts w:ascii="Times New Roman" w:hAnsi="Times New Roman"/>
          <w:sz w:val="24"/>
          <w:szCs w:val="24"/>
        </w:rPr>
        <w:t xml:space="preserve"> </w:t>
      </w:r>
      <w:r w:rsidR="00C94DD4" w:rsidRPr="00B311D8">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E17893" w:rsidRPr="00E17893">
        <w:rPr>
          <w:b/>
        </w:rPr>
        <w:t>Белоглазова Наталья Владимировна</w:t>
      </w:r>
      <w:r w:rsidRPr="00E91AC3">
        <w:rPr>
          <w:b/>
        </w:rPr>
        <w:t xml:space="preserve">, (35130) </w:t>
      </w:r>
      <w:r w:rsidR="000D31A7">
        <w:rPr>
          <w:b/>
        </w:rPr>
        <w:t>2</w:t>
      </w:r>
      <w:r w:rsidR="00621EAC">
        <w:rPr>
          <w:b/>
        </w:rPr>
        <w:t xml:space="preserve"> </w:t>
      </w:r>
      <w:r w:rsidR="00E17893">
        <w:rPr>
          <w:b/>
        </w:rPr>
        <w:t>01</w:t>
      </w:r>
      <w:r w:rsidR="00621EAC">
        <w:rPr>
          <w:b/>
        </w:rPr>
        <w:t xml:space="preserve"> </w:t>
      </w:r>
      <w:r w:rsidR="00E17893">
        <w:rPr>
          <w:b/>
        </w:rPr>
        <w:t>49</w:t>
      </w:r>
    </w:p>
    <w:p w:rsidR="008F7715" w:rsidRPr="00E91AC3" w:rsidRDefault="00E104B7" w:rsidP="00E104B7">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5)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E104B7" w:rsidP="00E104B7">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E104B7"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E17893">
        <w:rPr>
          <w:b/>
        </w:rPr>
        <w:t>вакуумной выпарной установки</w:t>
      </w:r>
    </w:p>
    <w:p w:rsidR="008F7715" w:rsidRPr="00B311D8" w:rsidRDefault="008F7715" w:rsidP="00E104B7">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E17893" w:rsidRPr="00132B9A">
        <w:rPr>
          <w:rFonts w:ascii="Times New Roman" w:hAnsi="Times New Roman"/>
          <w:b/>
          <w:sz w:val="24"/>
          <w:szCs w:val="24"/>
        </w:rPr>
        <w:t>не позднее 30 октября</w:t>
      </w:r>
      <w:r w:rsidR="00B311D8" w:rsidRPr="00132B9A">
        <w:rPr>
          <w:rFonts w:ascii="Times New Roman" w:hAnsi="Times New Roman"/>
          <w:b/>
          <w:sz w:val="24"/>
          <w:szCs w:val="24"/>
        </w:rPr>
        <w:t xml:space="preserve"> 2015 г.</w:t>
      </w:r>
    </w:p>
    <w:p w:rsidR="00E17893" w:rsidRPr="00E17893" w:rsidRDefault="002F552B" w:rsidP="00E17893">
      <w:pPr>
        <w:tabs>
          <w:tab w:val="left" w:pos="648"/>
          <w:tab w:val="left" w:pos="3713"/>
          <w:tab w:val="left" w:pos="5715"/>
        </w:tabs>
        <w:ind w:left="28" w:hanging="28"/>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proofErr w:type="gramStart"/>
      <w:r w:rsidR="00E17893" w:rsidRPr="00E17893">
        <w:rPr>
          <w:b/>
        </w:rPr>
        <w:t>Челябинская область, г. Озерск, ул. Шестая линия, д.1, склады  ФГУП "ПО "Маяк, площадка</w:t>
      </w:r>
      <w:r w:rsidR="00E17893" w:rsidRPr="00E17893">
        <w:rPr>
          <w:b/>
          <w:sz w:val="16"/>
          <w:szCs w:val="16"/>
        </w:rPr>
        <w:t xml:space="preserve"> </w:t>
      </w:r>
      <w:r w:rsidR="00E17893" w:rsidRPr="00E17893">
        <w:rPr>
          <w:b/>
        </w:rPr>
        <w:t>№</w:t>
      </w:r>
      <w:r w:rsidR="00E17893" w:rsidRPr="00E17893">
        <w:rPr>
          <w:b/>
          <w:sz w:val="16"/>
          <w:szCs w:val="16"/>
        </w:rPr>
        <w:t xml:space="preserve"> </w:t>
      </w:r>
      <w:r w:rsidR="00E17893" w:rsidRPr="00E17893">
        <w:rPr>
          <w:b/>
        </w:rPr>
        <w:t>2.</w:t>
      </w:r>
      <w:proofErr w:type="gramEnd"/>
    </w:p>
    <w:p w:rsidR="00E17893" w:rsidRDefault="00E17893" w:rsidP="00E17893">
      <w:pPr>
        <w:widowControl w:val="0"/>
        <w:rPr>
          <w:b/>
          <w:bCs/>
          <w:color w:val="000000"/>
          <w:sz w:val="18"/>
          <w:szCs w:val="18"/>
        </w:rPr>
      </w:pPr>
      <w:r>
        <w:rPr>
          <w:b/>
          <w:bCs/>
          <w:color w:val="000000"/>
          <w:sz w:val="18"/>
          <w:szCs w:val="18"/>
        </w:rPr>
        <w:t>ВНИМАНИЮ УЧАСТНИКОВ РАЗМЕЩЕНИЯ ЗАКАЗА – НЕ РЕЗИДЕНТОВ ГОРОДА ОЗЕРСКА!</w:t>
      </w:r>
    </w:p>
    <w:p w:rsidR="00E17893" w:rsidRDefault="00E17893" w:rsidP="00E17893">
      <w:pPr>
        <w:widowControl w:val="0"/>
        <w:jc w:val="both"/>
        <w:rPr>
          <w:b/>
          <w:bCs/>
          <w:color w:val="000000"/>
          <w:sz w:val="16"/>
          <w:szCs w:val="16"/>
        </w:rPr>
      </w:pPr>
      <w:r>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6"/>
          <w:szCs w:val="16"/>
        </w:rPr>
        <w:t xml:space="preserve"> на въезд и (или) постоянное проживание. </w:t>
      </w:r>
      <w:proofErr w:type="gramStart"/>
      <w:r>
        <w:rPr>
          <w:color w:val="000000"/>
          <w:sz w:val="16"/>
          <w:szCs w:val="16"/>
        </w:rPr>
        <w:t>Согласно «Положения</w:t>
      </w:r>
      <w:proofErr w:type="gramEnd"/>
      <w:r>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6"/>
          <w:szCs w:val="16"/>
        </w:rPr>
        <w:t>Росатом</w:t>
      </w:r>
      <w:proofErr w:type="spellEnd"/>
      <w:r>
        <w:rPr>
          <w:color w:val="000000"/>
          <w:sz w:val="16"/>
          <w:szCs w:val="16"/>
        </w:rPr>
        <w:t>», утвержденного Постановлением Правительства Российской  Федерации от 11.06.1996 г. №   693  (с изменениями от 03.04.1997 г., 08.08.2003 г., 22.04.2009 г.):</w:t>
      </w:r>
    </w:p>
    <w:p w:rsidR="00E17893" w:rsidRDefault="00E17893" w:rsidP="00E17893">
      <w:pPr>
        <w:widowControl w:val="0"/>
        <w:jc w:val="both"/>
        <w:rPr>
          <w:color w:val="000000"/>
          <w:sz w:val="16"/>
          <w:szCs w:val="16"/>
        </w:rPr>
      </w:pPr>
      <w:r>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E17893" w:rsidRDefault="00E17893" w:rsidP="00E17893">
      <w:pPr>
        <w:widowControl w:val="0"/>
        <w:jc w:val="both"/>
        <w:rPr>
          <w:sz w:val="16"/>
          <w:szCs w:val="16"/>
        </w:rPr>
      </w:pPr>
      <w:r>
        <w:rPr>
          <w:color w:val="000000"/>
          <w:sz w:val="16"/>
          <w:szCs w:val="16"/>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запроса цен, задействованных на оказание услуг, выполнения работ по предмету Договора.</w:t>
      </w:r>
    </w:p>
    <w:p w:rsidR="00E17893" w:rsidRDefault="00E17893" w:rsidP="00E17893">
      <w:pPr>
        <w:widowControl w:val="0"/>
        <w:jc w:val="both"/>
        <w:rPr>
          <w:color w:val="000000"/>
          <w:sz w:val="16"/>
          <w:szCs w:val="16"/>
        </w:rPr>
      </w:pPr>
      <w:r>
        <w:rPr>
          <w:color w:val="000000"/>
          <w:sz w:val="16"/>
          <w:szCs w:val="16"/>
        </w:rPr>
        <w:t xml:space="preserve">Для оформления въезда на территории </w:t>
      </w:r>
      <w:proofErr w:type="gramStart"/>
      <w:r>
        <w:rPr>
          <w:color w:val="000000"/>
          <w:sz w:val="16"/>
          <w:szCs w:val="16"/>
        </w:rPr>
        <w:t>г</w:t>
      </w:r>
      <w:proofErr w:type="gramEnd"/>
      <w:r>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2601A8">
        <w:rPr>
          <w:color w:val="FF0000"/>
          <w:sz w:val="16"/>
          <w:szCs w:val="16"/>
        </w:rPr>
        <w:t>8 (35130) 2-86-83</w:t>
      </w:r>
      <w:r w:rsidRPr="00E86A2E">
        <w:rPr>
          <w:sz w:val="16"/>
          <w:szCs w:val="16"/>
        </w:rPr>
        <w:t xml:space="preserve"> </w:t>
      </w:r>
      <w:r>
        <w:rPr>
          <w:color w:val="000000"/>
          <w:sz w:val="16"/>
          <w:szCs w:val="16"/>
        </w:rPr>
        <w:t xml:space="preserve">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E17893" w:rsidRPr="00750B12" w:rsidRDefault="00E17893" w:rsidP="00E17893">
      <w:pPr>
        <w:widowControl w:val="0"/>
        <w:jc w:val="both"/>
        <w:rPr>
          <w:sz w:val="22"/>
          <w:szCs w:val="22"/>
        </w:rPr>
      </w:pPr>
      <w:r>
        <w:rPr>
          <w:color w:val="000000"/>
          <w:sz w:val="16"/>
          <w:szCs w:val="16"/>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E17893" w:rsidRPr="00E17893" w:rsidRDefault="00D00420" w:rsidP="00E17893">
      <w:pPr>
        <w:tabs>
          <w:tab w:val="left" w:pos="993"/>
        </w:tabs>
        <w:autoSpaceDE w:val="0"/>
        <w:autoSpaceDN w:val="0"/>
        <w:adjustRightInd w:val="0"/>
        <w:ind w:firstLine="284"/>
        <w:jc w:val="both"/>
        <w:rPr>
          <w:b/>
        </w:rPr>
      </w:pPr>
      <w:r>
        <w:t xml:space="preserve">8) </w:t>
      </w:r>
      <w:r w:rsidR="004B3019" w:rsidRPr="00E91AC3">
        <w:t>Условия оплаты</w:t>
      </w:r>
      <w:r w:rsidR="00D06253" w:rsidRPr="00E91AC3">
        <w:t xml:space="preserve"> [по лоту 1]</w:t>
      </w:r>
      <w:r w:rsidR="004B3019" w:rsidRPr="00E91AC3">
        <w:t xml:space="preserve">: </w:t>
      </w:r>
      <w:r w:rsidR="00E17893" w:rsidRPr="00E17893">
        <w:rPr>
          <w:b/>
        </w:rPr>
        <w:t>Авансовый платеж в размере 30 % от цены Договора выплачивается в течение 30 (тридцати) банковских дней после предоставления обеспечения, предусмотренного разделом 11 проекта договора, на основании счета Поставщика. Последующая оплата стоимости Товара осуществляется в течение 30 (тридцати) банковских дней после предоставления Покупателю оригиналов документов и подписания Актов приемо-сдаточных испытаний, сдачи-приемки выполненных работ.</w:t>
      </w:r>
    </w:p>
    <w:p w:rsidR="001E07FF" w:rsidRPr="00E34230" w:rsidRDefault="00D00420" w:rsidP="00E17893">
      <w:pPr>
        <w:ind w:firstLine="708"/>
        <w:jc w:val="both"/>
      </w:pPr>
      <w:r>
        <w:t xml:space="preserve"> </w:t>
      </w:r>
      <w:r w:rsidR="004B3019" w:rsidRPr="00E34230">
        <w:t>Форма и все условия проекта договора (Часть </w:t>
      </w:r>
      <w:r w:rsidR="00BA3C22" w:rsidRPr="00E34230">
        <w:t>3</w:t>
      </w:r>
      <w:r w:rsidR="004B3019"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E17893" w:rsidRPr="00E17893" w:rsidRDefault="00D00420" w:rsidP="00E17893">
      <w:pPr>
        <w:tabs>
          <w:tab w:val="left" w:pos="1134"/>
        </w:tabs>
        <w:spacing w:before="60" w:after="60"/>
        <w:jc w:val="center"/>
        <w:rPr>
          <w:iCs/>
          <w:u w:val="single"/>
        </w:rPr>
      </w:pPr>
      <w:r>
        <w:lastRenderedPageBreak/>
        <w:t xml:space="preserve">9) </w:t>
      </w:r>
      <w:r w:rsidR="007A7615" w:rsidRPr="00E91AC3">
        <w:t xml:space="preserve">Начальная (максимальная) цена договора [по лоту 1]: </w:t>
      </w:r>
      <w:r w:rsidR="00E17893" w:rsidRPr="00E17893">
        <w:rPr>
          <w:b/>
          <w:u w:val="single"/>
        </w:rPr>
        <w:t>2 589 667</w:t>
      </w:r>
      <w:r w:rsidR="00E17893" w:rsidRPr="00E17893">
        <w:rPr>
          <w:b/>
          <w:iCs/>
          <w:u w:val="single"/>
        </w:rPr>
        <w:t xml:space="preserve">,00 </w:t>
      </w:r>
      <w:r w:rsidR="00E17893" w:rsidRPr="00E17893">
        <w:rPr>
          <w:iCs/>
          <w:u w:val="single"/>
        </w:rPr>
        <w:t xml:space="preserve">(два миллиона пятьсот восемьдесят девять тысяч шестьсот шестьдесят семь рублей </w:t>
      </w:r>
      <w:r w:rsidR="00E17893" w:rsidRPr="00E17893">
        <w:rPr>
          <w:b/>
          <w:iCs/>
          <w:u w:val="single"/>
        </w:rPr>
        <w:t>00</w:t>
      </w:r>
      <w:r w:rsidR="00E17893" w:rsidRPr="00E17893">
        <w:rPr>
          <w:iCs/>
          <w:u w:val="single"/>
        </w:rPr>
        <w:t xml:space="preserve"> коп.),  в т.ч. НДС  </w:t>
      </w:r>
    </w:p>
    <w:p w:rsidR="00B311D8" w:rsidRDefault="00B311D8" w:rsidP="00D00420">
      <w:pPr>
        <w:pStyle w:val="afff"/>
        <w:tabs>
          <w:tab w:val="left" w:pos="0"/>
          <w:tab w:val="left" w:pos="1134"/>
        </w:tabs>
        <w:spacing w:after="0" w:line="240" w:lineRule="auto"/>
        <w:ind w:left="709"/>
        <w:jc w:val="both"/>
        <w:rPr>
          <w:rFonts w:ascii="Times New Roman" w:hAnsi="Times New Roman"/>
          <w:b/>
          <w:sz w:val="24"/>
          <w:szCs w:val="24"/>
        </w:rPr>
      </w:pPr>
    </w:p>
    <w:p w:rsidR="00C75AF2" w:rsidRDefault="007A7615" w:rsidP="00C75AF2">
      <w:pPr>
        <w:ind w:firstLine="708"/>
        <w:jc w:val="both"/>
      </w:pPr>
      <w:proofErr w:type="gramStart"/>
      <w:r w:rsidRPr="00E91AC3">
        <w:t>Цена договора включает в себя:</w:t>
      </w:r>
      <w:r w:rsidR="001A4D28" w:rsidRPr="00E91AC3">
        <w:t xml:space="preserve"> </w:t>
      </w:r>
      <w:r w:rsidR="00C75AF2" w:rsidRPr="0065180E">
        <w:t>все расходы, связанные с подготовкой оборудования к транспортировке, включая защиту и погрузку, доставкой Оборудования до Покупателя, расходы на транспортировку до места поставки, вводный инструктаж операторов и механиков Заказчика по эксплуатации и ремонту установки, расходы по гарантийному обслуживанию, расходы на упаковку, техническую документацию, тару, экспедирование, а также все налоги, сборы и другие обязательные платежи (в т</w:t>
      </w:r>
      <w:proofErr w:type="gramEnd"/>
      <w:r w:rsidR="00C75AF2" w:rsidRPr="0065180E">
        <w:t>.ч. таможенные), которые Поставщик должен выплатить в связи с выполнением обязательств по Договору в соответствии с законодательством РФ.</w:t>
      </w:r>
    </w:p>
    <w:p w:rsidR="00594882" w:rsidRPr="00E91AC3" w:rsidRDefault="00D00420" w:rsidP="00C75AF2">
      <w:pPr>
        <w:ind w:firstLine="708"/>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C75AF2" w:rsidRDefault="00AF24F9" w:rsidP="007A7615">
      <w:pPr>
        <w:tabs>
          <w:tab w:val="left" w:pos="1134"/>
        </w:tabs>
        <w:ind w:firstLine="709"/>
        <w:contextualSpacing/>
        <w:jc w:val="both"/>
        <w:rPr>
          <w:rFonts w:eastAsia="Calibri"/>
          <w:bCs/>
          <w:i/>
          <w:lang w:eastAsia="en-US"/>
        </w:rPr>
      </w:pPr>
      <w:bookmarkStart w:id="10" w:name="_Ref317253353"/>
      <w:r w:rsidRPr="00C75AF2">
        <w:rPr>
          <w:rFonts w:eastAsia="Calibri"/>
          <w:i/>
          <w:lang w:eastAsia="en-US"/>
        </w:rPr>
        <w:t xml:space="preserve">Заявка на участие в </w:t>
      </w:r>
      <w:r w:rsidR="00BA3C22" w:rsidRPr="00C75AF2">
        <w:rPr>
          <w:rFonts w:eastAsia="Calibri"/>
          <w:i/>
          <w:lang w:eastAsia="en-US"/>
        </w:rPr>
        <w:t>закупке</w:t>
      </w:r>
      <w:r w:rsidRPr="00C75AF2">
        <w:rPr>
          <w:rFonts w:eastAsia="Calibri"/>
          <w:i/>
          <w:lang w:eastAsia="en-US"/>
        </w:rPr>
        <w:t xml:space="preserve">, подготовленная участником </w:t>
      </w:r>
      <w:r w:rsidR="00BA3C22" w:rsidRPr="00C75AF2">
        <w:rPr>
          <w:rFonts w:eastAsia="Calibri"/>
          <w:i/>
          <w:lang w:eastAsia="en-US"/>
        </w:rPr>
        <w:t>закупки</w:t>
      </w:r>
      <w:r w:rsidRPr="00C75AF2">
        <w:rPr>
          <w:rFonts w:eastAsia="Calibri"/>
          <w:i/>
          <w:lang w:eastAsia="en-US"/>
        </w:rPr>
        <w:t xml:space="preserve">, а также вся корреспонденция и документация, связанная с </w:t>
      </w:r>
      <w:r w:rsidR="00BA3C22" w:rsidRPr="00C75AF2">
        <w:rPr>
          <w:rFonts w:eastAsia="Calibri"/>
          <w:i/>
          <w:lang w:eastAsia="en-US"/>
        </w:rPr>
        <w:t>закупкой</w:t>
      </w:r>
      <w:r w:rsidRPr="00C75AF2">
        <w:rPr>
          <w:rFonts w:eastAsia="Calibri"/>
          <w:i/>
          <w:lang w:eastAsia="en-US"/>
        </w:rPr>
        <w:t xml:space="preserve">, которыми обмениваются участники </w:t>
      </w:r>
      <w:r w:rsidR="00BA3C22" w:rsidRPr="00C75AF2">
        <w:rPr>
          <w:rFonts w:eastAsia="Calibri"/>
          <w:i/>
          <w:lang w:eastAsia="en-US"/>
        </w:rPr>
        <w:t>закупки</w:t>
      </w:r>
      <w:r w:rsidRPr="00C75AF2">
        <w:rPr>
          <w:rFonts w:eastAsia="Calibri"/>
          <w:i/>
          <w:lang w:eastAsia="en-US"/>
        </w:rPr>
        <w:t xml:space="preserve"> и организатор </w:t>
      </w:r>
      <w:r w:rsidR="00BA3C22" w:rsidRPr="00C75AF2">
        <w:rPr>
          <w:rFonts w:eastAsia="Calibri"/>
          <w:i/>
          <w:lang w:eastAsia="en-US"/>
        </w:rPr>
        <w:t>закупки</w:t>
      </w:r>
      <w:r w:rsidRPr="00C75AF2">
        <w:rPr>
          <w:rFonts w:eastAsia="Calibri"/>
          <w:i/>
          <w:lang w:eastAsia="en-US"/>
        </w:rPr>
        <w:t>, должны быть написаны на русском языке.</w:t>
      </w:r>
      <w:bookmarkEnd w:id="10"/>
      <w:r w:rsidRPr="00C75AF2">
        <w:rPr>
          <w:rFonts w:eastAsia="Calibri"/>
          <w:i/>
          <w:lang w:eastAsia="en-US"/>
        </w:rPr>
        <w:t xml:space="preserve"> Документы, составленные на другом языке, должны сопровождаться переводом на русский язык. </w:t>
      </w:r>
      <w:r w:rsidR="00BA3C22" w:rsidRPr="00C75AF2">
        <w:rPr>
          <w:rFonts w:eastAsia="Calibri"/>
          <w:i/>
          <w:lang w:eastAsia="en-US"/>
        </w:rPr>
        <w:t>Закупочная</w:t>
      </w:r>
      <w:r w:rsidR="00594882" w:rsidRPr="00C75AF2">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C75AF2">
        <w:rPr>
          <w:rFonts w:eastAsia="Calibri"/>
          <w:i/>
          <w:lang w:eastAsia="en-US"/>
        </w:rPr>
        <w:t xml:space="preserve">не сопровождающиеся переводом на русский язык, </w:t>
      </w:r>
      <w:r w:rsidR="00594882" w:rsidRPr="00C75AF2">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75AF2">
        <w:rPr>
          <w:rFonts w:eastAsia="Calibri"/>
          <w:i/>
          <w:lang w:eastAsia="en-US"/>
        </w:rPr>
        <w:t>закупке</w:t>
      </w:r>
      <w:r w:rsidR="00594882" w:rsidRPr="00C75AF2">
        <w:rPr>
          <w:rFonts w:eastAsia="Calibri"/>
          <w:i/>
          <w:lang w:eastAsia="en-US"/>
        </w:rPr>
        <w:t xml:space="preserve">. Ответственность за достоверность перевода на русский язык несет участник </w:t>
      </w:r>
      <w:r w:rsidR="00BA3C22" w:rsidRPr="00C75AF2">
        <w:rPr>
          <w:rFonts w:eastAsia="Calibri"/>
          <w:i/>
          <w:lang w:eastAsia="en-US"/>
        </w:rPr>
        <w:t>закупки</w:t>
      </w:r>
      <w:r w:rsidR="00594882" w:rsidRPr="00C75AF2">
        <w:rPr>
          <w:rFonts w:eastAsia="Calibri"/>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C75AF2" w:rsidRDefault="00594882" w:rsidP="00594882">
      <w:pPr>
        <w:tabs>
          <w:tab w:val="left" w:pos="1134"/>
        </w:tabs>
        <w:ind w:firstLine="709"/>
        <w:contextualSpacing/>
        <w:jc w:val="both"/>
        <w:rPr>
          <w:rFonts w:eastAsia="Calibri"/>
          <w:i/>
          <w:lang w:eastAsia="en-US"/>
        </w:rPr>
      </w:pPr>
      <w:r w:rsidRPr="00C75AF2">
        <w:rPr>
          <w:rFonts w:eastAsia="Calibri"/>
          <w:i/>
          <w:lang w:eastAsia="en-US"/>
        </w:rPr>
        <w:t xml:space="preserve">Документы, оригиналы которых выданы участнику </w:t>
      </w:r>
      <w:r w:rsidR="00BA3C22" w:rsidRPr="00C75AF2">
        <w:rPr>
          <w:rFonts w:eastAsia="Calibri"/>
          <w:i/>
          <w:lang w:eastAsia="en-US"/>
        </w:rPr>
        <w:t>закупки</w:t>
      </w:r>
      <w:r w:rsidRPr="00C75AF2">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5910F7">
        <w:rPr>
          <w:rFonts w:ascii="Times New Roman" w:hAnsi="Times New Roman"/>
          <w:b/>
          <w:sz w:val="24"/>
          <w:szCs w:val="24"/>
        </w:rPr>
        <w:t>15</w:t>
      </w:r>
      <w:r w:rsidR="008F7715" w:rsidRPr="00E91AC3">
        <w:rPr>
          <w:rFonts w:ascii="Times New Roman" w:hAnsi="Times New Roman"/>
          <w:b/>
          <w:sz w:val="24"/>
          <w:szCs w:val="24"/>
        </w:rPr>
        <w:t xml:space="preserve">_» </w:t>
      </w:r>
      <w:r w:rsidR="005910F7">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5910F7">
        <w:rPr>
          <w:b/>
        </w:rPr>
        <w:t>15</w:t>
      </w:r>
      <w:r w:rsidR="007534BE" w:rsidRPr="00E91AC3">
        <w:rPr>
          <w:b/>
        </w:rPr>
        <w:t xml:space="preserve">» </w:t>
      </w:r>
      <w:r w:rsidR="005910F7">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5910F7">
        <w:rPr>
          <w:b/>
        </w:rPr>
        <w:t>04</w:t>
      </w:r>
      <w:r w:rsidRPr="00E91AC3">
        <w:rPr>
          <w:b/>
        </w:rPr>
        <w:t xml:space="preserve">_» </w:t>
      </w:r>
      <w:r w:rsidR="005910F7">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lastRenderedPageBreak/>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2A2E01" w:rsidRPr="00122A07" w:rsidRDefault="00D00420" w:rsidP="00122A07">
      <w:pPr>
        <w:ind w:right="153"/>
        <w:jc w:val="both"/>
        <w:rPr>
          <w:bCs/>
        </w:rPr>
      </w:pPr>
      <w:r>
        <w:t xml:space="preserve">18) </w:t>
      </w:r>
      <w:r w:rsidR="00FC68AA" w:rsidRPr="00E91AC3">
        <w:t>Обеспечение</w:t>
      </w:r>
      <w:r w:rsidR="00023700" w:rsidRPr="00E91AC3">
        <w:t xml:space="preserve"> исполнения обязательств по договору:</w:t>
      </w:r>
      <w:r w:rsidR="00EF6369" w:rsidRPr="00E91AC3">
        <w:t xml:space="preserve"> </w:t>
      </w:r>
      <w:r w:rsidR="002A2E01" w:rsidRPr="00A10937">
        <w:rPr>
          <w:b/>
          <w:bCs/>
        </w:rPr>
        <w:t>обеспечение возврата аванса</w:t>
      </w:r>
    </w:p>
    <w:p w:rsidR="00122A07" w:rsidRPr="00122A07" w:rsidRDefault="00122A07" w:rsidP="00122A07">
      <w:pPr>
        <w:tabs>
          <w:tab w:val="left" w:pos="1134"/>
        </w:tabs>
        <w:ind w:firstLine="709"/>
        <w:contextualSpacing/>
        <w:jc w:val="both"/>
        <w:rPr>
          <w:rFonts w:eastAsia="Calibri"/>
          <w:spacing w:val="-6"/>
          <w:lang w:eastAsia="en-US"/>
        </w:rPr>
      </w:pPr>
      <w:r w:rsidRPr="00122A07">
        <w:rPr>
          <w:rFonts w:eastAsia="Calibri"/>
          <w:spacing w:val="-6"/>
          <w:lang w:eastAsia="en-US"/>
        </w:rPr>
        <w:t>В случае предоставления обеспечения исполнения обязательств по договору в форме:</w:t>
      </w:r>
    </w:p>
    <w:p w:rsidR="00122A07" w:rsidRPr="00122A07" w:rsidRDefault="00122A07" w:rsidP="00122A07">
      <w:pPr>
        <w:pStyle w:val="afff"/>
        <w:numPr>
          <w:ilvl w:val="0"/>
          <w:numId w:val="29"/>
        </w:numPr>
        <w:tabs>
          <w:tab w:val="left" w:pos="1134"/>
        </w:tabs>
        <w:spacing w:after="0" w:line="240" w:lineRule="auto"/>
        <w:ind w:left="0" w:right="153" w:firstLine="709"/>
        <w:contextualSpacing w:val="0"/>
        <w:jc w:val="both"/>
        <w:rPr>
          <w:rFonts w:ascii="Times New Roman" w:hAnsi="Times New Roman"/>
          <w:spacing w:val="-6"/>
          <w:sz w:val="24"/>
          <w:szCs w:val="24"/>
        </w:rPr>
      </w:pPr>
      <w:r w:rsidRPr="00122A07">
        <w:rPr>
          <w:rFonts w:ascii="Times New Roman" w:hAnsi="Times New Roman"/>
          <w:spacing w:val="-6"/>
          <w:sz w:val="24"/>
          <w:szCs w:val="24"/>
        </w:rPr>
        <w:t>безотзывной банковской гарантии, выданной банком</w:t>
      </w:r>
    </w:p>
    <w:p w:rsidR="00122A07" w:rsidRPr="00122A07" w:rsidRDefault="00122A07" w:rsidP="00122A07">
      <w:pPr>
        <w:pStyle w:val="afff"/>
        <w:numPr>
          <w:ilvl w:val="0"/>
          <w:numId w:val="29"/>
        </w:numPr>
        <w:tabs>
          <w:tab w:val="left" w:pos="1134"/>
        </w:tabs>
        <w:spacing w:after="0" w:line="240" w:lineRule="auto"/>
        <w:ind w:left="0" w:right="153" w:firstLine="709"/>
        <w:contextualSpacing w:val="0"/>
        <w:jc w:val="both"/>
        <w:rPr>
          <w:rFonts w:ascii="Times New Roman" w:hAnsi="Times New Roman"/>
          <w:spacing w:val="-6"/>
          <w:sz w:val="24"/>
          <w:szCs w:val="24"/>
        </w:rPr>
      </w:pPr>
      <w:r w:rsidRPr="00122A07">
        <w:rPr>
          <w:rFonts w:ascii="Times New Roman" w:hAnsi="Times New Roman"/>
          <w:spacing w:val="-6"/>
          <w:sz w:val="24"/>
          <w:szCs w:val="24"/>
        </w:rPr>
        <w:t>поручительства</w:t>
      </w:r>
    </w:p>
    <w:p w:rsidR="00122A07" w:rsidRPr="00122A07" w:rsidRDefault="00122A07" w:rsidP="00122A07">
      <w:pPr>
        <w:pStyle w:val="afff"/>
        <w:numPr>
          <w:ilvl w:val="0"/>
          <w:numId w:val="29"/>
        </w:numPr>
        <w:tabs>
          <w:tab w:val="left" w:pos="1134"/>
        </w:tabs>
        <w:spacing w:after="0" w:line="240" w:lineRule="auto"/>
        <w:ind w:left="0" w:right="153" w:firstLine="709"/>
        <w:contextualSpacing w:val="0"/>
        <w:jc w:val="both"/>
        <w:rPr>
          <w:rFonts w:ascii="Times New Roman" w:hAnsi="Times New Roman"/>
          <w:spacing w:val="-6"/>
          <w:sz w:val="24"/>
          <w:szCs w:val="24"/>
        </w:rPr>
      </w:pPr>
      <w:r w:rsidRPr="00122A07">
        <w:rPr>
          <w:rFonts w:ascii="Times New Roman" w:hAnsi="Times New Roman"/>
          <w:spacing w:val="-6"/>
          <w:sz w:val="24"/>
          <w:szCs w:val="24"/>
        </w:rPr>
        <w:t>денежных средств, такое обеспечение предоставляется</w:t>
      </w:r>
      <w:r w:rsidRPr="00122A07">
        <w:rPr>
          <w:rFonts w:ascii="Times New Roman" w:eastAsia="Times New Roman" w:hAnsi="Times New Roman"/>
          <w:sz w:val="24"/>
          <w:szCs w:val="24"/>
          <w:lang w:eastAsia="ru-RU"/>
        </w:rPr>
        <w:t xml:space="preserve"> </w:t>
      </w:r>
      <w:r w:rsidRPr="00122A07">
        <w:rPr>
          <w:rFonts w:ascii="Times New Roman" w:hAnsi="Times New Roman"/>
          <w:spacing w:val="-6"/>
          <w:sz w:val="24"/>
          <w:szCs w:val="24"/>
        </w:rPr>
        <w:t>путем их перечисления заказчику по следующим реквизитам:</w:t>
      </w:r>
    </w:p>
    <w:p w:rsidR="00122A07" w:rsidRPr="00122A07" w:rsidRDefault="00122A07" w:rsidP="00122A07">
      <w:pPr>
        <w:tabs>
          <w:tab w:val="left" w:pos="1134"/>
        </w:tabs>
        <w:ind w:left="709"/>
        <w:contextualSpacing/>
        <w:jc w:val="both"/>
        <w:rPr>
          <w:rFonts w:eastAsia="Calibri"/>
          <w:spacing w:val="-6"/>
          <w:lang w:eastAsia="en-US"/>
        </w:rPr>
      </w:pPr>
      <w:r w:rsidRPr="00122A07">
        <w:rPr>
          <w:rFonts w:eastAsia="Calibri"/>
          <w:spacing w:val="-6"/>
          <w:lang w:eastAsia="en-US"/>
        </w:rPr>
        <w:t xml:space="preserve">Получатель: </w:t>
      </w:r>
      <w:r>
        <w:t>ФГУП «ПО «Маяк»</w:t>
      </w:r>
    </w:p>
    <w:p w:rsidR="00122A07" w:rsidRDefault="00122A07" w:rsidP="00122A07">
      <w:pPr>
        <w:pStyle w:val="afffe"/>
        <w:snapToGrid w:val="0"/>
        <w:spacing w:line="240" w:lineRule="auto"/>
        <w:jc w:val="both"/>
        <w:rPr>
          <w:rFonts w:eastAsia="Calibri"/>
          <w:spacing w:val="-6"/>
          <w:szCs w:val="24"/>
          <w:lang w:eastAsia="en-US"/>
        </w:rPr>
      </w:pPr>
      <w:r w:rsidRPr="00122A07">
        <w:rPr>
          <w:rFonts w:eastAsia="Calibri"/>
          <w:spacing w:val="-6"/>
          <w:szCs w:val="24"/>
          <w:lang w:eastAsia="en-US"/>
        </w:rPr>
        <w:t xml:space="preserve">Банковские реквизиты: </w:t>
      </w:r>
    </w:p>
    <w:p w:rsidR="00122A07" w:rsidRDefault="00122A07" w:rsidP="00122A07">
      <w:pPr>
        <w:pStyle w:val="afffe"/>
        <w:snapToGrid w:val="0"/>
        <w:spacing w:line="240" w:lineRule="auto"/>
        <w:jc w:val="both"/>
        <w:rPr>
          <w:sz w:val="22"/>
          <w:szCs w:val="22"/>
        </w:rPr>
      </w:pPr>
      <w:r>
        <w:rPr>
          <w:sz w:val="22"/>
          <w:szCs w:val="22"/>
        </w:rPr>
        <w:t xml:space="preserve">456780, Россия, Челябинская область, </w:t>
      </w:r>
      <w:proofErr w:type="gramStart"/>
      <w:r>
        <w:rPr>
          <w:sz w:val="22"/>
          <w:szCs w:val="22"/>
        </w:rPr>
        <w:t>г</w:t>
      </w:r>
      <w:proofErr w:type="gramEnd"/>
      <w:r>
        <w:rPr>
          <w:sz w:val="22"/>
          <w:szCs w:val="22"/>
        </w:rPr>
        <w:t>. Озерск, пр. Ленина, 31</w:t>
      </w:r>
    </w:p>
    <w:p w:rsidR="00122A07" w:rsidRDefault="00122A07" w:rsidP="00122A07">
      <w:pPr>
        <w:pStyle w:val="afffe"/>
        <w:snapToGrid w:val="0"/>
        <w:spacing w:line="240" w:lineRule="auto"/>
        <w:jc w:val="both"/>
        <w:rPr>
          <w:sz w:val="22"/>
          <w:szCs w:val="22"/>
        </w:rPr>
      </w:pPr>
      <w:r>
        <w:rPr>
          <w:sz w:val="22"/>
          <w:szCs w:val="22"/>
        </w:rPr>
        <w:t xml:space="preserve">ИНН 7422000795,  КПП 742150001, </w:t>
      </w:r>
    </w:p>
    <w:p w:rsidR="00122A07" w:rsidRDefault="00122A07" w:rsidP="00122A07">
      <w:pPr>
        <w:pStyle w:val="afffe"/>
        <w:snapToGrid w:val="0"/>
        <w:spacing w:line="240" w:lineRule="auto"/>
        <w:jc w:val="both"/>
        <w:rPr>
          <w:sz w:val="22"/>
          <w:szCs w:val="22"/>
        </w:rPr>
      </w:pPr>
      <w:proofErr w:type="spellStart"/>
      <w:proofErr w:type="gramStart"/>
      <w:r>
        <w:rPr>
          <w:sz w:val="22"/>
          <w:szCs w:val="22"/>
        </w:rPr>
        <w:t>р</w:t>
      </w:r>
      <w:proofErr w:type="spellEnd"/>
      <w:proofErr w:type="gramEnd"/>
      <w:r>
        <w:rPr>
          <w:sz w:val="22"/>
          <w:szCs w:val="22"/>
        </w:rPr>
        <w:t>/</w:t>
      </w:r>
      <w:proofErr w:type="spellStart"/>
      <w:r>
        <w:rPr>
          <w:sz w:val="22"/>
          <w:szCs w:val="22"/>
        </w:rPr>
        <w:t>сч</w:t>
      </w:r>
      <w:proofErr w:type="spellEnd"/>
      <w:r>
        <w:rPr>
          <w:sz w:val="22"/>
          <w:szCs w:val="22"/>
        </w:rPr>
        <w:t xml:space="preserve"> 40502810272370000001</w:t>
      </w:r>
    </w:p>
    <w:p w:rsidR="00122A07" w:rsidRDefault="00122A07" w:rsidP="00122A07">
      <w:pPr>
        <w:pStyle w:val="afffe"/>
        <w:snapToGrid w:val="0"/>
        <w:spacing w:line="240" w:lineRule="auto"/>
        <w:jc w:val="both"/>
        <w:rPr>
          <w:sz w:val="22"/>
          <w:szCs w:val="22"/>
        </w:rPr>
      </w:pPr>
      <w:r>
        <w:rPr>
          <w:sz w:val="22"/>
          <w:szCs w:val="22"/>
        </w:rPr>
        <w:t xml:space="preserve">в отделении № 8597 Сбербанка России </w:t>
      </w:r>
      <w:proofErr w:type="gramStart"/>
      <w:r>
        <w:rPr>
          <w:sz w:val="22"/>
          <w:szCs w:val="22"/>
        </w:rPr>
        <w:t>г</w:t>
      </w:r>
      <w:proofErr w:type="gramEnd"/>
      <w:r>
        <w:rPr>
          <w:sz w:val="22"/>
          <w:szCs w:val="22"/>
        </w:rPr>
        <w:t>. Челябинск</w:t>
      </w:r>
    </w:p>
    <w:p w:rsidR="00122A07" w:rsidRDefault="00122A07" w:rsidP="00122A07">
      <w:pPr>
        <w:pStyle w:val="afffe"/>
        <w:snapToGrid w:val="0"/>
        <w:spacing w:line="240" w:lineRule="auto"/>
        <w:jc w:val="both"/>
        <w:rPr>
          <w:sz w:val="22"/>
          <w:szCs w:val="22"/>
        </w:rPr>
      </w:pPr>
      <w:r>
        <w:rPr>
          <w:sz w:val="22"/>
          <w:szCs w:val="22"/>
        </w:rPr>
        <w:t xml:space="preserve">к/с 30101810700000000602 </w:t>
      </w:r>
    </w:p>
    <w:p w:rsidR="00122A07" w:rsidRDefault="00122A07" w:rsidP="00122A07">
      <w:pPr>
        <w:pStyle w:val="afffe"/>
        <w:snapToGrid w:val="0"/>
        <w:spacing w:line="240" w:lineRule="auto"/>
        <w:jc w:val="both"/>
        <w:rPr>
          <w:sz w:val="22"/>
          <w:szCs w:val="22"/>
        </w:rPr>
      </w:pPr>
      <w:r>
        <w:rPr>
          <w:sz w:val="22"/>
          <w:szCs w:val="22"/>
        </w:rPr>
        <w:t xml:space="preserve">в </w:t>
      </w:r>
      <w:r w:rsidR="00E104B7" w:rsidRPr="00B47970">
        <w:rPr>
          <w:bCs/>
          <w:spacing w:val="5"/>
        </w:rPr>
        <w:t>отделении Челябинск</w:t>
      </w:r>
    </w:p>
    <w:p w:rsidR="00122A07" w:rsidRDefault="00122A07" w:rsidP="00122A07">
      <w:pPr>
        <w:pStyle w:val="afffe"/>
        <w:snapToGrid w:val="0"/>
        <w:spacing w:line="240" w:lineRule="auto"/>
        <w:jc w:val="both"/>
        <w:rPr>
          <w:sz w:val="22"/>
          <w:szCs w:val="22"/>
        </w:rPr>
      </w:pPr>
      <w:r>
        <w:rPr>
          <w:sz w:val="22"/>
          <w:szCs w:val="22"/>
        </w:rPr>
        <w:t>БИК 047501602</w:t>
      </w:r>
    </w:p>
    <w:p w:rsidR="00122A07" w:rsidRPr="00122A07" w:rsidRDefault="00122A07" w:rsidP="00122A07">
      <w:pPr>
        <w:tabs>
          <w:tab w:val="left" w:pos="1134"/>
        </w:tabs>
        <w:ind w:left="709"/>
        <w:contextualSpacing/>
        <w:jc w:val="both"/>
        <w:rPr>
          <w:rFonts w:eastAsia="Calibri"/>
          <w:spacing w:val="-6"/>
          <w:lang w:eastAsia="en-US"/>
        </w:rPr>
      </w:pPr>
      <w:r>
        <w:t xml:space="preserve">В платежном поручении в графе «наименование платежа» необходимо указать «Обеспечение возврата аванса» (наименование процедуры, номер на официальном сайте) </w:t>
      </w:r>
      <w:proofErr w:type="gramStart"/>
      <w:r>
        <w:t>для</w:t>
      </w:r>
      <w:proofErr w:type="gramEnd"/>
      <w:r>
        <w:t xml:space="preserve"> (</w:t>
      </w:r>
      <w:proofErr w:type="gramStart"/>
      <w:r>
        <w:t>наименование</w:t>
      </w:r>
      <w:proofErr w:type="gramEnd"/>
      <w:r>
        <w:t xml:space="preserve"> Заказчика)», а также «НДС не облагается».</w:t>
      </w:r>
    </w:p>
    <w:p w:rsidR="00122A07" w:rsidRDefault="00122A07" w:rsidP="002A2E01">
      <w:pPr>
        <w:ind w:right="153"/>
        <w:jc w:val="both"/>
        <w:rPr>
          <w:b/>
          <w:bCs/>
        </w:rPr>
      </w:pPr>
    </w:p>
    <w:p w:rsidR="004A7987" w:rsidRPr="002A2E01" w:rsidRDefault="00D00420" w:rsidP="002A2E01">
      <w:pPr>
        <w:pStyle w:val="afff"/>
        <w:tabs>
          <w:tab w:val="left" w:pos="0"/>
          <w:tab w:val="left" w:pos="1134"/>
        </w:tabs>
        <w:spacing w:after="0" w:line="240" w:lineRule="auto"/>
        <w:ind w:left="709"/>
        <w:jc w:val="both"/>
        <w:rPr>
          <w:rFonts w:ascii="Times New Roman" w:hAnsi="Times New Roman"/>
        </w:rPr>
      </w:pPr>
      <w:r w:rsidRPr="002A2E01">
        <w:rPr>
          <w:rFonts w:ascii="Times New Roman" w:hAnsi="Times New Roman"/>
          <w:sz w:val="24"/>
          <w:szCs w:val="24"/>
        </w:rPr>
        <w:t>19)</w:t>
      </w:r>
      <w:r w:rsidRPr="002A2E01">
        <w:rPr>
          <w:rFonts w:ascii="Times New Roman" w:hAnsi="Times New Roman"/>
        </w:rPr>
        <w:t xml:space="preserve"> </w:t>
      </w:r>
      <w:r w:rsidR="004A7987" w:rsidRPr="002A2E01">
        <w:rPr>
          <w:rFonts w:ascii="Times New Roman" w:hAnsi="Times New Roman"/>
        </w:rPr>
        <w:t>Процедура запроса цен</w:t>
      </w:r>
      <w:r w:rsidR="004A7987" w:rsidRPr="002A2E01">
        <w:rPr>
          <w:rFonts w:ascii="Times New Roman" w:hAnsi="Times New Roman"/>
          <w:b/>
          <w:i/>
        </w:rPr>
        <w:t xml:space="preserve"> </w:t>
      </w:r>
      <w:r w:rsidR="004A7987" w:rsidRPr="002A2E01">
        <w:rPr>
          <w:rFonts w:ascii="Times New Roman" w:hAnsi="Times New Roman"/>
        </w:rPr>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lastRenderedPageBreak/>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491B75">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491B75">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E104B7">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E104B7">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E104B7">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E104B7">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E104B7">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E104B7">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148" w:rsidRDefault="00314148">
      <w:r>
        <w:separator/>
      </w:r>
    </w:p>
  </w:endnote>
  <w:endnote w:type="continuationSeparator" w:id="0">
    <w:p w:rsidR="00314148" w:rsidRDefault="00314148">
      <w:r>
        <w:continuationSeparator/>
      </w:r>
    </w:p>
  </w:endnote>
  <w:endnote w:type="continuationNotice" w:id="1">
    <w:p w:rsidR="00314148" w:rsidRDefault="0031414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0B1684">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148" w:rsidRDefault="00314148">
      <w:r>
        <w:separator/>
      </w:r>
    </w:p>
  </w:footnote>
  <w:footnote w:type="continuationSeparator" w:id="0">
    <w:p w:rsidR="00314148" w:rsidRDefault="00314148">
      <w:r>
        <w:continuationSeparator/>
      </w:r>
    </w:p>
  </w:footnote>
  <w:footnote w:type="continuationNotice" w:id="1">
    <w:p w:rsidR="00314148" w:rsidRDefault="0031414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0B16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0E4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0B16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04B7">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684"/>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2A07"/>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B9A"/>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2E01"/>
    <w:rsid w:val="002A3E2B"/>
    <w:rsid w:val="002A64DD"/>
    <w:rsid w:val="002A68E9"/>
    <w:rsid w:val="002A7AD1"/>
    <w:rsid w:val="002B0A65"/>
    <w:rsid w:val="002B16BF"/>
    <w:rsid w:val="002B1855"/>
    <w:rsid w:val="002B2A48"/>
    <w:rsid w:val="002B2B2D"/>
    <w:rsid w:val="002B3004"/>
    <w:rsid w:val="002B619A"/>
    <w:rsid w:val="002C044B"/>
    <w:rsid w:val="002C0E1F"/>
    <w:rsid w:val="002C0E4E"/>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148"/>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B75"/>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0F7"/>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3674"/>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7E"/>
    <w:rsid w:val="008A35BB"/>
    <w:rsid w:val="008A35C0"/>
    <w:rsid w:val="008A644E"/>
    <w:rsid w:val="008A7596"/>
    <w:rsid w:val="008B0182"/>
    <w:rsid w:val="008B0384"/>
    <w:rsid w:val="008B0988"/>
    <w:rsid w:val="008B0DC1"/>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38B"/>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575"/>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AF2"/>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4B7"/>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893"/>
    <w:rsid w:val="00E17958"/>
    <w:rsid w:val="00E21420"/>
    <w:rsid w:val="00E23AF3"/>
    <w:rsid w:val="00E23E58"/>
    <w:rsid w:val="00E246C7"/>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122A07"/>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257AD-CD1D-409F-B3B8-D95AA062FD08}">
  <ds:schemaRefs>
    <ds:schemaRef ds:uri="http://schemas.openxmlformats.org/officeDocument/2006/bibliography"/>
  </ds:schemaRefs>
</ds:datastoreItem>
</file>

<file path=customXml/itemProps2.xml><?xml version="1.0" encoding="utf-8"?>
<ds:datastoreItem xmlns:ds="http://schemas.openxmlformats.org/officeDocument/2006/customXml" ds:itemID="{A448A3AF-D4E2-40BA-A260-6A712530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Pages>
  <Words>3991</Words>
  <Characters>22750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26688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39</cp:revision>
  <cp:lastPrinted>2015-05-08T05:39:00Z</cp:lastPrinted>
  <dcterms:created xsi:type="dcterms:W3CDTF">2015-02-12T13:10:00Z</dcterms:created>
  <dcterms:modified xsi:type="dcterms:W3CDTF">2015-05-08T05:41:00Z</dcterms:modified>
</cp:coreProperties>
</file>