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E902D0">
      <w:pPr>
        <w:spacing w:after="0" w:line="360" w:lineRule="auto"/>
        <w:ind w:left="5387" w:firstLine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2167EC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DA455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167EC" w:rsidRDefault="00E902D0" w:rsidP="002167EC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                С ЦЕЛЬЮ ЗАКЛЮЧЕНИЯ ДОГОВОРА НА ПОСТАВКУ </w:t>
      </w:r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>РАСХОДНЫХ МАТЕРИАЛОВ ДЛЯ СРЕДСТВ</w:t>
      </w:r>
      <w:proofErr w:type="gramEnd"/>
      <w:r w:rsidR="002167EC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E902D0" w:rsidRPr="00E902D0" w:rsidRDefault="002167EC" w:rsidP="002167E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201</w:t>
      </w:r>
      <w:r w:rsidR="00DA455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Самарская обл., г. Чапаевск, ул.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D05692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D05692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A32060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Краснов Максим Викторович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E902D0" w:rsidRPr="00E902D0" w:rsidRDefault="005964C8" w:rsidP="002167EC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расходных материалов для средств вычислительной техники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B97182" w:rsidRPr="00E902D0" w:rsidRDefault="00BF1DDB" w:rsidP="00B97182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0798E">
              <w:rPr>
                <w:rFonts w:ascii="Times New Roman" w:hAnsi="Times New Roman"/>
              </w:rPr>
              <w:t>90</w:t>
            </w:r>
            <w:r>
              <w:rPr>
                <w:rFonts w:ascii="Times New Roman" w:hAnsi="Times New Roman"/>
              </w:rPr>
              <w:t> 0</w:t>
            </w:r>
            <w:r w:rsidRPr="0000798E">
              <w:rPr>
                <w:rFonts w:ascii="Times New Roman" w:hAnsi="Times New Roman"/>
              </w:rPr>
              <w:t>2</w:t>
            </w:r>
            <w:r w:rsidRPr="00555FBB"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>,00</w:t>
            </w:r>
            <w:r w:rsidRPr="00555FBB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(Д</w:t>
            </w:r>
            <w:r w:rsidRPr="0000798E">
              <w:rPr>
                <w:rFonts w:ascii="Times New Roman" w:hAnsi="Times New Roman"/>
              </w:rPr>
              <w:t>евяносто тысяч двадцать</w:t>
            </w:r>
            <w:r>
              <w:rPr>
                <w:rFonts w:ascii="Times New Roman" w:hAnsi="Times New Roman"/>
              </w:rPr>
              <w:t xml:space="preserve">) рублей </w:t>
            </w:r>
            <w:r w:rsidR="00B971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 копеек,</w:t>
            </w:r>
            <w:r w:rsidR="00B97182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="00B97182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="00B97182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НДС</w:t>
            </w:r>
            <w:r w:rsidR="00B971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18%.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2167EC" w:rsidRDefault="002167EC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3010500</w:t>
            </w:r>
            <w:r w:rsidR="001E18F4" w:rsidRPr="002167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2167EC">
              <w:rPr>
                <w:rFonts w:ascii="Times New Roman" w:hAnsi="Times New Roman" w:cs="Times New Roman"/>
                <w:sz w:val="24"/>
                <w:szCs w:val="24"/>
              </w:rPr>
              <w:t>Узлы и детали средств копирования и оперативного размножения документов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F1DD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д. 14</w:t>
            </w:r>
          </w:p>
          <w:p w:rsidR="000F0972" w:rsidRPr="00E902D0" w:rsidRDefault="000F0972" w:rsidP="00E711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Привлечение соисполнителей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BF1DD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0569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F1D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октября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F1DD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D0569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BF1DD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октября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</w:t>
            </w:r>
            <w:r w:rsidR="007154F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1D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D05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1D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октября</w:t>
            </w:r>
            <w:r w:rsidR="00E22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201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года; </w:t>
            </w:r>
          </w:p>
          <w:p w:rsidR="00E902D0" w:rsidRPr="00E902D0" w:rsidRDefault="00E902D0" w:rsidP="00BF1DDB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D05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="00E221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F1D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октября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обязательных сведений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05692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F1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05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E221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F1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7154F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BF1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056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BF1DD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октября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DA45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</w:t>
            </w:r>
          </w:p>
          <w:p w:rsidR="00E902D0" w:rsidRPr="00E902D0" w:rsidRDefault="00F40F85" w:rsidP="00077C2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РФ, Самарская обл., г. Чапаевск, 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д. 14,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каб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E902D0">
            <w:pPr>
              <w:spacing w:after="0" w:line="240" w:lineRule="auto"/>
              <w:ind w:right="-55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Федеральным </w:t>
            </w:r>
            <w:hyperlink r:id="rId29" w:history="1">
              <w:r w:rsidRPr="00E902D0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законом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 21 июля 2005 года №94-ФЗ «О размещении заказов на поставки товаров, выполнение работ, оказание услуг для государственных и муниципальных нужд»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E902D0" w:rsidRDefault="00E902D0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 договора </w:t>
      </w:r>
      <w:proofErr w:type="gram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D46FAB" w:rsidRPr="00E902D0" w:rsidRDefault="00D46FAB" w:rsidP="00D46FA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2. 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E902D0" w:rsidRPr="00E902D0" w:rsidTr="00E71126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E902D0" w:rsidRPr="00E902D0" w:rsidRDefault="00E902D0" w:rsidP="00E902D0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E902D0" w:rsidRPr="00E902D0" w:rsidTr="00E71126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902D0" w:rsidRPr="00E902D0" w:rsidRDefault="00E902D0" w:rsidP="00E902D0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Мы ознакомлены с материалами, содержащимися в закупочной документац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7.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закупочной документации, и согласно нашим предложениям, которые мы просим включить в договор.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Настоящей котировочной заявкой сообщаем, что в отношении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 В  случае если наши предложения будут признаны лучшими, мы берем на себя обязательства подписать договор с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на поставку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13.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14. Банковские реквизиты участника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ИНН ___________________, КПП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ОГРН_________________________,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и местонахождение обслуживающего банка ______________________.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Расчетный счет _______________ Корреспондентский счет ____________________.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БИК ___________________.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15. Корреспонденцию в наш адрес просим направлять по адресу: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16.  К  настоящей котировочной заявке прилагаются документы, являющиеся неотъемлемой частью нашей котировочной заявки: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Приволжский государственный </w:t>
      </w:r>
      <w:proofErr w:type="spellStart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боеприпасный</w:t>
      </w:r>
      <w:proofErr w:type="spellEnd"/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DA455A" w:rsidRPr="00E902D0" w:rsidRDefault="00DA455A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F1DDB" w:rsidRDefault="00BF1DDB" w:rsidP="00BF1DDB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BF1DDB" w:rsidRDefault="00BF1DDB" w:rsidP="00BF1DDB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расходных материалов для средств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вычислительной техники </w:t>
      </w:r>
    </w:p>
    <w:p w:rsidR="00BF1DDB" w:rsidRDefault="00BF1DDB" w:rsidP="00BF1DDB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для нужд ФКП «ПГБИП»</w:t>
      </w:r>
    </w:p>
    <w:p w:rsidR="00BF1DDB" w:rsidRPr="00934DAD" w:rsidRDefault="00BF1DDB" w:rsidP="00BF1DDB">
      <w:pPr>
        <w:spacing w:after="0"/>
        <w:jc w:val="right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>03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  <w:r w:rsidRPr="00BF1DDB">
        <w:rPr>
          <w:rFonts w:ascii="Times New Roman" w:hAnsi="Times New Roman"/>
          <w:color w:val="000000"/>
          <w:sz w:val="24"/>
          <w:szCs w:val="24"/>
          <w:lang w:eastAsia="ru-RU"/>
        </w:rPr>
        <w:t>10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>.201</w:t>
      </w:r>
      <w:r w:rsidRPr="00756D46">
        <w:rPr>
          <w:rFonts w:ascii="Times New Roman" w:hAnsi="Times New Roman"/>
          <w:color w:val="000000"/>
          <w:sz w:val="24"/>
          <w:szCs w:val="24"/>
          <w:lang w:eastAsia="ru-RU"/>
        </w:rPr>
        <w:t>4</w:t>
      </w:r>
      <w:r w:rsidRPr="00934DAD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г.</w:t>
      </w:r>
    </w:p>
    <w:p w:rsidR="00BF1DDB" w:rsidRPr="00BF1DDB" w:rsidRDefault="00BF1DDB" w:rsidP="00BF1DDB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1A3D77">
        <w:rPr>
          <w:rFonts w:ascii="Times New Roman" w:hAnsi="Times New Roman"/>
          <w:b/>
          <w:i/>
          <w:sz w:val="20"/>
          <w:szCs w:val="20"/>
          <w:lang w:eastAsia="ru-RU"/>
        </w:rPr>
        <w:t>Поставка картриджей и тонера други</w:t>
      </w:r>
      <w:r>
        <w:rPr>
          <w:rFonts w:ascii="Times New Roman" w:hAnsi="Times New Roman"/>
          <w:b/>
          <w:i/>
          <w:sz w:val="20"/>
          <w:szCs w:val="20"/>
          <w:lang w:eastAsia="ru-RU"/>
        </w:rPr>
        <w:t>х производителей не допускается</w:t>
      </w:r>
    </w:p>
    <w:p w:rsidR="00BF1DDB" w:rsidRPr="00BF1DDB" w:rsidRDefault="00BF1DDB" w:rsidP="00BF1DDB">
      <w:pPr>
        <w:spacing w:after="0" w:line="240" w:lineRule="auto"/>
        <w:jc w:val="center"/>
        <w:rPr>
          <w:rFonts w:ascii="Times New Roman" w:hAnsi="Times New Roman"/>
          <w:b/>
          <w:i/>
          <w:sz w:val="20"/>
          <w:szCs w:val="20"/>
          <w:lang w:eastAsia="ru-RU"/>
        </w:rPr>
      </w:pPr>
    </w:p>
    <w:tbl>
      <w:tblPr>
        <w:tblW w:w="9723" w:type="dxa"/>
        <w:jc w:val="center"/>
        <w:tblInd w:w="-1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3"/>
        <w:gridCol w:w="7721"/>
        <w:gridCol w:w="1099"/>
      </w:tblGrid>
      <w:tr w:rsidR="00BF1DDB" w:rsidRPr="00BF1DDB" w:rsidTr="007B599A">
        <w:trPr>
          <w:trHeight w:val="480"/>
          <w:jc w:val="center"/>
        </w:trPr>
        <w:tc>
          <w:tcPr>
            <w:tcW w:w="903" w:type="dxa"/>
            <w:noWrap/>
            <w:vAlign w:val="center"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1D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BF1D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BF1D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721" w:type="dxa"/>
            <w:noWrap/>
            <w:vAlign w:val="center"/>
          </w:tcPr>
          <w:p w:rsidR="00BF1DDB" w:rsidRPr="00BF1DDB" w:rsidRDefault="00BF1DDB" w:rsidP="007B599A">
            <w:pPr>
              <w:spacing w:after="0" w:line="240" w:lineRule="auto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1D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099" w:type="dxa"/>
            <w:noWrap/>
            <w:vAlign w:val="center"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BF1DD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BF1DDB" w:rsidRPr="00BF1DDB" w:rsidTr="007B599A">
        <w:trPr>
          <w:trHeight w:val="390"/>
          <w:jc w:val="center"/>
        </w:trPr>
        <w:tc>
          <w:tcPr>
            <w:tcW w:w="903" w:type="dxa"/>
            <w:noWrap/>
            <w:vAlign w:val="bottom"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20" w:type="dxa"/>
            <w:gridSpan w:val="2"/>
            <w:noWrap/>
            <w:vAlign w:val="bottom"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BF1DD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Картриджи (шт.)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7721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Q5949X  "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(HP LJ1320)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7721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CE285A "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 (HP LJ P1102/MFP1132)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7721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C4092A "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(HP LJ 1100)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7721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106R01487 "HR",  "Hi Black", "B&amp;W", "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(Xerox WC 3210/3220)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7721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CE278A "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(HP LJ P1566/1606dn)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7721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 E-30 "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Uniton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"Hi Black", "B&amp;W", "HR", "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ProfiLine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", Seven Quality, NV-Print (FC128/206/208)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7721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Cartridge 719 "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", Seven Quality (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Canon 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-SENSYS MF6180dw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7721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 xml:space="preserve">Тонер 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</w:t>
            </w: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IR</w:t>
            </w: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 xml:space="preserve"> 2016/2018/2020/2022/2025/2422, 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black</w:t>
            </w: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, (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</w:t>
            </w: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), 460г, туба, (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EXV</w:t>
            </w: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14), 2-я упаковка (оригинальный)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7721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CB436A "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Uniton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", "Hi Black", "B&amp;W", "HR", "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ProfiLine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", Seven Quality(HP LJ P1505)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F1DDB" w:rsidRPr="00BF1DDB" w:rsidTr="007B599A">
        <w:trPr>
          <w:trHeight w:val="300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7721" w:type="dxa"/>
            <w:noWrap/>
            <w:vAlign w:val="bottom"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HP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8766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HE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Картридж 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HP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DJ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5743/6543/6843/6983 цветной№135 (оригинальный)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7721" w:type="dxa"/>
            <w:noWrap/>
            <w:vAlign w:val="bottom"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HP C9364HE </w:t>
            </w:r>
            <w:proofErr w:type="spellStart"/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Картридж</w:t>
            </w:r>
            <w:proofErr w:type="spellEnd"/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HP DJ </w:t>
            </w:r>
            <w:proofErr w:type="spellStart"/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PhotoSmart</w:t>
            </w:r>
            <w:proofErr w:type="spellEnd"/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8053 №129 (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оригинальный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7721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CANON PGI-520BK  </w:t>
            </w: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Canon PIXMA MP540/IP4600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оригинальный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7721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CANON CLI-521BK  </w:t>
            </w: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Canon PIXMA MP540/IP4600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оригинальный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7721" w:type="dxa"/>
            <w:noWrap/>
            <w:vAlign w:val="center"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CANON CLI-</w:t>
            </w:r>
            <w:smartTag w:uri="urn:schemas-microsoft-com:office:smarttags" w:element="metricconverter">
              <w:smartTagPr>
                <w:attr w:name="ProductID" w:val="521C"/>
              </w:smartTagPr>
              <w:r w:rsidRPr="00BF1DDB">
                <w:rPr>
                  <w:rFonts w:ascii="Times New Roman" w:hAnsi="Times New Roman" w:cs="Times New Roman"/>
                  <w:sz w:val="24"/>
                  <w:szCs w:val="24"/>
                  <w:lang w:val="en-US"/>
                </w:rPr>
                <w:t>521C</w:t>
              </w:r>
            </w:smartTag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Canon  PIXMA MP540/IP4600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оригинальный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7721" w:type="dxa"/>
            <w:noWrap/>
            <w:vAlign w:val="center"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CANON CLI-521M </w:t>
            </w: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Canon PIXMA MP540/IP4600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оригинальный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7721" w:type="dxa"/>
            <w:noWrap/>
            <w:vAlign w:val="center"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CANON CLI-521Y  </w:t>
            </w: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Canon PIXMA MP540/IP4600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(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оригинальный</w:t>
            </w:r>
            <w:r w:rsidRPr="00BF1DD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7721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CE400A (Original)  (HP LaserJet Enterprise 500 M551n </w:t>
            </w: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7721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CE400X (Original) (HP LaserJet Enterprise 500 M551n </w:t>
            </w: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7721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CE403A (Original) (HP LaserJet Enterprise 500 M551n </w:t>
            </w: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красный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7721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CE402A (Original) (HP LaserJet Enterprise 500 M551n </w:t>
            </w:r>
            <w:proofErr w:type="spellStart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желтый</w:t>
            </w:r>
            <w:proofErr w:type="spellEnd"/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BF1DDB" w:rsidRPr="00BF1DDB" w:rsidTr="007B599A">
        <w:trPr>
          <w:trHeight w:val="315"/>
          <w:jc w:val="center"/>
        </w:trPr>
        <w:tc>
          <w:tcPr>
            <w:tcW w:w="903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21</w:t>
            </w:r>
          </w:p>
        </w:tc>
        <w:tc>
          <w:tcPr>
            <w:tcW w:w="7721" w:type="dxa"/>
            <w:noWrap/>
          </w:tcPr>
          <w:p w:rsidR="00BF1DDB" w:rsidRPr="00BF1DDB" w:rsidRDefault="00BF1DDB" w:rsidP="007B59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Картридж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HP CE401A (Original) (HP LaserJet Enterprise 500 M551n </w:t>
            </w: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синий</w:t>
            </w:r>
            <w:r w:rsidRPr="00BF1DD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1099" w:type="dxa"/>
            <w:noWrap/>
          </w:tcPr>
          <w:p w:rsidR="00BF1DDB" w:rsidRPr="00BF1DDB" w:rsidRDefault="00BF1DDB" w:rsidP="007B59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1DD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BF1DDB" w:rsidRDefault="00BF1DDB" w:rsidP="00BF1DDB">
      <w:pPr>
        <w:rPr>
          <w:rFonts w:ascii="Times New Roman" w:hAnsi="Times New Roman"/>
          <w:b/>
        </w:rPr>
      </w:pPr>
    </w:p>
    <w:p w:rsidR="00BF1DDB" w:rsidRPr="00FA1EA9" w:rsidRDefault="00BF1DDB" w:rsidP="00BF1DDB">
      <w:pPr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закупки составляет</w:t>
      </w:r>
      <w:r w:rsidRPr="00D50DD9">
        <w:rPr>
          <w:rFonts w:ascii="Times New Roman" w:hAnsi="Times New Roman"/>
        </w:rPr>
        <w:t xml:space="preserve"> </w:t>
      </w:r>
      <w:r w:rsidRPr="0000798E">
        <w:rPr>
          <w:rFonts w:ascii="Times New Roman" w:hAnsi="Times New Roman"/>
        </w:rPr>
        <w:t>90</w:t>
      </w:r>
      <w:r w:rsidRPr="00555FBB">
        <w:rPr>
          <w:rFonts w:ascii="Times New Roman" w:hAnsi="Times New Roman"/>
        </w:rPr>
        <w:t> </w:t>
      </w:r>
      <w:r>
        <w:rPr>
          <w:rFonts w:ascii="Times New Roman" w:hAnsi="Times New Roman"/>
        </w:rPr>
        <w:t>0</w:t>
      </w:r>
      <w:r w:rsidRPr="0000798E">
        <w:rPr>
          <w:rFonts w:ascii="Times New Roman" w:hAnsi="Times New Roman"/>
        </w:rPr>
        <w:t>2</w:t>
      </w:r>
      <w:r w:rsidRPr="00555FBB">
        <w:rPr>
          <w:rFonts w:ascii="Times New Roman" w:hAnsi="Times New Roman"/>
        </w:rPr>
        <w:t xml:space="preserve">0 </w:t>
      </w:r>
      <w:r>
        <w:rPr>
          <w:rFonts w:ascii="Times New Roman" w:hAnsi="Times New Roman"/>
        </w:rPr>
        <w:t>(</w:t>
      </w:r>
      <w:r w:rsidRPr="0000798E">
        <w:rPr>
          <w:rFonts w:ascii="Times New Roman" w:hAnsi="Times New Roman"/>
        </w:rPr>
        <w:t>девяносто тысяч двадцать</w:t>
      </w:r>
      <w:r>
        <w:rPr>
          <w:rFonts w:ascii="Times New Roman" w:hAnsi="Times New Roman"/>
        </w:rPr>
        <w:t xml:space="preserve">) рублей </w:t>
      </w:r>
      <w:r w:rsidRPr="00B07865">
        <w:rPr>
          <w:rFonts w:ascii="Times New Roman" w:hAnsi="Times New Roman"/>
        </w:rPr>
        <w:t xml:space="preserve">и включает все затраты </w:t>
      </w:r>
      <w:r>
        <w:rPr>
          <w:rFonts w:ascii="Times New Roman" w:hAnsi="Times New Roman"/>
        </w:rPr>
        <w:t>Поставщика</w:t>
      </w:r>
      <w:r w:rsidRPr="00B07865">
        <w:rPr>
          <w:rFonts w:ascii="Times New Roman" w:hAnsi="Times New Roman"/>
        </w:rPr>
        <w:t>, а также налоги и сборы, предусмотренные законодательством РФ</w:t>
      </w:r>
      <w:r>
        <w:rPr>
          <w:rFonts w:ascii="Times New Roman" w:hAnsi="Times New Roman"/>
        </w:rPr>
        <w:t>.</w:t>
      </w:r>
    </w:p>
    <w:p w:rsidR="00BF1DDB" w:rsidRPr="00B9339F" w:rsidRDefault="00BF1DDB" w:rsidP="00BF1DDB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BF1DDB" w:rsidRPr="00E902D0" w:rsidRDefault="00BF1DDB" w:rsidP="00BF1DDB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BF1DDB" w:rsidRPr="00E902D0" w:rsidRDefault="00BF1DDB" w:rsidP="00BF1DDB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0106A5">
        <w:rPr>
          <w:rFonts w:ascii="Times New Roman" w:hAnsi="Times New Roman"/>
          <w:b/>
          <w:szCs w:val="24"/>
          <w:lang w:eastAsia="ru-RU"/>
        </w:rPr>
        <w:t>Место поставки:</w:t>
      </w:r>
      <w:r w:rsidRPr="00E902D0">
        <w:rPr>
          <w:rFonts w:ascii="Times New Roman" w:hAnsi="Times New Roman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proofErr w:type="spellStart"/>
      <w:r>
        <w:rPr>
          <w:rFonts w:ascii="Times New Roman" w:hAnsi="Times New Roman"/>
          <w:szCs w:val="24"/>
          <w:lang w:eastAsia="ru-RU"/>
        </w:rPr>
        <w:t>Мячина</w:t>
      </w:r>
      <w:proofErr w:type="spellEnd"/>
      <w:r>
        <w:rPr>
          <w:rFonts w:ascii="Times New Roman" w:hAnsi="Times New Roman"/>
          <w:szCs w:val="24"/>
          <w:lang w:eastAsia="ru-RU"/>
        </w:rPr>
        <w:t>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BF1DDB" w:rsidRPr="00E902D0" w:rsidRDefault="00BF1DDB" w:rsidP="00BF1DDB">
      <w:pPr>
        <w:spacing w:after="0" w:line="240" w:lineRule="auto"/>
        <w:jc w:val="both"/>
        <w:rPr>
          <w:rFonts w:ascii="Times New Roman" w:hAnsi="Times New Roman"/>
          <w:b/>
          <w:szCs w:val="24"/>
          <w:lang w:eastAsia="ru-RU"/>
        </w:rPr>
      </w:pPr>
    </w:p>
    <w:p w:rsidR="00BF1DDB" w:rsidRPr="00E902D0" w:rsidRDefault="00BF1DDB" w:rsidP="00BF1DDB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BF1DDB" w:rsidRPr="00E902D0" w:rsidRDefault="00BF1DDB" w:rsidP="00BF1DDB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BF1DDB" w:rsidRPr="00E902D0" w:rsidRDefault="00BF1DDB" w:rsidP="00BF1DDB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BF1DDB" w:rsidRPr="00E902D0" w:rsidRDefault="00BF1DDB" w:rsidP="00BF1DDB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BF1DDB" w:rsidRPr="00E902D0" w:rsidRDefault="00BF1DDB" w:rsidP="00BF1DDB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BF1DDB" w:rsidRPr="00E902D0" w:rsidRDefault="00BF1DDB" w:rsidP="00BF1DDB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BF1DDB" w:rsidRPr="00E902D0" w:rsidRDefault="00BF1DDB" w:rsidP="00BF1DDB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BF1DDB" w:rsidRPr="00E902D0" w:rsidRDefault="00BF1DDB" w:rsidP="00BF1DDB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BF1DDB" w:rsidRPr="00E902D0" w:rsidRDefault="00BF1DDB" w:rsidP="00BF1DDB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p w:rsidR="00BF1DDB" w:rsidRPr="00E902D0" w:rsidRDefault="00BF1DDB" w:rsidP="00BF1DDB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календарных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BF1DDB" w:rsidRPr="00E902D0" w:rsidRDefault="00BF1DDB" w:rsidP="00BF1DDB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E902D0" w:rsidRPr="00E902D0" w:rsidRDefault="00E902D0" w:rsidP="00E902D0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 w:rsidR="00DA455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Федеральное казенное предприятие «Приволжский государственный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, в лице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К</w:t>
      </w:r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>ияткина</w:t>
      </w:r>
      <w:proofErr w:type="spellEnd"/>
      <w:r w:rsidR="006D20B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, действующего на основании Устава, именуемое в дальнейшем «Покупатель», с другой стороны, заключили настоящий договор о нижеследующем: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поставляет </w:t>
      </w:r>
      <w:r w:rsidR="00BF5ADE">
        <w:rPr>
          <w:rFonts w:ascii="Times New Roman" w:hAnsi="Times New Roman" w:cs="Times New Roman"/>
          <w:sz w:val="24"/>
          <w:szCs w:val="24"/>
        </w:rPr>
        <w:t>программное обеспечение</w:t>
      </w:r>
      <w:r w:rsidR="00ED6128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 w:rsid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E902D0" w:rsidRPr="00AC749A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E902D0" w:rsidRPr="00E902D0" w:rsidRDefault="00E902D0" w:rsidP="00E902D0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proofErr w:type="spellStart"/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proofErr w:type="spell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 w:rsidR="006D20BB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="00927324"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дней.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 xml:space="preserve">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 w:rsidR="00797B57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E902D0" w:rsidRPr="00E902D0" w:rsidRDefault="00E902D0" w:rsidP="00E902D0">
      <w:pPr>
        <w:widowControl w:val="0"/>
        <w:numPr>
          <w:ilvl w:val="0"/>
          <w:numId w:val="22"/>
        </w:numPr>
        <w:shd w:val="clear" w:color="auto" w:fill="FFFFFF"/>
        <w:tabs>
          <w:tab w:val="left" w:pos="43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Все споры и разногласия между сторонами решаются путем переговоров, а при невозможности достижения согласия - в </w:t>
      </w:r>
      <w:r w:rsidR="00D622E5">
        <w:rPr>
          <w:rFonts w:ascii="Times New Roman" w:eastAsia="Times New Roman" w:hAnsi="Times New Roman" w:cs="Times New Roman"/>
          <w:sz w:val="24"/>
          <w:szCs w:val="24"/>
          <w:lang w:eastAsia="zh-CN"/>
        </w:rPr>
        <w:t>Арбитражном суде Самарской области.</w:t>
      </w: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действует до </w:t>
      </w:r>
      <w:r w:rsidR="00077C2F"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E902D0" w:rsidRPr="00E902D0" w:rsidRDefault="00E902D0" w:rsidP="00E902D0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E902D0" w:rsidRPr="00E902D0" w:rsidRDefault="00E902D0" w:rsidP="00E902D0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E902D0" w:rsidRPr="00E902D0" w:rsidRDefault="00E902D0" w:rsidP="00E902D0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E902D0" w:rsidRPr="00E902D0" w:rsidRDefault="00E902D0" w:rsidP="00E902D0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p w:rsidR="00E902D0" w:rsidRPr="00E902D0" w:rsidRDefault="00E902D0" w:rsidP="00E902D0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tbl>
      <w:tblPr>
        <w:tblW w:w="10091" w:type="dxa"/>
        <w:tblLayout w:type="fixed"/>
        <w:tblLook w:val="0000" w:firstRow="0" w:lastRow="0" w:firstColumn="0" w:lastColumn="0" w:noHBand="0" w:noVBand="0"/>
      </w:tblPr>
      <w:tblGrid>
        <w:gridCol w:w="4948"/>
        <w:gridCol w:w="5143"/>
      </w:tblGrid>
      <w:tr w:rsidR="00E902D0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Поставщик:</w:t>
            </w:r>
          </w:p>
        </w:tc>
        <w:tc>
          <w:tcPr>
            <w:tcW w:w="5143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Покупатель:</w:t>
            </w:r>
          </w:p>
        </w:tc>
      </w:tr>
      <w:tr w:rsidR="00E902D0" w:rsidRPr="00E902D0" w:rsidTr="00E71126">
        <w:trPr>
          <w:trHeight w:val="561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____________________________________</w:t>
            </w: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E902D0" w:rsidRPr="00E902D0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ФКП «ПГБИП»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»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6D20BB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44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6104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РФ, Самарская обл., г.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Чапаевск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</w:p>
          <w:p w:rsidR="00E902D0" w:rsidRPr="00E902D0" w:rsidRDefault="00E902D0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ул. </w:t>
            </w:r>
            <w:proofErr w:type="spellStart"/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Мячина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, </w:t>
            </w:r>
            <w:r w:rsidR="006D20B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д. 14</w:t>
            </w:r>
          </w:p>
        </w:tc>
      </w:tr>
      <w:tr w:rsidR="00077C2F" w:rsidRPr="00E902D0" w:rsidTr="00E71126">
        <w:trPr>
          <w:trHeight w:val="274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ИНН/КПП 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405 028 108 002 800 000 01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gramStart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Р</w:t>
            </w:r>
            <w:proofErr w:type="gramEnd"/>
            <w:r w:rsidRPr="00E902D0">
              <w:rPr>
                <w:rFonts w:ascii="Times New Roman" w:eastAsia="Lucida Sans Unicode" w:hAnsi="Times New Roman" w:cs="Times New Roman"/>
                <w:sz w:val="24"/>
                <w:szCs w:val="24"/>
                <w:lang w:eastAsia="zh-CN"/>
              </w:rPr>
              <w:t>/с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Средневолжский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филиал ОАО «Балтийский Банк» г. Саратов</w:t>
            </w:r>
          </w:p>
        </w:tc>
      </w:tr>
      <w:tr w:rsidR="00077C2F" w:rsidRPr="00E902D0" w:rsidTr="00E71126">
        <w:trPr>
          <w:trHeight w:val="287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К/с _________________________________</w:t>
            </w: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к/</w:t>
            </w:r>
            <w:proofErr w:type="spellStart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301 018 103 000 000 00 849</w:t>
            </w:r>
          </w:p>
        </w:tc>
      </w:tr>
      <w:tr w:rsidR="00077C2F" w:rsidRPr="00E902D0" w:rsidTr="00E71126">
        <w:trPr>
          <w:trHeight w:val="836"/>
        </w:trPr>
        <w:tc>
          <w:tcPr>
            <w:tcW w:w="4948" w:type="dxa"/>
            <w:shd w:val="clear" w:color="auto" w:fill="auto"/>
          </w:tcPr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БИК _______________________________</w:t>
            </w: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077C2F" w:rsidRPr="00E902D0" w:rsidRDefault="00077C2F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  <w:shd w:val="clear" w:color="auto" w:fill="auto"/>
          </w:tcPr>
          <w:p w:rsidR="00077C2F" w:rsidRPr="00077C2F" w:rsidRDefault="00077C2F" w:rsidP="000A2D93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7C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БИК 046 311 849, ОКПО 93594015</w:t>
            </w:r>
          </w:p>
        </w:tc>
      </w:tr>
      <w:tr w:rsidR="00E902D0" w:rsidRPr="00E902D0" w:rsidTr="00E71126">
        <w:trPr>
          <w:trHeight w:val="547"/>
        </w:trPr>
        <w:tc>
          <w:tcPr>
            <w:tcW w:w="4948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Директор     ____________ /____________/</w:t>
            </w:r>
          </w:p>
        </w:tc>
        <w:tc>
          <w:tcPr>
            <w:tcW w:w="5143" w:type="dxa"/>
            <w:shd w:val="clear" w:color="auto" w:fill="auto"/>
          </w:tcPr>
          <w:p w:rsidR="006D20BB" w:rsidRDefault="006D20BB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E902D0" w:rsidRPr="00E902D0" w:rsidRDefault="006D20BB" w:rsidP="006D20B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иректор        ________________/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.В. </w:t>
            </w:r>
            <w:proofErr w:type="spell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ияткин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/</w:t>
            </w: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87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</w:tr>
      <w:tr w:rsidR="00E902D0" w:rsidRPr="00E902D0" w:rsidTr="00E71126">
        <w:tblPrEx>
          <w:tblLook w:val="04A0" w:firstRow="1" w:lastRow="0" w:firstColumn="1" w:lastColumn="0" w:noHBand="0" w:noVBand="1"/>
        </w:tblPrEx>
        <w:trPr>
          <w:trHeight w:val="274"/>
        </w:trPr>
        <w:tc>
          <w:tcPr>
            <w:tcW w:w="4948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E902D0" w:rsidRPr="00E902D0" w:rsidRDefault="00E902D0" w:rsidP="00E902D0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 w:rsidR="00DA45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E902D0" w:rsidRPr="00E902D0" w:rsidRDefault="00E902D0" w:rsidP="00E902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E902D0" w:rsidRPr="00E902D0" w:rsidTr="00E71126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E902D0" w:rsidRPr="00E902D0" w:rsidRDefault="00E902D0" w:rsidP="00E902D0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E902D0" w:rsidRPr="00E902D0" w:rsidTr="00E71126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02D0" w:rsidRPr="00E902D0" w:rsidTr="00E71126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E902D0" w:rsidRPr="00E902D0" w:rsidTr="00E71126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902D0" w:rsidRPr="00E902D0" w:rsidRDefault="00E902D0" w:rsidP="00E902D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E902D0" w:rsidRPr="00E902D0" w:rsidTr="00E71126">
        <w:tc>
          <w:tcPr>
            <w:tcW w:w="4926" w:type="dxa"/>
            <w:shd w:val="clear" w:color="auto" w:fill="auto"/>
          </w:tcPr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="00E902D0"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6D20BB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 w:rsidR="006D20BB"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E902D0" w:rsidRPr="00E902D0" w:rsidRDefault="00AC749A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749A" w:rsidRDefault="00AC749A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C749A" w:rsidSect="00E71126">
      <w:footerReference w:type="even" r:id="rId30"/>
      <w:footerReference w:type="default" r:id="rId31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2D93" w:rsidRDefault="000A2D93">
      <w:pPr>
        <w:spacing w:after="0" w:line="240" w:lineRule="auto"/>
      </w:pPr>
      <w:r>
        <w:separator/>
      </w:r>
    </w:p>
  </w:endnote>
  <w:endnote w:type="continuationSeparator" w:id="0">
    <w:p w:rsidR="000A2D93" w:rsidRDefault="000A2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D93" w:rsidRDefault="000A2D9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0A2D93" w:rsidRDefault="000A2D93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D93" w:rsidRDefault="000A2D93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D05692">
      <w:rPr>
        <w:rStyle w:val="af4"/>
        <w:noProof/>
      </w:rPr>
      <w:t>18</w:t>
    </w:r>
    <w:r>
      <w:rPr>
        <w:rStyle w:val="af4"/>
      </w:rPr>
      <w:fldChar w:fldCharType="end"/>
    </w:r>
  </w:p>
  <w:p w:rsidR="000A2D93" w:rsidRDefault="000A2D93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2D93" w:rsidRDefault="000A2D93">
      <w:pPr>
        <w:spacing w:after="0" w:line="240" w:lineRule="auto"/>
      </w:pPr>
      <w:r>
        <w:separator/>
      </w:r>
    </w:p>
  </w:footnote>
  <w:footnote w:type="continuationSeparator" w:id="0">
    <w:p w:rsidR="000A2D93" w:rsidRDefault="000A2D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0000000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77C2F"/>
    <w:rsid w:val="00087EC4"/>
    <w:rsid w:val="000A2D93"/>
    <w:rsid w:val="000B6344"/>
    <w:rsid w:val="000F0972"/>
    <w:rsid w:val="001525A2"/>
    <w:rsid w:val="001A3D77"/>
    <w:rsid w:val="001E18F4"/>
    <w:rsid w:val="002167EC"/>
    <w:rsid w:val="00244AF0"/>
    <w:rsid w:val="002568A4"/>
    <w:rsid w:val="003003E7"/>
    <w:rsid w:val="00307E68"/>
    <w:rsid w:val="00352775"/>
    <w:rsid w:val="0035291F"/>
    <w:rsid w:val="003A17A2"/>
    <w:rsid w:val="003A349D"/>
    <w:rsid w:val="00403469"/>
    <w:rsid w:val="00413A63"/>
    <w:rsid w:val="00432405"/>
    <w:rsid w:val="00453EED"/>
    <w:rsid w:val="00474E31"/>
    <w:rsid w:val="00485939"/>
    <w:rsid w:val="0051287B"/>
    <w:rsid w:val="00520920"/>
    <w:rsid w:val="00534A66"/>
    <w:rsid w:val="00541A53"/>
    <w:rsid w:val="0054451A"/>
    <w:rsid w:val="00551BFC"/>
    <w:rsid w:val="005964C8"/>
    <w:rsid w:val="00596E64"/>
    <w:rsid w:val="005C36B7"/>
    <w:rsid w:val="005D50FE"/>
    <w:rsid w:val="0060084F"/>
    <w:rsid w:val="0064313D"/>
    <w:rsid w:val="00657DBF"/>
    <w:rsid w:val="00685936"/>
    <w:rsid w:val="00691C65"/>
    <w:rsid w:val="006D20BB"/>
    <w:rsid w:val="006D2471"/>
    <w:rsid w:val="007154F0"/>
    <w:rsid w:val="00787943"/>
    <w:rsid w:val="00797B57"/>
    <w:rsid w:val="007D282E"/>
    <w:rsid w:val="007D546C"/>
    <w:rsid w:val="00855D4A"/>
    <w:rsid w:val="0089347E"/>
    <w:rsid w:val="0090511F"/>
    <w:rsid w:val="00927324"/>
    <w:rsid w:val="009B5DE5"/>
    <w:rsid w:val="009C3CE0"/>
    <w:rsid w:val="00A10E6E"/>
    <w:rsid w:val="00A32060"/>
    <w:rsid w:val="00AA49B3"/>
    <w:rsid w:val="00AB4AA2"/>
    <w:rsid w:val="00AC749A"/>
    <w:rsid w:val="00B368F3"/>
    <w:rsid w:val="00B420E9"/>
    <w:rsid w:val="00B56C03"/>
    <w:rsid w:val="00B83C60"/>
    <w:rsid w:val="00B97182"/>
    <w:rsid w:val="00BF1CAB"/>
    <w:rsid w:val="00BF1DDB"/>
    <w:rsid w:val="00BF5ADE"/>
    <w:rsid w:val="00C625D0"/>
    <w:rsid w:val="00CF206D"/>
    <w:rsid w:val="00D05692"/>
    <w:rsid w:val="00D13AFE"/>
    <w:rsid w:val="00D46FAB"/>
    <w:rsid w:val="00D47BB7"/>
    <w:rsid w:val="00D622E5"/>
    <w:rsid w:val="00D8010D"/>
    <w:rsid w:val="00D90F9F"/>
    <w:rsid w:val="00DA455A"/>
    <w:rsid w:val="00DB290F"/>
    <w:rsid w:val="00E12543"/>
    <w:rsid w:val="00E22113"/>
    <w:rsid w:val="00E67976"/>
    <w:rsid w:val="00E71126"/>
    <w:rsid w:val="00E902D0"/>
    <w:rsid w:val="00EB4BF6"/>
    <w:rsid w:val="00EC3034"/>
    <w:rsid w:val="00ED5840"/>
    <w:rsid w:val="00ED6128"/>
    <w:rsid w:val="00F118A1"/>
    <w:rsid w:val="00F1402A"/>
    <w:rsid w:val="00F162FB"/>
    <w:rsid w:val="00F31BAE"/>
    <w:rsid w:val="00F40F85"/>
    <w:rsid w:val="00F459AE"/>
    <w:rsid w:val="00FA5C47"/>
    <w:rsid w:val="00FA66AB"/>
    <w:rsid w:val="00FA7DFE"/>
    <w:rsid w:val="00FD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yperlink" Target="consultantplus://offline/main?base=LAW;n=116659;fld=134;dst=100163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3A5C28-5AB4-4861-8CFF-E4D284F23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21</Pages>
  <Words>8146</Words>
  <Characters>46436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4</cp:revision>
  <cp:lastPrinted>2014-10-08T09:05:00Z</cp:lastPrinted>
  <dcterms:created xsi:type="dcterms:W3CDTF">2014-06-17T07:12:00Z</dcterms:created>
  <dcterms:modified xsi:type="dcterms:W3CDTF">2014-10-08T09:05:00Z</dcterms:modified>
</cp:coreProperties>
</file>