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  <w:bookmarkStart w:id="0" w:name="_GoBack"/>
      <w:bookmarkEnd w:id="0"/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1A72A4" w:rsidRDefault="001A72A4" w:rsidP="001A72A4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>право заключения договора на п</w:t>
      </w:r>
      <w:r>
        <w:rPr>
          <w:b/>
          <w:sz w:val="28"/>
          <w:szCs w:val="28"/>
        </w:rPr>
        <w:t>оставку средств индивидуальной защиты для нужд Саратовского отделения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Pr="00270579" w:rsidRDefault="001A72A4" w:rsidP="008E1F83">
      <w:pPr>
        <w:widowControl w:val="0"/>
        <w:jc w:val="center"/>
      </w:pPr>
    </w:p>
    <w:p w:rsidR="00CA2886" w:rsidRDefault="00CA2886" w:rsidP="001A72A4">
      <w:pPr>
        <w:widowControl w:val="0"/>
      </w:pPr>
    </w:p>
    <w:p w:rsidR="001A72A4" w:rsidRPr="00D019CA" w:rsidRDefault="001A72A4" w:rsidP="001A72A4">
      <w:pPr>
        <w:jc w:val="center"/>
      </w:pPr>
      <w:r w:rsidRPr="00D019CA">
        <w:t xml:space="preserve">Техническое задание </w:t>
      </w:r>
    </w:p>
    <w:p w:rsidR="001A72A4" w:rsidRPr="00D019CA" w:rsidRDefault="001A72A4" w:rsidP="001A72A4">
      <w:pPr>
        <w:jc w:val="center"/>
      </w:pPr>
      <w:r w:rsidRPr="00D019CA">
        <w:t xml:space="preserve">на поставку групп товаров, </w:t>
      </w:r>
    </w:p>
    <w:p w:rsidR="001A72A4" w:rsidRPr="00D019CA" w:rsidRDefault="001A72A4" w:rsidP="001A72A4">
      <w:pPr>
        <w:jc w:val="center"/>
      </w:pPr>
      <w:r w:rsidRPr="00D019CA">
        <w:t xml:space="preserve">за исключением нестандартного технологического оборудования </w:t>
      </w:r>
    </w:p>
    <w:p w:rsidR="001A72A4" w:rsidRPr="00450C83" w:rsidRDefault="001A72A4" w:rsidP="001A72A4">
      <w:pPr>
        <w:jc w:val="center"/>
      </w:pPr>
      <w:r w:rsidRPr="00450C83">
        <w:t>для объекта: Поставка средств индивидуальной защиты для нужд Саратовского</w:t>
      </w:r>
      <w:r>
        <w:t xml:space="preserve"> </w:t>
      </w:r>
      <w:r w:rsidRPr="00450C83">
        <w:t>отделения филиала «Приволжский территориальный округ» ФГУП «РосРАО»</w:t>
      </w:r>
    </w:p>
    <w:p w:rsidR="001A72A4" w:rsidRPr="00450C83" w:rsidRDefault="001A72A4" w:rsidP="001A72A4">
      <w:pPr>
        <w:jc w:val="center"/>
      </w:pPr>
    </w:p>
    <w:p w:rsidR="001A72A4" w:rsidRPr="00D019CA" w:rsidRDefault="001A72A4" w:rsidP="001A72A4">
      <w:pPr>
        <w:jc w:val="center"/>
      </w:pPr>
      <w:r w:rsidRPr="00D019CA">
        <w:t>СОДЕРЖАНИЕ</w:t>
      </w:r>
    </w:p>
    <w:p w:rsidR="001A72A4" w:rsidRPr="00D019CA" w:rsidRDefault="001A72A4" w:rsidP="001A72A4">
      <w:pPr>
        <w:jc w:val="center"/>
        <w:rPr>
          <w:sz w:val="26"/>
          <w:szCs w:val="26"/>
        </w:rPr>
      </w:pPr>
    </w:p>
    <w:p w:rsidR="001A72A4" w:rsidRPr="00415271" w:rsidRDefault="001A72A4" w:rsidP="001A72A4">
      <w:r w:rsidRPr="00415271">
        <w:t>РАЗДЕЛ 1. ПЕРЕЧЕНЬ ТОВАРОВ И ОБЩИХ ТРЕБОВАНИЙ</w:t>
      </w:r>
    </w:p>
    <w:p w:rsidR="001A72A4" w:rsidRPr="00415271" w:rsidRDefault="001A72A4" w:rsidP="001A72A4">
      <w:r w:rsidRPr="00415271">
        <w:t>РАЗДЕЛ 2. СВЕДЕНИЯ О НОВИЗНЕ</w:t>
      </w:r>
    </w:p>
    <w:p w:rsidR="001A72A4" w:rsidRPr="00415271" w:rsidRDefault="001A72A4" w:rsidP="001A72A4">
      <w:r w:rsidRPr="00415271">
        <w:t>РАЗДЕЛ 3. ТРЕБОВАНИЯ К МАРКИРОВКЕ</w:t>
      </w:r>
    </w:p>
    <w:p w:rsidR="001A72A4" w:rsidRPr="00415271" w:rsidRDefault="001A72A4" w:rsidP="001A72A4">
      <w:r w:rsidRPr="00415271">
        <w:t>РАЗДЕЛ 4. ТРЕБОВАНИЯ К УПАКОВКЕ</w:t>
      </w:r>
    </w:p>
    <w:p w:rsidR="001A72A4" w:rsidRPr="00415271" w:rsidRDefault="001A72A4" w:rsidP="001A72A4">
      <w:r w:rsidRPr="00415271">
        <w:t>РАЗДЕЛ 5. ТРЕБОВАНИЯ ПО ПРАВИЛАМ СДАЧИ И ПРИЕМКИ</w:t>
      </w:r>
    </w:p>
    <w:p w:rsidR="001A72A4" w:rsidRPr="00415271" w:rsidRDefault="001A72A4" w:rsidP="001A72A4">
      <w:pPr>
        <w:tabs>
          <w:tab w:val="left" w:pos="851"/>
        </w:tabs>
        <w:ind w:left="851"/>
      </w:pPr>
      <w:r w:rsidRPr="00415271">
        <w:t>Подраздел 5.1 Порядок сдачи и приемки</w:t>
      </w:r>
    </w:p>
    <w:p w:rsidR="001A72A4" w:rsidRPr="00415271" w:rsidRDefault="001A72A4" w:rsidP="001A72A4">
      <w:pPr>
        <w:ind w:left="2552" w:hanging="1701"/>
      </w:pPr>
      <w:r w:rsidRPr="00415271">
        <w:t>Подраздел 5.2 Требования по передаче заказчику технических и иных документов</w:t>
      </w:r>
    </w:p>
    <w:p w:rsidR="001A72A4" w:rsidRPr="00415271" w:rsidRDefault="001A72A4" w:rsidP="001A72A4">
      <w:r w:rsidRPr="00415271">
        <w:t>РАЗДЕЛ 6. ТРЕБОВАНИЯ К ТРАНСПОРТИРОВАНИЮ</w:t>
      </w:r>
    </w:p>
    <w:p w:rsidR="001A72A4" w:rsidRPr="00D019CA" w:rsidRDefault="001A72A4" w:rsidP="001A72A4">
      <w:r w:rsidRPr="00415271">
        <w:t>РАЗДЕЛ 7. ПЕРЕЧЕНЬ ПРИНЯТЫХ СОКРАЩЕНИЙ</w:t>
      </w:r>
    </w:p>
    <w:p w:rsidR="001A72A4" w:rsidRPr="00D019CA" w:rsidRDefault="001A72A4" w:rsidP="001A72A4"/>
    <w:p w:rsidR="001A72A4" w:rsidRPr="00D019CA" w:rsidRDefault="001A72A4" w:rsidP="001A72A4">
      <w:pPr>
        <w:sectPr w:rsidR="001A72A4" w:rsidRPr="00D019CA" w:rsidSect="00B23DA3">
          <w:footerReference w:type="default" r:id="rId11"/>
          <w:headerReference w:type="first" r:id="rId12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1A72A4" w:rsidRPr="00D019CA" w:rsidRDefault="001A72A4" w:rsidP="001A72A4">
      <w:pPr>
        <w:jc w:val="center"/>
      </w:pPr>
      <w:r w:rsidRPr="00D019CA">
        <w:lastRenderedPageBreak/>
        <w:t>РАЗДЕЛ 1. ПЕРЕЧЕНЬ ТОВАРОВ И ОБЩИХ ТРЕБОВАНИЙ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656"/>
        <w:gridCol w:w="3969"/>
        <w:gridCol w:w="1559"/>
        <w:gridCol w:w="2126"/>
        <w:gridCol w:w="992"/>
        <w:gridCol w:w="851"/>
        <w:gridCol w:w="992"/>
        <w:gridCol w:w="1276"/>
        <w:gridCol w:w="1134"/>
      </w:tblGrid>
      <w:tr w:rsidR="001A72A4" w:rsidRPr="00450C83" w:rsidTr="00447E36">
        <w:trPr>
          <w:trHeight w:val="292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 w:rsidRPr="00450C83">
              <w:rPr>
                <w:sz w:val="22"/>
                <w:szCs w:val="22"/>
              </w:rPr>
              <w:t> </w:t>
            </w:r>
          </w:p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№   п/п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72A4" w:rsidRPr="00450C83" w:rsidRDefault="001A72A4" w:rsidP="00447E36">
            <w:pPr>
              <w:jc w:val="center"/>
              <w:rPr>
                <w:bCs/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Ед</w:t>
            </w:r>
            <w:r>
              <w:rPr>
                <w:bCs/>
                <w:sz w:val="18"/>
                <w:szCs w:val="18"/>
              </w:rPr>
              <w:t>.</w:t>
            </w:r>
            <w:r w:rsidRPr="00450C83">
              <w:rPr>
                <w:bCs/>
                <w:sz w:val="18"/>
                <w:szCs w:val="18"/>
              </w:rPr>
              <w:t xml:space="preserve"> изм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>Срок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 w:rsidRPr="00450C83">
              <w:rPr>
                <w:bCs/>
                <w:sz w:val="18"/>
                <w:szCs w:val="18"/>
              </w:rPr>
              <w:t xml:space="preserve">Объем </w:t>
            </w:r>
            <w:proofErr w:type="gramStart"/>
            <w:r w:rsidRPr="00450C83">
              <w:rPr>
                <w:bCs/>
                <w:sz w:val="18"/>
                <w:szCs w:val="18"/>
              </w:rPr>
              <w:t>гарантий  и</w:t>
            </w:r>
            <w:proofErr w:type="gramEnd"/>
            <w:r w:rsidRPr="00450C83">
              <w:rPr>
                <w:bCs/>
                <w:sz w:val="18"/>
                <w:szCs w:val="18"/>
              </w:rPr>
              <w:t xml:space="preserve"> гарантийный срок</w:t>
            </w:r>
          </w:p>
        </w:tc>
      </w:tr>
      <w:tr w:rsidR="001A72A4" w:rsidRPr="00450C83" w:rsidTr="00447E36">
        <w:trPr>
          <w:trHeight w:val="23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72A4" w:rsidRPr="00450C83" w:rsidRDefault="001A72A4" w:rsidP="00447E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72A4" w:rsidRPr="00450C83" w:rsidRDefault="001A72A4" w:rsidP="00447E3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</w:p>
        </w:tc>
      </w:tr>
      <w:tr w:rsidR="001A72A4" w:rsidRPr="004A06FB" w:rsidTr="00447E36">
        <w:trPr>
          <w:trHeight w:val="40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Костюм утепленный мужской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Куртка с потайной застежкой на пуговицы. Накладные карманы с клапаном, внутренний карман. Внутренние трикотажные напульсники. </w:t>
            </w:r>
            <w:proofErr w:type="spellStart"/>
            <w:r w:rsidRPr="004A06FB">
              <w:rPr>
                <w:sz w:val="18"/>
                <w:szCs w:val="18"/>
              </w:rPr>
              <w:t>Кулиска</w:t>
            </w:r>
            <w:proofErr w:type="spellEnd"/>
            <w:r w:rsidRPr="004A06FB">
              <w:rPr>
                <w:sz w:val="18"/>
                <w:szCs w:val="18"/>
              </w:rPr>
              <w:t xml:space="preserve"> на талии. Воротник из искусственного меха, съемный капюшон. Рукав с </w:t>
            </w:r>
            <w:proofErr w:type="spellStart"/>
            <w:r w:rsidRPr="004A06FB">
              <w:rPr>
                <w:sz w:val="18"/>
                <w:szCs w:val="18"/>
              </w:rPr>
              <w:t>патой</w:t>
            </w:r>
            <w:proofErr w:type="spellEnd"/>
            <w:r w:rsidRPr="004A06FB">
              <w:rPr>
                <w:sz w:val="18"/>
                <w:szCs w:val="18"/>
              </w:rPr>
              <w:t xml:space="preserve"> на пуговице. Брюки с высоким поясом и бретелями, с накладными карманами. Усилительные накладки в области локтей и коленей. Ткань верха: смесовая с водоотталкивающей отделкой (35% хлопок, 65% полиэстер), плотность 210 г/</w:t>
            </w:r>
            <w:proofErr w:type="spellStart"/>
            <w:r w:rsidRPr="004A06FB">
              <w:rPr>
                <w:sz w:val="18"/>
                <w:szCs w:val="18"/>
              </w:rPr>
              <w:t>кв.м</w:t>
            </w:r>
            <w:proofErr w:type="spellEnd"/>
            <w:r w:rsidRPr="004A06FB">
              <w:rPr>
                <w:sz w:val="18"/>
                <w:szCs w:val="18"/>
              </w:rPr>
              <w:t>. Подкладка: 100% полиэстер. Утеплитель: «</w:t>
            </w:r>
            <w:proofErr w:type="spellStart"/>
            <w:r w:rsidRPr="004A06FB">
              <w:rPr>
                <w:sz w:val="18"/>
                <w:szCs w:val="18"/>
              </w:rPr>
              <w:t>Термофайбер</w:t>
            </w:r>
            <w:proofErr w:type="spellEnd"/>
            <w:r w:rsidRPr="004A06FB">
              <w:rPr>
                <w:sz w:val="18"/>
                <w:szCs w:val="18"/>
              </w:rPr>
              <w:t>» (или аналог) 150 г/кв. м, куртка – 3 слоя, брюки – 2 слоя. Отделка: кант оранжевого цвета   12.4.236-  класс защиты, для эксплуатации в I, II, III, IV климатических поясах.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12.4.236-20113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190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176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345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Куртка на УП (мужская)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Застежка на пуговицы. Накладные карманы, внутренний карман. Съемный капюшон. Эластичная тесьма на спине, </w:t>
            </w:r>
            <w:proofErr w:type="spellStart"/>
            <w:r w:rsidRPr="004A06FB">
              <w:rPr>
                <w:sz w:val="18"/>
                <w:szCs w:val="18"/>
              </w:rPr>
              <w:t>кулиска</w:t>
            </w:r>
            <w:proofErr w:type="spellEnd"/>
            <w:r w:rsidRPr="004A06FB">
              <w:rPr>
                <w:sz w:val="18"/>
                <w:szCs w:val="18"/>
              </w:rPr>
              <w:t xml:space="preserve"> по низу куртки. На рукавах усилительные налокотники и полушерстяные напульсники. Воротник – искусственный мех. Полукомбинезон с застежкой на </w:t>
            </w:r>
            <w:proofErr w:type="spellStart"/>
            <w:r w:rsidRPr="004A06FB">
              <w:rPr>
                <w:sz w:val="18"/>
                <w:szCs w:val="18"/>
              </w:rPr>
              <w:t>двухзамковую</w:t>
            </w:r>
            <w:proofErr w:type="spellEnd"/>
            <w:r w:rsidRPr="004A06FB">
              <w:rPr>
                <w:sz w:val="18"/>
                <w:szCs w:val="18"/>
              </w:rPr>
              <w:t xml:space="preserve"> молнию, с боковыми карманами, с наколенниками. Ткань верха: смесовая (65% полиэстер, 35% хлопок) с масло- и водоотталкивающей отделкой, плотность 210 г/</w:t>
            </w:r>
            <w:proofErr w:type="spellStart"/>
            <w:r w:rsidRPr="004A06FB">
              <w:rPr>
                <w:sz w:val="18"/>
                <w:szCs w:val="18"/>
              </w:rPr>
              <w:t>кв.м</w:t>
            </w:r>
            <w:proofErr w:type="spellEnd"/>
            <w:r w:rsidRPr="004A06FB">
              <w:rPr>
                <w:sz w:val="18"/>
                <w:szCs w:val="18"/>
              </w:rPr>
              <w:t xml:space="preserve">. </w:t>
            </w:r>
            <w:proofErr w:type="spellStart"/>
            <w:r w:rsidRPr="004A06FB">
              <w:rPr>
                <w:sz w:val="18"/>
                <w:szCs w:val="18"/>
              </w:rPr>
              <w:t>Световозвращающий</w:t>
            </w:r>
            <w:proofErr w:type="spellEnd"/>
            <w:r w:rsidRPr="004A06FB">
              <w:rPr>
                <w:sz w:val="18"/>
                <w:szCs w:val="18"/>
              </w:rPr>
              <w:t xml:space="preserve"> материал: лента шириной 5 см обеспечивает видимость. Подкладка: 100% полиэстер. Утеплитель: «</w:t>
            </w:r>
            <w:proofErr w:type="spellStart"/>
            <w:r w:rsidRPr="004A06FB">
              <w:rPr>
                <w:sz w:val="18"/>
                <w:szCs w:val="18"/>
              </w:rPr>
              <w:t>Термофайбер</w:t>
            </w:r>
            <w:proofErr w:type="spellEnd"/>
            <w:r w:rsidRPr="004A06FB">
              <w:rPr>
                <w:sz w:val="18"/>
                <w:szCs w:val="18"/>
              </w:rPr>
              <w:t xml:space="preserve">» (или аналог) 150 </w:t>
            </w:r>
          </w:p>
          <w:p w:rsidR="001A72A4" w:rsidRPr="004A06FB" w:rsidRDefault="001A72A4" w:rsidP="00447E36">
            <w:pPr>
              <w:pStyle w:val="18"/>
              <w:spacing w:line="187" w:lineRule="exact"/>
              <w:ind w:left="20"/>
              <w:jc w:val="left"/>
            </w:pPr>
            <w:r w:rsidRPr="004A06FB">
              <w:rPr>
                <w:rFonts w:ascii="Times New Roman" w:hAnsi="Times New Roman"/>
              </w:rPr>
              <w:t>г/</w:t>
            </w:r>
            <w:proofErr w:type="spellStart"/>
            <w:r w:rsidRPr="004A06FB">
              <w:rPr>
                <w:rFonts w:ascii="Times New Roman" w:hAnsi="Times New Roman"/>
              </w:rPr>
              <w:t>кв.м</w:t>
            </w:r>
            <w:proofErr w:type="spellEnd"/>
            <w:r w:rsidRPr="004A06FB">
              <w:rPr>
                <w:rFonts w:ascii="Times New Roman" w:hAnsi="Times New Roman"/>
              </w:rPr>
              <w:t>, 3 слоя.  3 класс защиты, для эксплуатации в I, II, III, IV климатических поясах.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12.4.236-20114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170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165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58-60/3, рост 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46-48, рост 172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239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18"/>
              <w:shd w:val="clear" w:color="auto" w:fill="auto"/>
              <w:spacing w:line="182" w:lineRule="exact"/>
              <w:ind w:left="20"/>
              <w:jc w:val="left"/>
              <w:rPr>
                <w:rFonts w:ascii="Times New Roman" w:hAnsi="Times New Roman"/>
                <w:b/>
              </w:rPr>
            </w:pPr>
            <w:r w:rsidRPr="004A06FB">
              <w:rPr>
                <w:rStyle w:val="affff"/>
                <w:rFonts w:ascii="Times New Roman" w:hAnsi="Times New Roman"/>
              </w:rPr>
              <w:t xml:space="preserve">Белье нательное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18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  <w:vertAlign w:val="superscript"/>
              </w:rPr>
            </w:pPr>
            <w:r w:rsidRPr="004A06FB">
              <w:rPr>
                <w:rStyle w:val="affff"/>
                <w:rFonts w:ascii="Times New Roman" w:hAnsi="Times New Roman"/>
              </w:rPr>
              <w:t>Ткань: 100% хлопок, плотность 180г/м</w:t>
            </w:r>
            <w:r w:rsidRPr="004A06FB">
              <w:rPr>
                <w:rStyle w:val="affff"/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26085-84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184 Размер 52-54, рост 176 Размер 50-</w:t>
            </w:r>
            <w:proofErr w:type="gramStart"/>
            <w:r w:rsidRPr="004A06FB">
              <w:rPr>
                <w:sz w:val="18"/>
                <w:szCs w:val="18"/>
              </w:rPr>
              <w:t>52 ,</w:t>
            </w:r>
            <w:proofErr w:type="gramEnd"/>
            <w:r w:rsidRPr="004A06FB">
              <w:rPr>
                <w:sz w:val="18"/>
                <w:szCs w:val="18"/>
              </w:rPr>
              <w:t xml:space="preserve"> рост 178 Размер 52-54, рост 165-168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170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170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46-48, рост 172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175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165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46-48, рост 168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8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48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18"/>
              <w:shd w:val="clear" w:color="auto" w:fill="auto"/>
              <w:spacing w:line="182" w:lineRule="exact"/>
              <w:ind w:left="20"/>
              <w:jc w:val="left"/>
              <w:rPr>
                <w:rStyle w:val="affff"/>
                <w:rFonts w:ascii="Times New Roman" w:hAnsi="Times New Roman"/>
              </w:rPr>
            </w:pPr>
            <w:r w:rsidRPr="004A06FB">
              <w:rPr>
                <w:rStyle w:val="affff"/>
                <w:rFonts w:ascii="Times New Roman" w:hAnsi="Times New Roman"/>
              </w:rPr>
              <w:t>Брюки на УП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18"/>
              <w:shd w:val="clear" w:color="auto" w:fill="auto"/>
              <w:spacing w:line="240" w:lineRule="auto"/>
              <w:ind w:left="20"/>
              <w:jc w:val="left"/>
              <w:rPr>
                <w:rStyle w:val="affff"/>
                <w:rFonts w:ascii="Times New Roman" w:hAnsi="Times New Roman"/>
                <w:b w:val="0"/>
              </w:rPr>
            </w:pPr>
            <w:r w:rsidRPr="004A06FB">
              <w:rPr>
                <w:rFonts w:ascii="Times New Roman" w:hAnsi="Times New Roman"/>
              </w:rPr>
              <w:t>Брюки на высоком поясе, с застежкой на пуговицы, с накладными карманами. Низ брюк с разрезами и завязками для заправки в обувь. Ткань верха: смесовая с водоотталкивающей отделкой (20% хлопок, 80% полиэстер), плотность 200 г/</w:t>
            </w:r>
            <w:proofErr w:type="spellStart"/>
            <w:r w:rsidRPr="004A06FB">
              <w:rPr>
                <w:rFonts w:ascii="Times New Roman" w:hAnsi="Times New Roman"/>
              </w:rPr>
              <w:t>кв.м</w:t>
            </w:r>
            <w:proofErr w:type="spellEnd"/>
            <w:r w:rsidRPr="004A06FB">
              <w:rPr>
                <w:rFonts w:ascii="Times New Roman" w:hAnsi="Times New Roman"/>
              </w:rPr>
              <w:t>. Подкладка: 100% полиэстер. Утеплитель: «</w:t>
            </w:r>
            <w:proofErr w:type="spellStart"/>
            <w:r w:rsidRPr="004A06FB">
              <w:rPr>
                <w:rFonts w:ascii="Times New Roman" w:hAnsi="Times New Roman"/>
              </w:rPr>
              <w:t>Термофайбер</w:t>
            </w:r>
            <w:proofErr w:type="spellEnd"/>
            <w:r w:rsidRPr="004A06FB">
              <w:rPr>
                <w:rFonts w:ascii="Times New Roman" w:hAnsi="Times New Roman"/>
              </w:rPr>
              <w:t>» (или аналог) 150 г/</w:t>
            </w:r>
            <w:proofErr w:type="spellStart"/>
            <w:r w:rsidRPr="004A06FB">
              <w:rPr>
                <w:rFonts w:ascii="Times New Roman" w:hAnsi="Times New Roman"/>
              </w:rPr>
              <w:t>кв.м</w:t>
            </w:r>
            <w:proofErr w:type="spellEnd"/>
            <w:r w:rsidRPr="004A06FB">
              <w:rPr>
                <w:rFonts w:ascii="Times New Roman" w:hAnsi="Times New Roman"/>
              </w:rPr>
              <w:t>. – 2 слоя. Цвет: тёмно-синий.   2 класс защиты, для эксплуатации в I – III климатических поясах.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 12.4.236-2011.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176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170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165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58-60/3, рост -178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46-48, рост 172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28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18"/>
              <w:shd w:val="clear" w:color="auto" w:fill="auto"/>
              <w:spacing w:line="182" w:lineRule="exact"/>
              <w:ind w:left="20"/>
              <w:jc w:val="left"/>
              <w:rPr>
                <w:rStyle w:val="affff"/>
                <w:rFonts w:ascii="Times New Roman" w:hAnsi="Times New Roman"/>
              </w:rPr>
            </w:pPr>
            <w:r w:rsidRPr="004A06FB">
              <w:rPr>
                <w:rStyle w:val="affff"/>
                <w:rFonts w:ascii="Times New Roman" w:hAnsi="Times New Roman"/>
              </w:rPr>
              <w:t>Халат х/б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Халат с центральной застежкой на пуговицы, с накладными карманами. Ткань: смесовая с водоотталкивающей отделкой (65% полиэстер, 35% хлопок), плотность 210 г/</w:t>
            </w:r>
            <w:proofErr w:type="spellStart"/>
            <w:r w:rsidRPr="004A06FB">
              <w:rPr>
                <w:sz w:val="18"/>
                <w:szCs w:val="18"/>
              </w:rPr>
              <w:t>кв.м</w:t>
            </w:r>
            <w:proofErr w:type="spellEnd"/>
            <w:r w:rsidRPr="004A06FB">
              <w:rPr>
                <w:sz w:val="18"/>
                <w:szCs w:val="18"/>
              </w:rPr>
              <w:t>. Цвет: синий.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12.4.132-83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58/60, рост 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178-180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50, рост 172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170-176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52, рост 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52, рост 182-184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Размер 52/5, рост 181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182-188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48, рост 178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58-60, рост 188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41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proofErr w:type="gramStart"/>
            <w:r w:rsidRPr="004A06FB">
              <w:rPr>
                <w:sz w:val="18"/>
                <w:szCs w:val="18"/>
              </w:rPr>
              <w:t>Костюм  х</w:t>
            </w:r>
            <w:proofErr w:type="gramEnd"/>
            <w:r w:rsidRPr="004A06FB">
              <w:rPr>
                <w:sz w:val="18"/>
                <w:szCs w:val="18"/>
              </w:rPr>
              <w:t>/б (мужской)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pStyle w:val="afb"/>
              <w:rPr>
                <w:bCs/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Костюм состоит из куртки и брюк. Более плотная и долговечная ткань. Ткань: саржа. Водоотталкивающая пропитка. Цвет: темно-синий.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27575-87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52-54, рост 176 Размер 56-58, рост 184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52-54, рост </w:t>
            </w:r>
            <w:proofErr w:type="gramStart"/>
            <w:r w:rsidRPr="004A06FB">
              <w:rPr>
                <w:sz w:val="18"/>
                <w:szCs w:val="18"/>
              </w:rPr>
              <w:t>190  Размер</w:t>
            </w:r>
            <w:proofErr w:type="gramEnd"/>
            <w:r w:rsidRPr="004A06FB">
              <w:rPr>
                <w:sz w:val="18"/>
                <w:szCs w:val="18"/>
              </w:rPr>
              <w:t xml:space="preserve"> 50-52, рост 170-176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165-168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170-176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46-48, рост 172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170-176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58-60/3, </w:t>
            </w:r>
            <w:proofErr w:type="gramStart"/>
            <w:r w:rsidRPr="004A06FB">
              <w:rPr>
                <w:sz w:val="18"/>
                <w:szCs w:val="18"/>
              </w:rPr>
              <w:t>рост  178</w:t>
            </w:r>
            <w:proofErr w:type="gramEnd"/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165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46-48, рост 168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56-58, рост 180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52, рост 177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9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51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7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Костюм х/б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 (женский)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Куртка, брюки. Куртка с потайной застежкой на пуговицы. Накладные карманы. Брюки с поясом на эластичной тесьме, с карманами. Усилительные налокотники и наколенники защищают от истирания. Ткань: «Саржа» (или аналог) с водоотталкивающей отделкой (100% хлопок), плотность 250 г/</w:t>
            </w:r>
            <w:proofErr w:type="spellStart"/>
            <w:r w:rsidRPr="004A06FB">
              <w:rPr>
                <w:sz w:val="18"/>
                <w:szCs w:val="18"/>
              </w:rPr>
              <w:t>кв.м</w:t>
            </w:r>
            <w:proofErr w:type="spellEnd"/>
            <w:r w:rsidRPr="004A06FB">
              <w:rPr>
                <w:sz w:val="18"/>
                <w:szCs w:val="18"/>
              </w:rPr>
              <w:t xml:space="preserve">. Цвет: васильковый, отделка – </w:t>
            </w:r>
            <w:proofErr w:type="gramStart"/>
            <w:r w:rsidRPr="004A06FB">
              <w:rPr>
                <w:sz w:val="18"/>
                <w:szCs w:val="18"/>
              </w:rPr>
              <w:t>бордовый  или</w:t>
            </w:r>
            <w:proofErr w:type="gramEnd"/>
            <w:r w:rsidRPr="004A06FB">
              <w:rPr>
                <w:sz w:val="18"/>
                <w:szCs w:val="18"/>
              </w:rPr>
              <w:t xml:space="preserve"> в ассортименте.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27574-87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170-176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48-50, рост 165.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703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Сапоги утепленные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Изготавливается из термоустойчивой водоотталкивающей кожи (юфти) толщиной 1,8–2,0 мм.  Двухслойная </w:t>
            </w:r>
            <w:proofErr w:type="spellStart"/>
            <w:r w:rsidRPr="004A06FB">
              <w:rPr>
                <w:sz w:val="18"/>
                <w:szCs w:val="18"/>
              </w:rPr>
              <w:t>маслобензостойкая</w:t>
            </w:r>
            <w:proofErr w:type="spellEnd"/>
            <w:r w:rsidRPr="004A06FB">
              <w:rPr>
                <w:sz w:val="18"/>
                <w:szCs w:val="18"/>
              </w:rPr>
              <w:t xml:space="preserve"> (МБС), </w:t>
            </w:r>
            <w:proofErr w:type="spellStart"/>
            <w:r w:rsidRPr="004A06FB">
              <w:rPr>
                <w:sz w:val="18"/>
                <w:szCs w:val="18"/>
              </w:rPr>
              <w:t>кислотощелочестойкая</w:t>
            </w:r>
            <w:proofErr w:type="spellEnd"/>
            <w:r w:rsidRPr="004A06FB">
              <w:rPr>
                <w:sz w:val="18"/>
                <w:szCs w:val="18"/>
              </w:rPr>
              <w:t xml:space="preserve"> (КЩС) подошва устойчива к воздействию агрессивной среды – масел, нефтепродуктов, щелочей концентрации до 20%. Верхний слой из полиуретана обладает амортизирующими свойствами, гасит ударные нагрузки, а также придает обуви легкость, комфортность и повышенные теплозащитные свойства. Ходовой слой изготовлен из износостойкого, термостойкого, морозостойкого (–40°</w:t>
            </w:r>
            <w:proofErr w:type="gramStart"/>
            <w:r w:rsidRPr="004A06FB">
              <w:rPr>
                <w:sz w:val="18"/>
                <w:szCs w:val="18"/>
              </w:rPr>
              <w:t>С...</w:t>
            </w:r>
            <w:proofErr w:type="gramEnd"/>
            <w:r w:rsidRPr="004A06FB">
              <w:rPr>
                <w:sz w:val="18"/>
                <w:szCs w:val="18"/>
              </w:rPr>
              <w:t>+100°С) термопластичного полиуретана с улучшенным сопротивлением скольжению (глубина протектора составляет 4,5 мм), стойкостью к деформациям и истиранию. Металлический подносок для защиты от ударов в носочной части стопы. Максимальная ударная нагрузка МУН 200 Дж. Объемная колодка специальной конструкции дает возможность работать целый день, не испытывая дискомфорта и усталости. Назначение – для тяжелых работ в различных отраслях промышленности: нефтегазовой, горнодобывающей, энергетической, химической; в черной и цветной металлургии,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на транспорте и в агропромышленном комплексе. Верх обуви: кожа натуральная. Подкладка: шерстяной мех на трикотажной основе (700 г/</w:t>
            </w:r>
            <w:proofErr w:type="spellStart"/>
            <w:r w:rsidRPr="004A06FB">
              <w:rPr>
                <w:sz w:val="18"/>
                <w:szCs w:val="18"/>
              </w:rPr>
              <w:t>кв.м</w:t>
            </w:r>
            <w:proofErr w:type="spellEnd"/>
            <w:r w:rsidRPr="004A06FB">
              <w:rPr>
                <w:sz w:val="18"/>
                <w:szCs w:val="18"/>
              </w:rPr>
              <w:t>). Подносок: металлический (МУН 200 Дж). Подошва: двухслойная, полиуретан и термопластичный полиуретан. Метод крепления: литьевой. Цвет: черный. Высота: 29,5 см.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28507-90 ГОСТ 12.4.137-84 ГОСТ Р 12.4.187-97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41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42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43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44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8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4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9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Сапоги резиновые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Верх обуви: ПВХ. Подкладка: трикотаж. Подошва: однослойный ПВХ. Метод крепления: литьевой. Цвет: оливковый. Высота: 34 см.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12.4.072-79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rPr>
                <w:i/>
                <w:sz w:val="18"/>
                <w:szCs w:val="18"/>
              </w:rPr>
            </w:pPr>
            <w:r w:rsidRPr="004A06FB">
              <w:rPr>
                <w:i/>
                <w:sz w:val="18"/>
                <w:szCs w:val="18"/>
              </w:rPr>
              <w:t>Мужские: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40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41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42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43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44 </w:t>
            </w:r>
          </w:p>
          <w:p w:rsidR="001A72A4" w:rsidRPr="004A06FB" w:rsidRDefault="001A72A4" w:rsidP="00447E36">
            <w:pPr>
              <w:rPr>
                <w:i/>
                <w:sz w:val="18"/>
                <w:szCs w:val="18"/>
              </w:rPr>
            </w:pPr>
            <w:r w:rsidRPr="004A06FB">
              <w:rPr>
                <w:i/>
                <w:sz w:val="18"/>
                <w:szCs w:val="18"/>
              </w:rPr>
              <w:t>Женские: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37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39.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8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25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Ботинки кожаные утепленные с жестким </w:t>
            </w:r>
            <w:proofErr w:type="spellStart"/>
            <w:r w:rsidRPr="004A06FB">
              <w:rPr>
                <w:sz w:val="18"/>
                <w:szCs w:val="18"/>
              </w:rPr>
              <w:t>подноском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Верх обуви: кожа натуральная. Подкладка: мех искусственный. Подносок: термопласт. Подошва: двухслойная, полиуретан и термопластичный полиуретан. Метод крепления: литьевой. Цвет: </w:t>
            </w:r>
            <w:proofErr w:type="gramStart"/>
            <w:r w:rsidRPr="004A06FB">
              <w:rPr>
                <w:sz w:val="18"/>
                <w:szCs w:val="18"/>
              </w:rPr>
              <w:t>черный  или</w:t>
            </w:r>
            <w:proofErr w:type="gramEnd"/>
            <w:r w:rsidRPr="004A06FB">
              <w:rPr>
                <w:sz w:val="18"/>
                <w:szCs w:val="18"/>
              </w:rPr>
              <w:t xml:space="preserve"> в ассортименте.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12.4.137-84 ГОСТ Р 12.4.187-97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41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43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869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Ботинки кожаные мужские с жестким </w:t>
            </w:r>
            <w:proofErr w:type="spellStart"/>
            <w:r w:rsidRPr="004A06FB">
              <w:rPr>
                <w:sz w:val="18"/>
                <w:szCs w:val="18"/>
              </w:rPr>
              <w:t>подноском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Изготавливается из термоустойчивой водоотталкивающей кожи (юфти) толщиной 1,8–2,0 мм.  Двухслойная </w:t>
            </w:r>
            <w:proofErr w:type="spellStart"/>
            <w:r w:rsidRPr="004A06FB">
              <w:rPr>
                <w:sz w:val="18"/>
                <w:szCs w:val="18"/>
              </w:rPr>
              <w:t>маслобензостойкая</w:t>
            </w:r>
            <w:proofErr w:type="spellEnd"/>
            <w:r w:rsidRPr="004A06FB">
              <w:rPr>
                <w:sz w:val="18"/>
                <w:szCs w:val="18"/>
              </w:rPr>
              <w:t xml:space="preserve"> (МБС), </w:t>
            </w:r>
            <w:proofErr w:type="spellStart"/>
            <w:r w:rsidRPr="004A06FB">
              <w:rPr>
                <w:sz w:val="18"/>
                <w:szCs w:val="18"/>
              </w:rPr>
              <w:t>кислотощелочестойкая</w:t>
            </w:r>
            <w:proofErr w:type="spellEnd"/>
            <w:r w:rsidRPr="004A06FB">
              <w:rPr>
                <w:sz w:val="18"/>
                <w:szCs w:val="18"/>
              </w:rPr>
              <w:t xml:space="preserve"> (КЩС) подошва устойчива к воздействию агрессивной среды – масел, нефтепродуктов, щелочей концентрации до 20%. Верхний слой из полиуретана обладает амортизирующими свойствами, гасит ударные нагрузки, а также придает обуви легкость, комфортность и повышенные теплозащитные свойства. Ходовой слой изготовлен из износостойкого, термостойкого, морозостойкого (–40°</w:t>
            </w:r>
            <w:proofErr w:type="gramStart"/>
            <w:r w:rsidRPr="004A06FB">
              <w:rPr>
                <w:sz w:val="18"/>
                <w:szCs w:val="18"/>
              </w:rPr>
              <w:t>С...</w:t>
            </w:r>
            <w:proofErr w:type="gramEnd"/>
            <w:r w:rsidRPr="004A06FB">
              <w:rPr>
                <w:sz w:val="18"/>
                <w:szCs w:val="18"/>
              </w:rPr>
              <w:t>+100°С) термопластичного полиуретана с улучшенным сопротивлением скольжению (глубина протектора составляет 4,5 мм), стойкостью к деформациям и истиранию.    Металлический подносок для защиты от ударов в носочной части стопы. Максимальная ударная нагрузка МУН 200 Дж. Глухой клапан исключает попадание внутрь влаги, пыли и мелких предметов. Мягкий кант защищает от боковых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ударов. Вкладная стелька из вспененного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материала, обеспечивающая комфорт при носке.  Объемная колодка специальной конструкции дает возможность работать целый день, не испытывая дискомфорта и усталости. Комбинированная подкладка из кожевенного спилка и полиамидного полотна обеспечивает хорошую гигроскопичность. Назначение – для тяжелых работ в различных отраслях промышленности: нефтегазовой, горнодобывающей, энергетической, химической; в черной и цветной металлургии, на транспорте и в агропромышленном комплексе. Верх обуви: кожа натуральная. Подкладка: спилок подкладочный, полиамидное полотно. Подносок: металлический (МУН 200 Дж). Подошва: двухслойная, полиуретан и термопластичный полиуретан. Метод крепления: литьевой. Цвет: черный или в ассортименте.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28507-90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12.4.137-84 ГОСТ Р 12.4.187-97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42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43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44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8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Ботинки кожаные с защитным </w:t>
            </w:r>
            <w:proofErr w:type="spellStart"/>
            <w:r w:rsidRPr="004A06FB">
              <w:rPr>
                <w:sz w:val="18"/>
                <w:szCs w:val="18"/>
              </w:rPr>
              <w:t>подноском</w:t>
            </w:r>
            <w:proofErr w:type="spellEnd"/>
            <w:r w:rsidRPr="004A06FB">
              <w:rPr>
                <w:sz w:val="18"/>
                <w:szCs w:val="18"/>
              </w:rPr>
              <w:t xml:space="preserve"> на термостойкой </w:t>
            </w:r>
            <w:proofErr w:type="spellStart"/>
            <w:r w:rsidRPr="004A06FB">
              <w:rPr>
                <w:sz w:val="18"/>
                <w:szCs w:val="18"/>
              </w:rPr>
              <w:t>маслобензостойкой</w:t>
            </w:r>
            <w:proofErr w:type="spellEnd"/>
            <w:r w:rsidRPr="004A06FB">
              <w:rPr>
                <w:sz w:val="18"/>
                <w:szCs w:val="18"/>
              </w:rPr>
              <w:t xml:space="preserve"> подошве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Верх из прочной термостойкой кожи — гигиеничной и комфортной благодаря способности «дышать». Мягкий кант из прочной кожи, дублированной слоем поролона. Двухслойный язычок. Первый слой — пылевлагозащитный, второй служит дополнительной защитой от искр и брызг и одновременно является элементом застежки — «замыкающим звеном». Застежка — крючок-клипса — позволяет в считанные секунды сбросить ботинок, что в ряде ситуаций важно для предотвращения травмы. Пяточная часть ботинка усилена термопластом. Металлический подносок защищает от удара 200 Дж. Металлическая </w:t>
            </w:r>
            <w:proofErr w:type="spellStart"/>
            <w:r w:rsidRPr="004A06FB">
              <w:rPr>
                <w:sz w:val="18"/>
                <w:szCs w:val="18"/>
              </w:rPr>
              <w:t>антипрокольная</w:t>
            </w:r>
            <w:proofErr w:type="spellEnd"/>
            <w:r w:rsidRPr="004A06FB">
              <w:rPr>
                <w:sz w:val="18"/>
                <w:szCs w:val="18"/>
              </w:rPr>
              <w:t xml:space="preserve"> стелька для дополнительной безопасности. Подошва </w:t>
            </w:r>
            <w:proofErr w:type="spellStart"/>
            <w:r w:rsidRPr="004A06FB">
              <w:rPr>
                <w:sz w:val="18"/>
                <w:szCs w:val="18"/>
              </w:rPr>
              <w:t>маслобензостойкая</w:t>
            </w:r>
            <w:proofErr w:type="spellEnd"/>
            <w:r w:rsidRPr="004A06FB">
              <w:rPr>
                <w:sz w:val="18"/>
                <w:szCs w:val="18"/>
              </w:rPr>
              <w:t xml:space="preserve"> и термостойкая (до +300 °С) выполнена методом горячей вулканизации. В пяточной части имеется </w:t>
            </w:r>
            <w:proofErr w:type="spellStart"/>
            <w:r w:rsidRPr="004A06FB">
              <w:rPr>
                <w:sz w:val="18"/>
                <w:szCs w:val="18"/>
              </w:rPr>
              <w:t>антишоковая</w:t>
            </w:r>
            <w:proofErr w:type="spellEnd"/>
            <w:r w:rsidRPr="004A06FB">
              <w:rPr>
                <w:sz w:val="18"/>
                <w:szCs w:val="18"/>
              </w:rPr>
              <w:t xml:space="preserve"> демпфирующая вставка. Материал верха: кожа. Подошва: нитрильная резина НИТЛАЙТ. Цвет: черный.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12.4.032-77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28507-90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ГОСТ12.4.137-84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210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Сапоги резиновые с защитным </w:t>
            </w:r>
            <w:proofErr w:type="spellStart"/>
            <w:r w:rsidRPr="004A06FB">
              <w:rPr>
                <w:sz w:val="18"/>
                <w:szCs w:val="18"/>
              </w:rPr>
              <w:t>подноском</w:t>
            </w:r>
            <w:proofErr w:type="spellEnd"/>
            <w:r w:rsidRPr="004A06FB">
              <w:rPr>
                <w:sz w:val="18"/>
                <w:szCs w:val="18"/>
              </w:rPr>
              <w:t xml:space="preserve"> (термостойкие)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afb"/>
              <w:jc w:val="both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Сапоги ПВХ. Сапоги изготовлены из ПВХ методом двухкомпонентного литья. </w:t>
            </w:r>
            <w:proofErr w:type="spellStart"/>
            <w:r w:rsidRPr="004A06FB">
              <w:rPr>
                <w:sz w:val="18"/>
                <w:szCs w:val="18"/>
              </w:rPr>
              <w:t>Кислото-щелоче</w:t>
            </w:r>
            <w:proofErr w:type="spellEnd"/>
            <w:r w:rsidRPr="004A06FB">
              <w:rPr>
                <w:sz w:val="18"/>
                <w:szCs w:val="18"/>
              </w:rPr>
              <w:t xml:space="preserve">- масло и </w:t>
            </w:r>
            <w:proofErr w:type="spellStart"/>
            <w:r w:rsidRPr="004A06FB">
              <w:rPr>
                <w:sz w:val="18"/>
                <w:szCs w:val="18"/>
              </w:rPr>
              <w:t>бензостойкие</w:t>
            </w:r>
            <w:proofErr w:type="spellEnd"/>
            <w:r w:rsidRPr="004A06FB">
              <w:rPr>
                <w:sz w:val="18"/>
                <w:szCs w:val="18"/>
              </w:rPr>
              <w:t xml:space="preserve">. Модель с металлическим </w:t>
            </w:r>
            <w:proofErr w:type="spellStart"/>
            <w:r w:rsidRPr="004A06FB">
              <w:rPr>
                <w:sz w:val="18"/>
                <w:szCs w:val="18"/>
              </w:rPr>
              <w:t>подноском</w:t>
            </w:r>
            <w:proofErr w:type="spellEnd"/>
            <w:r w:rsidRPr="004A06FB">
              <w:rPr>
                <w:sz w:val="18"/>
                <w:szCs w:val="18"/>
              </w:rPr>
              <w:t xml:space="preserve"> безопасности, обеспечивающим защиту от удара до 200 Дж. </w:t>
            </w:r>
          </w:p>
          <w:p w:rsidR="001A72A4" w:rsidRPr="004A06FB" w:rsidRDefault="001A72A4" w:rsidP="00447E36">
            <w:pPr>
              <w:pStyle w:val="afb"/>
              <w:jc w:val="both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Сапоги герметичны и устойчивы к химикатам. Надежная нескользящая рельефная подошва. Термостойкость при температуре до +150 °С: 5 мин. Материал: ПВХ.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65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Сапоги кожаные с жестким </w:t>
            </w:r>
            <w:proofErr w:type="spellStart"/>
            <w:r w:rsidRPr="004A06FB">
              <w:rPr>
                <w:sz w:val="18"/>
                <w:szCs w:val="18"/>
              </w:rPr>
              <w:t>подноском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afb"/>
              <w:jc w:val="both"/>
              <w:rPr>
                <w:bCs/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МВО-пропитка. Союзка надежно пришита к голенищам тройным швом. Подошва имеет </w:t>
            </w:r>
            <w:proofErr w:type="spellStart"/>
            <w:r w:rsidRPr="004A06FB">
              <w:rPr>
                <w:sz w:val="18"/>
                <w:szCs w:val="18"/>
              </w:rPr>
              <w:t>антискользящий</w:t>
            </w:r>
            <w:proofErr w:type="spellEnd"/>
            <w:r w:rsidRPr="004A06FB">
              <w:rPr>
                <w:sz w:val="18"/>
                <w:szCs w:val="18"/>
              </w:rPr>
              <w:t xml:space="preserve"> протектор. Задник внутри усилен двойным слоем термопласта. Металлический подносок защищает ногу от механических повреждений. Материал верха: кожа. Подошва: комбинированный полимер ПУ/ТПУ. Цвет: черный.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12.4.137-84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28507-90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43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79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Фартук ПВХ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Предназначен для защиты работающих от растворов кислот концентрации до 80% и щелочей до 50%, от воды, нефти и нефтепродуктов, жиров и масел. Фартук с </w:t>
            </w:r>
            <w:proofErr w:type="spellStart"/>
            <w:r w:rsidRPr="004A06FB">
              <w:rPr>
                <w:sz w:val="18"/>
                <w:szCs w:val="18"/>
              </w:rPr>
              <w:t>цельновыкроенной</w:t>
            </w:r>
            <w:proofErr w:type="spellEnd"/>
            <w:r w:rsidRPr="004A06FB">
              <w:rPr>
                <w:sz w:val="18"/>
                <w:szCs w:val="18"/>
              </w:rPr>
              <w:t xml:space="preserve"> нагрудной частью, с шейной бретелью, одна сторона которой настрочена вверху нагрудника справа, другая сторона продевается через шлевку, настроченную </w:t>
            </w:r>
            <w:r w:rsidRPr="004A06FB">
              <w:rPr>
                <w:sz w:val="18"/>
                <w:szCs w:val="18"/>
              </w:rPr>
              <w:lastRenderedPageBreak/>
              <w:t>вверху нагрудника слева, и завязывается. В углах по линии талии настрочены завязки с усилителями из основной ткани. Размер: 97 х 120 см. Материал: 100% полиэстер с ПВХ - покрытием. Цвет: темно-оливковый или оранжевый.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12.4.029-76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497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Костюм брезентовый для сварщика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Куртка + брюки.  2 класс защиты от искр, брызг расплавленного металла, окалины. Куртка с потайной застежкой на пуговицы, с боковыми карманами в швах. В верхней части рукава и на спине вентиляционные отверстия. Брюки с карманами в боковых швах. Ткань: брезент с огнезащитной отделкой, плотность 550 г/</w:t>
            </w:r>
            <w:proofErr w:type="spellStart"/>
            <w:r w:rsidRPr="004A06FB">
              <w:rPr>
                <w:sz w:val="18"/>
                <w:szCs w:val="18"/>
              </w:rPr>
              <w:t>кв.м</w:t>
            </w:r>
            <w:proofErr w:type="spellEnd"/>
            <w:r w:rsidRPr="004A06FB">
              <w:rPr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12.4.045-87                ГОСТ Р 12.4.247-2008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комплект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68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Костюм сварщика зимний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Защищает от искр, брызг расплавленного металла. Огнеупорная пропитка костюма обеспечивает защиту от продуктов горения при сварке. Куртка утепленного костюма имеет отстегивающийся капюшон. Вентиляционные отверстия на спине – для продолжительной комфортной работы. Ткань: брезент. Цвет: хаки. Утеплитель зимней модели: ватин.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 12.4.247-2008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50-52, рост 180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44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18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Очки газосварщика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Из материала, не поддерживающего горение. Защищают от раскаленных частиц. Затемнение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стекол Г2 (для газосварки средней мощности). Специальное покрытие защитной линзы от ультрафиолетовых и инфракрасных лучей. Широкая, эластичная, регулируемая лента оголовья.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 12.4.230.1-2007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04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19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Подшлемник под каску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Предназначен для защиты головы в условиях пониженных температур. Цвет черный. Материал: 50% шерсть, 50% синтетика. Безразмерный.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5274-90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04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20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Подшлемник утепленный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Утеплитель – слой ватина. Размер регулируется шнуровкой на затылочной части. Шлейф согревает шею и защищает от скатывающихся за воротник капель.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5274-90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4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21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Шапка зимняя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Материал: искусственный мех.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Цвет: черный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10325-79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Р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53916-2010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56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81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pStyle w:val="18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</w:rPr>
            </w:pPr>
            <w:r w:rsidRPr="004A06FB">
              <w:rPr>
                <w:rStyle w:val="affff"/>
                <w:rFonts w:ascii="Times New Roman" w:hAnsi="Times New Roman"/>
              </w:rPr>
              <w:t xml:space="preserve">Перчатки х/б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Трикотажные перчатки, 10-й класс вязки. Состав: 80% хлопок, 20% полиэфир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Р 12.4.246-2008 ГОСТ Р ЕН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388-2009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34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Жилет сигнальный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2-го класса защиты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Изделие повышенной видимости 2-го класса. Жилет прямого силуэта со </w:t>
            </w:r>
            <w:proofErr w:type="spellStart"/>
            <w:r w:rsidRPr="004A06FB">
              <w:rPr>
                <w:sz w:val="18"/>
                <w:szCs w:val="18"/>
              </w:rPr>
              <w:t>световозвращающими</w:t>
            </w:r>
            <w:proofErr w:type="spellEnd"/>
            <w:r w:rsidRPr="004A06FB">
              <w:rPr>
                <w:sz w:val="18"/>
                <w:szCs w:val="18"/>
              </w:rPr>
              <w:t xml:space="preserve"> полосами вокруг торса, с центральной застежкой на контактную ленту. Универсальное применение. Ткань: ГАБАРИТ или трикотажное полотно «HV </w:t>
            </w:r>
            <w:proofErr w:type="spellStart"/>
            <w:r w:rsidRPr="004A06FB">
              <w:rPr>
                <w:sz w:val="18"/>
                <w:szCs w:val="18"/>
              </w:rPr>
              <w:t>Orange</w:t>
            </w:r>
            <w:proofErr w:type="spellEnd"/>
            <w:r w:rsidRPr="004A06FB">
              <w:rPr>
                <w:sz w:val="18"/>
                <w:szCs w:val="18"/>
              </w:rPr>
              <w:t xml:space="preserve">». </w:t>
            </w:r>
            <w:proofErr w:type="spellStart"/>
            <w:r w:rsidRPr="004A06FB">
              <w:rPr>
                <w:sz w:val="18"/>
                <w:szCs w:val="18"/>
              </w:rPr>
              <w:t>Световозвращающаялента</w:t>
            </w:r>
            <w:proofErr w:type="spellEnd"/>
            <w:r w:rsidRPr="004A06FB">
              <w:rPr>
                <w:sz w:val="18"/>
                <w:szCs w:val="18"/>
              </w:rPr>
              <w:t>. Цвет: оранжевый.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 12.4.219-99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52-54, рост 170-176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52-54, рост 190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170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50-52, рост 176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52, рост 182-184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50-52, рост 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488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Перчатки трикотажные термостойкие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afb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Трикотажные перчатки, изготовленные из высокоэффективного теплостойкого волокна </w:t>
            </w:r>
            <w:proofErr w:type="spellStart"/>
            <w:r w:rsidRPr="004A06FB">
              <w:rPr>
                <w:sz w:val="18"/>
                <w:szCs w:val="18"/>
              </w:rPr>
              <w:t>Кевлар</w:t>
            </w:r>
            <w:proofErr w:type="spellEnd"/>
            <w:r w:rsidRPr="004A06FB">
              <w:rPr>
                <w:sz w:val="18"/>
                <w:szCs w:val="18"/>
              </w:rPr>
              <w:t xml:space="preserve">, </w:t>
            </w:r>
            <w:proofErr w:type="spellStart"/>
            <w:r w:rsidRPr="004A06FB">
              <w:rPr>
                <w:sz w:val="18"/>
                <w:szCs w:val="18"/>
              </w:rPr>
              <w:t>Творон</w:t>
            </w:r>
            <w:proofErr w:type="spellEnd"/>
            <w:r w:rsidRPr="004A06FB">
              <w:rPr>
                <w:sz w:val="18"/>
                <w:szCs w:val="18"/>
              </w:rPr>
              <w:t xml:space="preserve"> и </w:t>
            </w:r>
            <w:proofErr w:type="spellStart"/>
            <w:r w:rsidRPr="004A06FB">
              <w:rPr>
                <w:sz w:val="18"/>
                <w:szCs w:val="18"/>
              </w:rPr>
              <w:t>Херакрон</w:t>
            </w:r>
            <w:proofErr w:type="spellEnd"/>
            <w:r w:rsidRPr="004A06FB">
              <w:rPr>
                <w:sz w:val="18"/>
                <w:szCs w:val="18"/>
              </w:rPr>
              <w:t xml:space="preserve">. Идеальная защита от ожогов. Перчатки для работы с раскаленными предметами (кратковременный контакт до 14 секунд при температуре до 300 градусов). Высокая устойчивость к порезам (4 уровень). Полотно перчатки имеет высокую огнестойкость, т.е. при воздействии открытого пламени (1200 </w:t>
            </w:r>
            <w:proofErr w:type="gramStart"/>
            <w:r w:rsidRPr="004A06FB">
              <w:rPr>
                <w:sz w:val="18"/>
                <w:szCs w:val="18"/>
              </w:rPr>
              <w:t>С )</w:t>
            </w:r>
            <w:proofErr w:type="gramEnd"/>
            <w:r w:rsidRPr="004A06FB">
              <w:rPr>
                <w:sz w:val="18"/>
                <w:szCs w:val="18"/>
              </w:rPr>
              <w:t xml:space="preserve"> перчатка не горит и не тлеет в течение 30 сек. Стойкость к прожиганию раскаленными частицами составляет 100 сек. Перчатки сохраняют свой эксплуатационные свойства при неоднократной стирке моющими средствами. Внутренняя часть из хлопка поглощает влагу и повышает комфорт в работе. Применяются </w:t>
            </w:r>
            <w:proofErr w:type="gramStart"/>
            <w:r w:rsidRPr="004A06FB">
              <w:rPr>
                <w:sz w:val="18"/>
                <w:szCs w:val="18"/>
              </w:rPr>
              <w:t>для:-</w:t>
            </w:r>
            <w:proofErr w:type="gramEnd"/>
            <w:r w:rsidRPr="004A06FB">
              <w:rPr>
                <w:sz w:val="18"/>
                <w:szCs w:val="18"/>
              </w:rPr>
              <w:t xml:space="preserve"> работы с горячим стеклом;               - работы с горячими металлическими заготовками (изделиями); - извлечения стерилизованных продуктов из автоклавов;                   - извлечения термопластов из форм;                                      - производства шин. Защита от высоких истирающих нагрузок, для тяжёлых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 12.4.246-2008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Рукавицы комбинированные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proofErr w:type="gramStart"/>
            <w:r w:rsidRPr="004A06FB">
              <w:rPr>
                <w:sz w:val="18"/>
                <w:szCs w:val="18"/>
              </w:rPr>
              <w:t>Рукавицы  из</w:t>
            </w:r>
            <w:proofErr w:type="gramEnd"/>
            <w:r w:rsidRPr="004A06FB">
              <w:rPr>
                <w:sz w:val="18"/>
                <w:szCs w:val="18"/>
              </w:rPr>
              <w:t xml:space="preserve"> х/б ткани с наладонниками покрытым односторонним капельным напылением ПВХ.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12.4.010-75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26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Рукавицы утепленные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Утеплитель - ватин, защитное покрытие.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12.4.010-75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Носки х/б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Ткань - хлопок 70%, полиамид 30</w:t>
            </w:r>
            <w:proofErr w:type="gramStart"/>
            <w:r w:rsidRPr="004A06FB">
              <w:rPr>
                <w:sz w:val="18"/>
                <w:szCs w:val="18"/>
              </w:rPr>
              <w:t>%;  цвет</w:t>
            </w:r>
            <w:proofErr w:type="gramEnd"/>
            <w:r w:rsidRPr="004A06FB">
              <w:rPr>
                <w:sz w:val="18"/>
                <w:szCs w:val="18"/>
              </w:rPr>
              <w:t xml:space="preserve"> - черный.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8541-9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40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42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43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44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20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8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8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28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Носки теплые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Ткань: 30% шерсть, 70% полиэстер.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8541-94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37 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39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40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41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42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43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29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Берет х/б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Берет х/б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55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56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58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59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14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26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4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30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proofErr w:type="gramStart"/>
            <w:r w:rsidRPr="004A06FB">
              <w:rPr>
                <w:sz w:val="18"/>
                <w:szCs w:val="18"/>
              </w:rPr>
              <w:t>Ботинки</w:t>
            </w:r>
            <w:proofErr w:type="gramEnd"/>
            <w:r w:rsidRPr="004A06FB">
              <w:rPr>
                <w:sz w:val="18"/>
                <w:szCs w:val="18"/>
              </w:rPr>
              <w:t xml:space="preserve"> дезактивирующие с лавсановым верхом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afb"/>
              <w:jc w:val="both"/>
              <w:rPr>
                <w:bCs/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Современный метод крепления подошвы — </w:t>
            </w:r>
            <w:proofErr w:type="spellStart"/>
            <w:r w:rsidRPr="004A06FB">
              <w:rPr>
                <w:sz w:val="18"/>
                <w:szCs w:val="18"/>
              </w:rPr>
              <w:t>инжектирование</w:t>
            </w:r>
            <w:proofErr w:type="spellEnd"/>
            <w:r w:rsidRPr="004A06FB">
              <w:rPr>
                <w:sz w:val="18"/>
                <w:szCs w:val="18"/>
              </w:rPr>
              <w:t xml:space="preserve"> (прямой впрыск) материала в форму, куда вставляется кожаный верх в сборе. Герметичный язычок, </w:t>
            </w:r>
            <w:proofErr w:type="spellStart"/>
            <w:r w:rsidRPr="004A06FB">
              <w:rPr>
                <w:sz w:val="18"/>
                <w:szCs w:val="18"/>
              </w:rPr>
              <w:t>маслобензостойкая</w:t>
            </w:r>
            <w:proofErr w:type="spellEnd"/>
            <w:r w:rsidRPr="004A06FB">
              <w:rPr>
                <w:sz w:val="18"/>
                <w:szCs w:val="18"/>
              </w:rPr>
              <w:t xml:space="preserve"> подошва из полиуретана. Модель с усиленным носком. Материал верха: кожа. Подошва: полиуретан. Цвет: черный.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12.4.137-84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i/>
                <w:sz w:val="18"/>
                <w:szCs w:val="18"/>
              </w:rPr>
            </w:pPr>
            <w:r w:rsidRPr="004A06FB">
              <w:rPr>
                <w:i/>
                <w:sz w:val="18"/>
                <w:szCs w:val="18"/>
              </w:rPr>
              <w:t>Мужские: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42</w:t>
            </w:r>
          </w:p>
          <w:p w:rsidR="001A72A4" w:rsidRPr="004A06FB" w:rsidRDefault="001A72A4" w:rsidP="00447E36">
            <w:pPr>
              <w:rPr>
                <w:i/>
                <w:sz w:val="18"/>
                <w:szCs w:val="18"/>
              </w:rPr>
            </w:pPr>
          </w:p>
          <w:p w:rsidR="001A72A4" w:rsidRPr="004A06FB" w:rsidRDefault="001A72A4" w:rsidP="00447E36">
            <w:pPr>
              <w:rPr>
                <w:i/>
                <w:sz w:val="18"/>
                <w:szCs w:val="18"/>
              </w:rPr>
            </w:pPr>
            <w:r w:rsidRPr="004A06FB">
              <w:rPr>
                <w:i/>
                <w:sz w:val="18"/>
                <w:szCs w:val="18"/>
              </w:rPr>
              <w:t>Женские: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37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39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Полотенце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Полотенце вафельное, 40х80 см, плотность 180 г/м2, набивное.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11027-80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Боты диэлектрические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Предназначены в качестве основного средства защиты от действия электрического тока.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13385-78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42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Краги сварщика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Предназначены для защиты от контакта с нагретыми поверхностями, от искр и брызг расплавленного металла. Изготовлены из кожевенного спилка с подкладкой из х/б ткани. Имеют повышенную стойкость к механическим воздействиям. Используются для сварочных работ, работ с грубыми поверхностями, могут использоваться в холодных условиях. Возможно использование с утепляющими полушерстяными перчатками-вкладышами.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12.4.246-2008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34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Фуфайка-свитер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из термостойких материалов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Бельё термостойкое для защиты от термических рисков: фуфайка-свитер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12.4.234-2007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46-48 рост 168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Тапочки для душа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Предназначены для защиты от общих производственных загрязнений. Материал: вспененный полимер ЭВА. Цвет - </w:t>
            </w:r>
            <w:proofErr w:type="gramStart"/>
            <w:r w:rsidRPr="004A06FB">
              <w:rPr>
                <w:sz w:val="18"/>
                <w:szCs w:val="18"/>
              </w:rPr>
              <w:t>синий  или</w:t>
            </w:r>
            <w:proofErr w:type="gramEnd"/>
            <w:r w:rsidRPr="004A06FB">
              <w:rPr>
                <w:sz w:val="18"/>
                <w:szCs w:val="18"/>
              </w:rPr>
              <w:t xml:space="preserve"> в ассортименте.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1135-88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42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Размер 43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44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227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36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Респиратор «Лепесток»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 (или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Обеспечивает защиту от пыли, туманов и дымов. Не теряет своих защитных свойств в условиях повышенных и пониженных температур, повышенной влажности. Область применения: металлургическая промышленность, чугунно- и сталелитейное производство, машиностроение, строительство, 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судостроение, сельское хозяйство, работа с порошкообразными химическими веществами, фармацевтика, пищевая отрасль. Масса: 6 гр. Обеспечивает защиту FFP1 (до 4 ПДК).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12.4.191-99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28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37 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Полумаска ЭДВАНТИДЖ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(или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afb"/>
              <w:jc w:val="both"/>
              <w:rPr>
                <w:bCs/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Полумаска с плотным прилеганием к лицу. Очень комфортная, что достигается благодаря запатентованной системе МУЛЬТИФЛЕКС — мягкой, эластичной и в то же время стабильной комбинации резины и пластика. При этом эргономичная линия уплотнения адаптируется под любую форму лица. Новая форма фильтров обеспечивает комфорт и расширяет поле зрения при использовании. Характерное отличие полумаски - умеренная стоимость при высокой эффективности защиты и невысоком сопротивлении дыханию. Эта полумаска – самая легкая среди аналогов, а значит, и меньше утомляет при продолжительной носке со сменными фильтрами и патронами.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12.4.190-99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Размер 2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113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38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Костюм ТАЙВЕК</w:t>
            </w:r>
          </w:p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(или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pStyle w:val="afb"/>
              <w:jc w:val="both"/>
              <w:rPr>
                <w:bCs/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Комбинезоны ТАЙВЕК® КЛАССИК предназначены для защиты человека от твердых частиц и химикатов на водной основе либо для защиты от загрязнения человеком материалов, чувствительных к внешним воздействиям, продуктов и технологических процессов в особо чистых условиях производства. Гладкая внешняя сторона предохраняет от прилипания частиц. Двухсторонняя антистатическая обработка. Благодаря хорошей </w:t>
            </w:r>
            <w:proofErr w:type="spellStart"/>
            <w:r w:rsidRPr="004A06FB">
              <w:rPr>
                <w:sz w:val="18"/>
                <w:szCs w:val="18"/>
              </w:rPr>
              <w:t>воздухо</w:t>
            </w:r>
            <w:proofErr w:type="spellEnd"/>
            <w:r w:rsidRPr="004A06FB">
              <w:rPr>
                <w:sz w:val="18"/>
                <w:szCs w:val="18"/>
              </w:rPr>
              <w:t xml:space="preserve">- и </w:t>
            </w:r>
            <w:proofErr w:type="spellStart"/>
            <w:r w:rsidRPr="004A06FB">
              <w:rPr>
                <w:sz w:val="18"/>
                <w:szCs w:val="18"/>
              </w:rPr>
              <w:lastRenderedPageBreak/>
              <w:t>паропроницаемости</w:t>
            </w:r>
            <w:proofErr w:type="spellEnd"/>
            <w:r w:rsidRPr="004A06FB">
              <w:rPr>
                <w:sz w:val="18"/>
                <w:szCs w:val="18"/>
              </w:rPr>
              <w:t xml:space="preserve"> снижается тепловая нагрузка и чувство дискомфорта работающего. Материал не образует ворса и пыли, не имеет в своем составе хлопковых нитей и кремния. Конструкция швов комбинезона создает дополнительную защиту и повышает его прочность. Малый вес в сочетании с достаточной механической прочностью. Материал сохраняет эластичность при температуре до –73 °С, плавится при температуре +135 °С. Изделия можно утилизировать в порядке, предусмотренном для изделий из полиэтилена. Широкая область применения. Ткань: ТАЙВЕК® (нетканый паропроницаемый материал на базе полиэтиленовых волокон). Цвет: белый.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 xml:space="preserve">ГОСТ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12.4.100-92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</w:tr>
      <w:tr w:rsidR="001A72A4" w:rsidRPr="004A06FB" w:rsidTr="00447E36">
        <w:trPr>
          <w:trHeight w:val="4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39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Дезактивирующее средство </w:t>
            </w:r>
            <w:proofErr w:type="spellStart"/>
            <w:r w:rsidRPr="004A06FB">
              <w:rPr>
                <w:sz w:val="18"/>
                <w:szCs w:val="18"/>
              </w:rPr>
              <w:t>Раддез</w:t>
            </w:r>
            <w:proofErr w:type="spellEnd"/>
            <w:r w:rsidRPr="004A06FB">
              <w:rPr>
                <w:sz w:val="18"/>
                <w:szCs w:val="18"/>
              </w:rPr>
              <w:t>-Д (или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Пенное аэрозольное дезактивирующее средство. Дезактивация кожных покровов. Объем: 0,65 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40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both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Дезактивирующее средство </w:t>
            </w:r>
            <w:proofErr w:type="spellStart"/>
            <w:r w:rsidRPr="004A06FB">
              <w:rPr>
                <w:sz w:val="18"/>
                <w:szCs w:val="18"/>
              </w:rPr>
              <w:t>Раддез</w:t>
            </w:r>
            <w:proofErr w:type="spellEnd"/>
            <w:r w:rsidRPr="004A06FB">
              <w:rPr>
                <w:sz w:val="18"/>
                <w:szCs w:val="18"/>
              </w:rPr>
              <w:t>-</w:t>
            </w:r>
            <w:proofErr w:type="gramStart"/>
            <w:r w:rsidRPr="004A06FB">
              <w:rPr>
                <w:sz w:val="18"/>
                <w:szCs w:val="18"/>
              </w:rPr>
              <w:t>П  (</w:t>
            </w:r>
            <w:proofErr w:type="gramEnd"/>
            <w:r w:rsidRPr="004A06FB">
              <w:rPr>
                <w:sz w:val="18"/>
                <w:szCs w:val="18"/>
              </w:rPr>
              <w:t>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Пенное аэрозольное дезактивирующее средство. Дезактивация различных поверхностей, оборудования, помещений, металлических конструкций, полимерных материалов, инструментария, средств производства, транспортных средств и т.д. Объем - 0,65 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Дезактивирующее средство </w:t>
            </w:r>
            <w:proofErr w:type="spellStart"/>
            <w:proofErr w:type="gramStart"/>
            <w:r w:rsidRPr="004A06FB">
              <w:rPr>
                <w:sz w:val="18"/>
                <w:szCs w:val="18"/>
              </w:rPr>
              <w:t>Раддез</w:t>
            </w:r>
            <w:proofErr w:type="spellEnd"/>
            <w:r w:rsidRPr="004A06FB">
              <w:rPr>
                <w:sz w:val="18"/>
                <w:szCs w:val="18"/>
              </w:rPr>
              <w:t>-Э</w:t>
            </w:r>
            <w:proofErr w:type="gramEnd"/>
            <w:r w:rsidRPr="004A06FB">
              <w:rPr>
                <w:sz w:val="18"/>
                <w:szCs w:val="18"/>
              </w:rPr>
              <w:t xml:space="preserve"> (или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Пенное аэрозольное дезактивирующее средство. Дезактивация электроустановок и приборов Объем - 0,65 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Состав полимерный (пленкообразующий) марки ВА-501 (или аналог)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Пленкообразующая дезактивирующая композиция для различных поверхностей.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proofErr w:type="gramStart"/>
            <w:r w:rsidRPr="004A06FB">
              <w:rPr>
                <w:sz w:val="18"/>
                <w:szCs w:val="18"/>
              </w:rPr>
              <w:t>Лента</w:t>
            </w:r>
            <w:proofErr w:type="gramEnd"/>
            <w:r w:rsidRPr="004A06FB">
              <w:rPr>
                <w:sz w:val="18"/>
                <w:szCs w:val="18"/>
              </w:rPr>
              <w:t xml:space="preserve"> ограждающая "Радиационная опасность"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proofErr w:type="gramStart"/>
            <w:r w:rsidRPr="004A06FB">
              <w:rPr>
                <w:sz w:val="18"/>
                <w:szCs w:val="18"/>
              </w:rPr>
              <w:t>Лента</w:t>
            </w:r>
            <w:proofErr w:type="gramEnd"/>
            <w:r w:rsidRPr="004A06FB">
              <w:rPr>
                <w:sz w:val="18"/>
                <w:szCs w:val="18"/>
              </w:rPr>
              <w:t xml:space="preserve"> ограждающая "Радиационная опасность". Длина 250 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рулон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</w:p>
        </w:tc>
      </w:tr>
      <w:tr w:rsidR="001A72A4" w:rsidRPr="004A06FB" w:rsidTr="00447E36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44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Крем защитный гидрофобного действия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Крем гидрофобного действия для защиты кожи при работе с водными растворами кислот, солей, щелочей, извести, цемента, удобрений, водой (предусмотренные технологией), СОЖ на водной основе, дезинфицирующими средствами, </w:t>
            </w:r>
            <w:proofErr w:type="spellStart"/>
            <w:r w:rsidRPr="004A06FB">
              <w:rPr>
                <w:sz w:val="18"/>
                <w:szCs w:val="18"/>
              </w:rPr>
              <w:t>щелоче</w:t>
            </w:r>
            <w:proofErr w:type="spellEnd"/>
            <w:r w:rsidRPr="004A06FB">
              <w:rPr>
                <w:sz w:val="18"/>
                <w:szCs w:val="18"/>
              </w:rPr>
              <w:t>-масляными эмульсиями и другими водорастворимыми рабочими материалами, а также при работе во влажных условиях и носке перчаток. Упаковка: туба 100 мл.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Р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52343-2005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07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Очищающая паста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Для очистки рук от </w:t>
            </w:r>
            <w:proofErr w:type="spellStart"/>
            <w:r w:rsidRPr="004A06FB">
              <w:rPr>
                <w:sz w:val="18"/>
                <w:szCs w:val="18"/>
              </w:rPr>
              <w:t>трудносмываемых</w:t>
            </w:r>
            <w:proofErr w:type="spellEnd"/>
            <w:r w:rsidRPr="004A06FB">
              <w:rPr>
                <w:sz w:val="18"/>
                <w:szCs w:val="18"/>
              </w:rPr>
              <w:t xml:space="preserve"> устойчивых загрязнений (нефтепродукты, масляные краски, лаки, смолы, битум, клей и др.). Упаковка: туба 200 мл.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52343-2005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22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Крем защитный гидрофильного действия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Защищает кожу и способствует очистке от технических масел, смазки, сажи, нефтепродуктов, органических растворителей, красок, </w:t>
            </w:r>
            <w:proofErr w:type="gramStart"/>
            <w:r w:rsidRPr="004A06FB">
              <w:rPr>
                <w:sz w:val="18"/>
                <w:szCs w:val="18"/>
              </w:rPr>
              <w:t>графита,  различных</w:t>
            </w:r>
            <w:proofErr w:type="gramEnd"/>
            <w:r w:rsidRPr="004A06FB">
              <w:rPr>
                <w:sz w:val="18"/>
                <w:szCs w:val="18"/>
              </w:rPr>
              <w:t xml:space="preserve"> видов производственной пыли и других </w:t>
            </w:r>
            <w:proofErr w:type="spellStart"/>
            <w:r w:rsidRPr="004A06FB">
              <w:rPr>
                <w:sz w:val="18"/>
                <w:szCs w:val="18"/>
              </w:rPr>
              <w:t>водонерастворимых</w:t>
            </w:r>
            <w:proofErr w:type="spellEnd"/>
            <w:r w:rsidRPr="004A06FB">
              <w:rPr>
                <w:sz w:val="18"/>
                <w:szCs w:val="18"/>
              </w:rPr>
              <w:t xml:space="preserve"> рабочих материалов. Крем быстро впитывается. Благодаря уникальному комплексу питающих, увлажняющих и заживляющих веществ восстанавливает кожу. Не содержит силиконов. Упаковка туба - 100 мл.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Р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52343-2005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02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Крем УФ-защиты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Предназначен для защиты кожи при наружных, сварочных и других работах, связанных с воздействием ультрафиолетового излучения. Упаковка: туба 100 мл.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ГОСТ Р 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52343-2005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17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Крем регенерирующий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Регенерирующий, восстанавливающий крем для ухода за кожей рук и лица. Питает, регенерирует и защищает кожу, подверженную профессиональным стрессам и действию окружающей среды (низкие температуры, ветер, снег и т.п.). Упаковка: Туба 100 мл.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52343-2005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348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99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49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Средство </w:t>
            </w:r>
            <w:proofErr w:type="spellStart"/>
            <w:r w:rsidRPr="004A06FB">
              <w:rPr>
                <w:sz w:val="18"/>
                <w:szCs w:val="18"/>
              </w:rPr>
              <w:t>репеллентное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Для защиты от нападения иксодовых клещей и кровососущих насекомых (комаров, мошек, слепней, мокрецов, москитов, блох). Упаковка: туба 100 мл.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 52343-2005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  <w:tr w:rsidR="001A72A4" w:rsidRPr="004A06FB" w:rsidTr="00447E36">
        <w:trPr>
          <w:trHeight w:val="14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Крем специальный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 xml:space="preserve">Защита от бактериологических вредных факторов. Работы с </w:t>
            </w:r>
            <w:proofErr w:type="spellStart"/>
            <w:r w:rsidRPr="004A06FB">
              <w:rPr>
                <w:sz w:val="18"/>
                <w:szCs w:val="18"/>
              </w:rPr>
              <w:t>бактериальноопасными</w:t>
            </w:r>
            <w:proofErr w:type="spellEnd"/>
            <w:r w:rsidRPr="004A06FB">
              <w:rPr>
                <w:sz w:val="18"/>
                <w:szCs w:val="18"/>
              </w:rPr>
              <w:t xml:space="preserve"> средами, при нахождении рабочего места удаленно от стационарных санитарно-бытовых узлов, работы, выполняемые в закрытой специальной обуви, при повышенных требованиях к стерильности рук на производстве. Упаковка: туба 100 мл.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ГОСТ Р</w:t>
            </w:r>
          </w:p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52343-2005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туба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2A4" w:rsidRPr="004A06FB" w:rsidRDefault="001A72A4" w:rsidP="00447E36">
            <w:pPr>
              <w:jc w:val="center"/>
              <w:rPr>
                <w:sz w:val="18"/>
                <w:szCs w:val="18"/>
              </w:rPr>
            </w:pPr>
            <w:r w:rsidRPr="004A06FB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72A4" w:rsidRPr="004A06FB" w:rsidRDefault="001A72A4" w:rsidP="00447E36">
            <w:pPr>
              <w:jc w:val="center"/>
            </w:pPr>
            <w:r w:rsidRPr="004A06FB">
              <w:rPr>
                <w:sz w:val="18"/>
                <w:szCs w:val="18"/>
              </w:rPr>
              <w:t>не менее 1 года с даты поставки</w:t>
            </w:r>
          </w:p>
        </w:tc>
      </w:tr>
    </w:tbl>
    <w:p w:rsidR="001A72A4" w:rsidRPr="00D019CA" w:rsidRDefault="001A72A4" w:rsidP="001A72A4">
      <w:pPr>
        <w:tabs>
          <w:tab w:val="left" w:pos="426"/>
        </w:tabs>
        <w:jc w:val="both"/>
        <w:rPr>
          <w:b/>
        </w:rPr>
      </w:pPr>
      <w:r w:rsidRPr="00D019CA">
        <w:rPr>
          <w:b/>
        </w:rPr>
        <w:t xml:space="preserve">Сроки и график выполнения поставки товара: </w:t>
      </w:r>
    </w:p>
    <w:p w:rsidR="001A72A4" w:rsidRPr="004A06FB" w:rsidRDefault="001A72A4" w:rsidP="001A72A4">
      <w:pPr>
        <w:tabs>
          <w:tab w:val="left" w:pos="426"/>
        </w:tabs>
        <w:jc w:val="both"/>
      </w:pPr>
      <w:r w:rsidRPr="004A06FB">
        <w:t>Дата начала поставки – с даты подписания договора;</w:t>
      </w:r>
    </w:p>
    <w:p w:rsidR="001A72A4" w:rsidRPr="004A06FB" w:rsidRDefault="001A72A4" w:rsidP="001A72A4">
      <w:pPr>
        <w:tabs>
          <w:tab w:val="left" w:pos="426"/>
        </w:tabs>
        <w:jc w:val="both"/>
      </w:pPr>
      <w:r w:rsidRPr="004A06FB">
        <w:t xml:space="preserve">Дата окончания поставки - </w:t>
      </w:r>
      <w:r w:rsidRPr="004A06FB">
        <w:rPr>
          <w:bCs/>
        </w:rPr>
        <w:t>в течение 30 календарных дней с момента заключения договора</w:t>
      </w:r>
      <w:r w:rsidRPr="004A06FB">
        <w:t>.</w:t>
      </w:r>
    </w:p>
    <w:p w:rsidR="001A72A4" w:rsidRPr="004A06FB" w:rsidRDefault="001A72A4" w:rsidP="001A72A4">
      <w:pPr>
        <w:tabs>
          <w:tab w:val="left" w:pos="9495"/>
        </w:tabs>
        <w:ind w:right="-3"/>
        <w:jc w:val="both"/>
        <w:rPr>
          <w:sz w:val="22"/>
          <w:szCs w:val="22"/>
        </w:rPr>
      </w:pPr>
    </w:p>
    <w:p w:rsidR="001A72A4" w:rsidRPr="004A06FB" w:rsidRDefault="001A72A4" w:rsidP="001A72A4">
      <w:pPr>
        <w:tabs>
          <w:tab w:val="left" w:pos="9495"/>
        </w:tabs>
        <w:ind w:right="-3"/>
        <w:jc w:val="both"/>
        <w:rPr>
          <w:b/>
        </w:rPr>
      </w:pPr>
      <w:r w:rsidRPr="004A06FB">
        <w:rPr>
          <w:b/>
        </w:rPr>
        <w:t xml:space="preserve">Место поставки товара: </w:t>
      </w:r>
    </w:p>
    <w:p w:rsidR="001A72A4" w:rsidRPr="004A06FB" w:rsidRDefault="001A72A4" w:rsidP="001A72A4">
      <w:pPr>
        <w:jc w:val="both"/>
      </w:pPr>
      <w:r w:rsidRPr="004A06FB">
        <w:t>410076, г. Саратов, ул. Верхняя, 17 (Саратовское отделение филиала «Приволжский территориальный округ» ФГУП «РосРАО»).</w:t>
      </w:r>
    </w:p>
    <w:p w:rsidR="001A72A4" w:rsidRPr="004A06FB" w:rsidRDefault="001A72A4" w:rsidP="001A72A4">
      <w:pPr>
        <w:tabs>
          <w:tab w:val="left" w:pos="13436"/>
        </w:tabs>
        <w:jc w:val="both"/>
      </w:pPr>
    </w:p>
    <w:p w:rsidR="001A72A4" w:rsidRPr="004A06FB" w:rsidRDefault="001A72A4" w:rsidP="001A72A4">
      <w:pPr>
        <w:sectPr w:rsidR="001A72A4" w:rsidRPr="004A06FB" w:rsidSect="004D6EDA">
          <w:pgSz w:w="16838" w:h="11906" w:orient="landscape"/>
          <w:pgMar w:top="567" w:right="1134" w:bottom="567" w:left="1134" w:header="709" w:footer="709" w:gutter="0"/>
          <w:cols w:space="720"/>
        </w:sectPr>
      </w:pPr>
    </w:p>
    <w:p w:rsidR="001A72A4" w:rsidRDefault="001A72A4" w:rsidP="001A72A4">
      <w:pPr>
        <w:tabs>
          <w:tab w:val="left" w:pos="567"/>
        </w:tabs>
        <w:jc w:val="center"/>
      </w:pPr>
      <w:r w:rsidRPr="00D019CA">
        <w:lastRenderedPageBreak/>
        <w:t>РАЗДЕЛ 2. СВЕДЕНИЯ О НОВИЗНЕ</w:t>
      </w:r>
    </w:p>
    <w:p w:rsidR="001A72A4" w:rsidRPr="00D019CA" w:rsidRDefault="001A72A4" w:rsidP="001A72A4">
      <w:pPr>
        <w:jc w:val="both"/>
      </w:pPr>
      <w:r w:rsidRPr="00D019CA">
        <w:t>Товар должен быть поставлен новым (не бывшим в употреблении), не восстановленным.</w:t>
      </w:r>
    </w:p>
    <w:p w:rsidR="001A72A4" w:rsidRDefault="001A72A4" w:rsidP="001A72A4">
      <w:pPr>
        <w:jc w:val="center"/>
      </w:pPr>
    </w:p>
    <w:p w:rsidR="001A72A4" w:rsidRDefault="001A72A4" w:rsidP="001A72A4">
      <w:pPr>
        <w:jc w:val="center"/>
      </w:pPr>
    </w:p>
    <w:p w:rsidR="001A72A4" w:rsidRDefault="001A72A4" w:rsidP="001A72A4">
      <w:pPr>
        <w:jc w:val="center"/>
      </w:pPr>
      <w:r w:rsidRPr="00D019CA">
        <w:t>РАЗДЕЛ 3. ТРЕБОВАНИЯ К МАРКИРОВКЕ</w:t>
      </w:r>
    </w:p>
    <w:p w:rsidR="001A72A4" w:rsidRPr="00D019CA" w:rsidRDefault="001A72A4" w:rsidP="001A72A4">
      <w:pPr>
        <w:jc w:val="both"/>
      </w:pPr>
      <w:r w:rsidRPr="00D019CA">
        <w:t>Товар должен иметь необходимые маркировки, наклейки и пломбы, если такие требования предъявляются действующим законодат</w:t>
      </w:r>
      <w:r>
        <w:t>ельством Российской Федерации.</w:t>
      </w:r>
    </w:p>
    <w:p w:rsidR="001A72A4" w:rsidRDefault="001A72A4" w:rsidP="001A72A4">
      <w:pPr>
        <w:jc w:val="center"/>
        <w:rPr>
          <w:b/>
        </w:rPr>
      </w:pPr>
    </w:p>
    <w:p w:rsidR="001A72A4" w:rsidRPr="00D019CA" w:rsidRDefault="001A72A4" w:rsidP="001A72A4">
      <w:pPr>
        <w:jc w:val="center"/>
        <w:rPr>
          <w:b/>
        </w:rPr>
      </w:pPr>
    </w:p>
    <w:p w:rsidR="001A72A4" w:rsidRDefault="001A72A4" w:rsidP="001A72A4">
      <w:pPr>
        <w:jc w:val="center"/>
      </w:pPr>
      <w:r w:rsidRPr="00D019CA">
        <w:t>РАЗДЕЛ 4. ТРЕБОВАНИЯ К УПАКОВКЕ</w:t>
      </w:r>
    </w:p>
    <w:p w:rsidR="001A72A4" w:rsidRPr="00D019CA" w:rsidRDefault="001A72A4" w:rsidP="001A72A4">
      <w:pPr>
        <w:shd w:val="clear" w:color="auto" w:fill="FFFFFF"/>
        <w:jc w:val="both"/>
      </w:pPr>
      <w:r w:rsidRPr="00D019CA">
        <w:t xml:space="preserve">Товар поставляется в специальной упаковке, соответствующей стандартам,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</w:t>
      </w:r>
    </w:p>
    <w:p w:rsidR="001A72A4" w:rsidRDefault="001A72A4" w:rsidP="001A72A4">
      <w:pPr>
        <w:jc w:val="center"/>
      </w:pPr>
    </w:p>
    <w:p w:rsidR="001A72A4" w:rsidRDefault="001A72A4" w:rsidP="001A72A4">
      <w:pPr>
        <w:jc w:val="center"/>
      </w:pPr>
    </w:p>
    <w:p w:rsidR="001A72A4" w:rsidRPr="00D019CA" w:rsidRDefault="001A72A4" w:rsidP="001A72A4">
      <w:pPr>
        <w:jc w:val="center"/>
      </w:pPr>
      <w:r w:rsidRPr="00D019CA">
        <w:t>РАЗДЕЛ 5. ТРЕБОВАНИЯ ПО ПРАВИЛАМ СДАЧИ И ПРИЕМКИ</w:t>
      </w:r>
    </w:p>
    <w:p w:rsidR="001A72A4" w:rsidRDefault="001A72A4" w:rsidP="001A72A4">
      <w:pPr>
        <w:jc w:val="center"/>
      </w:pPr>
      <w:r w:rsidRPr="00D019CA">
        <w:t>Подраздел 5.1 Порядок сдачи и приемки</w:t>
      </w:r>
    </w:p>
    <w:p w:rsidR="001A72A4" w:rsidRPr="00D019CA" w:rsidRDefault="001A72A4" w:rsidP="001A72A4">
      <w:pPr>
        <w:pStyle w:val="-"/>
        <w:numPr>
          <w:ilvl w:val="0"/>
          <w:numId w:val="0"/>
        </w:numPr>
        <w:tabs>
          <w:tab w:val="left" w:pos="426"/>
        </w:tabs>
      </w:pPr>
      <w:r w:rsidRPr="00D019CA">
        <w:t>Отгрузка Товара производится в соответствии с установленными нормами отгрузки, силами и за счет Поставщика.</w:t>
      </w:r>
    </w:p>
    <w:p w:rsidR="001A72A4" w:rsidRPr="00D019CA" w:rsidRDefault="001A72A4" w:rsidP="001A72A4">
      <w:pPr>
        <w:pStyle w:val="-"/>
        <w:numPr>
          <w:ilvl w:val="0"/>
          <w:numId w:val="0"/>
        </w:numPr>
        <w:tabs>
          <w:tab w:val="left" w:pos="426"/>
          <w:tab w:val="num" w:pos="2127"/>
        </w:tabs>
      </w:pPr>
      <w:r w:rsidRPr="00D019CA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A72A4" w:rsidRPr="00D019CA" w:rsidRDefault="001A72A4" w:rsidP="001A72A4">
      <w:pPr>
        <w:pStyle w:val="-"/>
        <w:numPr>
          <w:ilvl w:val="0"/>
          <w:numId w:val="0"/>
        </w:numPr>
        <w:tabs>
          <w:tab w:val="left" w:pos="426"/>
          <w:tab w:val="num" w:pos="2127"/>
        </w:tabs>
      </w:pPr>
      <w:r w:rsidRPr="00D019CA">
        <w:t xml:space="preserve">По факту приемки </w:t>
      </w:r>
      <w:proofErr w:type="gramStart"/>
      <w:r w:rsidRPr="00D019CA">
        <w:t>Товара</w:t>
      </w:r>
      <w:proofErr w:type="gramEnd"/>
      <w:r w:rsidRPr="00D019C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ФИО ответственного лица и даты приемки.</w:t>
      </w:r>
    </w:p>
    <w:p w:rsidR="001A72A4" w:rsidRPr="00D019CA" w:rsidRDefault="001A72A4" w:rsidP="001A72A4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1A72A4" w:rsidRDefault="001A72A4" w:rsidP="001A72A4">
      <w:pPr>
        <w:jc w:val="center"/>
      </w:pPr>
      <w:r w:rsidRPr="00D019CA">
        <w:t>Подраздел 5.2 Требования по передаче заказчику технических и иных документов при поставке товаров</w:t>
      </w:r>
    </w:p>
    <w:p w:rsidR="001A72A4" w:rsidRPr="00D019CA" w:rsidRDefault="001A72A4" w:rsidP="001A72A4">
      <w:pPr>
        <w:tabs>
          <w:tab w:val="left" w:pos="426"/>
        </w:tabs>
        <w:jc w:val="both"/>
      </w:pPr>
      <w:r w:rsidRPr="00D019CA">
        <w:t xml:space="preserve">Сертификат </w:t>
      </w:r>
      <w:proofErr w:type="gramStart"/>
      <w:r w:rsidRPr="00D019CA">
        <w:t>соответствия  ГОСТ</w:t>
      </w:r>
      <w:proofErr w:type="gramEnd"/>
      <w:r w:rsidRPr="00D019CA">
        <w:t xml:space="preserve"> Р ИСО 9001-2008 (</w:t>
      </w:r>
      <w:r w:rsidRPr="00D019CA">
        <w:rPr>
          <w:lang w:val="en-US"/>
        </w:rPr>
        <w:t>ISO</w:t>
      </w:r>
      <w:r w:rsidRPr="00D019CA">
        <w:t xml:space="preserve"> 9001:2008) на продукцию.</w:t>
      </w:r>
    </w:p>
    <w:p w:rsidR="001A72A4" w:rsidRPr="00D019CA" w:rsidRDefault="001A72A4" w:rsidP="001A72A4">
      <w:pPr>
        <w:shd w:val="clear" w:color="auto" w:fill="FFFFFF"/>
        <w:tabs>
          <w:tab w:val="left" w:pos="426"/>
        </w:tabs>
        <w:jc w:val="both"/>
      </w:pPr>
      <w:r w:rsidRPr="00D019CA">
        <w:t>Сертификат пожарной безопасности на продукцию или подтверждение отсутствия таковой.</w:t>
      </w:r>
    </w:p>
    <w:p w:rsidR="001A72A4" w:rsidRPr="00D019CA" w:rsidRDefault="001A72A4" w:rsidP="001A72A4">
      <w:pPr>
        <w:tabs>
          <w:tab w:val="left" w:pos="426"/>
        </w:tabs>
        <w:jc w:val="both"/>
      </w:pPr>
      <w:r w:rsidRPr="00D019CA">
        <w:t>Сертификаты, инструкция по эксплуатации и другие документы должны быть представлены на русском языке.</w:t>
      </w:r>
    </w:p>
    <w:p w:rsidR="001A72A4" w:rsidRDefault="001A72A4" w:rsidP="001A72A4">
      <w:pPr>
        <w:jc w:val="center"/>
      </w:pPr>
    </w:p>
    <w:p w:rsidR="001A72A4" w:rsidRPr="00D019CA" w:rsidRDefault="001A72A4" w:rsidP="001A72A4">
      <w:pPr>
        <w:jc w:val="center"/>
      </w:pPr>
    </w:p>
    <w:p w:rsidR="001A72A4" w:rsidRDefault="001A72A4" w:rsidP="001A72A4">
      <w:pPr>
        <w:jc w:val="center"/>
      </w:pPr>
      <w:r w:rsidRPr="00D019CA">
        <w:t>РАЗДЕЛ 6. ТРЕБОВАНИЯ К ТРАНСПОРТИРОВАНИЮ</w:t>
      </w:r>
    </w:p>
    <w:p w:rsidR="001A72A4" w:rsidRPr="00D019CA" w:rsidRDefault="001A72A4" w:rsidP="001A72A4">
      <w:pPr>
        <w:shd w:val="clear" w:color="auto" w:fill="FFFFFF"/>
        <w:jc w:val="both"/>
      </w:pPr>
      <w:r w:rsidRPr="00D019CA">
        <w:t xml:space="preserve">Доставка, разгрузка товара производится силами Поставщика и за счет Поставщика до </w:t>
      </w:r>
      <w:r>
        <w:t>Саратовского</w:t>
      </w:r>
      <w:r w:rsidRPr="00D019CA">
        <w:t xml:space="preserve"> отделения филиала «Приволжский территориальный округ» ФГУП «РосРАО» </w:t>
      </w:r>
      <w:proofErr w:type="gramStart"/>
      <w:r w:rsidRPr="00D019CA">
        <w:t>по  адресу</w:t>
      </w:r>
      <w:proofErr w:type="gramEnd"/>
      <w:r w:rsidRPr="00D019CA">
        <w:t>, указанному в разделе 1.</w:t>
      </w:r>
    </w:p>
    <w:p w:rsidR="001A72A4" w:rsidRDefault="001A72A4" w:rsidP="001A72A4">
      <w:pPr>
        <w:jc w:val="center"/>
      </w:pPr>
    </w:p>
    <w:p w:rsidR="001A72A4" w:rsidRPr="00D019CA" w:rsidRDefault="001A72A4" w:rsidP="001A72A4">
      <w:pPr>
        <w:jc w:val="center"/>
      </w:pPr>
    </w:p>
    <w:p w:rsidR="001A72A4" w:rsidRPr="00D019CA" w:rsidRDefault="001A72A4" w:rsidP="001A72A4">
      <w:pPr>
        <w:jc w:val="center"/>
      </w:pPr>
      <w:r w:rsidRPr="00D019CA">
        <w:t>РАЗДЕЛ 7. ПЕРЕЧЕНЬ ПРИНЯТЫХ СОКРАЩЕНИЙ</w:t>
      </w:r>
    </w:p>
    <w:p w:rsidR="001A72A4" w:rsidRPr="00D019CA" w:rsidRDefault="001A72A4" w:rsidP="001A72A4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A72A4" w:rsidRPr="00D019CA" w:rsidTr="00447E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A4" w:rsidRPr="00D019CA" w:rsidRDefault="001A72A4" w:rsidP="00447E36">
            <w:pPr>
              <w:jc w:val="center"/>
            </w:pPr>
            <w:r w:rsidRPr="00D019CA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A4" w:rsidRPr="00D019CA" w:rsidRDefault="001A72A4" w:rsidP="00447E36">
            <w:pPr>
              <w:autoSpaceDE w:val="0"/>
              <w:autoSpaceDN w:val="0"/>
              <w:adjustRightInd w:val="0"/>
              <w:jc w:val="center"/>
            </w:pPr>
            <w:r w:rsidRPr="00D019CA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A4" w:rsidRPr="00D019CA" w:rsidRDefault="001A72A4" w:rsidP="00447E36">
            <w:pPr>
              <w:jc w:val="center"/>
            </w:pPr>
            <w:r w:rsidRPr="00D019CA">
              <w:t>Расшифровка сокращения</w:t>
            </w:r>
          </w:p>
        </w:tc>
      </w:tr>
      <w:tr w:rsidR="001A72A4" w:rsidRPr="00D019CA" w:rsidTr="00447E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jc w:val="both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autoSpaceDE w:val="0"/>
              <w:autoSpaceDN w:val="0"/>
              <w:adjustRightInd w:val="0"/>
            </w:pPr>
            <w:r>
              <w:t>Ф</w:t>
            </w:r>
            <w:r w:rsidRPr="00D019CA">
              <w:t>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jc w:val="both"/>
              <w:rPr>
                <w:i/>
              </w:rPr>
            </w:pPr>
            <w:r w:rsidRPr="00D019CA">
              <w:rPr>
                <w:i/>
              </w:rPr>
              <w:t>Фамилия, имя, отчество</w:t>
            </w:r>
          </w:p>
        </w:tc>
      </w:tr>
      <w:tr w:rsidR="001A72A4" w:rsidRPr="00D019CA" w:rsidTr="00447E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jc w:val="both"/>
            </w:pPr>
            <w: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autoSpaceDE w:val="0"/>
              <w:autoSpaceDN w:val="0"/>
              <w:adjustRightInd w:val="0"/>
            </w:pPr>
            <w:r w:rsidRPr="00D019CA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jc w:val="both"/>
              <w:rPr>
                <w:i/>
              </w:rPr>
            </w:pPr>
            <w:r w:rsidRPr="00D019CA">
              <w:rPr>
                <w:i/>
              </w:rPr>
              <w:t>Государственный стандарт Российской Федерации</w:t>
            </w:r>
          </w:p>
        </w:tc>
      </w:tr>
      <w:tr w:rsidR="001A72A4" w:rsidRPr="00D019CA" w:rsidTr="00447E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jc w:val="both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autoSpaceDE w:val="0"/>
              <w:autoSpaceDN w:val="0"/>
              <w:adjustRightInd w:val="0"/>
            </w:pPr>
            <w:r w:rsidRPr="00D019CA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4" w:rsidRPr="00D019CA" w:rsidRDefault="001A72A4" w:rsidP="00447E36">
            <w:pPr>
              <w:jc w:val="both"/>
              <w:rPr>
                <w:i/>
              </w:rPr>
            </w:pPr>
            <w:r w:rsidRPr="00D019CA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1A72A4" w:rsidRPr="00D019CA" w:rsidRDefault="001A72A4" w:rsidP="001A72A4">
      <w:pPr>
        <w:ind w:firstLine="567"/>
        <w:jc w:val="both"/>
      </w:pPr>
    </w:p>
    <w:p w:rsidR="001A72A4" w:rsidRPr="00723913" w:rsidRDefault="001A72A4" w:rsidP="001A72A4">
      <w:pPr>
        <w:widowControl w:val="0"/>
        <w:sectPr w:rsidR="001A72A4" w:rsidRPr="00723913" w:rsidSect="00270579">
          <w:headerReference w:type="default" r:id="rId13"/>
          <w:footerReference w:type="even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667DF" w:rsidRPr="00BE520B" w:rsidRDefault="009667DF" w:rsidP="001A72A4"/>
    <w:sectPr w:rsidR="009667DF" w:rsidRPr="00BE520B" w:rsidSect="00BC12CC">
      <w:footerReference w:type="default" r:id="rId16"/>
      <w:pgSz w:w="11906" w:h="16838"/>
      <w:pgMar w:top="851" w:right="567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A4" w:rsidRDefault="001A72A4">
    <w:pPr>
      <w:pStyle w:val="a8"/>
      <w:jc w:val="center"/>
    </w:pPr>
  </w:p>
  <w:p w:rsidR="001A72A4" w:rsidRDefault="001A72A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A5B19">
      <w:rPr>
        <w:noProof/>
      </w:rPr>
      <w:t>18</w:t>
    </w:r>
    <w:r>
      <w:fldChar w:fldCharType="end"/>
    </w:r>
  </w:p>
  <w:p w:rsidR="009316E3" w:rsidRDefault="002A5B1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B19" w:rsidRPr="00723913" w:rsidRDefault="002A5B19" w:rsidP="002A5B19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2A5B19" w:rsidRPr="00723913" w:rsidRDefault="002A5B19" w:rsidP="002A5B19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2A5B19" w:rsidRDefault="002A5B1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14"/>
  </w:num>
  <w:num w:numId="12">
    <w:abstractNumId w:val="5"/>
  </w:num>
  <w:num w:numId="13">
    <w:abstractNumId w:val="12"/>
  </w:num>
  <w:num w:numId="14">
    <w:abstractNumId w:val="7"/>
  </w:num>
  <w:num w:numId="15">
    <w:abstractNumId w:val="4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C88B232-7B0D-471B-8BD2-742E15AE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56</TotalTime>
  <Pages>18</Pages>
  <Words>3955</Words>
  <Characters>25517</Characters>
  <Application>Microsoft Office Word</Application>
  <DocSecurity>0</DocSecurity>
  <Lines>212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29414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37</cp:revision>
  <cp:lastPrinted>2013-05-13T10:31:00Z</cp:lastPrinted>
  <dcterms:created xsi:type="dcterms:W3CDTF">2013-12-04T11:06:00Z</dcterms:created>
  <dcterms:modified xsi:type="dcterms:W3CDTF">2014-06-18T07:39:00Z</dcterms:modified>
</cp:coreProperties>
</file>