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991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C3991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C3991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C3991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C3991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C3991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C3991" w:rsidRPr="00DA1207" w:rsidRDefault="003C3991" w:rsidP="003C399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bookmarkStart w:id="0" w:name="_GoBack"/>
      <w:bookmarkEnd w:id="0"/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2A54FE">
        <w:rPr>
          <w:rFonts w:ascii="Times New Roman" w:hAnsi="Times New Roman"/>
          <w:szCs w:val="24"/>
          <w:u w:val="single"/>
          <w:lang w:eastAsia="ru-RU"/>
        </w:rPr>
        <w:t>Выполнение работ по ремонту помещений зданий 105, 105а.</w:t>
      </w: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>Обнинск</w:t>
      </w:r>
    </w:p>
    <w:p w:rsidR="003C3991" w:rsidRDefault="003C3991" w:rsidP="003C399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>2014</w:t>
      </w: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>СОДЕРЖАНИЕ</w:t>
      </w: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3C3991" w:rsidRPr="002A54FE" w:rsidRDefault="003C3991" w:rsidP="003C3991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3C3991" w:rsidRPr="002A54FE" w:rsidRDefault="003C3991" w:rsidP="003C3991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3C3991" w:rsidRPr="002A54FE" w:rsidRDefault="003C3991" w:rsidP="003C3991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2A54FE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2A54FE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3C3991" w:rsidRPr="002A54FE" w:rsidRDefault="003C3991" w:rsidP="003C3991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3C3991" w:rsidRPr="002A54FE" w:rsidRDefault="003C3991" w:rsidP="003C3991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2A54FE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3C3991" w:rsidRPr="002A54FE" w:rsidRDefault="003C3991" w:rsidP="003C3991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2A54FE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3C3991" w:rsidRPr="002A54FE" w:rsidRDefault="003C3991" w:rsidP="003C3991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2A54FE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3C3991" w:rsidRPr="002A54FE" w:rsidRDefault="003C3991" w:rsidP="003C399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2A54FE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3C3991" w:rsidRPr="002A54FE" w:rsidRDefault="003C3991" w:rsidP="003C3991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3C3991" w:rsidRPr="002A54FE" w:rsidRDefault="003C3991" w:rsidP="003C3991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3C3991" w:rsidRPr="002A54FE" w:rsidRDefault="003C3991" w:rsidP="003C399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3C3991" w:rsidRPr="002A54FE" w:rsidRDefault="003C3991" w:rsidP="003C399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помещений зданий 105, 105а.</w:t>
            </w:r>
          </w:p>
        </w:tc>
      </w:tr>
    </w:tbl>
    <w:p w:rsidR="003C3991" w:rsidRPr="002A54FE" w:rsidRDefault="003C3991" w:rsidP="003C399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lastRenderedPageBreak/>
        <w:t>РАЗДЕЛ 2. ОБЩИЕ ПОЛОЖЕНИЯ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3C3991" w:rsidRPr="002A54FE" w:rsidTr="00115B94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3C3991" w:rsidRPr="002A54FE" w:rsidTr="00115B94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3C3991" w:rsidRPr="002A54FE" w:rsidRDefault="003C3991" w:rsidP="003C399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3C3991" w:rsidRPr="002A54FE" w:rsidTr="00115B94">
        <w:trPr>
          <w:trHeight w:hRule="exact" w:val="6063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Технические требования к заполнению оконных проемов: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окна должны иметь правильную геометрическую форму;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в оконных блоках применить двухкамерные стеклопакеты не менее 32 мм, соответствующие требованиям ГОСТ 24866-99;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70 мм;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Р</w:t>
            </w:r>
            <w:proofErr w:type="gramEnd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 52749-2007 "Швы монтажные оконные с паропроницаемыми </w:t>
            </w:r>
            <w:proofErr w:type="spellStart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саморасширяющимися</w:t>
            </w:r>
            <w:proofErr w:type="spellEnd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 лентами";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самозахлопывания</w:t>
            </w:r>
            <w:proofErr w:type="spellEnd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микропроветривания</w:t>
            </w:r>
            <w:proofErr w:type="spellEnd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при монтаже оконных блоков расстояние между рамными дюбелями принять не более 0,7м;</w:t>
            </w:r>
          </w:p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верхняя поверхность подоконных досок должна иметь уклон внутрь помещения;</w:t>
            </w:r>
          </w:p>
          <w:p w:rsidR="003C3991" w:rsidRPr="002A54FE" w:rsidRDefault="003C3991" w:rsidP="00115B94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– в пределах одного помещения подоконные доски должны быть установлены на одном уровне.</w:t>
            </w:r>
          </w:p>
        </w:tc>
      </w:tr>
      <w:tr w:rsidR="003C3991" w:rsidRPr="002A54FE" w:rsidTr="00115B94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2A54FE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3C3991" w:rsidRPr="002A54FE" w:rsidTr="00115B94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3C3991" w:rsidRPr="002A54FE" w:rsidRDefault="003C3991" w:rsidP="003C399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2A54FE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2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945"/>
        <w:gridCol w:w="1292"/>
        <w:gridCol w:w="1418"/>
      </w:tblGrid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7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16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3C3991" w:rsidRPr="002A54FE" w:rsidTr="00115B94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Здание 105,105а. Ремонт помещений №135,141, 112а, операторских №112,114, 115, 118,119.</w:t>
            </w:r>
          </w:p>
        </w:tc>
      </w:tr>
      <w:tr w:rsidR="003C3991" w:rsidRPr="002A54FE" w:rsidTr="00115B94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№135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Демонтаж оконных решеток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 т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0,15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Очистка поверхности щетками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Масляная окраска металлических поверхностей решеток, количество окрасок 2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0,072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Монтаж решеток оконных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 т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0,15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Снятие оконных переплетов: остекленных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0,144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Снятие подоконных досок: бетонных и мозаичных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</w:t>
            </w:r>
            <w:r w:rsidRPr="002A54FE">
              <w:rPr>
                <w:rFonts w:ascii="Times New Roman" w:hAnsi="Times New Roman"/>
                <w:szCs w:val="24"/>
                <w:lang w:eastAsia="ru-RU"/>
              </w:rPr>
              <w:lastRenderedPageBreak/>
              <w:t>площадью проема более 2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lastRenderedPageBreak/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0,072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100 </w:t>
            </w:r>
            <w:proofErr w:type="spellStart"/>
            <w:r w:rsidRPr="002A54FE">
              <w:rPr>
                <w:rFonts w:ascii="Times New Roman" w:hAnsi="Times New Roman"/>
                <w:szCs w:val="24"/>
                <w:lang w:eastAsia="ru-RU"/>
              </w:rPr>
              <w:t>м.п</w:t>
            </w:r>
            <w:proofErr w:type="spellEnd"/>
            <w:r w:rsidRPr="002A54FE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0,036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400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3,6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Облицовка оконных проемов 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с полимерным покрытием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Облицовка оконных откосов панелями ПВХ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0,013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(блок двупольный с глухими полотнами)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Скобяные изделия для блоков входных дверей в здание двупольных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A54FE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2A54FE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Блоки дверные двупольные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Установка и крепление наличников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дереву заполнений дверных проемов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0,07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1,35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Расчистка потолков от старой краски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Ремонт штукатурки потолков по камню и бетону цементно-известковым раствором, площадью отдельных мест до 10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шпатлевание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0,00806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штукатурке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0,08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металлических шкафов за два раза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пола из пластиката толщиной  3 мм с </w:t>
            </w:r>
            <w:proofErr w:type="spellStart"/>
            <w:r w:rsidRPr="002A54FE">
              <w:rPr>
                <w:rFonts w:ascii="Times New Roman" w:hAnsi="Times New Roman"/>
                <w:szCs w:val="24"/>
                <w:lang w:eastAsia="ru-RU"/>
              </w:rPr>
              <w:t>отбортовкой</w:t>
            </w:r>
            <w:proofErr w:type="spell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на стены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0,456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Крепление пластиката к стене стальной полосой 40х3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0,36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36</w:t>
            </w:r>
          </w:p>
        </w:tc>
      </w:tr>
      <w:tr w:rsidR="003C3991" w:rsidRPr="002A54FE" w:rsidTr="00115B94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3C3991" w:rsidRPr="002A54FE" w:rsidRDefault="003C3991" w:rsidP="00115B94">
            <w:pPr>
              <w:suppressAutoHyphens w:val="0"/>
              <w:ind w:left="72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№141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0,77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Расчистка потолков от старой краски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0,27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Ремонт штукатурки потолков по камню и бетону цементно-известковым раствором, площадью отдельных мест до 10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шпатлевание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0,27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0,27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0,00351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штукатурке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0,27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Улучшенная масляная окраска ранее окрашенных окон за два раза с расчисткой старой краски более 35% в </w:t>
            </w:r>
            <w:proofErr w:type="spellStart"/>
            <w:r w:rsidRPr="002A54FE">
              <w:rPr>
                <w:rFonts w:ascii="Times New Roman" w:hAnsi="Times New Roman"/>
                <w:szCs w:val="24"/>
                <w:lang w:eastAsia="ru-RU"/>
              </w:rPr>
              <w:t>т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.ч</w:t>
            </w:r>
            <w:proofErr w:type="spellEnd"/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подоконной доски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0,132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0,052</w:t>
            </w:r>
          </w:p>
        </w:tc>
      </w:tr>
      <w:tr w:rsidR="003C3991" w:rsidRPr="002A54FE" w:rsidTr="00115B94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3C3991" w:rsidRPr="002A54FE" w:rsidRDefault="003C3991" w:rsidP="00115B94">
            <w:pPr>
              <w:suppressAutoHyphens w:val="0"/>
              <w:ind w:left="72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Раздел: Помещение №112А, </w:t>
            </w:r>
            <w:proofErr w:type="gramStart"/>
            <w:r w:rsidRPr="002A54FE">
              <w:rPr>
                <w:rFonts w:ascii="Times New Roman" w:hAnsi="Times New Roman"/>
                <w:b/>
                <w:bCs/>
                <w:szCs w:val="24"/>
                <w:lang w:eastAsia="ru-RU"/>
              </w:rPr>
              <w:t>операторские</w:t>
            </w:r>
            <w:proofErr w:type="gramEnd"/>
            <w:r w:rsidRPr="002A54FE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№112,114,115,118,119.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пола из пластиката толщиной  3 мм с </w:t>
            </w:r>
            <w:proofErr w:type="spellStart"/>
            <w:r w:rsidRPr="002A54FE">
              <w:rPr>
                <w:rFonts w:ascii="Times New Roman" w:hAnsi="Times New Roman"/>
                <w:szCs w:val="24"/>
                <w:lang w:eastAsia="ru-RU"/>
              </w:rPr>
              <w:t>отбортовкой</w:t>
            </w:r>
            <w:proofErr w:type="spell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на стены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0,22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Крепление пластиката к стене стальной полосой 40х3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0,13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0,59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2,96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Расчистка потолков от старой краски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0,68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Ремонт штукатурки потолков по камню и бетону цементно-известковым раствором, площадью отдельных мест до 10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шпатлевание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0,68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0,68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0,00884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по штукатурке потолков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0,68</w:t>
            </w:r>
          </w:p>
        </w:tc>
      </w:tr>
      <w:tr w:rsidR="003C3991" w:rsidRPr="002A54FE" w:rsidTr="00115B94">
        <w:trPr>
          <w:trHeight w:val="20"/>
        </w:trPr>
        <w:tc>
          <w:tcPr>
            <w:tcW w:w="390" w:type="pct"/>
            <w:shd w:val="clear" w:color="auto" w:fill="auto"/>
            <w:noWrap/>
            <w:vAlign w:val="center"/>
          </w:tcPr>
          <w:p w:rsidR="003C3991" w:rsidRPr="002A54FE" w:rsidRDefault="003C3991" w:rsidP="003C399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16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17" w:type="pct"/>
            <w:shd w:val="clear" w:color="auto" w:fill="auto"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2A54FE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77" w:type="pct"/>
            <w:shd w:val="clear" w:color="auto" w:fill="auto"/>
            <w:noWrap/>
            <w:vAlign w:val="center"/>
            <w:hideMark/>
          </w:tcPr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3C3991" w:rsidRPr="002A54FE" w:rsidRDefault="003C3991" w:rsidP="003C399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3C3991" w:rsidRPr="002A54FE" w:rsidRDefault="003C3991" w:rsidP="003C3991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2A54FE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3C3991" w:rsidRPr="002A54FE" w:rsidRDefault="003C3991" w:rsidP="003C3991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3C3991" w:rsidRPr="002A54FE" w:rsidTr="00115B94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3C3991" w:rsidRPr="002A54FE" w:rsidRDefault="003C3991" w:rsidP="00115B94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2A54FE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9"/>
              <w:gridCol w:w="2549"/>
              <w:gridCol w:w="2001"/>
              <w:gridCol w:w="2605"/>
              <w:gridCol w:w="2506"/>
            </w:tblGrid>
            <w:tr w:rsidR="003C3991" w:rsidRPr="002A54FE" w:rsidTr="00115B94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A54FE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3C3991" w:rsidRPr="002A54FE" w:rsidTr="00115B94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3C3991" w:rsidRPr="002A54FE" w:rsidTr="00115B94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991" w:rsidRPr="002A54FE" w:rsidRDefault="003C3991" w:rsidP="00115B9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3C3991" w:rsidRPr="002A54FE" w:rsidRDefault="003C3991" w:rsidP="00115B94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3C3991" w:rsidRPr="002A54FE" w:rsidRDefault="003C3991" w:rsidP="003C399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22.12.2014 г.</w:t>
            </w:r>
          </w:p>
          <w:p w:rsidR="003C3991" w:rsidRPr="002A54FE" w:rsidRDefault="003C3991" w:rsidP="00115B94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06.03.2015 г.</w:t>
            </w:r>
          </w:p>
        </w:tc>
      </w:tr>
    </w:tbl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3C3991" w:rsidRPr="002A54FE" w:rsidRDefault="003C3991" w:rsidP="003C399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3C3991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3C3991" w:rsidRPr="002A54FE" w:rsidRDefault="003C3991" w:rsidP="00115B9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3C3991" w:rsidRPr="002A54FE" w:rsidRDefault="003C3991" w:rsidP="00115B9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3C3991" w:rsidRPr="002A54FE" w:rsidRDefault="003C3991" w:rsidP="003C399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3C3991" w:rsidRPr="002A54FE" w:rsidRDefault="003C3991" w:rsidP="003C399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C3991" w:rsidRPr="002A54FE" w:rsidTr="00115B9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54FE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3C3991" w:rsidRPr="002A54FE" w:rsidRDefault="003C3991" w:rsidP="003C399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3C3991" w:rsidRPr="002A54FE" w:rsidRDefault="003C3991" w:rsidP="003C399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470"/>
        <w:gridCol w:w="7114"/>
      </w:tblGrid>
      <w:tr w:rsidR="003C3991" w:rsidRPr="002A54FE" w:rsidTr="00115B94">
        <w:trPr>
          <w:trHeight w:val="399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3C3991" w:rsidRPr="002A54FE" w:rsidTr="00115B94">
        <w:trPr>
          <w:trHeight w:val="236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3C3991" w:rsidRPr="002A54FE" w:rsidTr="00115B94">
        <w:trPr>
          <w:trHeight w:val="28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3C3991" w:rsidRPr="002A54FE" w:rsidTr="00115B94">
        <w:trPr>
          <w:trHeight w:val="25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3C3991" w:rsidRPr="002A54FE" w:rsidTr="00115B94">
        <w:trPr>
          <w:trHeight w:val="27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3C3991" w:rsidRPr="002A54FE" w:rsidRDefault="003C3991" w:rsidP="003C399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A54FE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7553"/>
        <w:gridCol w:w="2031"/>
      </w:tblGrid>
      <w:tr w:rsidR="003C3991" w:rsidRPr="002A54FE" w:rsidTr="00115B94">
        <w:trPr>
          <w:trHeight w:val="399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A54FE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3C3991" w:rsidRPr="002A54FE" w:rsidTr="00115B94">
        <w:trPr>
          <w:trHeight w:val="270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91" w:rsidRPr="002A54FE" w:rsidRDefault="003C3991" w:rsidP="00115B94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3C3991" w:rsidRPr="002A54FE" w:rsidRDefault="003C3991" w:rsidP="003C3991">
      <w:pPr>
        <w:suppressAutoHyphens w:val="0"/>
        <w:spacing w:after="200" w:line="276" w:lineRule="auto"/>
        <w:jc w:val="both"/>
        <w:rPr>
          <w:rFonts w:ascii="Times New Roman" w:hAnsi="Times New Roman"/>
          <w:szCs w:val="24"/>
          <w:lang w:val="en-US" w:eastAsia="ru-RU"/>
        </w:rPr>
      </w:pPr>
    </w:p>
    <w:p w:rsidR="003C3991" w:rsidRPr="00631E64" w:rsidRDefault="003C3991" w:rsidP="003C399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3C3991" w:rsidRDefault="003C3991" w:rsidP="003C399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82E0E"/>
    <w:multiLevelType w:val="hybridMultilevel"/>
    <w:tmpl w:val="1062F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6B"/>
    <w:rsid w:val="000B146B"/>
    <w:rsid w:val="003C399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99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99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2285</Words>
  <Characters>13030</Characters>
  <Application>Microsoft Office Word</Application>
  <DocSecurity>0</DocSecurity>
  <Lines>108</Lines>
  <Paragraphs>30</Paragraphs>
  <ScaleCrop>false</ScaleCrop>
  <Company>Организация</Company>
  <LinksUpToDate>false</LinksUpToDate>
  <CharactersWithSpaces>15285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2014-10-15T12:17:00Z</dcterms:created>
  <dcterms:modified xsi:type="dcterms:W3CDTF">2014-10-15T12:18:00Z</dcterms:modified>
</cp:coreProperties>
</file>