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>Комиссии по проведению конкурентных процедур</w:t>
      </w:r>
    </w:p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 xml:space="preserve"> продажи непрофильного недвижимого </w:t>
      </w:r>
    </w:p>
    <w:p w:rsidR="00613F7E" w:rsidRDefault="00613F7E" w:rsidP="00613F7E">
      <w:pPr>
        <w:spacing w:after="0"/>
        <w:jc w:val="right"/>
        <w:rPr>
          <w:rFonts w:cs="Times New Roman"/>
          <w:sz w:val="28"/>
          <w:szCs w:val="28"/>
        </w:rPr>
      </w:pPr>
      <w:r w:rsidRPr="00613F7E">
        <w:rPr>
          <w:rFonts w:cs="Times New Roman"/>
          <w:sz w:val="28"/>
          <w:szCs w:val="28"/>
        </w:rPr>
        <w:t>имущества</w:t>
      </w:r>
      <w:r>
        <w:rPr>
          <w:rFonts w:cs="Times New Roman"/>
          <w:sz w:val="28"/>
          <w:szCs w:val="28"/>
        </w:rPr>
        <w:t xml:space="preserve"> </w:t>
      </w:r>
      <w:r w:rsidRPr="00613F7E">
        <w:rPr>
          <w:rFonts w:cs="Times New Roman"/>
          <w:sz w:val="28"/>
          <w:szCs w:val="28"/>
        </w:rPr>
        <w:t>ПАО «ППГХО»</w:t>
      </w:r>
    </w:p>
    <w:p w:rsidR="00090199" w:rsidRPr="00ED3226" w:rsidRDefault="00090199" w:rsidP="00613F7E">
      <w:pPr>
        <w:jc w:val="center"/>
        <w:rPr>
          <w:rFonts w:cs="Times New Roman"/>
          <w:b/>
          <w:sz w:val="28"/>
          <w:szCs w:val="28"/>
        </w:rPr>
      </w:pPr>
      <w:r w:rsidRPr="00ED3226">
        <w:rPr>
          <w:rFonts w:cs="Times New Roman"/>
          <w:b/>
          <w:sz w:val="28"/>
          <w:szCs w:val="28"/>
        </w:rPr>
        <w:t>Заявление</w:t>
      </w:r>
    </w:p>
    <w:p w:rsidR="00D11524" w:rsidRDefault="00D11524" w:rsidP="00D11524">
      <w:pPr>
        <w:widowControl w:val="0"/>
        <w:ind w:firstLine="851"/>
        <w:contextualSpacing/>
        <w:jc w:val="both"/>
        <w:rPr>
          <w:sz w:val="28"/>
          <w:szCs w:val="28"/>
        </w:rPr>
      </w:pPr>
      <w:r w:rsidRPr="00D11524">
        <w:rPr>
          <w:color w:val="808080"/>
          <w:sz w:val="28"/>
          <w:szCs w:val="28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D11524">
        <w:rPr>
          <w:color w:val="000000"/>
          <w:sz w:val="28"/>
          <w:szCs w:val="28"/>
        </w:rPr>
        <w:t>,</w:t>
      </w:r>
      <w:r w:rsidRPr="00D11524">
        <w:rPr>
          <w:sz w:val="28"/>
          <w:szCs w:val="28"/>
        </w:rPr>
        <w:t xml:space="preserve"> </w:t>
      </w:r>
      <w:r w:rsidRPr="00D11524">
        <w:rPr>
          <w:sz w:val="28"/>
          <w:szCs w:val="28"/>
        </w:rPr>
        <w:br/>
        <w:t xml:space="preserve">далее именуемый «Претендент», в лице </w:t>
      </w:r>
      <w:r w:rsidRPr="00D11524">
        <w:rPr>
          <w:rStyle w:val="a3"/>
          <w:sz w:val="28"/>
          <w:szCs w:val="28"/>
        </w:rPr>
        <w:t>(фамилия, имя, отчество, должность (для юридических лиц)</w:t>
      </w:r>
      <w:r w:rsidRPr="00D11524">
        <w:rPr>
          <w:sz w:val="28"/>
          <w:szCs w:val="28"/>
        </w:rPr>
        <w:t xml:space="preserve">, действующего на основании </w:t>
      </w:r>
      <w:r w:rsidRPr="00D11524">
        <w:rPr>
          <w:rStyle w:val="a3"/>
          <w:sz w:val="28"/>
          <w:szCs w:val="28"/>
        </w:rPr>
        <w:t>(наименование документа)</w:t>
      </w:r>
      <w:r w:rsidRPr="00D11524">
        <w:rPr>
          <w:sz w:val="28"/>
          <w:szCs w:val="28"/>
        </w:rPr>
        <w:t xml:space="preserve">, принимая решение об участии в аукционе на право заключения договора купли-продажи </w:t>
      </w:r>
      <w:r w:rsidR="0082263F" w:rsidRPr="0082263F">
        <w:rPr>
          <w:sz w:val="28"/>
          <w:szCs w:val="28"/>
        </w:rPr>
        <w:t>здания водолечебницы профилактория</w:t>
      </w:r>
      <w:r w:rsidR="001D4361" w:rsidRPr="001D4361">
        <w:rPr>
          <w:sz w:val="28"/>
          <w:szCs w:val="28"/>
        </w:rPr>
        <w:t xml:space="preserve">, расположенного по адресу: </w:t>
      </w:r>
      <w:r w:rsidR="00404673" w:rsidRPr="00404673">
        <w:rPr>
          <w:sz w:val="28"/>
          <w:szCs w:val="28"/>
        </w:rPr>
        <w:t>Забайкальский край, Краснокаменский район, г. Краснокаменск, промышленная зона, в 4,5 км. юго-восточнее города, санаторий – профилакторий «Горняк»</w:t>
      </w:r>
      <w:r w:rsidRPr="00D11524">
        <w:rPr>
          <w:sz w:val="28"/>
          <w:szCs w:val="28"/>
        </w:rPr>
        <w:t>, принадлежащего ПАО «Приаргунское производственное горно-химическое объединение» (далее – Иму</w:t>
      </w:r>
      <w:bookmarkStart w:id="0" w:name="_GoBack"/>
      <w:bookmarkEnd w:id="0"/>
      <w:r w:rsidRPr="00D11524">
        <w:rPr>
          <w:sz w:val="28"/>
          <w:szCs w:val="28"/>
        </w:rPr>
        <w:t xml:space="preserve">щество), </w:t>
      </w:r>
      <w:r>
        <w:rPr>
          <w:sz w:val="28"/>
          <w:szCs w:val="28"/>
        </w:rPr>
        <w:t>заявляю</w:t>
      </w:r>
      <w:r w:rsidRPr="00D11524">
        <w:rPr>
          <w:sz w:val="28"/>
          <w:szCs w:val="28"/>
        </w:rPr>
        <w:t>:</w:t>
      </w:r>
    </w:p>
    <w:p w:rsidR="00C36437" w:rsidRPr="00D11524" w:rsidRDefault="00C36437" w:rsidP="00D11524">
      <w:pPr>
        <w:widowControl w:val="0"/>
        <w:ind w:firstLine="851"/>
        <w:contextualSpacing/>
        <w:jc w:val="both"/>
        <w:rPr>
          <w:sz w:val="28"/>
          <w:szCs w:val="28"/>
        </w:rPr>
      </w:pPr>
    </w:p>
    <w:p w:rsidR="00C36437" w:rsidRDefault="00C36437" w:rsidP="00C364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не нахождении </w:t>
      </w:r>
      <w:r>
        <w:rPr>
          <w:color w:val="808080"/>
          <w:sz w:val="28"/>
          <w:szCs w:val="28"/>
        </w:rPr>
        <w:t>(п</w:t>
      </w:r>
      <w:r w:rsidRPr="00D11524">
        <w:rPr>
          <w:color w:val="808080"/>
          <w:sz w:val="28"/>
          <w:szCs w:val="28"/>
        </w:rPr>
        <w:t>олное наименование юридического лица или фамилия, имя, отчество</w:t>
      </w:r>
      <w:r>
        <w:rPr>
          <w:color w:val="808080"/>
          <w:sz w:val="28"/>
          <w:szCs w:val="28"/>
        </w:rPr>
        <w:t>)</w:t>
      </w:r>
      <w:r w:rsidRPr="00D11524">
        <w:rPr>
          <w:sz w:val="28"/>
          <w:szCs w:val="28"/>
        </w:rPr>
        <w:t xml:space="preserve"> </w:t>
      </w:r>
      <w:r w:rsidR="00D11524" w:rsidRPr="00D11524">
        <w:rPr>
          <w:sz w:val="28"/>
          <w:szCs w:val="28"/>
        </w:rPr>
        <w:t xml:space="preserve">в процессе ликвидации; </w:t>
      </w:r>
    </w:p>
    <w:p w:rsidR="00C36437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 неприменении в отношении претендента процедур, применяемых в деле о банкротстве; </w:t>
      </w:r>
    </w:p>
    <w:p w:rsidR="00C36437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</w:t>
      </w:r>
    </w:p>
    <w:p w:rsidR="009166C4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>об отсутствии задолженности по уплате налогов, сборов, пени и штрафов, размер которой превышает 25% балансовой стоимости активов претендента,</w:t>
      </w:r>
    </w:p>
    <w:p w:rsidR="00A0313C" w:rsidRDefault="00D11524" w:rsidP="00C36437">
      <w:pPr>
        <w:jc w:val="both"/>
        <w:rPr>
          <w:sz w:val="28"/>
          <w:szCs w:val="28"/>
        </w:rPr>
      </w:pPr>
      <w:r w:rsidRPr="00D11524">
        <w:rPr>
          <w:sz w:val="28"/>
          <w:szCs w:val="28"/>
        </w:rPr>
        <w:t xml:space="preserve">об отсутствии просроченной задолженности претендента по обязательствам перед </w:t>
      </w:r>
      <w:r w:rsidR="009166C4" w:rsidRPr="00613F7E">
        <w:rPr>
          <w:rFonts w:cs="Times New Roman"/>
          <w:sz w:val="28"/>
          <w:szCs w:val="28"/>
        </w:rPr>
        <w:t>ПАО «ППГХО»</w:t>
      </w:r>
      <w:r w:rsidRPr="00D11524">
        <w:rPr>
          <w:sz w:val="28"/>
          <w:szCs w:val="28"/>
        </w:rPr>
        <w:t>, установленной вступившим в законную силу решением суда, не погашенную на дату подачи заявки.</w:t>
      </w:r>
    </w:p>
    <w:p w:rsidR="00C36437" w:rsidRDefault="00C36437">
      <w:pPr>
        <w:rPr>
          <w:sz w:val="28"/>
          <w:szCs w:val="28"/>
        </w:rPr>
      </w:pPr>
    </w:p>
    <w:p w:rsidR="00C36437" w:rsidRPr="00ED3226" w:rsidRDefault="00C36437" w:rsidP="00C36437">
      <w:pPr>
        <w:spacing w:after="0"/>
        <w:rPr>
          <w:sz w:val="28"/>
          <w:szCs w:val="28"/>
        </w:rPr>
      </w:pPr>
      <w:r w:rsidRPr="00ED3226">
        <w:rPr>
          <w:sz w:val="28"/>
          <w:szCs w:val="28"/>
        </w:rPr>
        <w:t>____________</w:t>
      </w:r>
      <w:r>
        <w:rPr>
          <w:sz w:val="28"/>
          <w:szCs w:val="28"/>
        </w:rPr>
        <w:t xml:space="preserve">         </w:t>
      </w:r>
      <w:r w:rsidRPr="00ED3226">
        <w:rPr>
          <w:sz w:val="28"/>
          <w:szCs w:val="28"/>
        </w:rPr>
        <w:t>_________________</w:t>
      </w:r>
    </w:p>
    <w:p w:rsidR="00C36437" w:rsidRPr="00ED3226" w:rsidRDefault="00C36437" w:rsidP="00C36437">
      <w:pPr>
        <w:spacing w:after="0"/>
        <w:rPr>
          <w:sz w:val="28"/>
          <w:szCs w:val="28"/>
        </w:rPr>
      </w:pPr>
      <w:r w:rsidRPr="00ED3226">
        <w:rPr>
          <w:sz w:val="28"/>
          <w:szCs w:val="28"/>
        </w:rPr>
        <w:t>Подпись / расшифровка подписи</w:t>
      </w:r>
    </w:p>
    <w:p w:rsidR="00C36437" w:rsidRPr="00ED3226" w:rsidRDefault="00C36437">
      <w:pPr>
        <w:rPr>
          <w:sz w:val="28"/>
          <w:szCs w:val="28"/>
        </w:rPr>
      </w:pPr>
    </w:p>
    <w:sectPr w:rsidR="00C36437" w:rsidRPr="00ED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A33"/>
    <w:rsid w:val="00011B25"/>
    <w:rsid w:val="00045327"/>
    <w:rsid w:val="00090199"/>
    <w:rsid w:val="00164802"/>
    <w:rsid w:val="001D4361"/>
    <w:rsid w:val="00404673"/>
    <w:rsid w:val="004B224A"/>
    <w:rsid w:val="00541AC4"/>
    <w:rsid w:val="00613F7E"/>
    <w:rsid w:val="0082263F"/>
    <w:rsid w:val="008730DF"/>
    <w:rsid w:val="009166C4"/>
    <w:rsid w:val="009F4AA8"/>
    <w:rsid w:val="00A0313C"/>
    <w:rsid w:val="00A94A64"/>
    <w:rsid w:val="00AA35DB"/>
    <w:rsid w:val="00C36437"/>
    <w:rsid w:val="00D11524"/>
    <w:rsid w:val="00EB0453"/>
    <w:rsid w:val="00ED3226"/>
    <w:rsid w:val="00F30523"/>
    <w:rsid w:val="00F9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2F1AE0-A07E-468A-A316-2A05A6DB7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0453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 Всеволод Викторович</dc:creator>
  <cp:lastModifiedBy>Григорьев Всеволод Викторович</cp:lastModifiedBy>
  <cp:revision>13</cp:revision>
  <cp:lastPrinted>2022-08-25T00:51:00Z</cp:lastPrinted>
  <dcterms:created xsi:type="dcterms:W3CDTF">2019-11-29T06:43:00Z</dcterms:created>
  <dcterms:modified xsi:type="dcterms:W3CDTF">2024-03-20T01:02:00Z</dcterms:modified>
</cp:coreProperties>
</file>