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875CF5" w:rsidRPr="00875CF5" w:rsidRDefault="00332080" w:rsidP="00875CF5">
      <w:pPr>
        <w:pStyle w:val="29"/>
        <w:jc w:val="center"/>
        <w:rPr>
          <w:b/>
          <w:sz w:val="28"/>
          <w:szCs w:val="28"/>
        </w:rPr>
      </w:pPr>
      <w:r w:rsidRPr="00875CF5">
        <w:rPr>
          <w:b/>
          <w:bCs/>
          <w:sz w:val="28"/>
          <w:szCs w:val="28"/>
        </w:rPr>
        <w:t xml:space="preserve">на  </w:t>
      </w:r>
      <w:r w:rsidR="00C16E82" w:rsidRPr="00875CF5">
        <w:rPr>
          <w:b/>
          <w:bCs/>
          <w:sz w:val="28"/>
          <w:szCs w:val="28"/>
        </w:rPr>
        <w:t xml:space="preserve">поставку </w:t>
      </w:r>
      <w:r w:rsidR="003E33B5" w:rsidRPr="003E33B5">
        <w:rPr>
          <w:b/>
          <w:sz w:val="28"/>
          <w:szCs w:val="28"/>
        </w:rPr>
        <w:t>бензина автомобильного Нормаль-80 (А-80 н/эт)</w:t>
      </w:r>
    </w:p>
    <w:p w:rsidR="00875CF5" w:rsidRDefault="00875CF5" w:rsidP="00875CF5">
      <w:pPr>
        <w:rPr>
          <w:i/>
          <w:sz w:val="18"/>
          <w:szCs w:val="18"/>
        </w:rPr>
      </w:pPr>
    </w:p>
    <w:p w:rsidR="00C16E82" w:rsidRDefault="00C16E82" w:rsidP="00875CF5">
      <w:pPr>
        <w:pStyle w:val="29"/>
        <w:jc w:val="center"/>
        <w:rPr>
          <w:sz w:val="18"/>
          <w:szCs w:val="18"/>
        </w:rPr>
      </w:pPr>
    </w:p>
    <w:p w:rsidR="000158DE" w:rsidRDefault="000158DE" w:rsidP="00875CF5">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3E33B5" w:rsidRPr="001B1299" w:rsidRDefault="00832413" w:rsidP="003E33B5">
            <w:pPr>
              <w:suppressAutoHyphens/>
              <w:jc w:val="center"/>
              <w:rPr>
                <w:b/>
                <w:bCs/>
                <w:u w:val="single"/>
              </w:rPr>
            </w:pPr>
            <w:r w:rsidRPr="001B1299">
              <w:rPr>
                <w:b/>
                <w:bCs/>
                <w:u w:val="single"/>
              </w:rPr>
              <w:t>№</w:t>
            </w:r>
            <w:r w:rsidR="003E33B5" w:rsidRPr="001B1299">
              <w:rPr>
                <w:b/>
                <w:bCs/>
                <w:u w:val="single"/>
              </w:rPr>
              <w:t>98/</w:t>
            </w:r>
            <w:r w:rsidR="003E33B5">
              <w:rPr>
                <w:b/>
                <w:bCs/>
                <w:u w:val="single"/>
              </w:rPr>
              <w:t xml:space="preserve">4793 от </w:t>
            </w:r>
            <w:r w:rsidR="003E33B5" w:rsidRPr="00CE2227">
              <w:rPr>
                <w:b/>
                <w:bCs/>
                <w:u w:val="single"/>
              </w:rPr>
              <w:t>«</w:t>
            </w:r>
            <w:r w:rsidR="003E33B5">
              <w:rPr>
                <w:b/>
                <w:bCs/>
                <w:u w:val="single"/>
              </w:rPr>
              <w:t>10</w:t>
            </w:r>
            <w:r w:rsidR="003E33B5" w:rsidRPr="00CE2227">
              <w:rPr>
                <w:b/>
                <w:bCs/>
                <w:u w:val="single"/>
              </w:rPr>
              <w:t xml:space="preserve">»  </w:t>
            </w:r>
            <w:r w:rsidR="003E33B5">
              <w:rPr>
                <w:b/>
                <w:bCs/>
                <w:u w:val="single"/>
              </w:rPr>
              <w:t>апреля  2015</w:t>
            </w:r>
            <w:r w:rsidR="003E33B5" w:rsidRPr="001B1299">
              <w:rPr>
                <w:b/>
                <w:bCs/>
                <w:u w:val="single"/>
              </w:rPr>
              <w:t xml:space="preserve"> года   </w:t>
            </w:r>
          </w:p>
          <w:p w:rsidR="003E33B5" w:rsidRPr="004E3C5E" w:rsidRDefault="003E33B5" w:rsidP="003E33B5">
            <w:pPr>
              <w:suppressAutoHyphens/>
              <w:jc w:val="center"/>
              <w:rPr>
                <w:b/>
                <w:bCs/>
              </w:rPr>
            </w:pPr>
            <w:r w:rsidRPr="001B1299">
              <w:rPr>
                <w:b/>
                <w:bCs/>
              </w:rPr>
              <w:t>901-SH-</w:t>
            </w:r>
            <w:r>
              <w:rPr>
                <w:b/>
                <w:bCs/>
              </w:rPr>
              <w:t>19436</w:t>
            </w:r>
          </w:p>
          <w:p w:rsidR="00332080" w:rsidRPr="002B5811" w:rsidRDefault="003E33B5" w:rsidP="003E33B5">
            <w:pPr>
              <w:jc w:val="center"/>
            </w:pPr>
            <w:r>
              <w:rPr>
                <w:b/>
                <w:bCs/>
              </w:rPr>
              <w:t>7626/65</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E17995"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E17995"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E17995"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E17995"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E17995"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E17995"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E17995">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E17995"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E17995"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E17995"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E17995" w:rsidRPr="00BB00CF">
              <w:fldChar w:fldCharType="begin"/>
            </w:r>
            <w:r w:rsidRPr="00BB00CF">
              <w:instrText xml:space="preserve"> HYPERLINK  \l "подача" </w:instrText>
            </w:r>
            <w:r w:rsidR="00E17995"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E17995" w:rsidRPr="00BB00CF">
              <w:fldChar w:fldCharType="end"/>
            </w:r>
          </w:p>
        </w:tc>
      </w:tr>
      <w:tr w:rsidR="00332080" w:rsidRPr="00BB00CF">
        <w:trPr>
          <w:trHeight w:val="397"/>
        </w:trPr>
        <w:tc>
          <w:tcPr>
            <w:tcW w:w="9571" w:type="dxa"/>
            <w:vAlign w:val="center"/>
          </w:tcPr>
          <w:p w:rsidR="00332080" w:rsidRPr="003329E9" w:rsidRDefault="00E17995"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E17995"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E17995"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E17995"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E17995"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E17995"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E17995"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17995">
        <w:rPr>
          <w:sz w:val="28"/>
          <w:szCs w:val="28"/>
        </w:rPr>
        <w:fldChar w:fldCharType="begin"/>
      </w:r>
      <w:r>
        <w:rPr>
          <w:sz w:val="28"/>
          <w:szCs w:val="28"/>
        </w:rPr>
        <w:instrText xml:space="preserve"> REF _Ref317251555 \r \h </w:instrText>
      </w:r>
      <w:r w:rsidR="00E17995">
        <w:rPr>
          <w:sz w:val="28"/>
          <w:szCs w:val="28"/>
        </w:rPr>
      </w:r>
      <w:r w:rsidR="00E17995">
        <w:rPr>
          <w:sz w:val="28"/>
          <w:szCs w:val="28"/>
        </w:rPr>
        <w:fldChar w:fldCharType="separate"/>
      </w:r>
      <w:r>
        <w:rPr>
          <w:sz w:val="28"/>
          <w:szCs w:val="28"/>
        </w:rPr>
        <w:t>4.3.6</w:t>
      </w:r>
      <w:r w:rsidR="00E1799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17995">
        <w:rPr>
          <w:sz w:val="28"/>
          <w:szCs w:val="28"/>
        </w:rPr>
        <w:fldChar w:fldCharType="begin"/>
      </w:r>
      <w:r>
        <w:rPr>
          <w:sz w:val="28"/>
          <w:szCs w:val="28"/>
        </w:rPr>
        <w:instrText xml:space="preserve"> REF _Ref317254108 \r \h </w:instrText>
      </w:r>
      <w:r w:rsidR="00E17995">
        <w:rPr>
          <w:sz w:val="28"/>
          <w:szCs w:val="28"/>
        </w:rPr>
      </w:r>
      <w:r w:rsidR="00E17995">
        <w:rPr>
          <w:sz w:val="28"/>
          <w:szCs w:val="28"/>
        </w:rPr>
        <w:fldChar w:fldCharType="separate"/>
      </w:r>
      <w:r>
        <w:rPr>
          <w:sz w:val="28"/>
          <w:szCs w:val="28"/>
        </w:rPr>
        <w:t>2.11</w:t>
      </w:r>
      <w:r w:rsidR="00E17995">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17995">
        <w:rPr>
          <w:sz w:val="28"/>
          <w:szCs w:val="28"/>
        </w:rPr>
        <w:fldChar w:fldCharType="begin"/>
      </w:r>
      <w:r>
        <w:rPr>
          <w:sz w:val="28"/>
          <w:szCs w:val="28"/>
        </w:rPr>
        <w:instrText xml:space="preserve"> REF _Ref317249938 \r \h </w:instrText>
      </w:r>
      <w:r w:rsidR="00E17995">
        <w:rPr>
          <w:sz w:val="28"/>
          <w:szCs w:val="28"/>
        </w:rPr>
      </w:r>
      <w:r w:rsidR="00E17995">
        <w:rPr>
          <w:sz w:val="28"/>
          <w:szCs w:val="28"/>
        </w:rPr>
        <w:fldChar w:fldCharType="separate"/>
      </w:r>
      <w:r>
        <w:rPr>
          <w:sz w:val="28"/>
          <w:szCs w:val="28"/>
        </w:rPr>
        <w:t>5</w:t>
      </w:r>
      <w:r w:rsidR="00E1799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17995">
        <w:rPr>
          <w:sz w:val="28"/>
          <w:szCs w:val="28"/>
        </w:rPr>
        <w:fldChar w:fldCharType="begin"/>
      </w:r>
      <w:r>
        <w:rPr>
          <w:sz w:val="28"/>
          <w:szCs w:val="28"/>
        </w:rPr>
        <w:instrText xml:space="preserve"> REF _Ref389745656 \r \h </w:instrText>
      </w:r>
      <w:r w:rsidR="00E17995">
        <w:rPr>
          <w:sz w:val="28"/>
          <w:szCs w:val="28"/>
        </w:rPr>
      </w:r>
      <w:r w:rsidR="00E17995">
        <w:rPr>
          <w:sz w:val="28"/>
          <w:szCs w:val="28"/>
        </w:rPr>
        <w:fldChar w:fldCharType="separate"/>
      </w:r>
      <w:r>
        <w:rPr>
          <w:sz w:val="28"/>
          <w:szCs w:val="28"/>
        </w:rPr>
        <w:t>11.4</w:t>
      </w:r>
      <w:r w:rsidR="00E17995">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17995">
        <w:rPr>
          <w:sz w:val="28"/>
          <w:szCs w:val="28"/>
        </w:rPr>
        <w:fldChar w:fldCharType="begin"/>
      </w:r>
      <w:r>
        <w:rPr>
          <w:sz w:val="28"/>
          <w:szCs w:val="28"/>
        </w:rPr>
        <w:instrText xml:space="preserve"> REF _Ref388972886 \r \h </w:instrText>
      </w:r>
      <w:r w:rsidR="00E17995">
        <w:rPr>
          <w:sz w:val="28"/>
          <w:szCs w:val="28"/>
        </w:rPr>
      </w:r>
      <w:r w:rsidR="00E17995">
        <w:rPr>
          <w:sz w:val="28"/>
          <w:szCs w:val="28"/>
        </w:rPr>
        <w:fldChar w:fldCharType="separate"/>
      </w:r>
      <w:r>
        <w:rPr>
          <w:sz w:val="28"/>
          <w:szCs w:val="28"/>
        </w:rPr>
        <w:t>11</w:t>
      </w:r>
      <w:r w:rsidR="00E17995">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17995">
        <w:rPr>
          <w:sz w:val="28"/>
          <w:szCs w:val="28"/>
        </w:rPr>
        <w:fldChar w:fldCharType="begin"/>
      </w:r>
      <w:r>
        <w:rPr>
          <w:sz w:val="28"/>
          <w:szCs w:val="28"/>
        </w:rPr>
        <w:instrText xml:space="preserve"> REF _Ref388875768 \r \h </w:instrText>
      </w:r>
      <w:r w:rsidR="00E17995">
        <w:rPr>
          <w:sz w:val="28"/>
          <w:szCs w:val="28"/>
        </w:rPr>
      </w:r>
      <w:r w:rsidR="00E17995">
        <w:rPr>
          <w:sz w:val="28"/>
          <w:szCs w:val="28"/>
        </w:rPr>
        <w:fldChar w:fldCharType="separate"/>
      </w:r>
      <w:r>
        <w:rPr>
          <w:sz w:val="28"/>
          <w:szCs w:val="28"/>
        </w:rPr>
        <w:t>3.1.1</w:t>
      </w:r>
      <w:r w:rsidR="00E1799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17995">
        <w:rPr>
          <w:sz w:val="28"/>
          <w:szCs w:val="28"/>
        </w:rPr>
        <w:fldChar w:fldCharType="begin"/>
      </w:r>
      <w:r>
        <w:rPr>
          <w:sz w:val="28"/>
          <w:szCs w:val="28"/>
        </w:rPr>
        <w:instrText xml:space="preserve"> REF _Ref352677363 \r \h </w:instrText>
      </w:r>
      <w:r w:rsidR="00E17995">
        <w:rPr>
          <w:sz w:val="28"/>
          <w:szCs w:val="28"/>
        </w:rPr>
      </w:r>
      <w:r w:rsidR="00E17995">
        <w:rPr>
          <w:sz w:val="28"/>
          <w:szCs w:val="28"/>
        </w:rPr>
        <w:fldChar w:fldCharType="separate"/>
      </w:r>
      <w:r>
        <w:rPr>
          <w:sz w:val="28"/>
          <w:szCs w:val="28"/>
        </w:rPr>
        <w:t>4.1</w:t>
      </w:r>
      <w:r w:rsidR="00E1799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E17995">
        <w:rPr>
          <w:sz w:val="28"/>
          <w:szCs w:val="28"/>
        </w:rPr>
        <w:fldChar w:fldCharType="begin"/>
      </w:r>
      <w:r>
        <w:rPr>
          <w:sz w:val="28"/>
          <w:szCs w:val="28"/>
        </w:rPr>
        <w:instrText xml:space="preserve"> REF _Ref388875875 \r \h </w:instrText>
      </w:r>
      <w:r w:rsidR="00E17995">
        <w:rPr>
          <w:sz w:val="28"/>
          <w:szCs w:val="28"/>
        </w:rPr>
      </w:r>
      <w:r w:rsidR="00E17995">
        <w:rPr>
          <w:sz w:val="28"/>
          <w:szCs w:val="28"/>
        </w:rPr>
        <w:fldChar w:fldCharType="separate"/>
      </w:r>
      <w:r>
        <w:rPr>
          <w:sz w:val="28"/>
          <w:szCs w:val="28"/>
        </w:rPr>
        <w:t>3.1.1.2</w:t>
      </w:r>
      <w:r w:rsidR="00E1799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17995">
        <w:rPr>
          <w:sz w:val="28"/>
          <w:szCs w:val="28"/>
        </w:rPr>
        <w:fldChar w:fldCharType="begin"/>
      </w:r>
      <w:r>
        <w:rPr>
          <w:sz w:val="28"/>
          <w:szCs w:val="28"/>
        </w:rPr>
        <w:instrText xml:space="preserve"> REF _Ref388972886 \r \h </w:instrText>
      </w:r>
      <w:r w:rsidR="00E17995">
        <w:rPr>
          <w:sz w:val="28"/>
          <w:szCs w:val="28"/>
        </w:rPr>
      </w:r>
      <w:r w:rsidR="00E17995">
        <w:rPr>
          <w:sz w:val="28"/>
          <w:szCs w:val="28"/>
        </w:rPr>
        <w:fldChar w:fldCharType="separate"/>
      </w:r>
      <w:r>
        <w:rPr>
          <w:sz w:val="28"/>
          <w:szCs w:val="28"/>
        </w:rPr>
        <w:t>11</w:t>
      </w:r>
      <w:r w:rsidR="00E17995">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17995">
        <w:rPr>
          <w:sz w:val="28"/>
          <w:szCs w:val="28"/>
        </w:rPr>
        <w:fldChar w:fldCharType="begin"/>
      </w:r>
      <w:r>
        <w:rPr>
          <w:sz w:val="28"/>
          <w:szCs w:val="28"/>
        </w:rPr>
        <w:instrText xml:space="preserve"> REF _Ref389740577 \r \h </w:instrText>
      </w:r>
      <w:r w:rsidR="00E17995">
        <w:rPr>
          <w:sz w:val="28"/>
          <w:szCs w:val="28"/>
        </w:rPr>
      </w:r>
      <w:r w:rsidR="00E17995">
        <w:rPr>
          <w:sz w:val="28"/>
          <w:szCs w:val="28"/>
        </w:rPr>
        <w:fldChar w:fldCharType="separate"/>
      </w:r>
      <w:r>
        <w:rPr>
          <w:sz w:val="28"/>
          <w:szCs w:val="28"/>
        </w:rPr>
        <w:t>3.2.1.6</w:t>
      </w:r>
      <w:r w:rsidR="00E17995">
        <w:rPr>
          <w:sz w:val="28"/>
          <w:szCs w:val="28"/>
        </w:rPr>
        <w:fldChar w:fldCharType="end"/>
      </w:r>
      <w:r>
        <w:rPr>
          <w:sz w:val="28"/>
          <w:szCs w:val="28"/>
        </w:rPr>
        <w:t xml:space="preserve">, </w:t>
      </w:r>
      <w:r w:rsidR="00E17995">
        <w:rPr>
          <w:sz w:val="28"/>
          <w:szCs w:val="28"/>
        </w:rPr>
        <w:fldChar w:fldCharType="begin"/>
      </w:r>
      <w:r>
        <w:rPr>
          <w:sz w:val="28"/>
          <w:szCs w:val="28"/>
        </w:rPr>
        <w:instrText xml:space="preserve"> REF _Ref389740578 \r \h </w:instrText>
      </w:r>
      <w:r w:rsidR="00E17995">
        <w:rPr>
          <w:sz w:val="28"/>
          <w:szCs w:val="28"/>
        </w:rPr>
      </w:r>
      <w:r w:rsidR="00E17995">
        <w:rPr>
          <w:sz w:val="28"/>
          <w:szCs w:val="28"/>
        </w:rPr>
        <w:fldChar w:fldCharType="separate"/>
      </w:r>
      <w:r>
        <w:rPr>
          <w:sz w:val="28"/>
          <w:szCs w:val="28"/>
        </w:rPr>
        <w:t>3.2.1.7</w:t>
      </w:r>
      <w:r w:rsidR="00E1799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17995" w:rsidRPr="003C6530">
        <w:rPr>
          <w:sz w:val="28"/>
          <w:szCs w:val="28"/>
        </w:rPr>
        <w:fldChar w:fldCharType="begin"/>
      </w:r>
      <w:r w:rsidRPr="003C6530">
        <w:rPr>
          <w:sz w:val="28"/>
          <w:szCs w:val="28"/>
        </w:rPr>
        <w:instrText xml:space="preserve"> REF _Ref389740577 \r \h </w:instrText>
      </w:r>
      <w:r w:rsidR="00E17995" w:rsidRPr="003C6530">
        <w:rPr>
          <w:sz w:val="28"/>
          <w:szCs w:val="28"/>
        </w:rPr>
      </w:r>
      <w:r w:rsidR="00E17995" w:rsidRPr="003C6530">
        <w:rPr>
          <w:sz w:val="28"/>
          <w:szCs w:val="28"/>
        </w:rPr>
        <w:fldChar w:fldCharType="separate"/>
      </w:r>
      <w:r>
        <w:rPr>
          <w:sz w:val="28"/>
          <w:szCs w:val="28"/>
        </w:rPr>
        <w:t>3.2.1.6</w:t>
      </w:r>
      <w:r w:rsidR="00E17995" w:rsidRPr="003C6530">
        <w:rPr>
          <w:sz w:val="28"/>
          <w:szCs w:val="28"/>
        </w:rPr>
        <w:fldChar w:fldCharType="end"/>
      </w:r>
      <w:r w:rsidRPr="003C6530">
        <w:rPr>
          <w:sz w:val="28"/>
          <w:szCs w:val="28"/>
        </w:rPr>
        <w:t xml:space="preserve">, </w:t>
      </w:r>
      <w:r w:rsidR="00E17995" w:rsidRPr="003C6530">
        <w:rPr>
          <w:sz w:val="28"/>
          <w:szCs w:val="28"/>
        </w:rPr>
        <w:fldChar w:fldCharType="begin"/>
      </w:r>
      <w:r w:rsidRPr="003C6530">
        <w:rPr>
          <w:sz w:val="28"/>
          <w:szCs w:val="28"/>
        </w:rPr>
        <w:instrText xml:space="preserve"> REF _Ref389740578 \r \h </w:instrText>
      </w:r>
      <w:r w:rsidR="00E17995" w:rsidRPr="003C6530">
        <w:rPr>
          <w:sz w:val="28"/>
          <w:szCs w:val="28"/>
        </w:rPr>
      </w:r>
      <w:r w:rsidR="00E17995" w:rsidRPr="003C6530">
        <w:rPr>
          <w:sz w:val="28"/>
          <w:szCs w:val="28"/>
        </w:rPr>
        <w:fldChar w:fldCharType="separate"/>
      </w:r>
      <w:r>
        <w:rPr>
          <w:sz w:val="28"/>
          <w:szCs w:val="28"/>
        </w:rPr>
        <w:t>3.2.1.7</w:t>
      </w:r>
      <w:r w:rsidR="00E1799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17995">
        <w:rPr>
          <w:sz w:val="28"/>
          <w:szCs w:val="28"/>
        </w:rPr>
        <w:fldChar w:fldCharType="begin"/>
      </w:r>
      <w:r>
        <w:rPr>
          <w:sz w:val="28"/>
          <w:szCs w:val="28"/>
        </w:rPr>
        <w:instrText xml:space="preserve"> REF _Ref317257698 \r \h </w:instrText>
      </w:r>
      <w:r w:rsidR="00E17995">
        <w:rPr>
          <w:sz w:val="28"/>
          <w:szCs w:val="28"/>
        </w:rPr>
      </w:r>
      <w:r w:rsidR="00E17995">
        <w:rPr>
          <w:sz w:val="28"/>
          <w:szCs w:val="28"/>
        </w:rPr>
        <w:fldChar w:fldCharType="separate"/>
      </w:r>
      <w:r>
        <w:rPr>
          <w:sz w:val="28"/>
          <w:szCs w:val="28"/>
        </w:rPr>
        <w:t>13</w:t>
      </w:r>
      <w:r w:rsidR="00E17995">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17995">
        <w:rPr>
          <w:sz w:val="28"/>
          <w:szCs w:val="28"/>
        </w:rPr>
        <w:fldChar w:fldCharType="begin"/>
      </w:r>
      <w:r>
        <w:rPr>
          <w:sz w:val="28"/>
          <w:szCs w:val="28"/>
        </w:rPr>
        <w:instrText xml:space="preserve"> REF _Ref388876181 \r \h </w:instrText>
      </w:r>
      <w:r w:rsidR="00E17995">
        <w:rPr>
          <w:sz w:val="28"/>
          <w:szCs w:val="28"/>
        </w:rPr>
      </w:r>
      <w:r w:rsidR="00E17995">
        <w:rPr>
          <w:sz w:val="28"/>
          <w:szCs w:val="28"/>
        </w:rPr>
        <w:fldChar w:fldCharType="separate"/>
      </w:r>
      <w:r>
        <w:rPr>
          <w:sz w:val="28"/>
          <w:szCs w:val="28"/>
        </w:rPr>
        <w:t>3.1.2</w:t>
      </w:r>
      <w:r w:rsidR="00E1799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17995" w:rsidRPr="006C325F">
        <w:rPr>
          <w:sz w:val="28"/>
          <w:szCs w:val="28"/>
        </w:rPr>
        <w:fldChar w:fldCharType="begin"/>
      </w:r>
      <w:r w:rsidRPr="006C325F">
        <w:rPr>
          <w:sz w:val="28"/>
          <w:szCs w:val="28"/>
        </w:rPr>
        <w:instrText xml:space="preserve"> REF _Ref317257698 \r \h </w:instrText>
      </w:r>
      <w:r w:rsidR="00E17995" w:rsidRPr="006C325F">
        <w:rPr>
          <w:sz w:val="28"/>
          <w:szCs w:val="28"/>
        </w:rPr>
      </w:r>
      <w:r w:rsidR="00E17995" w:rsidRPr="006C325F">
        <w:rPr>
          <w:sz w:val="28"/>
          <w:szCs w:val="28"/>
        </w:rPr>
        <w:fldChar w:fldCharType="separate"/>
      </w:r>
      <w:r>
        <w:rPr>
          <w:sz w:val="28"/>
          <w:szCs w:val="28"/>
        </w:rPr>
        <w:t>13</w:t>
      </w:r>
      <w:r w:rsidR="00E17995"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17995">
        <w:rPr>
          <w:sz w:val="28"/>
          <w:szCs w:val="28"/>
        </w:rPr>
        <w:fldChar w:fldCharType="begin"/>
      </w:r>
      <w:r>
        <w:rPr>
          <w:sz w:val="28"/>
          <w:szCs w:val="28"/>
        </w:rPr>
        <w:instrText xml:space="preserve"> REF _Ref317252392 \r \h </w:instrText>
      </w:r>
      <w:r w:rsidR="00E17995">
        <w:rPr>
          <w:sz w:val="28"/>
          <w:szCs w:val="28"/>
        </w:rPr>
      </w:r>
      <w:r w:rsidR="00E17995">
        <w:rPr>
          <w:sz w:val="28"/>
          <w:szCs w:val="28"/>
        </w:rPr>
        <w:fldChar w:fldCharType="separate"/>
      </w:r>
      <w:r>
        <w:rPr>
          <w:sz w:val="28"/>
          <w:szCs w:val="28"/>
        </w:rPr>
        <w:t>6</w:t>
      </w:r>
      <w:r w:rsidR="00E17995">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17995">
        <w:rPr>
          <w:sz w:val="28"/>
          <w:szCs w:val="28"/>
        </w:rPr>
        <w:fldChar w:fldCharType="begin"/>
      </w:r>
      <w:r>
        <w:rPr>
          <w:sz w:val="28"/>
          <w:szCs w:val="28"/>
        </w:rPr>
        <w:instrText xml:space="preserve"> REF _Ref388982400 \r \h </w:instrText>
      </w:r>
      <w:r w:rsidR="00E17995">
        <w:rPr>
          <w:sz w:val="28"/>
          <w:szCs w:val="28"/>
        </w:rPr>
      </w:r>
      <w:r w:rsidR="00E17995">
        <w:rPr>
          <w:sz w:val="28"/>
          <w:szCs w:val="28"/>
        </w:rPr>
        <w:fldChar w:fldCharType="separate"/>
      </w:r>
      <w:r>
        <w:rPr>
          <w:sz w:val="28"/>
          <w:szCs w:val="28"/>
        </w:rPr>
        <w:t>4.3.6</w:t>
      </w:r>
      <w:r w:rsidR="00E17995">
        <w:rPr>
          <w:sz w:val="28"/>
          <w:szCs w:val="28"/>
        </w:rPr>
        <w:fldChar w:fldCharType="end"/>
      </w:r>
      <w:r>
        <w:rPr>
          <w:sz w:val="28"/>
          <w:szCs w:val="28"/>
        </w:rPr>
        <w:t xml:space="preserve"> </w:t>
      </w:r>
      <w:r w:rsidRPr="00E25B1F">
        <w:rPr>
          <w:sz w:val="28"/>
          <w:szCs w:val="28"/>
        </w:rPr>
        <w:t>-</w:t>
      </w:r>
      <w:r>
        <w:rPr>
          <w:sz w:val="28"/>
          <w:szCs w:val="28"/>
        </w:rPr>
        <w:t xml:space="preserve"> </w:t>
      </w:r>
      <w:r w:rsidR="00E17995">
        <w:rPr>
          <w:sz w:val="28"/>
          <w:szCs w:val="28"/>
        </w:rPr>
        <w:fldChar w:fldCharType="begin"/>
      </w:r>
      <w:r>
        <w:rPr>
          <w:sz w:val="28"/>
          <w:szCs w:val="28"/>
        </w:rPr>
        <w:instrText xml:space="preserve"> REF _Ref388982409 \r \h </w:instrText>
      </w:r>
      <w:r w:rsidR="00E17995">
        <w:rPr>
          <w:sz w:val="28"/>
          <w:szCs w:val="28"/>
        </w:rPr>
      </w:r>
      <w:r w:rsidR="00E17995">
        <w:rPr>
          <w:sz w:val="28"/>
          <w:szCs w:val="28"/>
        </w:rPr>
        <w:fldChar w:fldCharType="separate"/>
      </w:r>
      <w:r>
        <w:rPr>
          <w:sz w:val="28"/>
          <w:szCs w:val="28"/>
        </w:rPr>
        <w:t>4.3.10</w:t>
      </w:r>
      <w:r w:rsidR="00E1799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7995">
        <w:rPr>
          <w:sz w:val="28"/>
          <w:szCs w:val="28"/>
        </w:rPr>
        <w:fldChar w:fldCharType="begin"/>
      </w:r>
      <w:r>
        <w:rPr>
          <w:sz w:val="28"/>
          <w:szCs w:val="28"/>
        </w:rPr>
        <w:instrText xml:space="preserve"> REF _Ref389751327 \r \h </w:instrText>
      </w:r>
      <w:r w:rsidR="00E17995">
        <w:rPr>
          <w:sz w:val="28"/>
          <w:szCs w:val="28"/>
        </w:rPr>
      </w:r>
      <w:r w:rsidR="00E17995">
        <w:rPr>
          <w:sz w:val="28"/>
          <w:szCs w:val="28"/>
        </w:rPr>
        <w:fldChar w:fldCharType="separate"/>
      </w:r>
      <w:r>
        <w:rPr>
          <w:sz w:val="28"/>
          <w:szCs w:val="28"/>
        </w:rPr>
        <w:t>а)</w:t>
      </w:r>
      <w:r w:rsidR="00E17995">
        <w:rPr>
          <w:sz w:val="28"/>
          <w:szCs w:val="28"/>
        </w:rPr>
        <w:fldChar w:fldCharType="end"/>
      </w:r>
      <w:r>
        <w:rPr>
          <w:sz w:val="28"/>
          <w:szCs w:val="28"/>
        </w:rPr>
        <w:t>-</w:t>
      </w:r>
      <w:r w:rsidR="00E17995">
        <w:rPr>
          <w:sz w:val="28"/>
          <w:szCs w:val="28"/>
        </w:rPr>
        <w:fldChar w:fldCharType="begin"/>
      </w:r>
      <w:r>
        <w:rPr>
          <w:sz w:val="28"/>
          <w:szCs w:val="28"/>
        </w:rPr>
        <w:instrText xml:space="preserve"> REF _Ref389751329 \r \h </w:instrText>
      </w:r>
      <w:r w:rsidR="00E17995">
        <w:rPr>
          <w:sz w:val="28"/>
          <w:szCs w:val="28"/>
        </w:rPr>
      </w:r>
      <w:r w:rsidR="00E17995">
        <w:rPr>
          <w:sz w:val="28"/>
          <w:szCs w:val="28"/>
        </w:rPr>
        <w:fldChar w:fldCharType="separate"/>
      </w:r>
      <w:r>
        <w:rPr>
          <w:sz w:val="28"/>
          <w:szCs w:val="28"/>
        </w:rPr>
        <w:t>в)</w:t>
      </w:r>
      <w:r w:rsidR="00E17995">
        <w:rPr>
          <w:sz w:val="28"/>
          <w:szCs w:val="28"/>
        </w:rPr>
        <w:fldChar w:fldCharType="end"/>
      </w:r>
      <w:r>
        <w:rPr>
          <w:sz w:val="28"/>
          <w:szCs w:val="28"/>
        </w:rPr>
        <w:t xml:space="preserve"> пункта </w:t>
      </w:r>
      <w:r w:rsidR="00E17995">
        <w:rPr>
          <w:sz w:val="28"/>
          <w:szCs w:val="28"/>
        </w:rPr>
        <w:fldChar w:fldCharType="begin"/>
      </w:r>
      <w:r>
        <w:rPr>
          <w:sz w:val="28"/>
          <w:szCs w:val="28"/>
        </w:rPr>
        <w:instrText xml:space="preserve"> REF _Ref352159239 \r \h </w:instrText>
      </w:r>
      <w:r w:rsidR="00E17995">
        <w:rPr>
          <w:sz w:val="28"/>
          <w:szCs w:val="28"/>
        </w:rPr>
      </w:r>
      <w:r w:rsidR="00E17995">
        <w:rPr>
          <w:sz w:val="28"/>
          <w:szCs w:val="28"/>
        </w:rPr>
        <w:fldChar w:fldCharType="separate"/>
      </w:r>
      <w:r>
        <w:rPr>
          <w:sz w:val="28"/>
          <w:szCs w:val="28"/>
        </w:rPr>
        <w:t>4.4.10</w:t>
      </w:r>
      <w:r w:rsidR="00E17995">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7995">
        <w:rPr>
          <w:sz w:val="28"/>
          <w:szCs w:val="28"/>
        </w:rPr>
        <w:fldChar w:fldCharType="begin"/>
      </w:r>
      <w:r>
        <w:rPr>
          <w:sz w:val="28"/>
          <w:szCs w:val="28"/>
        </w:rPr>
        <w:instrText xml:space="preserve"> REF _Ref388875768 \r \h </w:instrText>
      </w:r>
      <w:r w:rsidR="00E17995">
        <w:rPr>
          <w:sz w:val="28"/>
          <w:szCs w:val="28"/>
        </w:rPr>
      </w:r>
      <w:r w:rsidR="00E17995">
        <w:rPr>
          <w:sz w:val="28"/>
          <w:szCs w:val="28"/>
        </w:rPr>
        <w:fldChar w:fldCharType="separate"/>
      </w:r>
      <w:r>
        <w:rPr>
          <w:sz w:val="28"/>
          <w:szCs w:val="28"/>
        </w:rPr>
        <w:t>3.1.1</w:t>
      </w:r>
      <w:r w:rsidR="00E17995">
        <w:rPr>
          <w:sz w:val="28"/>
          <w:szCs w:val="28"/>
        </w:rPr>
        <w:fldChar w:fldCharType="end"/>
      </w:r>
      <w:r>
        <w:rPr>
          <w:sz w:val="28"/>
          <w:szCs w:val="28"/>
        </w:rPr>
        <w:t>, включая требования, указанные в пунктах </w:t>
      </w:r>
      <w:r w:rsidR="00E17995">
        <w:rPr>
          <w:sz w:val="28"/>
          <w:szCs w:val="28"/>
        </w:rPr>
        <w:fldChar w:fldCharType="begin"/>
      </w:r>
      <w:r>
        <w:rPr>
          <w:sz w:val="28"/>
          <w:szCs w:val="28"/>
        </w:rPr>
        <w:instrText xml:space="preserve"> REF _Ref389743136 \r \h </w:instrText>
      </w:r>
      <w:r w:rsidR="00E17995">
        <w:rPr>
          <w:sz w:val="28"/>
          <w:szCs w:val="28"/>
        </w:rPr>
      </w:r>
      <w:r w:rsidR="00E17995">
        <w:rPr>
          <w:sz w:val="28"/>
          <w:szCs w:val="28"/>
        </w:rPr>
        <w:fldChar w:fldCharType="separate"/>
      </w:r>
      <w:r>
        <w:rPr>
          <w:sz w:val="28"/>
          <w:szCs w:val="28"/>
        </w:rPr>
        <w:t>11.2</w:t>
      </w:r>
      <w:r w:rsidR="00E17995">
        <w:rPr>
          <w:sz w:val="28"/>
          <w:szCs w:val="28"/>
        </w:rPr>
        <w:fldChar w:fldCharType="end"/>
      </w:r>
      <w:r>
        <w:rPr>
          <w:sz w:val="28"/>
          <w:szCs w:val="28"/>
        </w:rPr>
        <w:t xml:space="preserve">, </w:t>
      </w:r>
      <w:r w:rsidR="00E17995">
        <w:rPr>
          <w:sz w:val="28"/>
          <w:szCs w:val="28"/>
        </w:rPr>
        <w:fldChar w:fldCharType="begin"/>
      </w:r>
      <w:r>
        <w:rPr>
          <w:sz w:val="28"/>
          <w:szCs w:val="28"/>
        </w:rPr>
        <w:instrText xml:space="preserve"> REF _Ref389743137 \r \h </w:instrText>
      </w:r>
      <w:r w:rsidR="00E17995">
        <w:rPr>
          <w:sz w:val="28"/>
          <w:szCs w:val="28"/>
        </w:rPr>
      </w:r>
      <w:r w:rsidR="00E17995">
        <w:rPr>
          <w:sz w:val="28"/>
          <w:szCs w:val="28"/>
        </w:rPr>
        <w:fldChar w:fldCharType="separate"/>
      </w:r>
      <w:r>
        <w:rPr>
          <w:sz w:val="28"/>
          <w:szCs w:val="28"/>
        </w:rPr>
        <w:t>11.3</w:t>
      </w:r>
      <w:r w:rsidR="00E17995">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7995">
        <w:rPr>
          <w:sz w:val="28"/>
          <w:szCs w:val="28"/>
        </w:rPr>
        <w:fldChar w:fldCharType="begin"/>
      </w:r>
      <w:r>
        <w:rPr>
          <w:sz w:val="28"/>
          <w:szCs w:val="28"/>
        </w:rPr>
        <w:instrText xml:space="preserve"> REF _Ref317250598 \r \h </w:instrText>
      </w:r>
      <w:r w:rsidR="00E17995">
        <w:rPr>
          <w:sz w:val="28"/>
          <w:szCs w:val="28"/>
        </w:rPr>
      </w:r>
      <w:r w:rsidR="00E17995">
        <w:rPr>
          <w:sz w:val="28"/>
          <w:szCs w:val="28"/>
        </w:rPr>
        <w:fldChar w:fldCharType="separate"/>
      </w:r>
      <w:r>
        <w:rPr>
          <w:sz w:val="28"/>
          <w:szCs w:val="28"/>
        </w:rPr>
        <w:t>3</w:t>
      </w:r>
      <w:r w:rsidR="00E17995">
        <w:rPr>
          <w:sz w:val="28"/>
          <w:szCs w:val="28"/>
        </w:rPr>
        <w:fldChar w:fldCharType="end"/>
      </w:r>
      <w:r>
        <w:rPr>
          <w:sz w:val="28"/>
          <w:szCs w:val="28"/>
        </w:rPr>
        <w:t xml:space="preserve">, </w:t>
      </w:r>
      <w:r w:rsidR="00E17995">
        <w:rPr>
          <w:sz w:val="28"/>
          <w:szCs w:val="28"/>
        </w:rPr>
        <w:fldChar w:fldCharType="begin"/>
      </w:r>
      <w:r>
        <w:rPr>
          <w:sz w:val="28"/>
          <w:szCs w:val="28"/>
        </w:rPr>
        <w:instrText xml:space="preserve"> REF _Ref317250440 \r \h </w:instrText>
      </w:r>
      <w:r w:rsidR="00E17995">
        <w:rPr>
          <w:sz w:val="28"/>
          <w:szCs w:val="28"/>
        </w:rPr>
      </w:r>
      <w:r w:rsidR="00E17995">
        <w:rPr>
          <w:sz w:val="28"/>
          <w:szCs w:val="28"/>
        </w:rPr>
        <w:fldChar w:fldCharType="separate"/>
      </w:r>
      <w:r>
        <w:rPr>
          <w:sz w:val="28"/>
          <w:szCs w:val="28"/>
        </w:rPr>
        <w:t>8</w:t>
      </w:r>
      <w:r w:rsidR="00E17995">
        <w:rPr>
          <w:sz w:val="28"/>
          <w:szCs w:val="28"/>
        </w:rPr>
        <w:fldChar w:fldCharType="end"/>
      </w:r>
      <w:r>
        <w:rPr>
          <w:sz w:val="28"/>
          <w:szCs w:val="28"/>
        </w:rPr>
        <w:t xml:space="preserve">, </w:t>
      </w:r>
      <w:r w:rsidR="00E17995">
        <w:rPr>
          <w:sz w:val="28"/>
          <w:szCs w:val="28"/>
        </w:rPr>
        <w:fldChar w:fldCharType="begin"/>
      </w:r>
      <w:r>
        <w:rPr>
          <w:sz w:val="28"/>
          <w:szCs w:val="28"/>
        </w:rPr>
        <w:instrText xml:space="preserve"> REF _Ref317257394 \r \h </w:instrText>
      </w:r>
      <w:r w:rsidR="00E17995">
        <w:rPr>
          <w:sz w:val="28"/>
          <w:szCs w:val="28"/>
        </w:rPr>
      </w:r>
      <w:r w:rsidR="00E17995">
        <w:rPr>
          <w:sz w:val="28"/>
          <w:szCs w:val="28"/>
        </w:rPr>
        <w:fldChar w:fldCharType="separate"/>
      </w:r>
      <w:r>
        <w:rPr>
          <w:sz w:val="28"/>
          <w:szCs w:val="28"/>
        </w:rPr>
        <w:t>12</w:t>
      </w:r>
      <w:r w:rsidR="00E17995">
        <w:rPr>
          <w:sz w:val="28"/>
          <w:szCs w:val="28"/>
        </w:rPr>
        <w:fldChar w:fldCharType="end"/>
      </w:r>
      <w:r>
        <w:rPr>
          <w:sz w:val="28"/>
          <w:szCs w:val="28"/>
        </w:rPr>
        <w:t xml:space="preserve">, </w:t>
      </w:r>
      <w:r w:rsidR="00E17995">
        <w:rPr>
          <w:sz w:val="28"/>
          <w:szCs w:val="28"/>
        </w:rPr>
        <w:fldChar w:fldCharType="begin"/>
      </w:r>
      <w:r>
        <w:rPr>
          <w:sz w:val="28"/>
          <w:szCs w:val="28"/>
        </w:rPr>
        <w:instrText xml:space="preserve"> REF _Ref317256138 \r \h </w:instrText>
      </w:r>
      <w:r w:rsidR="00E17995">
        <w:rPr>
          <w:sz w:val="28"/>
          <w:szCs w:val="28"/>
        </w:rPr>
      </w:r>
      <w:r w:rsidR="00E17995">
        <w:rPr>
          <w:sz w:val="28"/>
          <w:szCs w:val="28"/>
        </w:rPr>
        <w:fldChar w:fldCharType="separate"/>
      </w:r>
      <w:r>
        <w:rPr>
          <w:sz w:val="28"/>
          <w:szCs w:val="28"/>
        </w:rPr>
        <w:t>19</w:t>
      </w:r>
      <w:r w:rsidR="00E17995">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17995">
        <w:rPr>
          <w:sz w:val="28"/>
          <w:szCs w:val="28"/>
        </w:rPr>
        <w:fldChar w:fldCharType="begin"/>
      </w:r>
      <w:r>
        <w:rPr>
          <w:sz w:val="28"/>
          <w:szCs w:val="28"/>
        </w:rPr>
        <w:instrText xml:space="preserve"> REF _Ref388976647 \r \h </w:instrText>
      </w:r>
      <w:r w:rsidR="00E17995">
        <w:rPr>
          <w:sz w:val="28"/>
          <w:szCs w:val="28"/>
        </w:rPr>
      </w:r>
      <w:r w:rsidR="00E17995">
        <w:rPr>
          <w:sz w:val="28"/>
          <w:szCs w:val="28"/>
        </w:rPr>
        <w:fldChar w:fldCharType="separate"/>
      </w:r>
      <w:r>
        <w:rPr>
          <w:sz w:val="28"/>
          <w:szCs w:val="28"/>
        </w:rPr>
        <w:t>4.3.6.1</w:t>
      </w:r>
      <w:r w:rsidR="00E1799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7995">
        <w:rPr>
          <w:sz w:val="28"/>
          <w:szCs w:val="28"/>
        </w:rPr>
        <w:fldChar w:fldCharType="begin"/>
      </w:r>
      <w:r>
        <w:rPr>
          <w:sz w:val="28"/>
          <w:szCs w:val="28"/>
        </w:rPr>
        <w:instrText xml:space="preserve"> REF _Ref317251555 \r \h </w:instrText>
      </w:r>
      <w:r w:rsidR="00E17995">
        <w:rPr>
          <w:sz w:val="28"/>
          <w:szCs w:val="28"/>
        </w:rPr>
      </w:r>
      <w:r w:rsidR="00E17995">
        <w:rPr>
          <w:sz w:val="28"/>
          <w:szCs w:val="28"/>
        </w:rPr>
        <w:fldChar w:fldCharType="separate"/>
      </w:r>
      <w:r>
        <w:rPr>
          <w:sz w:val="28"/>
          <w:szCs w:val="28"/>
        </w:rPr>
        <w:t>4.3.6</w:t>
      </w:r>
      <w:r w:rsidR="00E17995">
        <w:rPr>
          <w:sz w:val="28"/>
          <w:szCs w:val="28"/>
        </w:rPr>
        <w:fldChar w:fldCharType="end"/>
      </w:r>
      <w:r w:rsidRPr="00DD5EEB">
        <w:rPr>
          <w:sz w:val="28"/>
          <w:szCs w:val="28"/>
        </w:rPr>
        <w:t>, если в соответствии с пунктом </w:t>
      </w:r>
      <w:r w:rsidR="00E17995">
        <w:rPr>
          <w:sz w:val="28"/>
          <w:szCs w:val="28"/>
        </w:rPr>
        <w:fldChar w:fldCharType="begin"/>
      </w:r>
      <w:r>
        <w:rPr>
          <w:sz w:val="28"/>
          <w:szCs w:val="28"/>
        </w:rPr>
        <w:instrText xml:space="preserve"> REF _Ref389751588 \r \h </w:instrText>
      </w:r>
      <w:r w:rsidR="00E17995">
        <w:rPr>
          <w:sz w:val="28"/>
          <w:szCs w:val="28"/>
        </w:rPr>
      </w:r>
      <w:r w:rsidR="00E17995">
        <w:rPr>
          <w:sz w:val="28"/>
          <w:szCs w:val="28"/>
        </w:rPr>
        <w:fldChar w:fldCharType="separate"/>
      </w:r>
      <w:r>
        <w:rPr>
          <w:sz w:val="28"/>
          <w:szCs w:val="28"/>
        </w:rPr>
        <w:t>4.3.9</w:t>
      </w:r>
      <w:r w:rsidR="00E1799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7995">
        <w:rPr>
          <w:sz w:val="28"/>
          <w:szCs w:val="28"/>
        </w:rPr>
        <w:fldChar w:fldCharType="begin"/>
      </w:r>
      <w:r>
        <w:rPr>
          <w:sz w:val="28"/>
          <w:szCs w:val="28"/>
        </w:rPr>
        <w:instrText xml:space="preserve"> REF _Ref388972886 \r \h </w:instrText>
      </w:r>
      <w:r w:rsidR="00E17995">
        <w:rPr>
          <w:sz w:val="28"/>
          <w:szCs w:val="28"/>
        </w:rPr>
      </w:r>
      <w:r w:rsidR="00E17995">
        <w:rPr>
          <w:sz w:val="28"/>
          <w:szCs w:val="28"/>
        </w:rPr>
        <w:fldChar w:fldCharType="separate"/>
      </w:r>
      <w:r>
        <w:rPr>
          <w:sz w:val="28"/>
          <w:szCs w:val="28"/>
        </w:rPr>
        <w:t>11</w:t>
      </w:r>
      <w:r w:rsidR="00E17995">
        <w:rPr>
          <w:sz w:val="28"/>
          <w:szCs w:val="28"/>
        </w:rPr>
        <w:fldChar w:fldCharType="end"/>
      </w:r>
      <w:r>
        <w:rPr>
          <w:sz w:val="28"/>
          <w:szCs w:val="28"/>
        </w:rPr>
        <w:t xml:space="preserve"> раздела </w:t>
      </w:r>
      <w:r w:rsidR="00E17995">
        <w:rPr>
          <w:sz w:val="28"/>
          <w:szCs w:val="28"/>
        </w:rPr>
        <w:fldChar w:fldCharType="begin"/>
      </w:r>
      <w:r>
        <w:rPr>
          <w:sz w:val="28"/>
          <w:szCs w:val="28"/>
        </w:rPr>
        <w:instrText xml:space="preserve"> REF _Ref317249938 \r \h </w:instrText>
      </w:r>
      <w:r w:rsidR="00E17995">
        <w:rPr>
          <w:sz w:val="28"/>
          <w:szCs w:val="28"/>
        </w:rPr>
      </w:r>
      <w:r w:rsidR="00E17995">
        <w:rPr>
          <w:sz w:val="28"/>
          <w:szCs w:val="28"/>
        </w:rPr>
        <w:fldChar w:fldCharType="separate"/>
      </w:r>
      <w:r>
        <w:rPr>
          <w:sz w:val="28"/>
          <w:szCs w:val="28"/>
        </w:rPr>
        <w:t>5</w:t>
      </w:r>
      <w:r w:rsidR="00E17995">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7995">
        <w:rPr>
          <w:sz w:val="28"/>
          <w:szCs w:val="28"/>
        </w:rPr>
        <w:fldChar w:fldCharType="begin"/>
      </w:r>
      <w:r>
        <w:rPr>
          <w:sz w:val="28"/>
          <w:szCs w:val="28"/>
        </w:rPr>
        <w:instrText xml:space="preserve"> REF _Ref317257394 \r \h </w:instrText>
      </w:r>
      <w:r w:rsidR="00E17995">
        <w:rPr>
          <w:sz w:val="28"/>
          <w:szCs w:val="28"/>
        </w:rPr>
      </w:r>
      <w:r w:rsidR="00E17995">
        <w:rPr>
          <w:sz w:val="28"/>
          <w:szCs w:val="28"/>
        </w:rPr>
        <w:fldChar w:fldCharType="separate"/>
      </w:r>
      <w:r>
        <w:rPr>
          <w:sz w:val="28"/>
          <w:szCs w:val="28"/>
        </w:rPr>
        <w:t>12</w:t>
      </w:r>
      <w:r w:rsidR="00E17995">
        <w:rPr>
          <w:sz w:val="28"/>
          <w:szCs w:val="28"/>
        </w:rPr>
        <w:fldChar w:fldCharType="end"/>
      </w:r>
      <w:r>
        <w:rPr>
          <w:sz w:val="28"/>
          <w:szCs w:val="28"/>
        </w:rPr>
        <w:t xml:space="preserve"> раздела </w:t>
      </w:r>
      <w:r w:rsidR="00E17995">
        <w:rPr>
          <w:sz w:val="28"/>
          <w:szCs w:val="28"/>
        </w:rPr>
        <w:fldChar w:fldCharType="begin"/>
      </w:r>
      <w:r>
        <w:rPr>
          <w:sz w:val="28"/>
          <w:szCs w:val="28"/>
        </w:rPr>
        <w:instrText xml:space="preserve"> REF _Ref317249938 \r \h </w:instrText>
      </w:r>
      <w:r w:rsidR="00E17995">
        <w:rPr>
          <w:sz w:val="28"/>
          <w:szCs w:val="28"/>
        </w:rPr>
      </w:r>
      <w:r w:rsidR="00E17995">
        <w:rPr>
          <w:sz w:val="28"/>
          <w:szCs w:val="28"/>
        </w:rPr>
        <w:fldChar w:fldCharType="separate"/>
      </w:r>
      <w:r>
        <w:rPr>
          <w:sz w:val="28"/>
          <w:szCs w:val="28"/>
        </w:rPr>
        <w:t>5</w:t>
      </w:r>
      <w:r w:rsidR="00E17995">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7995">
        <w:rPr>
          <w:sz w:val="28"/>
          <w:szCs w:val="28"/>
        </w:rPr>
        <w:fldChar w:fldCharType="begin"/>
      </w:r>
      <w:r>
        <w:rPr>
          <w:sz w:val="28"/>
          <w:szCs w:val="28"/>
        </w:rPr>
        <w:instrText xml:space="preserve"> REF _Ref317250598 \r \h </w:instrText>
      </w:r>
      <w:r w:rsidR="00E17995">
        <w:rPr>
          <w:sz w:val="28"/>
          <w:szCs w:val="28"/>
        </w:rPr>
      </w:r>
      <w:r w:rsidR="00E17995">
        <w:rPr>
          <w:sz w:val="28"/>
          <w:szCs w:val="28"/>
        </w:rPr>
        <w:fldChar w:fldCharType="separate"/>
      </w:r>
      <w:r>
        <w:rPr>
          <w:sz w:val="28"/>
          <w:szCs w:val="28"/>
        </w:rPr>
        <w:t>3</w:t>
      </w:r>
      <w:r w:rsidR="00E17995">
        <w:rPr>
          <w:sz w:val="28"/>
          <w:szCs w:val="28"/>
        </w:rPr>
        <w:fldChar w:fldCharType="end"/>
      </w:r>
      <w:r>
        <w:rPr>
          <w:sz w:val="28"/>
          <w:szCs w:val="28"/>
        </w:rPr>
        <w:t xml:space="preserve">, </w:t>
      </w:r>
      <w:r w:rsidR="00E17995">
        <w:rPr>
          <w:sz w:val="28"/>
          <w:szCs w:val="28"/>
        </w:rPr>
        <w:fldChar w:fldCharType="begin"/>
      </w:r>
      <w:r>
        <w:rPr>
          <w:sz w:val="28"/>
          <w:szCs w:val="28"/>
        </w:rPr>
        <w:instrText xml:space="preserve"> REF _Ref317250440 \r \h </w:instrText>
      </w:r>
      <w:r w:rsidR="00E17995">
        <w:rPr>
          <w:sz w:val="28"/>
          <w:szCs w:val="28"/>
        </w:rPr>
      </w:r>
      <w:r w:rsidR="00E17995">
        <w:rPr>
          <w:sz w:val="28"/>
          <w:szCs w:val="28"/>
        </w:rPr>
        <w:fldChar w:fldCharType="separate"/>
      </w:r>
      <w:r>
        <w:rPr>
          <w:sz w:val="28"/>
          <w:szCs w:val="28"/>
        </w:rPr>
        <w:t>8</w:t>
      </w:r>
      <w:r w:rsidR="00E17995">
        <w:rPr>
          <w:sz w:val="28"/>
          <w:szCs w:val="28"/>
        </w:rPr>
        <w:fldChar w:fldCharType="end"/>
      </w:r>
      <w:r>
        <w:rPr>
          <w:sz w:val="28"/>
          <w:szCs w:val="28"/>
        </w:rPr>
        <w:t xml:space="preserve">, </w:t>
      </w:r>
      <w:r w:rsidR="00E17995">
        <w:rPr>
          <w:sz w:val="28"/>
          <w:szCs w:val="28"/>
        </w:rPr>
        <w:fldChar w:fldCharType="begin"/>
      </w:r>
      <w:r>
        <w:rPr>
          <w:sz w:val="28"/>
          <w:szCs w:val="28"/>
        </w:rPr>
        <w:instrText xml:space="preserve"> REF _Ref317256138 \r \h </w:instrText>
      </w:r>
      <w:r w:rsidR="00E17995">
        <w:rPr>
          <w:sz w:val="28"/>
          <w:szCs w:val="28"/>
        </w:rPr>
      </w:r>
      <w:r w:rsidR="00E17995">
        <w:rPr>
          <w:sz w:val="28"/>
          <w:szCs w:val="28"/>
        </w:rPr>
        <w:fldChar w:fldCharType="separate"/>
      </w:r>
      <w:r>
        <w:rPr>
          <w:sz w:val="28"/>
          <w:szCs w:val="28"/>
        </w:rPr>
        <w:t>19</w:t>
      </w:r>
      <w:r w:rsidR="00E17995">
        <w:rPr>
          <w:sz w:val="28"/>
          <w:szCs w:val="28"/>
        </w:rPr>
        <w:fldChar w:fldCharType="end"/>
      </w:r>
      <w:r w:rsidRPr="00E25B1F">
        <w:rPr>
          <w:sz w:val="28"/>
          <w:szCs w:val="28"/>
        </w:rPr>
        <w:t xml:space="preserve"> </w:t>
      </w:r>
      <w:r>
        <w:rPr>
          <w:sz w:val="28"/>
          <w:szCs w:val="28"/>
        </w:rPr>
        <w:t>раздела </w:t>
      </w:r>
      <w:r w:rsidR="00E17995">
        <w:rPr>
          <w:sz w:val="28"/>
          <w:szCs w:val="28"/>
        </w:rPr>
        <w:fldChar w:fldCharType="begin"/>
      </w:r>
      <w:r>
        <w:rPr>
          <w:sz w:val="28"/>
          <w:szCs w:val="28"/>
        </w:rPr>
        <w:instrText xml:space="preserve"> REF _Ref317249938 \r \h </w:instrText>
      </w:r>
      <w:r w:rsidR="00E17995">
        <w:rPr>
          <w:sz w:val="28"/>
          <w:szCs w:val="28"/>
        </w:rPr>
      </w:r>
      <w:r w:rsidR="00E17995">
        <w:rPr>
          <w:sz w:val="28"/>
          <w:szCs w:val="28"/>
        </w:rPr>
        <w:fldChar w:fldCharType="separate"/>
      </w:r>
      <w:r>
        <w:rPr>
          <w:sz w:val="28"/>
          <w:szCs w:val="28"/>
        </w:rPr>
        <w:t>5</w:t>
      </w:r>
      <w:r w:rsidR="00E17995">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7995">
        <w:rPr>
          <w:sz w:val="28"/>
          <w:szCs w:val="28"/>
        </w:rPr>
        <w:fldChar w:fldCharType="begin"/>
      </w:r>
      <w:r>
        <w:rPr>
          <w:sz w:val="28"/>
          <w:szCs w:val="28"/>
        </w:rPr>
        <w:instrText xml:space="preserve"> REF _Ref389750175 \r \h </w:instrText>
      </w:r>
      <w:r w:rsidR="00E17995">
        <w:rPr>
          <w:sz w:val="28"/>
          <w:szCs w:val="28"/>
        </w:rPr>
      </w:r>
      <w:r w:rsidR="00E17995">
        <w:rPr>
          <w:sz w:val="28"/>
          <w:szCs w:val="28"/>
        </w:rPr>
        <w:fldChar w:fldCharType="separate"/>
      </w:r>
      <w:r>
        <w:rPr>
          <w:sz w:val="28"/>
          <w:szCs w:val="28"/>
        </w:rPr>
        <w:t>17</w:t>
      </w:r>
      <w:r w:rsidR="00E17995">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7995">
        <w:rPr>
          <w:sz w:val="28"/>
          <w:szCs w:val="28"/>
        </w:rPr>
        <w:fldChar w:fldCharType="begin"/>
      </w:r>
      <w:r>
        <w:rPr>
          <w:sz w:val="28"/>
          <w:szCs w:val="28"/>
        </w:rPr>
        <w:instrText xml:space="preserve"> REF _Ref388982409 \r \h </w:instrText>
      </w:r>
      <w:r w:rsidR="00E17995">
        <w:rPr>
          <w:sz w:val="28"/>
          <w:szCs w:val="28"/>
        </w:rPr>
      </w:r>
      <w:r w:rsidR="00E17995">
        <w:rPr>
          <w:sz w:val="28"/>
          <w:szCs w:val="28"/>
        </w:rPr>
        <w:fldChar w:fldCharType="separate"/>
      </w:r>
      <w:r>
        <w:rPr>
          <w:sz w:val="28"/>
          <w:szCs w:val="28"/>
        </w:rPr>
        <w:t>4.3.10</w:t>
      </w:r>
      <w:r w:rsidR="00E17995">
        <w:rPr>
          <w:sz w:val="28"/>
          <w:szCs w:val="28"/>
        </w:rPr>
        <w:fldChar w:fldCharType="end"/>
      </w:r>
      <w:r>
        <w:rPr>
          <w:sz w:val="28"/>
          <w:szCs w:val="28"/>
        </w:rPr>
        <w:t xml:space="preserve">, </w:t>
      </w:r>
      <w:r w:rsidR="00E17995">
        <w:rPr>
          <w:sz w:val="28"/>
          <w:szCs w:val="28"/>
        </w:rPr>
        <w:fldChar w:fldCharType="begin"/>
      </w:r>
      <w:r>
        <w:rPr>
          <w:sz w:val="28"/>
          <w:szCs w:val="28"/>
        </w:rPr>
        <w:instrText xml:space="preserve"> REF _Ref389750389 \r \h </w:instrText>
      </w:r>
      <w:r w:rsidR="00E17995">
        <w:rPr>
          <w:sz w:val="28"/>
          <w:szCs w:val="28"/>
        </w:rPr>
      </w:r>
      <w:r w:rsidR="00E17995">
        <w:rPr>
          <w:sz w:val="28"/>
          <w:szCs w:val="28"/>
        </w:rPr>
        <w:fldChar w:fldCharType="separate"/>
      </w:r>
      <w:r>
        <w:rPr>
          <w:sz w:val="28"/>
          <w:szCs w:val="28"/>
        </w:rPr>
        <w:t>4.3.11</w:t>
      </w:r>
      <w:r w:rsidR="00E1799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17995">
        <w:fldChar w:fldCharType="begin"/>
      </w:r>
      <w:r>
        <w:instrText xml:space="preserve"> REF _Ref389753582 \r \h </w:instrText>
      </w:r>
      <w:r w:rsidR="00E17995">
        <w:fldChar w:fldCharType="separate"/>
      </w:r>
      <w:r>
        <w:t>13.4</w:t>
      </w:r>
      <w:r w:rsidR="00E17995">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17995">
        <w:rPr>
          <w:sz w:val="28"/>
          <w:szCs w:val="28"/>
        </w:rPr>
        <w:fldChar w:fldCharType="begin"/>
      </w:r>
      <w:r>
        <w:rPr>
          <w:sz w:val="28"/>
          <w:szCs w:val="28"/>
        </w:rPr>
        <w:instrText xml:space="preserve"> REF _Ref389751327 \r \h </w:instrText>
      </w:r>
      <w:r w:rsidR="00E17995">
        <w:rPr>
          <w:sz w:val="28"/>
          <w:szCs w:val="28"/>
        </w:rPr>
      </w:r>
      <w:r w:rsidR="00E17995">
        <w:rPr>
          <w:sz w:val="28"/>
          <w:szCs w:val="28"/>
        </w:rPr>
        <w:fldChar w:fldCharType="separate"/>
      </w:r>
      <w:r>
        <w:rPr>
          <w:sz w:val="28"/>
          <w:szCs w:val="28"/>
        </w:rPr>
        <w:t>а)</w:t>
      </w:r>
      <w:r w:rsidR="00E17995">
        <w:rPr>
          <w:sz w:val="28"/>
          <w:szCs w:val="28"/>
        </w:rPr>
        <w:fldChar w:fldCharType="end"/>
      </w:r>
      <w:r>
        <w:rPr>
          <w:sz w:val="28"/>
          <w:szCs w:val="28"/>
        </w:rPr>
        <w:t>-</w:t>
      </w:r>
      <w:r w:rsidR="00E17995">
        <w:rPr>
          <w:sz w:val="28"/>
          <w:szCs w:val="28"/>
        </w:rPr>
        <w:fldChar w:fldCharType="begin"/>
      </w:r>
      <w:r>
        <w:rPr>
          <w:sz w:val="28"/>
          <w:szCs w:val="28"/>
        </w:rPr>
        <w:instrText xml:space="preserve"> REF _Ref389751329 \r \h </w:instrText>
      </w:r>
      <w:r w:rsidR="00E17995">
        <w:rPr>
          <w:sz w:val="28"/>
          <w:szCs w:val="28"/>
        </w:rPr>
      </w:r>
      <w:r w:rsidR="00E17995">
        <w:rPr>
          <w:sz w:val="28"/>
          <w:szCs w:val="28"/>
        </w:rPr>
        <w:fldChar w:fldCharType="separate"/>
      </w:r>
      <w:r>
        <w:rPr>
          <w:sz w:val="28"/>
          <w:szCs w:val="28"/>
        </w:rPr>
        <w:t>в)</w:t>
      </w:r>
      <w:r w:rsidR="00E17995">
        <w:rPr>
          <w:sz w:val="28"/>
          <w:szCs w:val="28"/>
        </w:rPr>
        <w:fldChar w:fldCharType="end"/>
      </w:r>
      <w:r>
        <w:rPr>
          <w:sz w:val="28"/>
          <w:szCs w:val="28"/>
        </w:rPr>
        <w:t xml:space="preserve"> пункта </w:t>
      </w:r>
      <w:r w:rsidR="00E17995">
        <w:rPr>
          <w:sz w:val="28"/>
          <w:szCs w:val="28"/>
        </w:rPr>
        <w:fldChar w:fldCharType="begin"/>
      </w:r>
      <w:r>
        <w:rPr>
          <w:sz w:val="28"/>
          <w:szCs w:val="28"/>
        </w:rPr>
        <w:instrText xml:space="preserve"> REF _Ref352159239 \r \h </w:instrText>
      </w:r>
      <w:r w:rsidR="00E17995">
        <w:rPr>
          <w:sz w:val="28"/>
          <w:szCs w:val="28"/>
        </w:rPr>
      </w:r>
      <w:r w:rsidR="00E17995">
        <w:rPr>
          <w:sz w:val="28"/>
          <w:szCs w:val="28"/>
        </w:rPr>
        <w:fldChar w:fldCharType="separate"/>
      </w:r>
      <w:r>
        <w:rPr>
          <w:sz w:val="28"/>
          <w:szCs w:val="28"/>
        </w:rPr>
        <w:t>4.4.10</w:t>
      </w:r>
      <w:r w:rsidR="00E17995">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17995">
        <w:rPr>
          <w:sz w:val="28"/>
          <w:szCs w:val="28"/>
        </w:rPr>
        <w:fldChar w:fldCharType="begin"/>
      </w:r>
      <w:r>
        <w:rPr>
          <w:sz w:val="28"/>
          <w:szCs w:val="28"/>
        </w:rPr>
        <w:instrText xml:space="preserve"> REF _Ref355090123 \r \h </w:instrText>
      </w:r>
      <w:r w:rsidR="00E17995">
        <w:rPr>
          <w:sz w:val="28"/>
          <w:szCs w:val="28"/>
        </w:rPr>
      </w:r>
      <w:r w:rsidR="00E17995">
        <w:rPr>
          <w:sz w:val="28"/>
          <w:szCs w:val="28"/>
        </w:rPr>
        <w:fldChar w:fldCharType="separate"/>
      </w:r>
      <w:r>
        <w:rPr>
          <w:sz w:val="28"/>
          <w:szCs w:val="28"/>
        </w:rPr>
        <w:t>4.4.6</w:t>
      </w:r>
      <w:r w:rsidR="00E1799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17995">
        <w:rPr>
          <w:sz w:val="28"/>
          <w:szCs w:val="28"/>
        </w:rPr>
        <w:fldChar w:fldCharType="begin"/>
      </w:r>
      <w:r>
        <w:rPr>
          <w:sz w:val="28"/>
          <w:szCs w:val="28"/>
        </w:rPr>
        <w:instrText xml:space="preserve"> REF _Ref349225141 \r \h </w:instrText>
      </w:r>
      <w:r w:rsidR="00E17995">
        <w:rPr>
          <w:sz w:val="28"/>
          <w:szCs w:val="28"/>
        </w:rPr>
      </w:r>
      <w:r w:rsidR="00E17995">
        <w:rPr>
          <w:sz w:val="28"/>
          <w:szCs w:val="28"/>
        </w:rPr>
        <w:fldChar w:fldCharType="separate"/>
      </w:r>
      <w:r>
        <w:rPr>
          <w:sz w:val="28"/>
          <w:szCs w:val="28"/>
        </w:rPr>
        <w:t>4.4.3</w:t>
      </w:r>
      <w:r w:rsidR="00E1799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17995">
        <w:rPr>
          <w:sz w:val="28"/>
          <w:szCs w:val="28"/>
        </w:rPr>
        <w:fldChar w:fldCharType="begin"/>
      </w:r>
      <w:r>
        <w:rPr>
          <w:sz w:val="28"/>
          <w:szCs w:val="28"/>
        </w:rPr>
        <w:instrText xml:space="preserve"> REF _Ref389757269 \r \h </w:instrText>
      </w:r>
      <w:r w:rsidR="00E17995">
        <w:rPr>
          <w:sz w:val="28"/>
          <w:szCs w:val="28"/>
        </w:rPr>
      </w:r>
      <w:r w:rsidR="00E17995">
        <w:rPr>
          <w:sz w:val="28"/>
          <w:szCs w:val="28"/>
        </w:rPr>
        <w:fldChar w:fldCharType="separate"/>
      </w:r>
      <w:r>
        <w:rPr>
          <w:sz w:val="28"/>
          <w:szCs w:val="28"/>
        </w:rPr>
        <w:t>4.4.1</w:t>
      </w:r>
      <w:r w:rsidR="00E17995">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17995">
        <w:rPr>
          <w:sz w:val="28"/>
          <w:szCs w:val="28"/>
        </w:rPr>
        <w:fldChar w:fldCharType="begin"/>
      </w:r>
      <w:r>
        <w:rPr>
          <w:sz w:val="28"/>
          <w:szCs w:val="28"/>
        </w:rPr>
        <w:instrText xml:space="preserve"> REF _Ref389754201 \r \h </w:instrText>
      </w:r>
      <w:r w:rsidR="00E17995">
        <w:rPr>
          <w:sz w:val="28"/>
          <w:szCs w:val="28"/>
        </w:rPr>
      </w:r>
      <w:r w:rsidR="00E17995">
        <w:rPr>
          <w:sz w:val="28"/>
          <w:szCs w:val="28"/>
        </w:rPr>
        <w:fldChar w:fldCharType="separate"/>
      </w:r>
      <w:r>
        <w:rPr>
          <w:sz w:val="28"/>
          <w:szCs w:val="28"/>
        </w:rPr>
        <w:t>4.5.1</w:t>
      </w:r>
      <w:r w:rsidR="00E17995">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17995">
        <w:rPr>
          <w:color w:val="000000"/>
          <w:sz w:val="28"/>
          <w:szCs w:val="28"/>
        </w:rPr>
        <w:fldChar w:fldCharType="begin"/>
      </w:r>
      <w:r>
        <w:rPr>
          <w:color w:val="000000"/>
          <w:sz w:val="28"/>
          <w:szCs w:val="28"/>
        </w:rPr>
        <w:instrText xml:space="preserve"> REF _Ref388988326 \r \h </w:instrText>
      </w:r>
      <w:r w:rsidR="00E17995">
        <w:rPr>
          <w:color w:val="000000"/>
          <w:sz w:val="28"/>
          <w:szCs w:val="28"/>
        </w:rPr>
      </w:r>
      <w:r w:rsidR="00E17995">
        <w:rPr>
          <w:color w:val="000000"/>
          <w:sz w:val="28"/>
          <w:szCs w:val="28"/>
        </w:rPr>
        <w:fldChar w:fldCharType="separate"/>
      </w:r>
      <w:r>
        <w:rPr>
          <w:color w:val="000000"/>
          <w:sz w:val="28"/>
          <w:szCs w:val="28"/>
        </w:rPr>
        <w:t>4.5.5.3</w:t>
      </w:r>
      <w:r w:rsidR="00E17995">
        <w:rPr>
          <w:color w:val="000000"/>
          <w:sz w:val="28"/>
          <w:szCs w:val="28"/>
        </w:rPr>
        <w:fldChar w:fldCharType="end"/>
      </w:r>
      <w:r w:rsidRPr="00A23620">
        <w:rPr>
          <w:color w:val="000000"/>
          <w:sz w:val="28"/>
          <w:szCs w:val="28"/>
        </w:rPr>
        <w:t xml:space="preserve"> и/или </w:t>
      </w:r>
      <w:r w:rsidR="00E17995">
        <w:rPr>
          <w:color w:val="000000"/>
          <w:sz w:val="28"/>
          <w:szCs w:val="28"/>
        </w:rPr>
        <w:fldChar w:fldCharType="begin"/>
      </w:r>
      <w:r>
        <w:rPr>
          <w:color w:val="000000"/>
          <w:sz w:val="28"/>
          <w:szCs w:val="28"/>
        </w:rPr>
        <w:instrText xml:space="preserve"> REF _Ref388988336 \r \h </w:instrText>
      </w:r>
      <w:r w:rsidR="00E17995">
        <w:rPr>
          <w:color w:val="000000"/>
          <w:sz w:val="28"/>
          <w:szCs w:val="28"/>
        </w:rPr>
      </w:r>
      <w:r w:rsidR="00E17995">
        <w:rPr>
          <w:color w:val="000000"/>
          <w:sz w:val="28"/>
          <w:szCs w:val="28"/>
        </w:rPr>
        <w:fldChar w:fldCharType="separate"/>
      </w:r>
      <w:r>
        <w:rPr>
          <w:color w:val="000000"/>
          <w:sz w:val="28"/>
          <w:szCs w:val="28"/>
        </w:rPr>
        <w:t>4.5.5.4</w:t>
      </w:r>
      <w:r w:rsidR="00E17995">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0158DE" w:rsidRDefault="000158DE" w:rsidP="00F55B8B"/>
          <w:p w:rsidR="00332080" w:rsidRPr="00E25B1F" w:rsidRDefault="00332080" w:rsidP="00F55B8B">
            <w:r w:rsidRPr="00E25B1F">
              <w:t xml:space="preserve">Состав и объем </w:t>
            </w:r>
            <w:r>
              <w:t>товара/работ/услуг</w:t>
            </w:r>
          </w:p>
        </w:tc>
        <w:tc>
          <w:tcPr>
            <w:tcW w:w="11624" w:type="dxa"/>
          </w:tcPr>
          <w:p w:rsidR="00875CF5" w:rsidRDefault="00332080" w:rsidP="00875CF5">
            <w:pPr>
              <w:pStyle w:val="29"/>
              <w:ind w:firstLine="0"/>
              <w:rPr>
                <w:b/>
              </w:rPr>
            </w:pPr>
            <w:r>
              <w:t>П</w:t>
            </w:r>
            <w:r w:rsidRPr="00D17AE8">
              <w:t xml:space="preserve">раво заключения </w:t>
            </w:r>
            <w:r w:rsidRPr="001B69EC">
              <w:t xml:space="preserve">договора </w:t>
            </w:r>
            <w:r>
              <w:t xml:space="preserve">на </w:t>
            </w:r>
            <w:r w:rsidRPr="00221D90">
              <w:t xml:space="preserve">поставку </w:t>
            </w:r>
            <w:r w:rsidR="003E33B5">
              <w:rPr>
                <w:b/>
              </w:rPr>
              <w:t>б</w:t>
            </w:r>
            <w:r w:rsidR="003E33B5" w:rsidRPr="00AD1605">
              <w:rPr>
                <w:b/>
              </w:rPr>
              <w:t>ензин</w:t>
            </w:r>
            <w:r w:rsidR="003E33B5">
              <w:rPr>
                <w:b/>
              </w:rPr>
              <w:t>а автомобильного</w:t>
            </w:r>
            <w:r w:rsidR="003E33B5" w:rsidRPr="00AD1605">
              <w:rPr>
                <w:b/>
              </w:rPr>
              <w:t xml:space="preserve"> </w:t>
            </w:r>
            <w:r w:rsidR="003E33B5">
              <w:rPr>
                <w:b/>
              </w:rPr>
              <w:t xml:space="preserve">Нормаль-80 </w:t>
            </w:r>
            <w:r w:rsidR="003E33B5" w:rsidRPr="00AD1605">
              <w:rPr>
                <w:b/>
              </w:rPr>
              <w:t>(А-80 н/эт)</w:t>
            </w:r>
            <w:r w:rsidR="00875CF5" w:rsidRPr="00353C25">
              <w:rPr>
                <w:b/>
              </w:rPr>
              <w:t>.</w:t>
            </w:r>
          </w:p>
          <w:p w:rsidR="00C16E82" w:rsidRDefault="00C16E82" w:rsidP="00C16E82">
            <w:pPr>
              <w:rPr>
                <w:sz w:val="18"/>
                <w:szCs w:val="18"/>
              </w:rPr>
            </w:pPr>
          </w:p>
          <w:p w:rsidR="00875CF5" w:rsidRDefault="00332080" w:rsidP="00875CF5">
            <w:pPr>
              <w:pStyle w:val="29"/>
              <w:ind w:firstLine="0"/>
              <w:rPr>
                <w:b/>
              </w:rPr>
            </w:pPr>
            <w:r w:rsidRPr="001B69EC">
              <w:t xml:space="preserve">Предмет договора: </w:t>
            </w:r>
            <w:r w:rsidR="00C16E82">
              <w:t xml:space="preserve">поставка </w:t>
            </w:r>
            <w:r w:rsidR="003E33B5">
              <w:rPr>
                <w:b/>
              </w:rPr>
              <w:t>б</w:t>
            </w:r>
            <w:r w:rsidR="003E33B5" w:rsidRPr="00AD1605">
              <w:rPr>
                <w:b/>
              </w:rPr>
              <w:t>ензин</w:t>
            </w:r>
            <w:r w:rsidR="003E33B5">
              <w:rPr>
                <w:b/>
              </w:rPr>
              <w:t>а автомобильного</w:t>
            </w:r>
            <w:r w:rsidR="003E33B5" w:rsidRPr="00AD1605">
              <w:rPr>
                <w:b/>
              </w:rPr>
              <w:t xml:space="preserve"> </w:t>
            </w:r>
            <w:r w:rsidR="003E33B5">
              <w:rPr>
                <w:b/>
              </w:rPr>
              <w:t xml:space="preserve">Нормаль-80 </w:t>
            </w:r>
            <w:r w:rsidR="003E33B5" w:rsidRPr="00AD1605">
              <w:rPr>
                <w:b/>
              </w:rPr>
              <w:t>(А-80 н/эт)</w:t>
            </w:r>
            <w:r w:rsidR="00875CF5" w:rsidRPr="00353C25">
              <w:rPr>
                <w:b/>
              </w:rPr>
              <w:t>.</w:t>
            </w:r>
          </w:p>
          <w:p w:rsidR="00C16E82" w:rsidRDefault="00C16E82" w:rsidP="00C16E82">
            <w:pPr>
              <w:rPr>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Default="00332080" w:rsidP="005333A7">
            <w:pPr>
              <w:ind w:right="153"/>
            </w:pPr>
            <w:r w:rsidRPr="00261FA6">
              <w:t>Сроки поставки товара/ выполнения работ или оказания услуг</w:t>
            </w:r>
          </w:p>
          <w:p w:rsidR="00853253" w:rsidRPr="00261FA6" w:rsidRDefault="00853253" w:rsidP="005333A7">
            <w:pPr>
              <w:ind w:right="153"/>
              <w:rPr>
                <w:shd w:val="clear" w:color="auto" w:fill="FDE9D9"/>
              </w:rPr>
            </w:pP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853253" w:rsidRDefault="00853253" w:rsidP="005333A7">
            <w:pPr>
              <w:ind w:right="153"/>
            </w:pPr>
          </w:p>
          <w:p w:rsidR="00853253" w:rsidRDefault="00853253" w:rsidP="005333A7">
            <w:pPr>
              <w:ind w:right="153"/>
            </w:pPr>
          </w:p>
          <w:p w:rsidR="00853253" w:rsidRDefault="00853253" w:rsidP="005333A7">
            <w:pPr>
              <w:ind w:right="153"/>
            </w:pPr>
          </w:p>
          <w:p w:rsidR="00853253" w:rsidRDefault="00853253" w:rsidP="005333A7">
            <w:pPr>
              <w:ind w:right="153"/>
            </w:pPr>
          </w:p>
          <w:p w:rsidR="00853253" w:rsidRDefault="00853253" w:rsidP="005333A7">
            <w:pPr>
              <w:ind w:right="153"/>
            </w:pPr>
          </w:p>
          <w:p w:rsidR="00853253" w:rsidRDefault="00853253" w:rsidP="005333A7">
            <w:pPr>
              <w:ind w:right="153"/>
            </w:pPr>
          </w:p>
          <w:p w:rsidR="00853253" w:rsidRDefault="00853253" w:rsidP="005333A7">
            <w:pPr>
              <w:ind w:right="153"/>
            </w:pPr>
          </w:p>
          <w:p w:rsidR="00853253" w:rsidRDefault="00853253" w:rsidP="005333A7">
            <w:pPr>
              <w:ind w:right="153"/>
            </w:pPr>
          </w:p>
          <w:p w:rsidR="00853253" w:rsidRDefault="00853253"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0158DE" w:rsidRDefault="000158DE" w:rsidP="002B5811">
            <w:pPr>
              <w:rPr>
                <w:spacing w:val="-6"/>
              </w:rPr>
            </w:pPr>
          </w:p>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53253" w:rsidRDefault="00853253" w:rsidP="00853253">
            <w:r>
              <w:t xml:space="preserve">в течение 2-го </w:t>
            </w:r>
            <w:r w:rsidR="00FF2EB2">
              <w:t xml:space="preserve">и 3-го </w:t>
            </w:r>
            <w:r>
              <w:t xml:space="preserve">квартала 2015 г. </w:t>
            </w:r>
            <w:r w:rsidRPr="00AF6F0C">
              <w:t xml:space="preserve">с момента заключения договора </w:t>
            </w:r>
            <w:r>
              <w:t xml:space="preserve">до исполнения обязательств, </w:t>
            </w:r>
            <w:r w:rsidRPr="00AF6F0C">
              <w:t xml:space="preserve">отдельными партиями  по заявке Покупателя, в течение </w:t>
            </w:r>
            <w:r w:rsidRPr="001132A5">
              <w:t>2</w:t>
            </w:r>
            <w:r w:rsidRPr="00AF6F0C">
              <w:t>-х  рабочих дней с момента подачи</w:t>
            </w:r>
            <w:r w:rsidRPr="004B3111">
              <w:t xml:space="preserve"> заявки.</w:t>
            </w:r>
            <w:r>
              <w:t xml:space="preserve"> </w:t>
            </w:r>
          </w:p>
          <w:p w:rsidR="00853253" w:rsidRDefault="00853253" w:rsidP="00853253">
            <w:pPr>
              <w:pStyle w:val="29"/>
              <w:ind w:right="153" w:firstLine="0"/>
            </w:pPr>
            <w:r w:rsidRPr="00854EF6">
              <w:t>Бензин Нормаль-80 (А-80 н/эт) – общее количество по договору 7037 л.</w:t>
            </w:r>
          </w:p>
          <w:p w:rsidR="00853253" w:rsidRDefault="00853253" w:rsidP="00853253">
            <w:pPr>
              <w:pStyle w:val="29"/>
              <w:ind w:right="153" w:firstLine="0"/>
            </w:pPr>
            <w:r w:rsidRPr="004B3111">
              <w:t xml:space="preserve">Объём разовой заправки </w:t>
            </w:r>
            <w:r>
              <w:t xml:space="preserve">от 500 л. </w:t>
            </w:r>
            <w:r w:rsidRPr="004B3111">
              <w:t>до 7</w:t>
            </w:r>
            <w:r>
              <w:t>00 л</w:t>
            </w:r>
            <w:r w:rsidRPr="004B3111">
              <w:t xml:space="preserve">. </w:t>
            </w:r>
            <w:r>
              <w:t>в неделю, в месяц до 2800 л.</w:t>
            </w:r>
          </w:p>
          <w:p w:rsidR="00332080" w:rsidRPr="00D17AE8" w:rsidRDefault="00332080" w:rsidP="00D17AE8">
            <w:pPr>
              <w:tabs>
                <w:tab w:val="left" w:pos="0"/>
              </w:tabs>
              <w:jc w:val="both"/>
              <w:rPr>
                <w:spacing w:val="-6"/>
              </w:rPr>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853253" w:rsidRPr="004B3111" w:rsidRDefault="00853253" w:rsidP="00853253">
            <w:pPr>
              <w:spacing w:line="240" w:lineRule="atLeast"/>
            </w:pPr>
            <w:r w:rsidRPr="004B3111">
              <w:t xml:space="preserve">самовывоз партиями автомобильным транспортом  представителя покупателя </w:t>
            </w:r>
            <w:r>
              <w:t xml:space="preserve"> 1 (один) раз в </w:t>
            </w:r>
            <w:r w:rsidRPr="004B3111">
              <w:t xml:space="preserve"> недел</w:t>
            </w:r>
            <w:r>
              <w:t>ю</w:t>
            </w:r>
            <w:r w:rsidRPr="004B3111">
              <w:t xml:space="preserve"> с ближайших нефтебаз (нефтехранилищ) к г. Северку (либо территория г. Северска) по мере возникновения потребности по заявке покупателя. Все нефтебазы (нефтехранилища) Поставщика (на которых будет производиться заправка автотопливозаправщика) должны находиться в радиусе не более </w:t>
            </w:r>
            <w:smartTag w:uri="urn:schemas-microsoft-com:office:smarttags" w:element="metricconverter">
              <w:smartTagPr>
                <w:attr w:name="ProductID" w:val="20 км"/>
              </w:smartTagPr>
              <w:r w:rsidRPr="004B3111">
                <w:t>20 км</w:t>
              </w:r>
            </w:smartTag>
            <w:r w:rsidRPr="004B3111">
              <w:t xml:space="preserve"> от местоположения заказчика (г.Северск, ул. Предзаводская, 9).</w:t>
            </w:r>
          </w:p>
          <w:p w:rsidR="00853253" w:rsidRDefault="00853253" w:rsidP="00853253">
            <w:pPr>
              <w:jc w:val="both"/>
            </w:pPr>
            <w:r w:rsidRPr="004B3111">
              <w:t>Поставщик должен иметь возм</w:t>
            </w:r>
            <w:r>
              <w:t>ожность заправки автомобиля-</w:t>
            </w:r>
            <w:r w:rsidRPr="004B3111">
              <w:t xml:space="preserve">топливозаправщика, принадлежащего представителю Заказчика в течение </w:t>
            </w:r>
            <w:r>
              <w:t>2-х</w:t>
            </w:r>
            <w:r w:rsidRPr="004B3111">
              <w:t xml:space="preserve"> </w:t>
            </w:r>
            <w:r>
              <w:t xml:space="preserve">рабочих </w:t>
            </w:r>
            <w:r w:rsidRPr="004B3111">
              <w:t>дн</w:t>
            </w:r>
            <w:r>
              <w:t>ей</w:t>
            </w:r>
            <w:r w:rsidRPr="004B3111">
              <w:t xml:space="preserve"> с момента поступления заявки от Заказчика.</w:t>
            </w:r>
            <w:r>
              <w:t xml:space="preserve"> Поставщик должен иметь возможность заправки автоцистерны топливозаправщика представителя покупателя по счетчику </w:t>
            </w:r>
            <w:r>
              <w:lastRenderedPageBreak/>
              <w:t>на заявленный объем.</w:t>
            </w:r>
          </w:p>
          <w:p w:rsidR="002B5811" w:rsidRPr="00853253" w:rsidRDefault="00853253" w:rsidP="00853253">
            <w:pPr>
              <w:pStyle w:val="1f0"/>
              <w:spacing w:after="0" w:line="240" w:lineRule="auto"/>
              <w:ind w:left="0"/>
              <w:jc w:val="both"/>
              <w:rPr>
                <w:rFonts w:ascii="Times New Roman" w:hAnsi="Times New Roman"/>
                <w:sz w:val="24"/>
                <w:szCs w:val="24"/>
              </w:rPr>
            </w:pPr>
            <w:r w:rsidRPr="00853253">
              <w:rPr>
                <w:rFonts w:ascii="Times New Roman" w:hAnsi="Times New Roman"/>
                <w:sz w:val="24"/>
                <w:szCs w:val="24"/>
              </w:rPr>
              <w:t>Возможна доставка бензина топливозаправщиком поставщика в тару (бочки) покупателя до склада ГСМ АО «СХК», расположенного по адресу г. Северск, ул. Предзаводская, 9. В случае доставки бензина до склада покупателя, стоимость доставки входит в стоимость бензина.</w:t>
            </w:r>
          </w:p>
          <w:p w:rsidR="00853253" w:rsidRDefault="00853253" w:rsidP="00C16E82">
            <w:pPr>
              <w:pStyle w:val="1f0"/>
              <w:spacing w:after="0" w:line="240" w:lineRule="auto"/>
              <w:ind w:left="0"/>
              <w:jc w:val="both"/>
              <w:rPr>
                <w:rFonts w:ascii="Times New Roman" w:hAnsi="Times New Roman"/>
                <w:sz w:val="24"/>
                <w:szCs w:val="24"/>
              </w:rPr>
            </w:pPr>
          </w:p>
          <w:p w:rsidR="00853253" w:rsidRDefault="00853253" w:rsidP="00853253">
            <w:pPr>
              <w:tabs>
                <w:tab w:val="left" w:pos="9932"/>
              </w:tabs>
              <w:jc w:val="both"/>
              <w:rPr>
                <w:bCs/>
              </w:rPr>
            </w:pPr>
            <w:r w:rsidRPr="00AD1605">
              <w:rPr>
                <w:bCs/>
              </w:rPr>
              <w:t>100 % оплата за каждую поставленную партию продукции  в течение  14</w:t>
            </w:r>
            <w:r>
              <w:rPr>
                <w:bCs/>
              </w:rPr>
              <w:t xml:space="preserve">-ти </w:t>
            </w:r>
            <w:r w:rsidRPr="00AD1605">
              <w:rPr>
                <w:bCs/>
              </w:rPr>
              <w:t>календарных дней с момента получения товара на склад покупателя и предоставления отгрузочных документов и паспортов качества.</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lastRenderedPageBreak/>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0158DE" w:rsidRDefault="00853253" w:rsidP="00853253">
            <w:pPr>
              <w:ind w:right="153"/>
              <w:jc w:val="both"/>
            </w:pPr>
            <w:r>
              <w:rPr>
                <w:b/>
              </w:rPr>
              <w:t>Нефедова Ольга Николаевна,</w:t>
            </w:r>
            <w:r>
              <w:t xml:space="preserve"> экономист </w:t>
            </w:r>
            <w:r w:rsidRPr="00F512FA">
              <w:t xml:space="preserve">телефон: </w:t>
            </w:r>
            <w:r>
              <w:t>(382</w:t>
            </w:r>
            <w:r w:rsidRPr="00016CAC">
              <w:t xml:space="preserve">3) </w:t>
            </w:r>
            <w:r>
              <w:t>52-35-76, 56-25-50</w:t>
            </w:r>
          </w:p>
          <w:p w:rsidR="000158DE" w:rsidRDefault="000158DE" w:rsidP="000158DE">
            <w:pPr>
              <w:jc w:val="both"/>
            </w:pPr>
          </w:p>
          <w:p w:rsidR="00332080" w:rsidRPr="00B66BE7" w:rsidRDefault="00332080" w:rsidP="000158DE">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 xml:space="preserve">порядок формирования </w:t>
            </w:r>
            <w:r>
              <w:lastRenderedPageBreak/>
              <w:t>цены договора (включенные в цену расходы)</w:t>
            </w:r>
          </w:p>
        </w:tc>
        <w:tc>
          <w:tcPr>
            <w:tcW w:w="11624" w:type="dxa"/>
          </w:tcPr>
          <w:p w:rsidR="00332080" w:rsidRDefault="00332080" w:rsidP="007C7E43">
            <w:pPr>
              <w:rPr>
                <w:b/>
                <w:bCs/>
                <w:lang w:eastAsia="en-US"/>
              </w:rPr>
            </w:pPr>
          </w:p>
          <w:p w:rsidR="00853253" w:rsidRPr="00876952" w:rsidRDefault="00853253" w:rsidP="00853253">
            <w:pPr>
              <w:rPr>
                <w:color w:val="000000"/>
              </w:rPr>
            </w:pPr>
            <w:r>
              <w:rPr>
                <w:b/>
              </w:rPr>
              <w:t>181 507, 69</w:t>
            </w:r>
            <w:r>
              <w:rPr>
                <w:sz w:val="28"/>
                <w:szCs w:val="28"/>
              </w:rPr>
              <w:t xml:space="preserve"> </w:t>
            </w:r>
            <w:r w:rsidRPr="00B4167F">
              <w:rPr>
                <w:color w:val="000000"/>
                <w:lang w:eastAsia="en-US"/>
              </w:rPr>
              <w:t>(</w:t>
            </w:r>
            <w:r>
              <w:rPr>
                <w:color w:val="000000"/>
                <w:lang w:eastAsia="en-US"/>
              </w:rPr>
              <w:t>сто восемьдесят одна тысяча пятьсот семь  рублей 69 копеек</w:t>
            </w:r>
            <w:r w:rsidRPr="00B4167F">
              <w:rPr>
                <w:color w:val="000000"/>
                <w:lang w:eastAsia="en-US"/>
              </w:rPr>
              <w:t>)</w:t>
            </w:r>
            <w:r w:rsidRPr="00876952">
              <w:rPr>
                <w:color w:val="000000"/>
              </w:rPr>
              <w:t xml:space="preserve">, в том числе НДС 18% </w:t>
            </w:r>
          </w:p>
          <w:p w:rsidR="00853253" w:rsidRDefault="00853253" w:rsidP="00853253">
            <w:pPr>
              <w:rPr>
                <w:b/>
                <w:bCs/>
                <w:color w:val="000000"/>
              </w:rPr>
            </w:pPr>
          </w:p>
          <w:p w:rsidR="00853253" w:rsidRDefault="00853253" w:rsidP="00853253">
            <w:pPr>
              <w:rPr>
                <w:b/>
                <w:bCs/>
                <w:color w:val="000000"/>
              </w:rPr>
            </w:pPr>
          </w:p>
          <w:p w:rsidR="00853253" w:rsidRDefault="00853253" w:rsidP="00853253">
            <w:pPr>
              <w:rPr>
                <w:b/>
              </w:rPr>
            </w:pPr>
          </w:p>
          <w:p w:rsidR="00853253" w:rsidRDefault="00853253" w:rsidP="00853253">
            <w:pPr>
              <w:rPr>
                <w:color w:val="000000"/>
              </w:rPr>
            </w:pPr>
            <w:r>
              <w:rPr>
                <w:b/>
              </w:rPr>
              <w:t xml:space="preserve">153 820, 08 </w:t>
            </w:r>
            <w:r>
              <w:t>(сто пятьдесят три тысячи восемьсот двадцать рублей 08 копеек)</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853253" w:rsidRDefault="00992B7E" w:rsidP="00853253">
            <w:pPr>
              <w:rPr>
                <w:bCs/>
              </w:rPr>
            </w:pPr>
            <w:r w:rsidRPr="00E5573E">
              <w:t xml:space="preserve">Цена договора включает </w:t>
            </w:r>
            <w:r>
              <w:t xml:space="preserve">в себя: </w:t>
            </w:r>
            <w:r w:rsidR="00853253" w:rsidRPr="005560F8">
              <w:t>стоимость товара, налог</w:t>
            </w:r>
            <w:r w:rsidR="00853253">
              <w:t>и</w:t>
            </w:r>
            <w:r w:rsidR="00853253" w:rsidRPr="005560F8">
              <w:t xml:space="preserve">, </w:t>
            </w:r>
            <w:r w:rsidR="00853253">
              <w:t xml:space="preserve">транспортные расходы до нефтехранилища (нефтебазы) поставщика, </w:t>
            </w:r>
            <w:r w:rsidR="00853253" w:rsidRPr="005560F8">
              <w:t>расход</w:t>
            </w:r>
            <w:r w:rsidR="00853253">
              <w:t>ы</w:t>
            </w:r>
            <w:r w:rsidR="00853253" w:rsidRPr="005560F8">
              <w:t xml:space="preserve"> на страхование, уплату таможенных пошлин, </w:t>
            </w:r>
            <w:r w:rsidR="00853253">
              <w:t xml:space="preserve"> </w:t>
            </w:r>
            <w:r w:rsidR="00853253" w:rsidRPr="005560F8">
              <w:t>сбор</w:t>
            </w:r>
            <w:r w:rsidR="00853253">
              <w:t xml:space="preserve">ы </w:t>
            </w:r>
            <w:r w:rsidR="00853253" w:rsidRPr="005560F8">
              <w:t>и други</w:t>
            </w:r>
            <w:r w:rsidR="00853253">
              <w:t>е</w:t>
            </w:r>
            <w:r w:rsidR="00853253" w:rsidRPr="005560F8">
              <w:t xml:space="preserve"> обязательны</w:t>
            </w:r>
            <w:r w:rsidR="00853253">
              <w:t xml:space="preserve">е </w:t>
            </w:r>
            <w:r w:rsidR="00853253">
              <w:lastRenderedPageBreak/>
              <w:t>платежи</w:t>
            </w:r>
            <w:r w:rsidR="00853253" w:rsidRPr="005560F8">
              <w:t xml:space="preserve"> по исполнению договора</w:t>
            </w:r>
            <w:r w:rsidR="00853253">
              <w:t>.</w:t>
            </w:r>
          </w:p>
          <w:p w:rsidR="00853253" w:rsidRDefault="00853253" w:rsidP="00853253">
            <w:r>
              <w:t>В случае доставки бензина до склада покупателя, стоимость доставки входит в стоимость бензина.</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17995">
              <w:fldChar w:fldCharType="begin"/>
            </w:r>
            <w:r>
              <w:instrText xml:space="preserve"> REF _Ref388875768 \r \h </w:instrText>
            </w:r>
            <w:r w:rsidR="00E17995">
              <w:fldChar w:fldCharType="separate"/>
            </w:r>
            <w:r>
              <w:t>3.1.1</w:t>
            </w:r>
            <w:r w:rsidR="00E17995">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 xml:space="preserve">в реестре, ведущемся в соответствии с положениями законодательства Российской Федерации о </w:t>
            </w:r>
            <w:r w:rsidRPr="005333A7">
              <w:lastRenderedPageBreak/>
              <w:t>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0158DE" w:rsidRDefault="00853253" w:rsidP="000158DE">
            <w:pPr>
              <w:widowControl w:val="0"/>
              <w:tabs>
                <w:tab w:val="left" w:pos="709"/>
              </w:tabs>
              <w:adjustRightInd w:val="0"/>
              <w:ind w:right="153"/>
              <w:jc w:val="both"/>
              <w:textAlignment w:val="baseline"/>
              <w:rPr>
                <w:i/>
                <w:color w:val="000000"/>
              </w:rPr>
            </w:pPr>
            <w:r w:rsidRPr="00853253">
              <w:rPr>
                <w:i/>
                <w:color w:val="000000"/>
              </w:rPr>
              <w:t xml:space="preserve">Гарантийный срок хранения топлива: 1 год со дня изготовления. </w:t>
            </w:r>
          </w:p>
          <w:p w:rsidR="00162F1C" w:rsidRPr="00162F1C" w:rsidRDefault="00162F1C" w:rsidP="000158DE">
            <w:pPr>
              <w:widowControl w:val="0"/>
              <w:tabs>
                <w:tab w:val="left" w:pos="709"/>
              </w:tabs>
              <w:adjustRightInd w:val="0"/>
              <w:ind w:right="153"/>
              <w:jc w:val="both"/>
              <w:textAlignment w:val="baseline"/>
              <w:rPr>
                <w:i/>
                <w:color w:val="000000"/>
              </w:rPr>
            </w:pPr>
            <w:r>
              <w:rPr>
                <w:i/>
              </w:rPr>
              <w:t>О</w:t>
            </w:r>
            <w:r w:rsidRPr="00162F1C">
              <w:rPr>
                <w:i/>
              </w:rPr>
              <w:t xml:space="preserve">бъёмы могут меняться в зависимости от нормы отгрузки транспортных средств, потребности покупателя, при этом, общее количество по договору не должно превышать  </w:t>
            </w:r>
            <w:r w:rsidRPr="00162F1C">
              <w:rPr>
                <w:i/>
                <w:u w:val="single"/>
              </w:rPr>
              <w:t>+</w:t>
            </w:r>
            <w:r w:rsidRPr="00162F1C">
              <w:rPr>
                <w:i/>
              </w:rPr>
              <w:t xml:space="preserve"> 10% от заявленного объёма.</w:t>
            </w:r>
          </w:p>
          <w:p w:rsidR="00853253" w:rsidRDefault="00853253" w:rsidP="000158D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w:t>
            </w:r>
            <w:r w:rsidRPr="00E25B1F">
              <w:lastRenderedPageBreak/>
              <w:t xml:space="preserve">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lastRenderedPageBreak/>
              <w:t>документы, указанные в пункте </w:t>
            </w:r>
            <w:r w:rsidR="00E17995">
              <w:fldChar w:fldCharType="begin"/>
            </w:r>
            <w:r>
              <w:instrText xml:space="preserve"> REF _Ref389132148 \r \h </w:instrText>
            </w:r>
            <w:r w:rsidR="00E17995">
              <w:fldChar w:fldCharType="separate"/>
            </w:r>
            <w:r>
              <w:t>3.2.1</w:t>
            </w:r>
            <w:r w:rsidR="00E17995">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E90A97">
              <w:rPr>
                <w:b/>
                <w:bCs/>
                <w:i/>
                <w:iCs/>
                <w:color w:val="FF0000"/>
                <w:sz w:val="32"/>
                <w:szCs w:val="32"/>
                <w:u w:val="single"/>
              </w:rPr>
              <w:t>20</w:t>
            </w:r>
            <w:r w:rsidR="00D408D3" w:rsidRPr="00AC3FF9">
              <w:rPr>
                <w:b/>
                <w:bCs/>
                <w:i/>
                <w:iCs/>
                <w:color w:val="FF0000"/>
                <w:sz w:val="32"/>
                <w:szCs w:val="32"/>
                <w:u w:val="single"/>
              </w:rPr>
              <w:t xml:space="preserve">» </w:t>
            </w:r>
            <w:r w:rsidR="00AC3FF9">
              <w:rPr>
                <w:b/>
                <w:bCs/>
                <w:i/>
                <w:iCs/>
                <w:color w:val="FF0000"/>
                <w:sz w:val="32"/>
                <w:szCs w:val="32"/>
                <w:u w:val="single"/>
              </w:rPr>
              <w:t>апреля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 xml:space="preserve">Срок заключения </w:t>
            </w:r>
            <w:r w:rsidRPr="00E25B1F">
              <w:rPr>
                <w:spacing w:val="-6"/>
              </w:rPr>
              <w:lastRenderedPageBreak/>
              <w:t>договора</w:t>
            </w:r>
          </w:p>
        </w:tc>
        <w:tc>
          <w:tcPr>
            <w:tcW w:w="11624" w:type="dxa"/>
          </w:tcPr>
          <w:p w:rsidR="00332080" w:rsidRDefault="00332080" w:rsidP="0012282F">
            <w:pPr>
              <w:jc w:val="both"/>
              <w:rPr>
                <w:b/>
                <w:bCs/>
                <w:i/>
                <w:iCs/>
              </w:rPr>
            </w:pPr>
            <w:r>
              <w:lastRenderedPageBreak/>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w:t>
            </w:r>
            <w:r w:rsidRPr="00225DB0">
              <w:lastRenderedPageBreak/>
              <w:t xml:space="preserve">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гарантийных </w:t>
            </w:r>
            <w:r w:rsidRPr="00E25B1F">
              <w:lastRenderedPageBreak/>
              <w:t>обязательств</w:t>
            </w:r>
          </w:p>
        </w:tc>
        <w:tc>
          <w:tcPr>
            <w:tcW w:w="11624" w:type="dxa"/>
          </w:tcPr>
          <w:p w:rsidR="00332080" w:rsidRPr="00E25B1F" w:rsidRDefault="00332080" w:rsidP="0012282F">
            <w:pPr>
              <w:ind w:right="153"/>
              <w:jc w:val="both"/>
              <w:rPr>
                <w:b/>
                <w:bCs/>
                <w:i/>
                <w:iCs/>
              </w:rPr>
            </w:pPr>
            <w:r>
              <w:rPr>
                <w:b/>
                <w:bCs/>
                <w:i/>
                <w:iCs/>
              </w:rPr>
              <w:lastRenderedPageBreak/>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17995">
        <w:rPr>
          <w:b/>
          <w:bCs/>
          <w:i/>
          <w:iCs/>
        </w:rPr>
        <w:fldChar w:fldCharType="begin"/>
      </w:r>
      <w:r>
        <w:rPr>
          <w:b/>
          <w:bCs/>
          <w:i/>
          <w:iCs/>
        </w:rPr>
        <w:instrText xml:space="preserve"> REF _Ref389743136 \r \h </w:instrText>
      </w:r>
      <w:r w:rsidR="00E17995">
        <w:rPr>
          <w:b/>
          <w:bCs/>
          <w:i/>
          <w:iCs/>
        </w:rPr>
      </w:r>
      <w:r w:rsidR="00E17995">
        <w:rPr>
          <w:b/>
          <w:bCs/>
          <w:i/>
          <w:iCs/>
        </w:rPr>
        <w:fldChar w:fldCharType="separate"/>
      </w:r>
      <w:r>
        <w:rPr>
          <w:b/>
          <w:bCs/>
          <w:i/>
          <w:iCs/>
        </w:rPr>
        <w:t>11.2</w:t>
      </w:r>
      <w:r w:rsidR="00E17995">
        <w:rPr>
          <w:b/>
          <w:bCs/>
          <w:i/>
          <w:iCs/>
        </w:rPr>
        <w:fldChar w:fldCharType="end"/>
      </w:r>
      <w:r>
        <w:rPr>
          <w:b/>
          <w:bCs/>
          <w:i/>
          <w:iCs/>
        </w:rPr>
        <w:t xml:space="preserve">, </w:t>
      </w:r>
      <w:r w:rsidR="00E17995">
        <w:rPr>
          <w:b/>
          <w:bCs/>
          <w:i/>
          <w:iCs/>
        </w:rPr>
        <w:fldChar w:fldCharType="begin"/>
      </w:r>
      <w:r>
        <w:rPr>
          <w:b/>
          <w:bCs/>
          <w:i/>
          <w:iCs/>
        </w:rPr>
        <w:instrText xml:space="preserve"> REF _Ref389743137 \r \h </w:instrText>
      </w:r>
      <w:r w:rsidR="00E17995">
        <w:rPr>
          <w:b/>
          <w:bCs/>
          <w:i/>
          <w:iCs/>
        </w:rPr>
      </w:r>
      <w:r w:rsidR="00E17995">
        <w:rPr>
          <w:b/>
          <w:bCs/>
          <w:i/>
          <w:iCs/>
        </w:rPr>
        <w:fldChar w:fldCharType="separate"/>
      </w:r>
      <w:r>
        <w:rPr>
          <w:b/>
          <w:bCs/>
          <w:i/>
          <w:iCs/>
        </w:rPr>
        <w:t>11.3</w:t>
      </w:r>
      <w:r w:rsidR="00E17995">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17995">
        <w:rPr>
          <w:sz w:val="28"/>
          <w:szCs w:val="28"/>
        </w:rPr>
        <w:fldChar w:fldCharType="begin"/>
      </w:r>
      <w:r>
        <w:rPr>
          <w:sz w:val="28"/>
          <w:szCs w:val="28"/>
        </w:rPr>
        <w:instrText xml:space="preserve"> REF _Ref359591246 \r \h </w:instrText>
      </w:r>
      <w:r w:rsidR="00E17995">
        <w:rPr>
          <w:sz w:val="28"/>
          <w:szCs w:val="28"/>
        </w:rPr>
      </w:r>
      <w:r w:rsidR="00E17995">
        <w:rPr>
          <w:sz w:val="28"/>
          <w:szCs w:val="28"/>
        </w:rPr>
        <w:fldChar w:fldCharType="separate"/>
      </w:r>
      <w:r>
        <w:rPr>
          <w:sz w:val="28"/>
          <w:szCs w:val="28"/>
        </w:rPr>
        <w:t>4.4.12</w:t>
      </w:r>
      <w:r w:rsidR="00E17995">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875CF5" w:rsidRDefault="00162F1C" w:rsidP="00875CF5">
      <w:pPr>
        <w:jc w:val="center"/>
        <w:rPr>
          <w:i/>
          <w:sz w:val="18"/>
          <w:szCs w:val="18"/>
        </w:rPr>
      </w:pPr>
      <w:r>
        <w:rPr>
          <w:b/>
        </w:rPr>
        <w:t>б</w:t>
      </w:r>
      <w:r w:rsidRPr="00AD1605">
        <w:rPr>
          <w:b/>
        </w:rPr>
        <w:t>ензин</w:t>
      </w:r>
      <w:r>
        <w:rPr>
          <w:b/>
        </w:rPr>
        <w:t>а автомобильного</w:t>
      </w:r>
      <w:r w:rsidRPr="00AD1605">
        <w:rPr>
          <w:b/>
        </w:rPr>
        <w:t xml:space="preserve"> </w:t>
      </w:r>
      <w:r>
        <w:rPr>
          <w:b/>
        </w:rPr>
        <w:t xml:space="preserve">Нормаль-80 </w:t>
      </w:r>
      <w:r w:rsidRPr="00AD1605">
        <w:rPr>
          <w:b/>
        </w:rPr>
        <w:t>(А-80 н/эт)</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162F1C" w:rsidRPr="008161D6" w:rsidRDefault="00162F1C" w:rsidP="00162F1C">
      <w:pPr>
        <w:jc w:val="center"/>
        <w:rPr>
          <w:color w:val="000000"/>
          <w:sz w:val="28"/>
          <w:szCs w:val="28"/>
        </w:rPr>
      </w:pPr>
      <w:r w:rsidRPr="008161D6">
        <w:rPr>
          <w:color w:val="000000"/>
          <w:sz w:val="28"/>
          <w:szCs w:val="28"/>
        </w:rPr>
        <w:lastRenderedPageBreak/>
        <w:t>РАЗДЕЛ 1. ОБЩИЕ СВЕДЕНИЯ</w:t>
      </w:r>
    </w:p>
    <w:p w:rsidR="00162F1C" w:rsidRPr="008161D6" w:rsidRDefault="00162F1C" w:rsidP="00162F1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273"/>
        </w:trPr>
        <w:tc>
          <w:tcPr>
            <w:tcW w:w="9781" w:type="dxa"/>
            <w:tcBorders>
              <w:top w:val="single" w:sz="4" w:space="0" w:color="auto"/>
              <w:left w:val="single" w:sz="4" w:space="0" w:color="auto"/>
              <w:right w:val="single" w:sz="4" w:space="0" w:color="auto"/>
            </w:tcBorders>
          </w:tcPr>
          <w:p w:rsidR="00162F1C" w:rsidRPr="008161D6" w:rsidRDefault="00162F1C" w:rsidP="006D594E">
            <w:pPr>
              <w:jc w:val="center"/>
              <w:rPr>
                <w:color w:val="000000"/>
                <w:sz w:val="28"/>
                <w:szCs w:val="28"/>
              </w:rPr>
            </w:pPr>
            <w:r w:rsidRPr="008161D6">
              <w:rPr>
                <w:color w:val="000000"/>
                <w:sz w:val="28"/>
                <w:szCs w:val="28"/>
              </w:rPr>
              <w:t>Подраздел 1.1 Наименование</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F010C0" w:rsidRDefault="00162F1C" w:rsidP="006D594E">
            <w:pPr>
              <w:rPr>
                <w:b/>
                <w:i/>
                <w:color w:val="000000"/>
              </w:rPr>
            </w:pPr>
            <w:r w:rsidRPr="00F010C0">
              <w:rPr>
                <w:b/>
                <w:color w:val="000000"/>
              </w:rPr>
              <w:t xml:space="preserve">Бензин </w:t>
            </w:r>
            <w:r>
              <w:rPr>
                <w:b/>
                <w:color w:val="000000"/>
              </w:rPr>
              <w:t>Нормаль</w:t>
            </w:r>
            <w:r w:rsidRPr="00F010C0">
              <w:rPr>
                <w:b/>
                <w:color w:val="000000"/>
              </w:rPr>
              <w:t>-</w:t>
            </w:r>
            <w:r>
              <w:rPr>
                <w:b/>
                <w:color w:val="000000"/>
              </w:rPr>
              <w:t>80</w:t>
            </w:r>
            <w:r w:rsidRPr="00F010C0">
              <w:rPr>
                <w:b/>
                <w:color w:val="000000"/>
              </w:rPr>
              <w:t xml:space="preserve"> (А-</w:t>
            </w:r>
            <w:r>
              <w:rPr>
                <w:b/>
                <w:color w:val="000000"/>
              </w:rPr>
              <w:t>80</w:t>
            </w:r>
            <w:r w:rsidRPr="00F010C0">
              <w:rPr>
                <w:b/>
                <w:color w:val="000000"/>
              </w:rPr>
              <w:t xml:space="preserve"> н/эт)</w:t>
            </w:r>
            <w:r>
              <w:rPr>
                <w:b/>
                <w:color w:val="000000"/>
              </w:rPr>
              <w:t xml:space="preserve"> </w:t>
            </w:r>
            <w:r w:rsidR="00E90A97">
              <w:rPr>
                <w:b/>
                <w:color w:val="000000"/>
              </w:rPr>
              <w:t xml:space="preserve">или эквивалент </w:t>
            </w:r>
            <w:r w:rsidRPr="00B36DC6">
              <w:t xml:space="preserve">( соответствие </w:t>
            </w:r>
            <w:r w:rsidRPr="002232C9">
              <w:t>ГОСТ Р 51</w:t>
            </w:r>
            <w:r>
              <w:t>105</w:t>
            </w:r>
            <w:r w:rsidRPr="002232C9">
              <w:t>-</w:t>
            </w:r>
            <w:r>
              <w:t xml:space="preserve">97 с изм.1-6, либо другим ГОСТам </w:t>
            </w:r>
            <w:r w:rsidRPr="00B36DC6">
              <w:t xml:space="preserve"> или ТУ действительным на территории РФ)</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bookmarkStart w:id="316" w:name="_Hlk356466017"/>
            <w:r w:rsidRPr="008161D6">
              <w:rPr>
                <w:color w:val="000000"/>
                <w:sz w:val="28"/>
                <w:szCs w:val="28"/>
              </w:rPr>
              <w:t>Подраздел 1.2 Сведения о новизне</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E65A8B" w:rsidRDefault="00162F1C" w:rsidP="006D594E">
            <w:pPr>
              <w:jc w:val="both"/>
              <w:rPr>
                <w:color w:val="000000"/>
              </w:rPr>
            </w:pPr>
            <w:r w:rsidRPr="00E65A8B">
              <w:rPr>
                <w:color w:val="000000"/>
              </w:rPr>
              <w:t xml:space="preserve">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 </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bookmarkEnd w:id="316"/>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r w:rsidRPr="008161D6">
              <w:rPr>
                <w:color w:val="000000"/>
                <w:sz w:val="28"/>
                <w:szCs w:val="28"/>
              </w:rPr>
              <w:t>Подраздел 1.</w:t>
            </w:r>
            <w:r>
              <w:rPr>
                <w:color w:val="000000"/>
                <w:sz w:val="28"/>
                <w:szCs w:val="28"/>
              </w:rPr>
              <w:t>5</w:t>
            </w:r>
            <w:r w:rsidRPr="008161D6">
              <w:rPr>
                <w:color w:val="000000"/>
                <w:sz w:val="28"/>
                <w:szCs w:val="28"/>
              </w:rPr>
              <w:t xml:space="preserve"> Код ОКП</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14693B" w:rsidRDefault="00162F1C" w:rsidP="00162F1C">
            <w:pPr>
              <w:numPr>
                <w:ilvl w:val="0"/>
                <w:numId w:val="73"/>
              </w:numPr>
              <w:rPr>
                <w:b/>
                <w:bCs/>
                <w:color w:val="000000"/>
                <w:u w:val="single"/>
              </w:rPr>
            </w:pPr>
            <w:r w:rsidRPr="002A7B00">
              <w:rPr>
                <w:color w:val="000000"/>
              </w:rPr>
              <w:t>Код ОКП- 02 511</w:t>
            </w:r>
            <w:r>
              <w:rPr>
                <w:color w:val="000000"/>
              </w:rPr>
              <w:t>9</w:t>
            </w:r>
          </w:p>
        </w:tc>
      </w:tr>
    </w:tbl>
    <w:p w:rsidR="00162F1C" w:rsidRPr="008161D6" w:rsidRDefault="00162F1C" w:rsidP="00162F1C">
      <w:pP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2. ОБЛАСТЬ ПРИМЕНЕНИЯ</w:t>
      </w:r>
    </w:p>
    <w:p w:rsidR="00162F1C" w:rsidRPr="008161D6" w:rsidRDefault="00162F1C" w:rsidP="00162F1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35"/>
        </w:trPr>
        <w:tc>
          <w:tcPr>
            <w:tcW w:w="9781" w:type="dxa"/>
            <w:tcBorders>
              <w:top w:val="single" w:sz="4" w:space="0" w:color="auto"/>
              <w:left w:val="single" w:sz="4" w:space="0" w:color="auto"/>
              <w:right w:val="single" w:sz="4" w:space="0" w:color="auto"/>
            </w:tcBorders>
          </w:tcPr>
          <w:p w:rsidR="00162F1C" w:rsidRDefault="00162F1C" w:rsidP="006D594E">
            <w:pPr>
              <w:rPr>
                <w:color w:val="000000"/>
                <w:sz w:val="26"/>
                <w:szCs w:val="26"/>
              </w:rPr>
            </w:pPr>
            <w:r w:rsidRPr="00E65A8B">
              <w:rPr>
                <w:color w:val="000000"/>
                <w:sz w:val="26"/>
                <w:szCs w:val="26"/>
              </w:rPr>
              <w:t>Б</w:t>
            </w:r>
            <w:r>
              <w:rPr>
                <w:color w:val="000000"/>
                <w:sz w:val="26"/>
                <w:szCs w:val="26"/>
              </w:rPr>
              <w:t>ензин автомобильный – жидкое топливо</w:t>
            </w:r>
            <w:r w:rsidRPr="00E65A8B">
              <w:rPr>
                <w:color w:val="000000"/>
                <w:sz w:val="26"/>
                <w:szCs w:val="26"/>
              </w:rPr>
              <w:t xml:space="preserve"> для применения в автомобильных двигателях внутреннего сгорания с принудительным воспламенением</w:t>
            </w:r>
            <w:r>
              <w:rPr>
                <w:color w:val="000000"/>
                <w:sz w:val="26"/>
                <w:szCs w:val="26"/>
              </w:rPr>
              <w:t xml:space="preserve"> с искровым зажиганием</w:t>
            </w:r>
            <w:r w:rsidRPr="00E65A8B">
              <w:rPr>
                <w:color w:val="000000"/>
                <w:sz w:val="26"/>
                <w:szCs w:val="26"/>
              </w:rPr>
              <w:t>.</w:t>
            </w:r>
            <w:r>
              <w:rPr>
                <w:color w:val="000000"/>
                <w:sz w:val="26"/>
                <w:szCs w:val="26"/>
              </w:rPr>
              <w:t xml:space="preserve"> </w:t>
            </w:r>
          </w:p>
          <w:p w:rsidR="00162F1C" w:rsidRPr="00E65A8B" w:rsidRDefault="00162F1C" w:rsidP="006D594E">
            <w:pPr>
              <w:rPr>
                <w:color w:val="000000"/>
              </w:rPr>
            </w:pPr>
            <w:r>
              <w:t>Закупка бензина предназначена для обеспечения топливом автотранспорта</w:t>
            </w:r>
            <w:r w:rsidRPr="003E597E">
              <w:t xml:space="preserve"> </w:t>
            </w:r>
            <w:r>
              <w:t>подразделений А</w:t>
            </w:r>
            <w:r w:rsidRPr="003E597E">
              <w:t>О «С</w:t>
            </w:r>
            <w:r>
              <w:t>ХК</w:t>
            </w:r>
            <w:r w:rsidRPr="003E597E">
              <w:t>»</w:t>
            </w:r>
            <w:r>
              <w:t xml:space="preserve"> (в т.ч. грузовые автомобили, спецтехника).</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3. УСЛОВИЯ ЭКСПЛУАТАЦИИ</w:t>
      </w:r>
    </w:p>
    <w:p w:rsidR="00162F1C" w:rsidRPr="008161D6" w:rsidRDefault="00162F1C" w:rsidP="00162F1C">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269"/>
        </w:trPr>
        <w:tc>
          <w:tcPr>
            <w:tcW w:w="9781" w:type="dxa"/>
            <w:tcBorders>
              <w:top w:val="single" w:sz="4" w:space="0" w:color="auto"/>
              <w:left w:val="single" w:sz="4" w:space="0" w:color="auto"/>
              <w:right w:val="single" w:sz="4" w:space="0" w:color="auto"/>
            </w:tcBorders>
          </w:tcPr>
          <w:p w:rsidR="00162F1C" w:rsidRDefault="00162F1C" w:rsidP="006D594E">
            <w:pPr>
              <w:tabs>
                <w:tab w:val="left" w:pos="0"/>
                <w:tab w:val="center" w:pos="4677"/>
                <w:tab w:val="right" w:pos="9355"/>
              </w:tabs>
              <w:ind w:right="34" w:firstLine="318"/>
              <w:jc w:val="both"/>
              <w:rPr>
                <w:color w:val="000000"/>
              </w:rPr>
            </w:pPr>
            <w:r>
              <w:rPr>
                <w:color w:val="000000"/>
              </w:rPr>
              <w:t>Бензины должны удовлетворять ряду требований, обеспечивающих экономичную и надежную работу двигателя и требованиям эксплуатации:</w:t>
            </w:r>
          </w:p>
          <w:p w:rsidR="00162F1C" w:rsidRDefault="00162F1C" w:rsidP="006D594E">
            <w:pPr>
              <w:tabs>
                <w:tab w:val="left" w:pos="0"/>
                <w:tab w:val="center" w:pos="4677"/>
                <w:tab w:val="right" w:pos="9355"/>
              </w:tabs>
              <w:ind w:right="34" w:firstLine="318"/>
              <w:jc w:val="both"/>
              <w:rPr>
                <w:color w:val="000000"/>
              </w:rPr>
            </w:pPr>
            <w:r>
              <w:rPr>
                <w:color w:val="000000"/>
              </w:rPr>
              <w:t>иметь хорошую испаряемость, позволяющую получить однородную топливовоздушную смесь оптимального состава при любых температурах,</w:t>
            </w:r>
          </w:p>
          <w:p w:rsidR="00162F1C" w:rsidRDefault="00162F1C" w:rsidP="006D594E">
            <w:pPr>
              <w:tabs>
                <w:tab w:val="left" w:pos="0"/>
                <w:tab w:val="center" w:pos="4677"/>
                <w:tab w:val="right" w:pos="9355"/>
              </w:tabs>
              <w:ind w:right="34" w:firstLine="318"/>
              <w:jc w:val="both"/>
              <w:rPr>
                <w:color w:val="000000"/>
              </w:rPr>
            </w:pPr>
            <w:r>
              <w:rPr>
                <w:color w:val="000000"/>
              </w:rPr>
              <w:t>иметь групповой углеводородный состав, обеспечивающий устойчивый, бездетонационный процесс сгорания на всех режимах работы двигателя,</w:t>
            </w:r>
          </w:p>
          <w:p w:rsidR="00162F1C" w:rsidRDefault="00162F1C" w:rsidP="006D594E">
            <w:pPr>
              <w:tabs>
                <w:tab w:val="left" w:pos="0"/>
                <w:tab w:val="center" w:pos="4677"/>
                <w:tab w:val="right" w:pos="9355"/>
              </w:tabs>
              <w:ind w:right="34" w:firstLine="318"/>
              <w:jc w:val="both"/>
              <w:rPr>
                <w:color w:val="000000"/>
              </w:rPr>
            </w:pPr>
            <w:r>
              <w:rPr>
                <w:color w:val="000000"/>
              </w:rPr>
              <w:t>не изменять своего состава и свойств при длительном хранении и не оказывать вредного влияния на детали топливной системы, резервуары, резинотехнические изделия и др.,</w:t>
            </w:r>
          </w:p>
          <w:p w:rsidR="00162F1C" w:rsidRDefault="00162F1C" w:rsidP="006D594E">
            <w:pPr>
              <w:tabs>
                <w:tab w:val="left" w:pos="0"/>
                <w:tab w:val="center" w:pos="4677"/>
                <w:tab w:val="right" w:pos="9355"/>
              </w:tabs>
              <w:ind w:right="34" w:firstLine="318"/>
              <w:jc w:val="both"/>
              <w:rPr>
                <w:color w:val="000000"/>
              </w:rPr>
            </w:pPr>
            <w:r>
              <w:rPr>
                <w:color w:val="000000"/>
              </w:rPr>
              <w:t>бензины должны быть химически нейтральны и не вызывать коррозию металлов и ёмкостей, продукты их сгорания – коррозию деталей двигателя. Коррозийная активность бензинов и продуктов их сгорания зависит от содержания серы, кислотности, содержания водорастворимых кислот и щелочей, присутствия воды. Эти показатели нормируются в нормативно-технической документации на бензины. Бензин должен выдерживать испытание на медной пластинке.</w:t>
            </w:r>
          </w:p>
          <w:p w:rsidR="00162F1C" w:rsidRPr="00533FF6" w:rsidRDefault="00162F1C" w:rsidP="006D594E">
            <w:pPr>
              <w:tabs>
                <w:tab w:val="left" w:pos="0"/>
                <w:tab w:val="center" w:pos="4677"/>
                <w:tab w:val="right" w:pos="9355"/>
              </w:tabs>
              <w:ind w:right="34" w:firstLine="318"/>
              <w:jc w:val="both"/>
              <w:rPr>
                <w:color w:val="000000"/>
              </w:rPr>
            </w:pPr>
            <w:r>
              <w:rPr>
                <w:color w:val="000000"/>
              </w:rPr>
              <w:t>Соответствовать экологическим требованиям.</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4. ТЕХНИЧЕСКИЕ ТРЕБОВАНИЯ</w:t>
      </w:r>
    </w:p>
    <w:p w:rsidR="00162F1C" w:rsidRPr="008161D6" w:rsidRDefault="00162F1C" w:rsidP="00162F1C">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color w:val="000000"/>
                <w:sz w:val="28"/>
                <w:szCs w:val="28"/>
              </w:rPr>
            </w:pPr>
            <w:r w:rsidRPr="008161D6">
              <w:rPr>
                <w:color w:val="000000"/>
                <w:sz w:val="28"/>
                <w:szCs w:val="28"/>
              </w:rPr>
              <w:lastRenderedPageBreak/>
              <w:t>Подраздел 4.1 Технические, функциональные и качественные характеристики (потребительские свойства) товаров</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Default="00162F1C" w:rsidP="006D594E">
            <w:pPr>
              <w:tabs>
                <w:tab w:val="left" w:pos="284"/>
                <w:tab w:val="center" w:pos="4677"/>
                <w:tab w:val="right" w:pos="9355"/>
              </w:tabs>
              <w:ind w:right="33"/>
              <w:jc w:val="both"/>
            </w:pPr>
            <w:r w:rsidRPr="00F010C0">
              <w:rPr>
                <w:b/>
                <w:color w:val="000000"/>
              </w:rPr>
              <w:t xml:space="preserve">Бензин </w:t>
            </w:r>
            <w:r>
              <w:rPr>
                <w:b/>
                <w:color w:val="000000"/>
              </w:rPr>
              <w:t>Нормаль</w:t>
            </w:r>
            <w:r w:rsidRPr="00F010C0">
              <w:rPr>
                <w:b/>
                <w:color w:val="000000"/>
              </w:rPr>
              <w:t>-</w:t>
            </w:r>
            <w:r>
              <w:rPr>
                <w:b/>
                <w:color w:val="000000"/>
              </w:rPr>
              <w:t>80</w:t>
            </w:r>
            <w:r w:rsidRPr="00F010C0">
              <w:rPr>
                <w:b/>
                <w:color w:val="000000"/>
              </w:rPr>
              <w:t xml:space="preserve"> (А-</w:t>
            </w:r>
            <w:r>
              <w:rPr>
                <w:b/>
                <w:color w:val="000000"/>
              </w:rPr>
              <w:t>80</w:t>
            </w:r>
            <w:r w:rsidRPr="00F010C0">
              <w:rPr>
                <w:b/>
                <w:color w:val="000000"/>
              </w:rPr>
              <w:t xml:space="preserve"> н/эт)</w:t>
            </w:r>
          </w:p>
          <w:p w:rsidR="00162F1C" w:rsidRDefault="00162F1C" w:rsidP="006D594E">
            <w:pPr>
              <w:tabs>
                <w:tab w:val="left" w:pos="284"/>
                <w:tab w:val="center" w:pos="4677"/>
                <w:tab w:val="right" w:pos="9355"/>
              </w:tabs>
              <w:ind w:right="33"/>
              <w:jc w:val="both"/>
            </w:pPr>
            <w:r w:rsidRPr="000E1D84">
              <w:t>Соответствие ГОСТ Р 51105-97, с изм. 1-6</w:t>
            </w:r>
            <w:r>
              <w:t xml:space="preserve">, либо другим ГОСТам </w:t>
            </w:r>
            <w:r w:rsidRPr="00B36DC6">
              <w:t xml:space="preserve"> или ТУ действительным на территории РФ</w:t>
            </w:r>
            <w:r>
              <w:t>.</w:t>
            </w:r>
          </w:p>
          <w:p w:rsidR="00162F1C" w:rsidRDefault="00162F1C" w:rsidP="006D594E">
            <w:pPr>
              <w:tabs>
                <w:tab w:val="left" w:pos="284"/>
                <w:tab w:val="center" w:pos="4677"/>
                <w:tab w:val="right" w:pos="9355"/>
              </w:tabs>
              <w:ind w:right="33"/>
              <w:jc w:val="both"/>
              <w:rPr>
                <w:u w:val="single"/>
              </w:rPr>
            </w:pPr>
            <w:r w:rsidRPr="00F81667">
              <w:rPr>
                <w:u w:val="single"/>
              </w:rPr>
              <w:t>Технические характеристики:</w:t>
            </w:r>
            <w:r>
              <w:rPr>
                <w:u w:val="single"/>
              </w:rPr>
              <w:t xml:space="preserve"> </w:t>
            </w:r>
          </w:p>
          <w:p w:rsidR="00162F1C" w:rsidRDefault="00162F1C" w:rsidP="006D594E">
            <w:pPr>
              <w:tabs>
                <w:tab w:val="left" w:pos="284"/>
                <w:tab w:val="center" w:pos="4677"/>
                <w:tab w:val="right" w:pos="9355"/>
              </w:tabs>
              <w:ind w:right="33"/>
              <w:jc w:val="both"/>
            </w:pPr>
            <w:r>
              <w:t>1.</w:t>
            </w:r>
            <w:r w:rsidRPr="00F81667">
              <w:t>Октановое число</w:t>
            </w:r>
            <w:r>
              <w:t xml:space="preserve"> по моторному методу  - не менее 76,0</w:t>
            </w:r>
          </w:p>
          <w:p w:rsidR="00162F1C" w:rsidRDefault="00162F1C" w:rsidP="006D594E">
            <w:pPr>
              <w:tabs>
                <w:tab w:val="left" w:pos="284"/>
                <w:tab w:val="center" w:pos="4677"/>
                <w:tab w:val="right" w:pos="9355"/>
              </w:tabs>
              <w:ind w:right="33"/>
              <w:jc w:val="both"/>
            </w:pPr>
            <w:r>
              <w:t>2.Октановое число по исследовательскому методу – не менее 80,0</w:t>
            </w:r>
          </w:p>
          <w:p w:rsidR="00162F1C" w:rsidRDefault="00162F1C" w:rsidP="006D594E">
            <w:pPr>
              <w:tabs>
                <w:tab w:val="left" w:pos="284"/>
                <w:tab w:val="center" w:pos="4677"/>
                <w:tab w:val="right" w:pos="9355"/>
              </w:tabs>
              <w:ind w:right="33"/>
              <w:jc w:val="both"/>
            </w:pPr>
            <w:r>
              <w:t>3.Концентрация свинца – отсутствие,</w:t>
            </w:r>
          </w:p>
          <w:p w:rsidR="00162F1C" w:rsidRDefault="00162F1C" w:rsidP="006D594E">
            <w:pPr>
              <w:tabs>
                <w:tab w:val="left" w:pos="284"/>
                <w:tab w:val="center" w:pos="4677"/>
                <w:tab w:val="right" w:pos="9355"/>
              </w:tabs>
              <w:ind w:right="33"/>
              <w:jc w:val="both"/>
            </w:pPr>
            <w:r>
              <w:t>4.Концентрация марганца – отсутствие,</w:t>
            </w:r>
          </w:p>
          <w:p w:rsidR="00162F1C" w:rsidRDefault="00162F1C" w:rsidP="006D594E">
            <w:pPr>
              <w:tabs>
                <w:tab w:val="left" w:pos="284"/>
                <w:tab w:val="center" w:pos="4677"/>
                <w:tab w:val="right" w:pos="9355"/>
              </w:tabs>
              <w:ind w:right="33"/>
              <w:jc w:val="both"/>
            </w:pPr>
            <w:r>
              <w:t>5.Концентрация фактических смол, мг на 100 см</w:t>
            </w:r>
            <w:r>
              <w:rPr>
                <w:vertAlign w:val="superscript"/>
              </w:rPr>
              <w:t>3</w:t>
            </w:r>
            <w:r>
              <w:t xml:space="preserve"> бензина – не более 5</w:t>
            </w:r>
          </w:p>
          <w:p w:rsidR="00162F1C" w:rsidRDefault="00162F1C" w:rsidP="006D594E">
            <w:pPr>
              <w:tabs>
                <w:tab w:val="left" w:pos="284"/>
                <w:tab w:val="center" w:pos="4677"/>
                <w:tab w:val="right" w:pos="9355"/>
              </w:tabs>
              <w:ind w:right="33"/>
              <w:jc w:val="both"/>
            </w:pPr>
            <w:r>
              <w:t>6.Индукционный период бензина, мин. – не менее 360</w:t>
            </w:r>
          </w:p>
          <w:p w:rsidR="00162F1C" w:rsidRDefault="00162F1C" w:rsidP="006D594E">
            <w:pPr>
              <w:tabs>
                <w:tab w:val="left" w:pos="284"/>
                <w:tab w:val="center" w:pos="4677"/>
                <w:tab w:val="right" w:pos="9355"/>
              </w:tabs>
              <w:ind w:right="33"/>
              <w:jc w:val="both"/>
            </w:pPr>
            <w:r>
              <w:t xml:space="preserve">7.Массовая доля серы, мг/кг , </w:t>
            </w:r>
          </w:p>
          <w:p w:rsidR="00162F1C" w:rsidRDefault="00162F1C" w:rsidP="006D594E">
            <w:pPr>
              <w:tabs>
                <w:tab w:val="left" w:pos="284"/>
                <w:tab w:val="center" w:pos="4677"/>
                <w:tab w:val="right" w:pos="9355"/>
              </w:tabs>
              <w:ind w:right="33"/>
              <w:jc w:val="both"/>
            </w:pPr>
            <w:r>
              <w:t>для класса 2 – не более 500,</w:t>
            </w:r>
          </w:p>
          <w:p w:rsidR="00162F1C" w:rsidRDefault="00162F1C" w:rsidP="006D594E">
            <w:pPr>
              <w:tabs>
                <w:tab w:val="left" w:pos="284"/>
                <w:tab w:val="center" w:pos="4677"/>
                <w:tab w:val="right" w:pos="9355"/>
              </w:tabs>
              <w:ind w:right="33"/>
              <w:jc w:val="both"/>
            </w:pPr>
            <w:r>
              <w:t xml:space="preserve"> для класса 3 – не более 150,</w:t>
            </w:r>
          </w:p>
          <w:p w:rsidR="00162F1C" w:rsidRDefault="00162F1C" w:rsidP="006D594E">
            <w:pPr>
              <w:tabs>
                <w:tab w:val="left" w:pos="284"/>
                <w:tab w:val="center" w:pos="4677"/>
                <w:tab w:val="right" w:pos="9355"/>
              </w:tabs>
              <w:ind w:right="33"/>
              <w:jc w:val="both"/>
            </w:pPr>
            <w:r>
              <w:t>для класса 4 – не более 50,</w:t>
            </w:r>
          </w:p>
          <w:p w:rsidR="00162F1C" w:rsidRDefault="00162F1C" w:rsidP="006D594E">
            <w:pPr>
              <w:tabs>
                <w:tab w:val="left" w:pos="284"/>
                <w:tab w:val="center" w:pos="4677"/>
                <w:tab w:val="right" w:pos="9355"/>
              </w:tabs>
              <w:ind w:right="33"/>
              <w:jc w:val="both"/>
            </w:pPr>
            <w:r>
              <w:t>для класса 5 – не более 10.</w:t>
            </w:r>
          </w:p>
          <w:p w:rsidR="00162F1C" w:rsidRDefault="00162F1C" w:rsidP="006D594E">
            <w:pPr>
              <w:tabs>
                <w:tab w:val="left" w:pos="284"/>
                <w:tab w:val="center" w:pos="4677"/>
                <w:tab w:val="right" w:pos="9355"/>
              </w:tabs>
              <w:ind w:right="33"/>
              <w:jc w:val="both"/>
            </w:pPr>
            <w:r>
              <w:t xml:space="preserve">8.Объёмная доля бензола, % </w:t>
            </w:r>
          </w:p>
          <w:p w:rsidR="00162F1C" w:rsidRDefault="00162F1C" w:rsidP="006D594E">
            <w:pPr>
              <w:tabs>
                <w:tab w:val="left" w:pos="284"/>
                <w:tab w:val="center" w:pos="4677"/>
                <w:tab w:val="right" w:pos="9355"/>
              </w:tabs>
              <w:ind w:right="33"/>
              <w:jc w:val="both"/>
            </w:pPr>
            <w:r>
              <w:t xml:space="preserve">для класса 2 – не более 5,0 </w:t>
            </w:r>
          </w:p>
          <w:p w:rsidR="00162F1C" w:rsidRDefault="00162F1C" w:rsidP="006D594E">
            <w:pPr>
              <w:tabs>
                <w:tab w:val="left" w:pos="284"/>
                <w:tab w:val="center" w:pos="4677"/>
                <w:tab w:val="right" w:pos="9355"/>
              </w:tabs>
              <w:ind w:right="33"/>
              <w:jc w:val="both"/>
            </w:pPr>
            <w:r>
              <w:t>для класса 3,4,5 –  не более 1,0</w:t>
            </w:r>
          </w:p>
          <w:p w:rsidR="00162F1C" w:rsidRDefault="00162F1C" w:rsidP="006D594E">
            <w:pPr>
              <w:tabs>
                <w:tab w:val="left" w:pos="284"/>
                <w:tab w:val="center" w:pos="4677"/>
                <w:tab w:val="right" w:pos="9355"/>
              </w:tabs>
              <w:ind w:right="33"/>
              <w:jc w:val="both"/>
            </w:pPr>
            <w:r>
              <w:t>9.Объёмная доля углеводородов, %, не более:</w:t>
            </w:r>
          </w:p>
          <w:p w:rsidR="00162F1C" w:rsidRDefault="00162F1C" w:rsidP="006D594E">
            <w:pPr>
              <w:tabs>
                <w:tab w:val="left" w:pos="284"/>
                <w:tab w:val="center" w:pos="4677"/>
                <w:tab w:val="right" w:pos="9355"/>
              </w:tabs>
              <w:ind w:right="33"/>
              <w:jc w:val="both"/>
            </w:pPr>
            <w:r>
              <w:t xml:space="preserve"> для класса 2: Олефиновых –,  Ароматических – ,</w:t>
            </w:r>
          </w:p>
          <w:p w:rsidR="00162F1C" w:rsidRDefault="00162F1C" w:rsidP="006D594E">
            <w:pPr>
              <w:tabs>
                <w:tab w:val="left" w:pos="284"/>
                <w:tab w:val="center" w:pos="4677"/>
                <w:tab w:val="right" w:pos="9355"/>
              </w:tabs>
              <w:ind w:right="33"/>
              <w:jc w:val="both"/>
            </w:pPr>
            <w:r>
              <w:t xml:space="preserve">для класса 3: Олефиновых – 18,0,  Ароматических – </w:t>
            </w:r>
            <w:r w:rsidRPr="00262C1E">
              <w:t>42</w:t>
            </w:r>
            <w:r>
              <w:t>,0,</w:t>
            </w:r>
          </w:p>
          <w:p w:rsidR="00162F1C" w:rsidRDefault="00162F1C" w:rsidP="006D594E">
            <w:pPr>
              <w:tabs>
                <w:tab w:val="left" w:pos="284"/>
                <w:tab w:val="center" w:pos="4677"/>
                <w:tab w:val="right" w:pos="9355"/>
              </w:tabs>
              <w:ind w:right="33"/>
              <w:jc w:val="both"/>
            </w:pPr>
            <w:r>
              <w:t>для класса 4,5: Олефиновых – 18,0,  Ароматических – 35,0</w:t>
            </w:r>
          </w:p>
          <w:p w:rsidR="00162F1C" w:rsidRDefault="00162F1C" w:rsidP="006D594E">
            <w:pPr>
              <w:tabs>
                <w:tab w:val="left" w:pos="284"/>
                <w:tab w:val="center" w:pos="4677"/>
                <w:tab w:val="right" w:pos="9355"/>
              </w:tabs>
              <w:ind w:right="33"/>
              <w:jc w:val="both"/>
            </w:pPr>
            <w:r>
              <w:t>10.Массовая доля кислорода, %</w:t>
            </w:r>
          </w:p>
          <w:p w:rsidR="00162F1C" w:rsidRDefault="00162F1C" w:rsidP="006D594E">
            <w:pPr>
              <w:tabs>
                <w:tab w:val="left" w:pos="284"/>
                <w:tab w:val="center" w:pos="4677"/>
                <w:tab w:val="right" w:pos="9355"/>
              </w:tabs>
              <w:ind w:right="33"/>
              <w:jc w:val="both"/>
            </w:pPr>
            <w:r>
              <w:t>для класса 3,4,5 – не более 2,7</w:t>
            </w:r>
          </w:p>
          <w:p w:rsidR="00162F1C" w:rsidRDefault="00162F1C" w:rsidP="006D594E">
            <w:pPr>
              <w:tabs>
                <w:tab w:val="left" w:pos="284"/>
                <w:tab w:val="center" w:pos="4677"/>
                <w:tab w:val="right" w:pos="9355"/>
              </w:tabs>
              <w:ind w:right="33"/>
              <w:jc w:val="both"/>
            </w:pPr>
            <w:r>
              <w:t>11. Объёмная доля оксигенатов, %, не более:</w:t>
            </w:r>
          </w:p>
          <w:p w:rsidR="00162F1C" w:rsidRDefault="00162F1C" w:rsidP="006D594E">
            <w:pPr>
              <w:tabs>
                <w:tab w:val="left" w:pos="284"/>
                <w:tab w:val="center" w:pos="4677"/>
                <w:tab w:val="right" w:pos="9355"/>
              </w:tabs>
              <w:ind w:right="33"/>
              <w:jc w:val="both"/>
            </w:pPr>
            <w:r>
              <w:t>для класса3,4,5:</w:t>
            </w:r>
          </w:p>
          <w:p w:rsidR="00162F1C" w:rsidRDefault="00162F1C" w:rsidP="006D594E">
            <w:pPr>
              <w:tabs>
                <w:tab w:val="left" w:pos="284"/>
                <w:tab w:val="center" w:pos="4677"/>
                <w:tab w:val="right" w:pos="9355"/>
              </w:tabs>
              <w:ind w:right="33"/>
              <w:jc w:val="both"/>
            </w:pPr>
            <w:r>
              <w:t xml:space="preserve">     Метанола – отсутствие,</w:t>
            </w:r>
          </w:p>
          <w:p w:rsidR="00162F1C" w:rsidRDefault="00162F1C" w:rsidP="006D594E">
            <w:pPr>
              <w:tabs>
                <w:tab w:val="left" w:pos="284"/>
                <w:tab w:val="center" w:pos="4677"/>
                <w:tab w:val="right" w:pos="9355"/>
              </w:tabs>
              <w:ind w:right="33"/>
              <w:jc w:val="both"/>
            </w:pPr>
            <w:r>
              <w:t xml:space="preserve">     Этанола – 5,</w:t>
            </w:r>
          </w:p>
          <w:p w:rsidR="00162F1C" w:rsidRDefault="00162F1C" w:rsidP="006D594E">
            <w:pPr>
              <w:tabs>
                <w:tab w:val="left" w:pos="284"/>
                <w:tab w:val="center" w:pos="4677"/>
                <w:tab w:val="right" w:pos="9355"/>
              </w:tabs>
              <w:ind w:right="33"/>
              <w:jc w:val="both"/>
            </w:pPr>
            <w:r>
              <w:t xml:space="preserve">     Изопропанола (изопропилового спирта) – 10,</w:t>
            </w:r>
          </w:p>
          <w:p w:rsidR="00162F1C" w:rsidRDefault="00162F1C" w:rsidP="006D594E">
            <w:pPr>
              <w:tabs>
                <w:tab w:val="left" w:pos="284"/>
                <w:tab w:val="center" w:pos="4677"/>
                <w:tab w:val="right" w:pos="9355"/>
              </w:tabs>
              <w:ind w:right="33"/>
              <w:jc w:val="both"/>
            </w:pPr>
            <w:r>
              <w:t xml:space="preserve">     Изобутанола (изобутилового спирта) – 10,</w:t>
            </w:r>
          </w:p>
          <w:p w:rsidR="00162F1C" w:rsidRDefault="00162F1C" w:rsidP="006D594E">
            <w:pPr>
              <w:tabs>
                <w:tab w:val="left" w:pos="284"/>
                <w:tab w:val="center" w:pos="4677"/>
                <w:tab w:val="right" w:pos="9355"/>
              </w:tabs>
              <w:ind w:right="33"/>
              <w:jc w:val="both"/>
            </w:pPr>
            <w:r>
              <w:t xml:space="preserve">     Третбутанола (третбутилового спирта) -7,</w:t>
            </w:r>
          </w:p>
          <w:p w:rsidR="00162F1C" w:rsidRDefault="00162F1C" w:rsidP="006D594E">
            <w:pPr>
              <w:tabs>
                <w:tab w:val="left" w:pos="284"/>
                <w:tab w:val="center" w:pos="4677"/>
                <w:tab w:val="right" w:pos="9355"/>
              </w:tabs>
              <w:ind w:right="33"/>
              <w:jc w:val="both"/>
            </w:pPr>
            <w:r>
              <w:t xml:space="preserve">     Эфиров – 15,</w:t>
            </w:r>
          </w:p>
          <w:p w:rsidR="00162F1C" w:rsidRDefault="00162F1C" w:rsidP="006D594E">
            <w:pPr>
              <w:tabs>
                <w:tab w:val="left" w:pos="284"/>
                <w:tab w:val="center" w:pos="4677"/>
                <w:tab w:val="right" w:pos="9355"/>
              </w:tabs>
              <w:ind w:right="33"/>
              <w:jc w:val="both"/>
            </w:pPr>
            <w:r>
              <w:t xml:space="preserve">     Других оксигенатов  – 10,</w:t>
            </w:r>
          </w:p>
          <w:p w:rsidR="00162F1C" w:rsidRPr="00342F6A" w:rsidRDefault="00162F1C" w:rsidP="006D594E">
            <w:pPr>
              <w:tabs>
                <w:tab w:val="left" w:pos="284"/>
                <w:tab w:val="center" w:pos="4677"/>
                <w:tab w:val="right" w:pos="9355"/>
              </w:tabs>
              <w:ind w:right="33"/>
              <w:jc w:val="both"/>
            </w:pPr>
            <w:r>
              <w:t xml:space="preserve">12. Испытание на медной пластинке – класс </w:t>
            </w:r>
            <w:r>
              <w:rPr>
                <w:lang w:val="en-US"/>
              </w:rPr>
              <w:t>I</w:t>
            </w:r>
          </w:p>
          <w:p w:rsidR="00162F1C" w:rsidRDefault="00162F1C" w:rsidP="006D594E">
            <w:pPr>
              <w:tabs>
                <w:tab w:val="left" w:pos="284"/>
                <w:tab w:val="center" w:pos="4677"/>
                <w:tab w:val="right" w:pos="9355"/>
              </w:tabs>
              <w:ind w:right="33"/>
              <w:jc w:val="both"/>
            </w:pPr>
            <w:r>
              <w:t>13. Внешний вид – чистый, прозрачный.</w:t>
            </w:r>
          </w:p>
          <w:p w:rsidR="00162F1C" w:rsidRDefault="00162F1C" w:rsidP="006D594E">
            <w:pPr>
              <w:tabs>
                <w:tab w:val="left" w:pos="284"/>
                <w:tab w:val="center" w:pos="4677"/>
                <w:tab w:val="right" w:pos="9355"/>
              </w:tabs>
              <w:ind w:right="33"/>
              <w:jc w:val="both"/>
            </w:pPr>
            <w:r>
              <w:t>14. Плотность при 15</w:t>
            </w:r>
            <w:r>
              <w:rPr>
                <w:vertAlign w:val="superscript"/>
              </w:rPr>
              <w:t xml:space="preserve"> о</w:t>
            </w:r>
            <w:r>
              <w:t>С, кг/м</w:t>
            </w:r>
            <w:r>
              <w:rPr>
                <w:vertAlign w:val="superscript"/>
              </w:rPr>
              <w:t>3</w:t>
            </w:r>
            <w:r>
              <w:t xml:space="preserve"> , в пределах: 7</w:t>
            </w:r>
            <w:r w:rsidRPr="00F44EC9">
              <w:t>00</w:t>
            </w:r>
            <w:r>
              <w:t>,0 – 7</w:t>
            </w:r>
            <w:r w:rsidRPr="00F44EC9">
              <w:t>5</w:t>
            </w:r>
            <w:r>
              <w:t>0,0</w:t>
            </w:r>
          </w:p>
          <w:p w:rsidR="00162F1C" w:rsidRDefault="00162F1C" w:rsidP="006D594E">
            <w:pPr>
              <w:tabs>
                <w:tab w:val="left" w:pos="284"/>
                <w:tab w:val="center" w:pos="4677"/>
                <w:tab w:val="right" w:pos="9355"/>
              </w:tabs>
              <w:ind w:right="33"/>
              <w:jc w:val="both"/>
            </w:pPr>
            <w:r>
              <w:t>15. Концентрация железа, мг/дм</w:t>
            </w:r>
            <w:r>
              <w:rPr>
                <w:vertAlign w:val="superscript"/>
              </w:rPr>
              <w:t>3</w:t>
            </w:r>
            <w:r>
              <w:t xml:space="preserve"> – отсутствие,</w:t>
            </w:r>
          </w:p>
          <w:p w:rsidR="00162F1C" w:rsidRDefault="00162F1C" w:rsidP="006D594E">
            <w:pPr>
              <w:tabs>
                <w:tab w:val="left" w:pos="284"/>
                <w:tab w:val="center" w:pos="4677"/>
                <w:tab w:val="right" w:pos="9355"/>
              </w:tabs>
              <w:ind w:right="33"/>
              <w:jc w:val="both"/>
            </w:pPr>
            <w:r>
              <w:t xml:space="preserve">16. Объёмная доля монометиланилина, </w:t>
            </w:r>
            <w:r w:rsidRPr="002F4524">
              <w:t>%</w:t>
            </w:r>
            <w:r w:rsidRPr="00F44EC9">
              <w:t xml:space="preserve">, </w:t>
            </w:r>
            <w:r>
              <w:t>не более</w:t>
            </w:r>
          </w:p>
          <w:p w:rsidR="00162F1C" w:rsidRDefault="00162F1C" w:rsidP="006D594E">
            <w:pPr>
              <w:tabs>
                <w:tab w:val="left" w:pos="284"/>
                <w:tab w:val="center" w:pos="4677"/>
                <w:tab w:val="right" w:pos="9355"/>
              </w:tabs>
              <w:ind w:right="33"/>
              <w:jc w:val="both"/>
            </w:pPr>
            <w:r>
              <w:t>для класса 2 – 1,3,</w:t>
            </w:r>
          </w:p>
          <w:p w:rsidR="00162F1C" w:rsidRDefault="00162F1C" w:rsidP="006D594E">
            <w:pPr>
              <w:tabs>
                <w:tab w:val="left" w:pos="284"/>
                <w:tab w:val="center" w:pos="4677"/>
                <w:tab w:val="right" w:pos="9355"/>
              </w:tabs>
              <w:ind w:right="33"/>
              <w:jc w:val="both"/>
            </w:pPr>
            <w:r>
              <w:t>для класса3,4 – 1,</w:t>
            </w:r>
          </w:p>
          <w:p w:rsidR="00162F1C" w:rsidRDefault="00162F1C" w:rsidP="006D594E">
            <w:pPr>
              <w:tabs>
                <w:tab w:val="left" w:pos="284"/>
                <w:tab w:val="center" w:pos="4677"/>
                <w:tab w:val="right" w:pos="9355"/>
              </w:tabs>
              <w:ind w:right="33"/>
              <w:jc w:val="both"/>
            </w:pPr>
            <w:r>
              <w:t>для класса 5:</w:t>
            </w:r>
          </w:p>
          <w:p w:rsidR="00162F1C" w:rsidRDefault="00162F1C" w:rsidP="006D594E">
            <w:pPr>
              <w:tabs>
                <w:tab w:val="left" w:pos="284"/>
                <w:tab w:val="center" w:pos="4677"/>
                <w:tab w:val="right" w:pos="9355"/>
              </w:tabs>
              <w:ind w:right="33"/>
              <w:jc w:val="both"/>
            </w:pPr>
            <w:r>
              <w:t xml:space="preserve"> - отсутствие</w:t>
            </w:r>
          </w:p>
          <w:p w:rsidR="00162F1C" w:rsidRDefault="00162F1C" w:rsidP="006D594E">
            <w:pPr>
              <w:tabs>
                <w:tab w:val="left" w:pos="284"/>
                <w:tab w:val="center" w:pos="4677"/>
                <w:tab w:val="right" w:pos="9355"/>
              </w:tabs>
              <w:ind w:right="33"/>
              <w:jc w:val="both"/>
            </w:pPr>
            <w:r>
              <w:t xml:space="preserve">17. Давление паров (давление насыщенных паров), кПа: </w:t>
            </w:r>
          </w:p>
          <w:p w:rsidR="00162F1C" w:rsidRPr="00606F39" w:rsidRDefault="00162F1C" w:rsidP="006D594E">
            <w:pPr>
              <w:tabs>
                <w:tab w:val="left" w:pos="284"/>
                <w:tab w:val="center" w:pos="4677"/>
                <w:tab w:val="right" w:pos="9355"/>
              </w:tabs>
              <w:ind w:right="33"/>
              <w:jc w:val="both"/>
            </w:pPr>
            <w:r>
              <w:t>для класса3,4,5</w:t>
            </w:r>
          </w:p>
          <w:p w:rsidR="00162F1C" w:rsidRDefault="00162F1C" w:rsidP="006D594E">
            <w:pPr>
              <w:tabs>
                <w:tab w:val="left" w:pos="284"/>
                <w:tab w:val="center" w:pos="4677"/>
                <w:tab w:val="right" w:pos="9355"/>
              </w:tabs>
              <w:ind w:right="33"/>
              <w:jc w:val="both"/>
            </w:pPr>
            <w:r>
              <w:t>в летний период 45,0-80,0,</w:t>
            </w:r>
          </w:p>
          <w:p w:rsidR="00162F1C" w:rsidRDefault="00162F1C" w:rsidP="006D594E">
            <w:pPr>
              <w:tabs>
                <w:tab w:val="left" w:pos="284"/>
                <w:tab w:val="center" w:pos="4677"/>
                <w:tab w:val="right" w:pos="9355"/>
              </w:tabs>
              <w:ind w:right="33"/>
              <w:jc w:val="both"/>
            </w:pPr>
            <w:r>
              <w:t>в зимний период от 50,0-100,0</w:t>
            </w:r>
          </w:p>
          <w:p w:rsidR="00162F1C" w:rsidRDefault="00162F1C" w:rsidP="006D594E">
            <w:pPr>
              <w:tabs>
                <w:tab w:val="left" w:pos="284"/>
                <w:tab w:val="center" w:pos="4677"/>
                <w:tab w:val="right" w:pos="9355"/>
              </w:tabs>
              <w:ind w:right="33"/>
              <w:jc w:val="both"/>
            </w:pPr>
            <w:r>
              <w:t>18.Фракционный состав:</w:t>
            </w:r>
          </w:p>
          <w:p w:rsidR="00162F1C" w:rsidRDefault="00162F1C" w:rsidP="006D594E">
            <w:pPr>
              <w:tabs>
                <w:tab w:val="left" w:pos="284"/>
                <w:tab w:val="center" w:pos="4677"/>
                <w:tab w:val="right" w:pos="9355"/>
              </w:tabs>
              <w:ind w:right="33"/>
              <w:jc w:val="both"/>
            </w:pPr>
            <w:r>
              <w:t xml:space="preserve">Температура начала перегонки, </w:t>
            </w:r>
            <w:r>
              <w:rPr>
                <w:vertAlign w:val="superscript"/>
              </w:rPr>
              <w:t>о</w:t>
            </w:r>
            <w:r>
              <w:t>С , не ниже – 35,</w:t>
            </w:r>
          </w:p>
          <w:p w:rsidR="00162F1C" w:rsidRDefault="00162F1C" w:rsidP="006D594E">
            <w:pPr>
              <w:tabs>
                <w:tab w:val="left" w:pos="284"/>
                <w:tab w:val="center" w:pos="4677"/>
                <w:tab w:val="right" w:pos="9355"/>
              </w:tabs>
              <w:ind w:right="33"/>
              <w:jc w:val="both"/>
            </w:pPr>
            <w:r>
              <w:lastRenderedPageBreak/>
              <w:t xml:space="preserve">10% бензина перегоняется при температуре, </w:t>
            </w:r>
            <w:r>
              <w:rPr>
                <w:vertAlign w:val="superscript"/>
              </w:rPr>
              <w:t>о</w:t>
            </w:r>
            <w:r>
              <w:t>С, не выше – 75,</w:t>
            </w:r>
          </w:p>
          <w:p w:rsidR="00162F1C" w:rsidRDefault="00162F1C" w:rsidP="006D594E">
            <w:pPr>
              <w:tabs>
                <w:tab w:val="left" w:pos="284"/>
                <w:tab w:val="center" w:pos="4677"/>
                <w:tab w:val="right" w:pos="9355"/>
              </w:tabs>
              <w:ind w:right="33"/>
              <w:jc w:val="both"/>
            </w:pPr>
            <w:r>
              <w:t xml:space="preserve">50% бензина перегоняется при температуре, </w:t>
            </w:r>
            <w:r>
              <w:rPr>
                <w:vertAlign w:val="superscript"/>
              </w:rPr>
              <w:t>о</w:t>
            </w:r>
            <w:r>
              <w:t>С, не выше – 120,</w:t>
            </w:r>
          </w:p>
          <w:p w:rsidR="00162F1C" w:rsidRDefault="00162F1C" w:rsidP="006D594E">
            <w:pPr>
              <w:tabs>
                <w:tab w:val="left" w:pos="284"/>
                <w:tab w:val="center" w:pos="4677"/>
                <w:tab w:val="right" w:pos="9355"/>
              </w:tabs>
              <w:ind w:right="33"/>
              <w:jc w:val="both"/>
            </w:pPr>
            <w:r>
              <w:t xml:space="preserve">90% бензина перегоняется при температуре, </w:t>
            </w:r>
            <w:r>
              <w:rPr>
                <w:vertAlign w:val="superscript"/>
              </w:rPr>
              <w:t>о</w:t>
            </w:r>
            <w:r>
              <w:t>С, не выше – 190,</w:t>
            </w:r>
          </w:p>
          <w:p w:rsidR="00162F1C" w:rsidRDefault="00162F1C" w:rsidP="006D594E">
            <w:pPr>
              <w:tabs>
                <w:tab w:val="left" w:pos="284"/>
                <w:tab w:val="center" w:pos="4677"/>
                <w:tab w:val="right" w:pos="9355"/>
              </w:tabs>
              <w:ind w:right="33"/>
              <w:jc w:val="both"/>
            </w:pPr>
            <w:r>
              <w:t>Объёмная доля испарившегося бензина, %, при температуре:</w:t>
            </w:r>
          </w:p>
          <w:p w:rsidR="00162F1C" w:rsidRDefault="00162F1C" w:rsidP="006D594E">
            <w:pPr>
              <w:tabs>
                <w:tab w:val="left" w:pos="284"/>
                <w:tab w:val="center" w:pos="4677"/>
                <w:tab w:val="right" w:pos="9355"/>
              </w:tabs>
              <w:ind w:right="33"/>
              <w:jc w:val="both"/>
            </w:pPr>
            <w:r>
              <w:t>70</w:t>
            </w:r>
            <w:r>
              <w:rPr>
                <w:vertAlign w:val="superscript"/>
              </w:rPr>
              <w:t xml:space="preserve"> о</w:t>
            </w:r>
            <w:r>
              <w:t>С (И70) – 15-50,</w:t>
            </w:r>
          </w:p>
          <w:p w:rsidR="00162F1C" w:rsidRDefault="00162F1C" w:rsidP="006D594E">
            <w:pPr>
              <w:tabs>
                <w:tab w:val="left" w:pos="284"/>
                <w:tab w:val="center" w:pos="4677"/>
                <w:tab w:val="right" w:pos="9355"/>
              </w:tabs>
              <w:ind w:right="33"/>
              <w:jc w:val="both"/>
            </w:pPr>
            <w:r>
              <w:t>100</w:t>
            </w:r>
            <w:r>
              <w:rPr>
                <w:vertAlign w:val="superscript"/>
              </w:rPr>
              <w:t xml:space="preserve"> о</w:t>
            </w:r>
            <w:r>
              <w:t>С (И100) – 40-70,</w:t>
            </w:r>
          </w:p>
          <w:p w:rsidR="00162F1C" w:rsidRDefault="00162F1C" w:rsidP="006D594E">
            <w:pPr>
              <w:tabs>
                <w:tab w:val="left" w:pos="284"/>
                <w:tab w:val="center" w:pos="4677"/>
                <w:tab w:val="right" w:pos="9355"/>
              </w:tabs>
              <w:ind w:right="33"/>
              <w:jc w:val="both"/>
            </w:pPr>
            <w:r>
              <w:t>150</w:t>
            </w:r>
            <w:r>
              <w:rPr>
                <w:vertAlign w:val="superscript"/>
              </w:rPr>
              <w:t xml:space="preserve"> о</w:t>
            </w:r>
            <w:r>
              <w:t>С (И150) - не менее 75,</w:t>
            </w:r>
          </w:p>
          <w:p w:rsidR="00162F1C" w:rsidRDefault="00162F1C" w:rsidP="006D594E">
            <w:pPr>
              <w:tabs>
                <w:tab w:val="left" w:pos="284"/>
                <w:tab w:val="center" w:pos="4677"/>
                <w:tab w:val="right" w:pos="9355"/>
              </w:tabs>
              <w:ind w:right="33"/>
              <w:jc w:val="both"/>
            </w:pPr>
            <w:r>
              <w:t xml:space="preserve">Температура конца кипения, </w:t>
            </w:r>
            <w:r>
              <w:rPr>
                <w:vertAlign w:val="superscript"/>
              </w:rPr>
              <w:t>о</w:t>
            </w:r>
            <w:r>
              <w:t>С – не выше 215</w:t>
            </w:r>
          </w:p>
          <w:p w:rsidR="00162F1C" w:rsidRDefault="00162F1C" w:rsidP="006D594E">
            <w:pPr>
              <w:tabs>
                <w:tab w:val="left" w:pos="284"/>
                <w:tab w:val="center" w:pos="4677"/>
                <w:tab w:val="right" w:pos="9355"/>
              </w:tabs>
              <w:ind w:right="33"/>
              <w:jc w:val="both"/>
            </w:pPr>
            <w:r>
              <w:t>Остаток в колбе, % (по объёму) – не более 2,0,</w:t>
            </w:r>
          </w:p>
          <w:p w:rsidR="00162F1C" w:rsidRDefault="00162F1C" w:rsidP="006D594E">
            <w:pPr>
              <w:tabs>
                <w:tab w:val="left" w:pos="284"/>
                <w:tab w:val="center" w:pos="4677"/>
                <w:tab w:val="right" w:pos="9355"/>
              </w:tabs>
              <w:ind w:right="33"/>
              <w:jc w:val="both"/>
            </w:pPr>
            <w:r>
              <w:t>Остаток и потери,%, по объёму – 4,0</w:t>
            </w:r>
          </w:p>
          <w:p w:rsidR="00162F1C" w:rsidRDefault="00162F1C" w:rsidP="006D594E">
            <w:pPr>
              <w:tabs>
                <w:tab w:val="left" w:pos="284"/>
                <w:tab w:val="center" w:pos="4677"/>
                <w:tab w:val="right" w:pos="9355"/>
              </w:tabs>
              <w:ind w:right="33"/>
              <w:jc w:val="both"/>
            </w:pPr>
            <w:r>
              <w:t>19.индекс испаряемости – не более 900 (согласно паспорту завода-изготовителя)</w:t>
            </w:r>
          </w:p>
          <w:p w:rsidR="00162F1C" w:rsidRDefault="00162F1C" w:rsidP="006D594E">
            <w:pPr>
              <w:tabs>
                <w:tab w:val="left" w:pos="284"/>
                <w:tab w:val="center" w:pos="4677"/>
                <w:tab w:val="right" w:pos="9355"/>
              </w:tabs>
              <w:ind w:right="33"/>
              <w:jc w:val="both"/>
            </w:pPr>
            <w:r>
              <w:t>Производитель или продавец в паспорте качества, должен указывать сведения о наличии (наименование, свойства и содержание) присадок или об их отсутствии в этих топливах.</w:t>
            </w:r>
          </w:p>
          <w:p w:rsidR="00162F1C" w:rsidRPr="00F81667" w:rsidRDefault="00162F1C" w:rsidP="006D594E">
            <w:pPr>
              <w:tabs>
                <w:tab w:val="left" w:pos="284"/>
                <w:tab w:val="center" w:pos="4677"/>
                <w:tab w:val="right" w:pos="9355"/>
              </w:tabs>
              <w:ind w:right="33"/>
              <w:jc w:val="both"/>
            </w:pPr>
            <w:r w:rsidRPr="004C4374">
              <w:t>В случае,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r w:rsidRPr="008161D6">
              <w:rPr>
                <w:color w:val="000000"/>
                <w:sz w:val="28"/>
                <w:szCs w:val="28"/>
              </w:rPr>
              <w:lastRenderedPageBreak/>
              <w:t>Подраздел 4.2. Требования к надежности</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0C68AD" w:rsidRDefault="00162F1C" w:rsidP="006D594E">
            <w:pPr>
              <w:jc w:val="both"/>
              <w:rPr>
                <w:color w:val="000000"/>
              </w:rPr>
            </w:pPr>
            <w:r w:rsidRPr="003E597E">
              <w:t xml:space="preserve">Срок годности не менее 1 года </w:t>
            </w:r>
            <w:r>
              <w:t xml:space="preserve">от </w:t>
            </w:r>
            <w:r w:rsidRPr="003E597E">
              <w:t>даты изготовления.</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0C68AD" w:rsidRDefault="00162F1C" w:rsidP="006D594E">
            <w:pPr>
              <w:tabs>
                <w:tab w:val="left" w:pos="0"/>
                <w:tab w:val="center" w:pos="4677"/>
                <w:tab w:val="right" w:pos="9355"/>
              </w:tabs>
              <w:ind w:left="34" w:right="34" w:firstLine="567"/>
              <w:jc w:val="both"/>
              <w:rPr>
                <w:color w:val="000000"/>
              </w:rPr>
            </w:pPr>
            <w:r>
              <w:rPr>
                <w:color w:val="000000"/>
              </w:rPr>
              <w:t>Не требуется.</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i/>
                <w:color w:val="000000"/>
              </w:rPr>
            </w:pPr>
            <w:r w:rsidRPr="008161D6">
              <w:rPr>
                <w:color w:val="000000"/>
                <w:sz w:val="28"/>
                <w:szCs w:val="28"/>
              </w:rPr>
              <w:t>Подраздел 4.</w:t>
            </w:r>
            <w:r>
              <w:rPr>
                <w:color w:val="000000"/>
                <w:sz w:val="28"/>
                <w:szCs w:val="28"/>
              </w:rPr>
              <w:t>4.</w:t>
            </w:r>
            <w:r w:rsidRPr="008161D6">
              <w:rPr>
                <w:color w:val="000000"/>
                <w:sz w:val="28"/>
                <w:szCs w:val="28"/>
              </w:rPr>
              <w:t xml:space="preserve"> Требования к маркировке</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3E597E" w:rsidRDefault="00162F1C" w:rsidP="006D594E">
            <w:pPr>
              <w:contextualSpacing/>
            </w:pPr>
            <w:r w:rsidRPr="003E597E">
              <w:t>В соответствии с:</w:t>
            </w:r>
          </w:p>
          <w:p w:rsidR="00162F1C" w:rsidRPr="003E597E" w:rsidRDefault="00162F1C" w:rsidP="006D594E">
            <w:pPr>
              <w:contextualSpacing/>
            </w:pPr>
            <w:r w:rsidRPr="003E597E">
              <w:t>ГОСТ 19433-88 «Грузы опасные, классификация и маркировка»</w:t>
            </w:r>
          </w:p>
          <w:p w:rsidR="00162F1C" w:rsidRDefault="00162F1C" w:rsidP="006D594E">
            <w:pPr>
              <w:jc w:val="both"/>
            </w:pPr>
            <w:r w:rsidRPr="003E597E">
              <w:t>ГОСТ 14192 «Маркировка грузов»</w:t>
            </w:r>
          </w:p>
          <w:p w:rsidR="00162F1C" w:rsidRPr="00B1114A" w:rsidRDefault="00162F1C" w:rsidP="006D594E">
            <w:pPr>
              <w:jc w:val="both"/>
              <w:rPr>
                <w:color w:val="000000"/>
              </w:rPr>
            </w:pPr>
            <w:r w:rsidRPr="00B1114A">
              <w:rPr>
                <w:bCs/>
                <w:szCs w:val="20"/>
              </w:rPr>
              <w:t>Маркировка, транспортирование и хранение нефтепродуктов по</w:t>
            </w:r>
            <w:r>
              <w:rPr>
                <w:bCs/>
                <w:szCs w:val="20"/>
              </w:rPr>
              <w:t xml:space="preserve"> </w:t>
            </w:r>
            <w:r w:rsidRPr="00B1114A">
              <w:rPr>
                <w:bCs/>
                <w:szCs w:val="20"/>
              </w:rPr>
              <w:t>ГОСТ 1510-84</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color w:val="000000"/>
              </w:rPr>
            </w:pPr>
            <w:r w:rsidRPr="008161D6">
              <w:rPr>
                <w:color w:val="000000"/>
                <w:sz w:val="28"/>
                <w:szCs w:val="28"/>
              </w:rPr>
              <w:t>Подраздел 4.</w:t>
            </w:r>
            <w:r>
              <w:rPr>
                <w:color w:val="000000"/>
                <w:sz w:val="28"/>
                <w:szCs w:val="28"/>
              </w:rPr>
              <w:t>5</w:t>
            </w:r>
            <w:r w:rsidRPr="008161D6">
              <w:rPr>
                <w:color w:val="000000"/>
                <w:sz w:val="28"/>
                <w:szCs w:val="28"/>
              </w:rPr>
              <w:t xml:space="preserve"> Требования к упаковке</w:t>
            </w:r>
          </w:p>
        </w:tc>
      </w:tr>
      <w:tr w:rsidR="00162F1C" w:rsidRPr="0069680F" w:rsidTr="006D594E">
        <w:trPr>
          <w:trHeight w:val="335"/>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both"/>
              <w:rPr>
                <w:color w:val="000000"/>
              </w:rPr>
            </w:pPr>
            <w:r>
              <w:t>Не требуется.</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5. ТРЕБОВАНИЯ ПО ПРАВИЛАМ СДАЧИ И ПРИЕМКИ</w:t>
      </w:r>
    </w:p>
    <w:p w:rsidR="00162F1C" w:rsidRPr="008161D6" w:rsidRDefault="00162F1C" w:rsidP="00162F1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8161D6" w:rsidRDefault="00162F1C" w:rsidP="006D594E">
            <w:pPr>
              <w:jc w:val="center"/>
              <w:rPr>
                <w:color w:val="000000"/>
              </w:rPr>
            </w:pPr>
            <w:r w:rsidRPr="008161D6">
              <w:rPr>
                <w:color w:val="000000"/>
                <w:sz w:val="28"/>
                <w:szCs w:val="28"/>
              </w:rPr>
              <w:t>Подраздел 5.1 Порядок сдачи и приемки</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Default="00162F1C" w:rsidP="006D594E">
            <w:pPr>
              <w:pStyle w:val="-0"/>
              <w:numPr>
                <w:ilvl w:val="0"/>
                <w:numId w:val="0"/>
              </w:numPr>
              <w:ind w:left="7"/>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162F1C" w:rsidRPr="00DC4EF1" w:rsidRDefault="00162F1C" w:rsidP="006D594E">
            <w:pPr>
              <w:pStyle w:val="-0"/>
              <w:numPr>
                <w:ilvl w:val="0"/>
                <w:numId w:val="0"/>
              </w:numPr>
              <w:ind w:left="7"/>
            </w:pPr>
            <w:r>
              <w:t>Бензин</w:t>
            </w:r>
            <w:r w:rsidRPr="003A7A47">
              <w:t xml:space="preserve"> принима</w:t>
            </w:r>
            <w:r>
              <w:t>е</w:t>
            </w:r>
            <w:r w:rsidRPr="003A7A47">
              <w:t xml:space="preserve">тся </w:t>
            </w:r>
            <w:r>
              <w:t>партиями</w:t>
            </w:r>
            <w:r w:rsidRPr="003A7A47">
              <w:t>.</w:t>
            </w:r>
            <w:r>
              <w:t xml:space="preserve"> Партией считают любое количество однородного по своим показателям качества топлива, сопровождаемое паспортом</w:t>
            </w:r>
            <w:r w:rsidRPr="002D6C7E">
              <w:t xml:space="preserve"> </w:t>
            </w:r>
            <w:r>
              <w:t xml:space="preserve">качества. </w:t>
            </w:r>
          </w:p>
        </w:tc>
      </w:tr>
      <w:tr w:rsidR="00162F1C" w:rsidRPr="0069680F" w:rsidTr="006D594E">
        <w:trPr>
          <w:trHeight w:val="399"/>
        </w:trPr>
        <w:tc>
          <w:tcPr>
            <w:tcW w:w="9781"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3E597E" w:rsidRDefault="00162F1C" w:rsidP="006D594E">
            <w:pPr>
              <w:contextualSpacing/>
            </w:pPr>
            <w:r w:rsidRPr="003E597E">
              <w:t xml:space="preserve">Перечень документации, представляемой вместе с поставляемой продукцией: </w:t>
            </w:r>
          </w:p>
          <w:p w:rsidR="00162F1C" w:rsidRPr="004E7D46" w:rsidRDefault="00162F1C" w:rsidP="006D594E">
            <w:pPr>
              <w:tabs>
                <w:tab w:val="left" w:pos="284"/>
                <w:tab w:val="center" w:pos="4677"/>
                <w:tab w:val="right" w:pos="9355"/>
              </w:tabs>
              <w:ind w:right="33"/>
              <w:jc w:val="both"/>
            </w:pPr>
            <w:r w:rsidRPr="003E597E">
              <w:t>- паспорт качества (сертификат соответствия)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в случае необходимости гигиенический, экологический сертификаты или др. сертификаты, если данная продукция </w:t>
            </w:r>
            <w:r>
              <w:lastRenderedPageBreak/>
              <w:t xml:space="preserve">подлежит указанному виду сертификации согласно законодательству РФ. </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6. ТРЕБОВАНИЯ К ТРАНСПОРТИРОВАНИЮ</w:t>
      </w:r>
    </w:p>
    <w:p w:rsidR="00162F1C" w:rsidRPr="008161D6" w:rsidRDefault="00162F1C" w:rsidP="00162F1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4B3111" w:rsidRDefault="00162F1C" w:rsidP="006D594E">
            <w:pPr>
              <w:spacing w:line="240" w:lineRule="atLeast"/>
              <w:ind w:firstLine="34"/>
            </w:pPr>
            <w:r w:rsidRPr="004B3111">
              <w:rPr>
                <w:u w:val="single"/>
              </w:rPr>
              <w:t>Способ доставки</w:t>
            </w:r>
            <w:r w:rsidRPr="004B3111">
              <w:t xml:space="preserve"> – самовывоз партиями автомобильным транспортом  представителя покупателя  1 (один) раз в  недел</w:t>
            </w:r>
            <w:r>
              <w:t>ю</w:t>
            </w:r>
            <w:r w:rsidRPr="004B3111">
              <w:t xml:space="preserve"> с ближайших нефтебаз (нефтехранилищ) к г. Северку (либо территория г. Северска) по мере возникновения потребности по заявке покупателя. Все нефтебазы (нефтехранилища) Поставщика (на которых будет производиться заправка автотопливозаправщика) должны находиться в радиусе не более </w:t>
            </w:r>
            <w:smartTag w:uri="urn:schemas-microsoft-com:office:smarttags" w:element="metricconverter">
              <w:smartTagPr>
                <w:attr w:name="ProductID" w:val="20 км"/>
              </w:smartTagPr>
              <w:r w:rsidRPr="004B3111">
                <w:t>20 км</w:t>
              </w:r>
            </w:smartTag>
            <w:r w:rsidRPr="004B3111">
              <w:t xml:space="preserve"> от местоположения заказчика (г.Северск, ул. Предзаводская, 9).</w:t>
            </w:r>
          </w:p>
          <w:p w:rsidR="00162F1C" w:rsidRDefault="00162F1C" w:rsidP="006D594E">
            <w:pPr>
              <w:jc w:val="both"/>
            </w:pPr>
            <w:r w:rsidRPr="004B3111">
              <w:t xml:space="preserve">Объём разовой заправки </w:t>
            </w:r>
            <w:r>
              <w:t xml:space="preserve">от 500 л. </w:t>
            </w:r>
            <w:r w:rsidRPr="004B3111">
              <w:t>до 7</w:t>
            </w:r>
            <w:r>
              <w:t>00 л</w:t>
            </w:r>
            <w:r w:rsidRPr="004B3111">
              <w:t xml:space="preserve">. </w:t>
            </w:r>
            <w:r>
              <w:t xml:space="preserve">в неделю, в месяц до 2800 л. </w:t>
            </w:r>
            <w:r w:rsidRPr="004B3111">
              <w:t>Поставщик должен иметь возм</w:t>
            </w:r>
            <w:r>
              <w:t>ожность заправки автомобиля-</w:t>
            </w:r>
            <w:r w:rsidRPr="004B3111">
              <w:t xml:space="preserve">топливозаправщика, принадлежащего представителю Заказчика в течение </w:t>
            </w:r>
            <w:r>
              <w:t>2</w:t>
            </w:r>
            <w:r w:rsidRPr="004B3111">
              <w:t xml:space="preserve"> </w:t>
            </w:r>
            <w:r>
              <w:t xml:space="preserve">рабочих </w:t>
            </w:r>
            <w:r w:rsidRPr="004B3111">
              <w:t>дн</w:t>
            </w:r>
            <w:r>
              <w:t>ей</w:t>
            </w:r>
            <w:r w:rsidRPr="004B3111">
              <w:t xml:space="preserve"> с момента поступления заявки от Заказчика.</w:t>
            </w:r>
            <w:r>
              <w:t xml:space="preserve"> Поставщик должен иметь возможность заправки автоцистерны топливозаправщика представителя покупателя по счетчику на заявленный объем.</w:t>
            </w:r>
          </w:p>
          <w:p w:rsidR="00162F1C" w:rsidRPr="004B3111" w:rsidRDefault="00162F1C" w:rsidP="006D594E">
            <w:pPr>
              <w:jc w:val="both"/>
            </w:pPr>
            <w:r>
              <w:t xml:space="preserve">Возможна доставка бензина топливозаправщиком поставщика в тару (бочки) покупателя до склада ГСМ АО «СХК», расположенного по адресу г. Северск, ул. Предзаводская, 9. В случае доставки бензина до склада покупателя, стоимость доставки входит в стоимость бензина.  </w:t>
            </w:r>
          </w:p>
          <w:p w:rsidR="00162F1C" w:rsidRDefault="00162F1C" w:rsidP="006D594E">
            <w:pPr>
              <w:spacing w:line="240" w:lineRule="atLeast"/>
            </w:pPr>
            <w:r w:rsidRPr="004B3111">
              <w:rPr>
                <w:u w:val="single"/>
              </w:rPr>
              <w:t>Срок поставки</w:t>
            </w:r>
            <w:r w:rsidRPr="004B3111">
              <w:t xml:space="preserve">: </w:t>
            </w:r>
            <w:r w:rsidRPr="00AF6F0C">
              <w:t xml:space="preserve"> </w:t>
            </w:r>
            <w:r>
              <w:t xml:space="preserve">В течение 2-го квартала </w:t>
            </w:r>
            <w:r w:rsidRPr="00AF6F0C">
              <w:t xml:space="preserve">с момента заключения договора </w:t>
            </w:r>
            <w:r>
              <w:t xml:space="preserve">до исполнения обязательств, </w:t>
            </w:r>
            <w:r w:rsidRPr="00AF6F0C">
              <w:t xml:space="preserve">отдельными партиями  по заявке Покупателя, в течение </w:t>
            </w:r>
            <w:r w:rsidRPr="001132A5">
              <w:t>2</w:t>
            </w:r>
            <w:r w:rsidRPr="00AF6F0C">
              <w:t>-х  рабочих дней с момента подачи</w:t>
            </w:r>
            <w:r w:rsidRPr="004B3111">
              <w:t xml:space="preserve"> заявки.</w:t>
            </w:r>
            <w:r>
              <w:t xml:space="preserve"> </w:t>
            </w:r>
          </w:p>
          <w:p w:rsidR="00162F1C" w:rsidRPr="000075FE" w:rsidRDefault="00162F1C" w:rsidP="006D594E">
            <w:r>
              <w:t>Транспортирование бензина осуществляется по ГОСТ 1510-84.</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FF20AA" w:rsidRDefault="00162F1C" w:rsidP="006D594E">
            <w:pPr>
              <w:ind w:firstLine="318"/>
              <w:rPr>
                <w:color w:val="000000"/>
              </w:rPr>
            </w:pPr>
            <w:r>
              <w:t>Хранение  бензина  осуществляется по ГОСТ 1510-84.</w:t>
            </w:r>
          </w:p>
        </w:tc>
      </w:tr>
    </w:tbl>
    <w:p w:rsidR="00162F1C"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 xml:space="preserve">РАЗДЕЛ </w:t>
      </w:r>
      <w:r>
        <w:rPr>
          <w:color w:val="000000"/>
          <w:sz w:val="28"/>
          <w:szCs w:val="28"/>
        </w:rPr>
        <w:t>8</w:t>
      </w:r>
      <w:r w:rsidRPr="008161D6">
        <w:rPr>
          <w:color w:val="000000"/>
          <w:sz w:val="28"/>
          <w:szCs w:val="28"/>
        </w:rPr>
        <w:t>. ТРЕБОВАНИЯ К ОБЪЕМУ И/ИЛИ СРОКУ ПРЕДОСТАВЛЕНИЯ ГАРАНТИЙ</w:t>
      </w:r>
    </w:p>
    <w:p w:rsidR="00162F1C" w:rsidRPr="008161D6" w:rsidRDefault="00162F1C" w:rsidP="00162F1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CC5EC7" w:rsidRDefault="00162F1C" w:rsidP="006D594E">
            <w:pPr>
              <w:tabs>
                <w:tab w:val="left" w:pos="284"/>
                <w:tab w:val="center" w:pos="4677"/>
                <w:tab w:val="right" w:pos="9355"/>
              </w:tabs>
              <w:ind w:right="34"/>
              <w:jc w:val="both"/>
              <w:rPr>
                <w:color w:val="000000"/>
              </w:rPr>
            </w:pPr>
            <w:r w:rsidRPr="00CC5EC7">
              <w:t xml:space="preserve">Гарантийный срок хранения топлива: 1 год со дня изготовления. </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874550" w:rsidRDefault="00162F1C" w:rsidP="006D594E">
            <w:pPr>
              <w:rPr>
                <w:color w:val="000000"/>
              </w:rPr>
            </w:pPr>
            <w:r>
              <w:rPr>
                <w:color w:val="000000"/>
              </w:rPr>
              <w:t>Не требуется</w:t>
            </w:r>
            <w:r>
              <w:t>.</w:t>
            </w:r>
          </w:p>
        </w:tc>
      </w:tr>
    </w:tbl>
    <w:p w:rsidR="00162F1C"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 xml:space="preserve">РАЗДЕЛ </w:t>
      </w:r>
      <w:r>
        <w:rPr>
          <w:color w:val="000000"/>
          <w:sz w:val="28"/>
          <w:szCs w:val="28"/>
        </w:rPr>
        <w:t>10</w:t>
      </w:r>
      <w:r w:rsidRPr="008161D6">
        <w:rPr>
          <w:color w:val="000000"/>
          <w:sz w:val="28"/>
          <w:szCs w:val="28"/>
        </w:rPr>
        <w:t>. ЭКОЛОГИЧЕСКИЕ ТРЕБОВАНИЯ</w:t>
      </w:r>
    </w:p>
    <w:p w:rsidR="00162F1C" w:rsidRPr="008161D6" w:rsidRDefault="00162F1C" w:rsidP="00162F1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3E597E" w:rsidRDefault="00162F1C" w:rsidP="006D594E">
            <w:pPr>
              <w:contextualSpacing/>
            </w:pPr>
            <w:r w:rsidRPr="003E597E">
              <w:t>Основными средствами охраны окружающей среды от вредных воздействий топлива является использование в технологических процессах и операциях, связанных с производством, транспортированием, применением и хранением топлива, герметичного оборудования, а также строгое соблюдение технологического режима.</w:t>
            </w:r>
          </w:p>
          <w:p w:rsidR="00162F1C" w:rsidRPr="00C32353" w:rsidRDefault="00162F1C" w:rsidP="006D594E">
            <w:pPr>
              <w:jc w:val="both"/>
            </w:pPr>
            <w:r w:rsidRPr="003E597E">
              <w:t>При производстве, хранении и применении топлива должны быть предусмотрены меры, исключающие его попадание в системы бытовой и ливневой канализации, а также в открытые водоемы.</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Pr>
          <w:color w:val="000000"/>
          <w:sz w:val="28"/>
          <w:szCs w:val="28"/>
        </w:rPr>
        <w:lastRenderedPageBreak/>
        <w:t>РАЗДЕЛ 11</w:t>
      </w:r>
      <w:r w:rsidRPr="008161D6">
        <w:rPr>
          <w:color w:val="000000"/>
          <w:sz w:val="28"/>
          <w:szCs w:val="28"/>
        </w:rPr>
        <w:t>. ТРЕБОВАНИЯ ПО БЕЗОПАСНОСТИ</w:t>
      </w:r>
    </w:p>
    <w:p w:rsidR="00162F1C" w:rsidRPr="008161D6" w:rsidRDefault="00162F1C" w:rsidP="00162F1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3A7A47" w:rsidRDefault="00162F1C" w:rsidP="006D594E">
            <w:pPr>
              <w:contextualSpacing/>
            </w:pPr>
            <w:r w:rsidRPr="003A7A47">
              <w:t xml:space="preserve">Автомобильные бензины являются малоопасными продуктами и по степени воздействия на организм относятся к 4-му классу опасности по ГОСТ 12.1.007. </w:t>
            </w:r>
          </w:p>
          <w:p w:rsidR="00162F1C" w:rsidRPr="003A7A47" w:rsidRDefault="00162F1C" w:rsidP="006D594E">
            <w:pPr>
              <w:contextualSpacing/>
            </w:pPr>
            <w:r w:rsidRPr="003A7A47">
              <w:t xml:space="preserve">Предельно допустимая концентрация паров углеводородов бензинов в воздухе производственных помещений - 100 мг/м3 в соответствии с ГОСТ 12.1.005. </w:t>
            </w:r>
          </w:p>
          <w:p w:rsidR="00162F1C" w:rsidRPr="003A7A47" w:rsidRDefault="00162F1C" w:rsidP="006D594E">
            <w:pPr>
              <w:contextualSpacing/>
            </w:pPr>
            <w:r w:rsidRPr="003A7A47">
              <w:t xml:space="preserve">Не допускается наличие автомобильных бензинов в питьевой воде, определяют визуально (маслянистая пленка нефтепродукта на поверхности воды). </w:t>
            </w:r>
          </w:p>
          <w:p w:rsidR="00162F1C" w:rsidRPr="003A7A47" w:rsidRDefault="00162F1C" w:rsidP="006D594E">
            <w:pPr>
              <w:contextualSpacing/>
            </w:pPr>
            <w:r w:rsidRPr="003A7A47">
              <w:t xml:space="preserve">В соответствии с ГОСТ 12.1.044 автомобильный бензин представляет собой легковоспламеняющуюся жидкость с температурой самовоспламенения 255-370 0С. </w:t>
            </w:r>
          </w:p>
          <w:p w:rsidR="00162F1C" w:rsidRPr="003A7A47" w:rsidRDefault="00162F1C" w:rsidP="006D594E">
            <w:pPr>
              <w:contextualSpacing/>
            </w:pPr>
            <w:r w:rsidRPr="003A7A47">
              <w:t xml:space="preserve">Температурные пределы воспламенения: нижний - минус 27 - минус 39 0С; верхний - минус 8 - минус 27 0С </w:t>
            </w:r>
          </w:p>
          <w:p w:rsidR="00162F1C" w:rsidRPr="003A7A47" w:rsidRDefault="00162F1C" w:rsidP="006D594E">
            <w:pPr>
              <w:contextualSpacing/>
            </w:pPr>
            <w:r>
              <w:t>К</w:t>
            </w:r>
            <w:r w:rsidRPr="003A7A47">
              <w:t xml:space="preserve">онцентрационные пределы распространения пламени; нижний - 1,0%, верхний - 6% (по объему). </w:t>
            </w:r>
          </w:p>
          <w:p w:rsidR="00162F1C" w:rsidRPr="003A7A47" w:rsidRDefault="00162F1C" w:rsidP="006D594E">
            <w:pPr>
              <w:contextualSpacing/>
            </w:pPr>
            <w:r w:rsidRPr="003A7A47">
              <w:t xml:space="preserve">При загорании бензина применяют следующие средства пожаротушения: распыленную воду, пену; при объемном тушении - углекислый газ, составы СЖБ и "3,5", пар. </w:t>
            </w:r>
          </w:p>
          <w:p w:rsidR="00162F1C" w:rsidRPr="003A7A47" w:rsidRDefault="00162F1C" w:rsidP="006D594E">
            <w:pPr>
              <w:contextualSpacing/>
            </w:pPr>
            <w:r w:rsidRPr="003A7A47">
              <w:t xml:space="preserve">При работе с бензином не допускается использовать инструменты, дающие при ударе искру. </w:t>
            </w:r>
          </w:p>
          <w:p w:rsidR="00162F1C" w:rsidRPr="003A7A47" w:rsidRDefault="00162F1C" w:rsidP="006D594E">
            <w:pPr>
              <w:contextualSpacing/>
            </w:pPr>
            <w:r w:rsidRPr="003A7A47">
              <w:t xml:space="preserve">Емкости и трубопроводы, предназначенные для хранения и транспортирования бензина, должны быть защищены от статического электричества по ГОСТ 12.1.018 </w:t>
            </w:r>
          </w:p>
          <w:p w:rsidR="00162F1C" w:rsidRPr="003A7A47" w:rsidRDefault="00162F1C" w:rsidP="006D594E">
            <w:pPr>
              <w:contextualSpacing/>
            </w:pPr>
            <w:r w:rsidRPr="003A7A47">
              <w:t xml:space="preserve">Оборудование и аппараты процессов слива и налива автомобильных бензинов должны быть герметизированы с целью исключения попадания бензина в системы бытовой, промышленной и ливневой канализации, а также в открытые водоемы и почву, а его паров — в воздушную среду. </w:t>
            </w:r>
          </w:p>
          <w:p w:rsidR="00162F1C" w:rsidRPr="003A7A47" w:rsidRDefault="00162F1C" w:rsidP="006D594E">
            <w:pPr>
              <w:contextualSpacing/>
            </w:pPr>
            <w:r w:rsidRPr="003A7A47">
              <w:t xml:space="preserve">При разливе автомобильного бензина необходимо собрать его в отдельную тару; место разлива протереть сухой тряпкой; при разливе на открытой площадке место разлива засыпать песком с последующим его удалением и обезвреживанием]. </w:t>
            </w:r>
          </w:p>
          <w:p w:rsidR="00162F1C" w:rsidRPr="003A7A47" w:rsidRDefault="00162F1C" w:rsidP="006D594E">
            <w:pPr>
              <w:contextualSpacing/>
            </w:pPr>
            <w:r w:rsidRPr="003A7A47">
              <w:t xml:space="preserve">При работе с бензином применяют индивидуальные средства защиты согласно ГОСТ 12.4.011 и типовым отраслевым нормам, утвержденным в установленном порядке. </w:t>
            </w:r>
          </w:p>
          <w:p w:rsidR="00162F1C" w:rsidRPr="003A7A47" w:rsidRDefault="00162F1C" w:rsidP="006D594E">
            <w:pPr>
              <w:contextualSpacing/>
            </w:pPr>
            <w:r w:rsidRPr="003A7A47">
              <w:t xml:space="preserve">Работу в зоне с высокой концентрацией паров бензина необходимо проводить с применением средств защиты органов дыхания: </w:t>
            </w:r>
          </w:p>
          <w:p w:rsidR="00162F1C" w:rsidRPr="003A7A47" w:rsidRDefault="00162F1C" w:rsidP="006D594E">
            <w:pPr>
              <w:contextualSpacing/>
            </w:pPr>
            <w:r w:rsidRPr="003A7A47">
              <w:t xml:space="preserve">        кратковременно - фильтрующих противогазов марки А; </w:t>
            </w:r>
          </w:p>
          <w:p w:rsidR="00162F1C" w:rsidRPr="003A7A47" w:rsidRDefault="00162F1C" w:rsidP="006D594E">
            <w:pPr>
              <w:contextualSpacing/>
            </w:pPr>
            <w:r w:rsidRPr="003A7A47">
              <w:t xml:space="preserve">        долговременно - шланговых противогазов. </w:t>
            </w:r>
          </w:p>
          <w:p w:rsidR="00162F1C" w:rsidRPr="003A7A47" w:rsidRDefault="00162F1C" w:rsidP="006D594E">
            <w:pPr>
              <w:contextualSpacing/>
            </w:pPr>
            <w:r w:rsidRPr="003A7A47">
              <w:t xml:space="preserve">При работе с бензином необходимо соблюдать правила личной гигиены. </w:t>
            </w:r>
          </w:p>
          <w:p w:rsidR="00162F1C" w:rsidRPr="008161D6" w:rsidRDefault="00162F1C" w:rsidP="006D594E">
            <w:pPr>
              <w:tabs>
                <w:tab w:val="left" w:pos="284"/>
                <w:tab w:val="center" w:pos="4677"/>
                <w:tab w:val="right" w:pos="9355"/>
              </w:tabs>
              <w:ind w:right="34"/>
              <w:jc w:val="both"/>
              <w:rPr>
                <w:i/>
                <w:color w:val="000000"/>
              </w:rPr>
            </w:pPr>
            <w:r w:rsidRPr="003A7A47">
              <w:t>При попадании бензина на открытые участки тела необходимо его удалить и обильно промыть кожу теплой мыльной водой; при попадании на слизистую оболочку глаз обильно промыть глаза теплой водой.</w:t>
            </w:r>
          </w:p>
        </w:tc>
      </w:tr>
    </w:tbl>
    <w:p w:rsidR="00162F1C" w:rsidRPr="008161D6" w:rsidRDefault="00162F1C" w:rsidP="00162F1C">
      <w:pPr>
        <w:jc w:val="center"/>
        <w:rPr>
          <w:color w:val="000000"/>
          <w:sz w:val="28"/>
          <w:szCs w:val="28"/>
        </w:rPr>
      </w:pPr>
      <w:r w:rsidRPr="008161D6">
        <w:rPr>
          <w:color w:val="000000"/>
          <w:sz w:val="28"/>
          <w:szCs w:val="28"/>
        </w:rPr>
        <w:t>РАЗДЕЛ 1</w:t>
      </w:r>
      <w:r>
        <w:rPr>
          <w:color w:val="000000"/>
          <w:sz w:val="28"/>
          <w:szCs w:val="28"/>
        </w:rPr>
        <w:t>2</w:t>
      </w:r>
      <w:r w:rsidRPr="008161D6">
        <w:rPr>
          <w:color w:val="000000"/>
          <w:sz w:val="28"/>
          <w:szCs w:val="28"/>
        </w:rPr>
        <w:t>. ТРЕБОВАНИЯ К КАЧЕСТВУ</w:t>
      </w:r>
    </w:p>
    <w:p w:rsidR="00162F1C" w:rsidRPr="008161D6" w:rsidRDefault="00162F1C" w:rsidP="00162F1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FF2246" w:rsidRDefault="00162F1C" w:rsidP="006D594E">
            <w:pPr>
              <w:autoSpaceDE w:val="0"/>
              <w:autoSpaceDN w:val="0"/>
              <w:adjustRightInd w:val="0"/>
              <w:jc w:val="both"/>
              <w:rPr>
                <w:i/>
                <w:color w:val="000000"/>
              </w:rPr>
            </w:pPr>
            <w:r w:rsidRPr="00FF2246">
              <w:t xml:space="preserve">Качество топлива должно соответствовать действующим </w:t>
            </w:r>
            <w:r>
              <w:t>ГОСТам, ТУ Российской Федерации</w:t>
            </w:r>
            <w:r w:rsidRPr="00FF2246">
              <w:t xml:space="preserve"> </w:t>
            </w:r>
            <w:r>
              <w:t>и удостоверяться паспортом качества завода-изготовителя продукции</w:t>
            </w:r>
            <w:r w:rsidRPr="00FF2246">
              <w:t>.</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1</w:t>
      </w:r>
      <w:r>
        <w:rPr>
          <w:color w:val="000000"/>
          <w:sz w:val="28"/>
          <w:szCs w:val="28"/>
        </w:rPr>
        <w:t>3</w:t>
      </w:r>
      <w:r w:rsidRPr="008161D6">
        <w:rPr>
          <w:color w:val="000000"/>
          <w:sz w:val="28"/>
          <w:szCs w:val="28"/>
        </w:rPr>
        <w:t>. ДОПОЛНИТЕЛЬНЫЕ (ИНЫЕ) ТРЕБОВАНИЯ</w:t>
      </w:r>
    </w:p>
    <w:p w:rsidR="00162F1C" w:rsidRPr="008161D6" w:rsidRDefault="00162F1C" w:rsidP="00162F1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FF2246" w:rsidRDefault="00162F1C" w:rsidP="006D594E">
            <w:pPr>
              <w:tabs>
                <w:tab w:val="left" w:pos="284"/>
                <w:tab w:val="center" w:pos="4677"/>
                <w:tab w:val="right" w:pos="9355"/>
              </w:tabs>
              <w:ind w:right="34"/>
              <w:jc w:val="both"/>
              <w:rPr>
                <w:color w:val="000000"/>
              </w:rPr>
            </w:pPr>
            <w:r w:rsidRPr="00F56A5E">
              <w:t xml:space="preserve">Срок и условия оплаты за поставленную продукцию – 100% оплата за каждую поставленную партию продукции </w:t>
            </w:r>
            <w:r>
              <w:t>в течение</w:t>
            </w:r>
            <w:r w:rsidRPr="00F56A5E">
              <w:t xml:space="preserve"> </w:t>
            </w:r>
            <w:r>
              <w:t>14-ти</w:t>
            </w:r>
            <w:r w:rsidRPr="00F56A5E">
              <w:t xml:space="preserve"> </w:t>
            </w:r>
            <w:r>
              <w:t>к</w:t>
            </w:r>
            <w:r w:rsidRPr="00F56A5E">
              <w:t>а</w:t>
            </w:r>
            <w:r>
              <w:t>лендарных дней</w:t>
            </w:r>
            <w:r w:rsidRPr="00F56A5E">
              <w:t xml:space="preserve"> после предоставления всех отгрузочных документов (с</w:t>
            </w:r>
            <w:r>
              <w:t>чет-фактура, товарная накладная</w:t>
            </w:r>
            <w:r w:rsidRPr="00F56A5E">
              <w:t>, паспорта качества и др. подтверждающих документов</w:t>
            </w:r>
            <w:r>
              <w:t>)</w:t>
            </w:r>
            <w:r w:rsidRPr="00F56A5E">
              <w:t>.</w:t>
            </w:r>
          </w:p>
        </w:tc>
      </w:tr>
    </w:tbl>
    <w:p w:rsidR="00162F1C" w:rsidRPr="008161D6" w:rsidRDefault="00162F1C" w:rsidP="00162F1C">
      <w:pPr>
        <w:jc w:val="cente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lastRenderedPageBreak/>
        <w:t>РАЗДЕЛ 1</w:t>
      </w:r>
      <w:r>
        <w:rPr>
          <w:color w:val="000000"/>
          <w:sz w:val="28"/>
          <w:szCs w:val="28"/>
        </w:rPr>
        <w:t>4</w:t>
      </w:r>
      <w:r w:rsidRPr="008161D6">
        <w:rPr>
          <w:color w:val="000000"/>
          <w:sz w:val="28"/>
          <w:szCs w:val="28"/>
        </w:rPr>
        <w:t>. ТРЕБОВАНИЯ К КОЛИЧЕСТВУ И СРОКУ (ПЕРИОДИЧНОСТИ) ПОСТАВКИ</w:t>
      </w:r>
    </w:p>
    <w:p w:rsidR="00162F1C" w:rsidRPr="008161D6" w:rsidRDefault="00162F1C" w:rsidP="00162F1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3E69DC" w:rsidRDefault="00162F1C" w:rsidP="006D594E">
            <w:pPr>
              <w:pStyle w:val="29"/>
              <w:ind w:right="153" w:firstLine="0"/>
              <w:jc w:val="left"/>
            </w:pPr>
            <w:r w:rsidRPr="003E69DC">
              <w:t>Бензин Нормаль-80 (А-80 н/эт) – общее количество 7037 л.</w:t>
            </w:r>
          </w:p>
          <w:p w:rsidR="00162F1C" w:rsidRPr="002C3DDC" w:rsidRDefault="00162F1C" w:rsidP="006D594E">
            <w:pPr>
              <w:ind w:right="153"/>
              <w:jc w:val="both"/>
              <w:rPr>
                <w:color w:val="000000"/>
              </w:rPr>
            </w:pPr>
            <w:r w:rsidRPr="00BC4B7A">
              <w:rPr>
                <w:b/>
              </w:rPr>
              <w:t xml:space="preserve">Сроки поставки: </w:t>
            </w:r>
            <w:r w:rsidRPr="003D0439">
              <w:t>В течение 2</w:t>
            </w:r>
            <w:r>
              <w:t>-го</w:t>
            </w:r>
            <w:r w:rsidRPr="003D0439">
              <w:t xml:space="preserve"> квартала 2015 г.</w:t>
            </w:r>
            <w:r>
              <w:rPr>
                <w:b/>
              </w:rPr>
              <w:t xml:space="preserve"> </w:t>
            </w:r>
            <w:r w:rsidRPr="00BC4B7A">
              <w:t>с момента подписания договора уполномоченными представителями сторон</w:t>
            </w:r>
            <w:r>
              <w:t xml:space="preserve"> до исполнения обязательств, по мере появления потребности в продукции.</w:t>
            </w:r>
            <w:r>
              <w:rPr>
                <w:color w:val="000000"/>
              </w:rPr>
              <w:t xml:space="preserve"> </w:t>
            </w:r>
            <w:r>
              <w:t xml:space="preserve"> </w:t>
            </w:r>
            <w:r w:rsidRPr="004B3111">
              <w:t xml:space="preserve">Объём разовой </w:t>
            </w:r>
            <w:r>
              <w:t>з</w:t>
            </w:r>
            <w:r w:rsidRPr="004B3111">
              <w:t xml:space="preserve">аправки </w:t>
            </w:r>
            <w:r>
              <w:t xml:space="preserve">от 500 л. </w:t>
            </w:r>
            <w:r w:rsidRPr="004B3111">
              <w:t>до 7</w:t>
            </w:r>
            <w:r>
              <w:t>00 л</w:t>
            </w:r>
            <w:r w:rsidRPr="004B3111">
              <w:t xml:space="preserve">. </w:t>
            </w:r>
            <w:r>
              <w:t xml:space="preserve">в неделю, в месяц до 2800 л.,  </w:t>
            </w:r>
            <w:r w:rsidRPr="002C3DDC">
              <w:t>объёмы</w:t>
            </w:r>
            <w:r>
              <w:t xml:space="preserve"> </w:t>
            </w:r>
            <w:r w:rsidRPr="002C3DDC">
              <w:t xml:space="preserve">могут меняться в зависимости от нормы отгрузки транспортных средств, потребности покупателя, при этом, общее количество по договору не должно превышать  </w:t>
            </w:r>
            <w:r w:rsidRPr="002C3DDC">
              <w:rPr>
                <w:u w:val="single"/>
              </w:rPr>
              <w:t>+</w:t>
            </w:r>
            <w:r w:rsidRPr="002C3DDC">
              <w:t xml:space="preserve"> 10% от заявленного объёма.</w:t>
            </w:r>
          </w:p>
        </w:tc>
      </w:tr>
    </w:tbl>
    <w:p w:rsidR="00162F1C" w:rsidRDefault="00162F1C" w:rsidP="00162F1C">
      <w:pPr>
        <w:rPr>
          <w:color w:val="000000"/>
          <w:sz w:val="28"/>
          <w:szCs w:val="28"/>
        </w:rPr>
      </w:pPr>
    </w:p>
    <w:p w:rsidR="00162F1C" w:rsidRPr="008161D6" w:rsidRDefault="00162F1C" w:rsidP="00162F1C">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62F1C" w:rsidRPr="0069680F" w:rsidTr="006D594E">
        <w:trPr>
          <w:trHeight w:val="399"/>
        </w:trPr>
        <w:tc>
          <w:tcPr>
            <w:tcW w:w="9781" w:type="dxa"/>
            <w:tcBorders>
              <w:top w:val="single" w:sz="4" w:space="0" w:color="auto"/>
              <w:left w:val="single" w:sz="4" w:space="0" w:color="auto"/>
              <w:right w:val="single" w:sz="4" w:space="0" w:color="auto"/>
            </w:tcBorders>
          </w:tcPr>
          <w:p w:rsidR="00162F1C" w:rsidRPr="008161D6" w:rsidRDefault="00162F1C" w:rsidP="006D594E">
            <w:pPr>
              <w:jc w:val="both"/>
              <w:rPr>
                <w:color w:val="000000"/>
              </w:rPr>
            </w:pPr>
            <w:r>
              <w:rPr>
                <w:i/>
                <w:color w:val="000000"/>
              </w:rPr>
              <w:t>Не требуется.</w:t>
            </w:r>
          </w:p>
        </w:tc>
      </w:tr>
    </w:tbl>
    <w:p w:rsidR="00162F1C" w:rsidRPr="008161D6" w:rsidRDefault="00162F1C" w:rsidP="00162F1C">
      <w:pPr>
        <w:jc w:val="center"/>
        <w:rPr>
          <w:color w:val="000000"/>
          <w:sz w:val="28"/>
          <w:szCs w:val="28"/>
        </w:rPr>
      </w:pPr>
      <w:r w:rsidRPr="008161D6">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162F1C" w:rsidRPr="0069680F" w:rsidTr="006D594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62F1C" w:rsidRPr="008161D6" w:rsidRDefault="00162F1C" w:rsidP="006D594E">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62F1C" w:rsidRPr="008161D6" w:rsidRDefault="00162F1C" w:rsidP="006D594E">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162F1C" w:rsidRPr="008161D6" w:rsidRDefault="00162F1C" w:rsidP="006D594E">
            <w:pPr>
              <w:jc w:val="center"/>
              <w:rPr>
                <w:color w:val="000000"/>
              </w:rPr>
            </w:pPr>
            <w:r w:rsidRPr="008161D6">
              <w:rPr>
                <w:color w:val="000000"/>
              </w:rPr>
              <w:t>Расшифровка сокращения</w:t>
            </w:r>
          </w:p>
        </w:tc>
      </w:tr>
      <w:tr w:rsidR="00162F1C" w:rsidRPr="0069680F" w:rsidTr="006D594E">
        <w:trPr>
          <w:trHeight w:val="399"/>
        </w:trPr>
        <w:tc>
          <w:tcPr>
            <w:tcW w:w="709"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both"/>
              <w:rPr>
                <w:i/>
                <w:color w:val="000000"/>
              </w:rPr>
            </w:pPr>
            <w:r>
              <w:rPr>
                <w:i/>
                <w:color w:val="000000"/>
              </w:rPr>
              <w:t>Государственный стандарт</w:t>
            </w:r>
          </w:p>
        </w:tc>
      </w:tr>
      <w:tr w:rsidR="00162F1C" w:rsidRPr="0069680F" w:rsidTr="006D594E">
        <w:trPr>
          <w:trHeight w:val="399"/>
        </w:trPr>
        <w:tc>
          <w:tcPr>
            <w:tcW w:w="709" w:type="dxa"/>
            <w:tcBorders>
              <w:top w:val="single" w:sz="4" w:space="0" w:color="auto"/>
              <w:left w:val="single" w:sz="4" w:space="0" w:color="auto"/>
              <w:bottom w:val="single" w:sz="4" w:space="0" w:color="auto"/>
              <w:right w:val="single" w:sz="4" w:space="0" w:color="auto"/>
            </w:tcBorders>
          </w:tcPr>
          <w:p w:rsidR="00162F1C" w:rsidRDefault="00162F1C" w:rsidP="006D594E">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162F1C" w:rsidRDefault="00162F1C" w:rsidP="006D594E">
            <w:pPr>
              <w:autoSpaceDE w:val="0"/>
              <w:autoSpaceDN w:val="0"/>
              <w:adjustRightInd w:val="0"/>
              <w:rPr>
                <w:color w:val="000000"/>
              </w:rPr>
            </w:pPr>
            <w:r>
              <w:rPr>
                <w:color w:val="000000"/>
              </w:rPr>
              <w:t>ТУ</w:t>
            </w:r>
          </w:p>
        </w:tc>
        <w:tc>
          <w:tcPr>
            <w:tcW w:w="6662" w:type="dxa"/>
            <w:tcBorders>
              <w:top w:val="single" w:sz="4" w:space="0" w:color="auto"/>
              <w:left w:val="single" w:sz="4" w:space="0" w:color="auto"/>
              <w:bottom w:val="single" w:sz="4" w:space="0" w:color="auto"/>
              <w:right w:val="single" w:sz="4" w:space="0" w:color="auto"/>
            </w:tcBorders>
          </w:tcPr>
          <w:p w:rsidR="00162F1C" w:rsidRDefault="00162F1C" w:rsidP="006D594E">
            <w:pPr>
              <w:jc w:val="both"/>
              <w:rPr>
                <w:i/>
                <w:color w:val="000000"/>
              </w:rPr>
            </w:pPr>
            <w:r>
              <w:rPr>
                <w:i/>
                <w:color w:val="000000"/>
              </w:rPr>
              <w:t>Техническое условие</w:t>
            </w:r>
          </w:p>
        </w:tc>
      </w:tr>
      <w:tr w:rsidR="00162F1C" w:rsidRPr="0069680F" w:rsidTr="006D594E">
        <w:trPr>
          <w:trHeight w:val="399"/>
        </w:trPr>
        <w:tc>
          <w:tcPr>
            <w:tcW w:w="709" w:type="dxa"/>
            <w:tcBorders>
              <w:top w:val="single" w:sz="4" w:space="0" w:color="auto"/>
              <w:left w:val="single" w:sz="4" w:space="0" w:color="auto"/>
              <w:right w:val="single" w:sz="4" w:space="0" w:color="auto"/>
            </w:tcBorders>
          </w:tcPr>
          <w:p w:rsidR="00162F1C" w:rsidRDefault="00162F1C" w:rsidP="006D594E">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162F1C" w:rsidRDefault="00162F1C" w:rsidP="006D594E">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162F1C" w:rsidRDefault="00162F1C" w:rsidP="006D594E">
            <w:pPr>
              <w:jc w:val="both"/>
              <w:rPr>
                <w:i/>
                <w:color w:val="000000"/>
              </w:rPr>
            </w:pPr>
            <w:r>
              <w:rPr>
                <w:i/>
                <w:color w:val="000000"/>
              </w:rPr>
              <w:t>Общероссийский классификатор продукции</w:t>
            </w:r>
          </w:p>
        </w:tc>
      </w:tr>
    </w:tbl>
    <w:p w:rsidR="00162F1C" w:rsidRPr="008161D6" w:rsidRDefault="00162F1C" w:rsidP="00162F1C">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162F1C" w:rsidRPr="0069680F" w:rsidTr="006D594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62F1C" w:rsidRPr="008161D6" w:rsidRDefault="00162F1C" w:rsidP="006D594E">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162F1C" w:rsidRPr="008161D6" w:rsidRDefault="00162F1C" w:rsidP="006D594E">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162F1C" w:rsidRPr="008161D6" w:rsidRDefault="00162F1C" w:rsidP="006D594E">
            <w:pPr>
              <w:jc w:val="center"/>
              <w:rPr>
                <w:color w:val="000000"/>
              </w:rPr>
            </w:pPr>
            <w:r w:rsidRPr="008161D6">
              <w:rPr>
                <w:color w:val="000000"/>
              </w:rPr>
              <w:t>Номер страницы</w:t>
            </w:r>
          </w:p>
        </w:tc>
      </w:tr>
      <w:tr w:rsidR="00162F1C" w:rsidRPr="0069680F" w:rsidTr="006D594E">
        <w:trPr>
          <w:trHeight w:val="399"/>
        </w:trPr>
        <w:tc>
          <w:tcPr>
            <w:tcW w:w="709"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162F1C" w:rsidRPr="008161D6" w:rsidRDefault="00162F1C" w:rsidP="006D594E">
            <w:pPr>
              <w:jc w:val="both"/>
              <w:rPr>
                <w:i/>
                <w:color w:val="000000"/>
              </w:rPr>
            </w:pPr>
          </w:p>
        </w:tc>
      </w:tr>
    </w:tbl>
    <w:p w:rsidR="00162F1C" w:rsidRDefault="00162F1C" w:rsidP="00162F1C">
      <w:pPr>
        <w:rPr>
          <w:sz w:val="28"/>
          <w:szCs w:val="28"/>
        </w:rPr>
      </w:pPr>
    </w:p>
    <w:p w:rsidR="00162F1C" w:rsidRPr="00162F1C" w:rsidRDefault="00162F1C" w:rsidP="00162F1C">
      <w:r w:rsidRPr="00162F1C">
        <w:t xml:space="preserve">Начальник отдела снабжения                                                            </w:t>
      </w:r>
      <w:r>
        <w:t xml:space="preserve"> </w:t>
      </w:r>
      <w:r w:rsidRPr="00162F1C">
        <w:t>И.В.Булгакова</w:t>
      </w:r>
    </w:p>
    <w:p w:rsidR="00162F1C" w:rsidRPr="00162F1C" w:rsidRDefault="00162F1C" w:rsidP="00162F1C">
      <w:r w:rsidRPr="00162F1C">
        <w:t xml:space="preserve">Главный специалист отдела снабжения                                           </w:t>
      </w:r>
      <w:r>
        <w:t xml:space="preserve"> </w:t>
      </w:r>
      <w:r w:rsidRPr="00162F1C">
        <w:t>С.Н. Артельная</w:t>
      </w:r>
    </w:p>
    <w:p w:rsidR="00162F1C" w:rsidRPr="00162F1C" w:rsidRDefault="00162F1C" w:rsidP="00162F1C">
      <w:r w:rsidRPr="00162F1C">
        <w:t>Ведущий специалист группы ОС                                                       И.О. Сергеева</w:t>
      </w:r>
    </w:p>
    <w:p w:rsidR="00162F1C" w:rsidRPr="00162F1C" w:rsidRDefault="00162F1C" w:rsidP="00162F1C">
      <w:r w:rsidRPr="00162F1C">
        <w:t>Ответственный исполнитель (экономист по МТС)                          О.Н. Нефедова</w:t>
      </w:r>
    </w:p>
    <w:p w:rsidR="00162F1C" w:rsidRPr="00162F1C" w:rsidRDefault="00162F1C" w:rsidP="00162F1C"/>
    <w:p w:rsidR="00332080" w:rsidRPr="001C61CF" w:rsidRDefault="00332080" w:rsidP="001C61CF">
      <w:pPr>
        <w:jc w:val="center"/>
        <w:rPr>
          <w:b/>
          <w:bCs/>
        </w:rPr>
      </w:pPr>
    </w:p>
    <w:sectPr w:rsidR="00332080" w:rsidRPr="001C61C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926" w:rsidRDefault="00952926">
      <w:r>
        <w:separator/>
      </w:r>
    </w:p>
  </w:endnote>
  <w:endnote w:type="continuationSeparator" w:id="0">
    <w:p w:rsidR="00952926" w:rsidRDefault="0095292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fc"/>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B5" w:rsidRPr="00FE6219" w:rsidRDefault="003E33B5"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B5" w:rsidRDefault="003E33B5" w:rsidP="004C5F2F">
    <w:pPr>
      <w:pStyle w:val="ad"/>
      <w:tabs>
        <w:tab w:val="left" w:pos="1077"/>
      </w:tabs>
      <w:rPr>
        <w:sz w:val="16"/>
        <w:szCs w:val="16"/>
      </w:rPr>
    </w:pPr>
  </w:p>
  <w:p w:rsidR="003E33B5" w:rsidRDefault="003E33B5" w:rsidP="004C5F2F">
    <w:pPr>
      <w:pStyle w:val="ad"/>
      <w:tabs>
        <w:tab w:val="left" w:pos="1077"/>
      </w:tabs>
      <w:rPr>
        <w:sz w:val="16"/>
        <w:szCs w:val="16"/>
      </w:rPr>
    </w:pPr>
  </w:p>
  <w:p w:rsidR="003E33B5" w:rsidRPr="0038022D" w:rsidRDefault="003E33B5"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926" w:rsidRDefault="00952926">
      <w:r>
        <w:separator/>
      </w:r>
    </w:p>
  </w:footnote>
  <w:footnote w:type="continuationSeparator" w:id="0">
    <w:p w:rsidR="00952926" w:rsidRDefault="009529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B5" w:rsidRPr="00FC6B64" w:rsidRDefault="003E33B5"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3E33B5" w:rsidRDefault="003E33B5" w:rsidP="00CB5630">
    <w:pPr>
      <w:pStyle w:val="ab"/>
    </w:pPr>
    <w:r>
      <w:t>_____________________________________________________________________________</w:t>
    </w:r>
  </w:p>
  <w:p w:rsidR="003E33B5" w:rsidRPr="00CB5630" w:rsidRDefault="003E33B5"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B5" w:rsidRPr="00F429FC" w:rsidRDefault="00E1799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3E33B5"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FF2EB2">
      <w:rPr>
        <w:rFonts w:ascii="Times New Roman" w:hAnsi="Times New Roman"/>
        <w:noProof/>
        <w:sz w:val="24"/>
        <w:szCs w:val="24"/>
      </w:rPr>
      <w:t>25</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B5" w:rsidRPr="00862384" w:rsidRDefault="00E17995" w:rsidP="004C5F2F">
    <w:pPr>
      <w:pStyle w:val="ab"/>
      <w:jc w:val="center"/>
    </w:pPr>
    <w:fldSimple w:instr="PAGE   \* MERGEFORMAT">
      <w:r w:rsidR="00E90A97">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39">
    <w:nsid w:val="476B1673"/>
    <w:multiLevelType w:val="hybridMultilevel"/>
    <w:tmpl w:val="85EC5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2">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4">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7">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8">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9">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5">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7">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2">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5">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6">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68">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5"/>
  </w:num>
  <w:num w:numId="2">
    <w:abstractNumId w:val="51"/>
  </w:num>
  <w:num w:numId="3">
    <w:abstractNumId w:val="45"/>
  </w:num>
  <w:num w:numId="4">
    <w:abstractNumId w:val="12"/>
  </w:num>
  <w:num w:numId="5">
    <w:abstractNumId w:val="53"/>
  </w:num>
  <w:num w:numId="6">
    <w:abstractNumId w:val="40"/>
  </w:num>
  <w:num w:numId="7">
    <w:abstractNumId w:val="36"/>
  </w:num>
  <w:num w:numId="8">
    <w:abstractNumId w:val="27"/>
  </w:num>
  <w:num w:numId="9">
    <w:abstractNumId w:val="23"/>
  </w:num>
  <w:num w:numId="10">
    <w:abstractNumId w:val="11"/>
  </w:num>
  <w:num w:numId="11">
    <w:abstractNumId w:val="28"/>
  </w:num>
  <w:num w:numId="12">
    <w:abstractNumId w:val="54"/>
  </w:num>
  <w:num w:numId="13">
    <w:abstractNumId w:val="71"/>
  </w:num>
  <w:num w:numId="14">
    <w:abstractNumId w:val="60"/>
  </w:num>
  <w:num w:numId="15">
    <w:abstractNumId w:val="19"/>
  </w:num>
  <w:num w:numId="16">
    <w:abstractNumId w:val="32"/>
  </w:num>
  <w:num w:numId="17">
    <w:abstractNumId w:val="62"/>
  </w:num>
  <w:num w:numId="18">
    <w:abstractNumId w:val="64"/>
  </w:num>
  <w:num w:numId="19">
    <w:abstractNumId w:val="61"/>
  </w:num>
  <w:num w:numId="20">
    <w:abstractNumId w:val="5"/>
  </w:num>
  <w:num w:numId="21">
    <w:abstractNumId w:val="18"/>
  </w:num>
  <w:num w:numId="22">
    <w:abstractNumId w:val="20"/>
  </w:num>
  <w:num w:numId="23">
    <w:abstractNumId w:val="10"/>
  </w:num>
  <w:num w:numId="24">
    <w:abstractNumId w:val="70"/>
  </w:num>
  <w:num w:numId="25">
    <w:abstractNumId w:val="31"/>
  </w:num>
  <w:num w:numId="26">
    <w:abstractNumId w:val="59"/>
  </w:num>
  <w:num w:numId="27">
    <w:abstractNumId w:val="17"/>
  </w:num>
  <w:num w:numId="28">
    <w:abstractNumId w:val="67"/>
  </w:num>
  <w:num w:numId="29">
    <w:abstractNumId w:val="7"/>
  </w:num>
  <w:num w:numId="30">
    <w:abstractNumId w:val="22"/>
  </w:num>
  <w:num w:numId="31">
    <w:abstractNumId w:val="38"/>
  </w:num>
  <w:num w:numId="32">
    <w:abstractNumId w:val="14"/>
  </w:num>
  <w:num w:numId="33">
    <w:abstractNumId w:val="29"/>
  </w:num>
  <w:num w:numId="34">
    <w:abstractNumId w:val="41"/>
  </w:num>
  <w:num w:numId="35">
    <w:abstractNumId w:val="33"/>
  </w:num>
  <w:num w:numId="36">
    <w:abstractNumId w:val="50"/>
  </w:num>
  <w:num w:numId="37">
    <w:abstractNumId w:val="43"/>
  </w:num>
  <w:num w:numId="38">
    <w:abstractNumId w:val="3"/>
  </w:num>
  <w:num w:numId="39">
    <w:abstractNumId w:val="63"/>
  </w:num>
  <w:num w:numId="40">
    <w:abstractNumId w:val="8"/>
  </w:num>
  <w:num w:numId="41">
    <w:abstractNumId w:val="47"/>
  </w:num>
  <w:num w:numId="42">
    <w:abstractNumId w:val="48"/>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4"/>
  </w:num>
  <w:num w:numId="52">
    <w:abstractNumId w:val="58"/>
  </w:num>
  <w:num w:numId="53">
    <w:abstractNumId w:val="49"/>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2"/>
  </w:num>
  <w:num w:numId="61">
    <w:abstractNumId w:val="24"/>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9"/>
  </w:num>
  <w:num w:numId="70">
    <w:abstractNumId w:val="57"/>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39"/>
  </w:num>
  <w:num w:numId="73">
    <w:abstractNumId w:val="68"/>
  </w:num>
  <w:num w:numId="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58DE"/>
    <w:rsid w:val="00016CAC"/>
    <w:rsid w:val="00017B62"/>
    <w:rsid w:val="000234B1"/>
    <w:rsid w:val="00027AE0"/>
    <w:rsid w:val="000316C6"/>
    <w:rsid w:val="000322DC"/>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4C5"/>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2F1C"/>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1C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2DE9"/>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33B5"/>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5C5"/>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BA4"/>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253"/>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5CF5"/>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52926"/>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17995"/>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065"/>
    <w:rsid w:val="00E87115"/>
    <w:rsid w:val="00E87A55"/>
    <w:rsid w:val="00E90A97"/>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4B5D"/>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2EB2"/>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formattext">
    <w:name w:val="formattext"/>
    <w:basedOn w:val="a7"/>
    <w:rsid w:val="001C61C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54</Pages>
  <Words>17602</Words>
  <Characters>100338</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117705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19</cp:revision>
  <cp:lastPrinted>2014-07-29T10:09:00Z</cp:lastPrinted>
  <dcterms:created xsi:type="dcterms:W3CDTF">2014-12-09T09:39:00Z</dcterms:created>
  <dcterms:modified xsi:type="dcterms:W3CDTF">2015-04-10T09:26:00Z</dcterms:modified>
  <cp:category>Отдел закупок ОАО "СХК"</cp:category>
</cp:coreProperties>
</file>