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и.о. Заместителя Генерального директора по коммерческим вопросам Денисова Валерия Ивановича</w:t>
      </w:r>
      <w:r w:rsidR="00DC0BCA" w:rsidRPr="0008502E">
        <w:t xml:space="preserve">, действующего на основании </w:t>
      </w:r>
      <w:r w:rsidR="000D2F17">
        <w:t>доверенности № 12/13/2013-ДОВ</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8"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A76" w:rsidRDefault="00420A76" w:rsidP="00420A76">
      <w:pPr>
        <w:pStyle w:val="a"/>
        <w:numPr>
          <w:ilvl w:val="0"/>
          <w:numId w:val="0"/>
        </w:numPr>
        <w:ind w:left="2912" w:hanging="360"/>
        <w:rPr>
          <w:lang w:val="en-US"/>
        </w:rPr>
      </w:pPr>
    </w:p>
    <w:p w:rsidR="00420A76" w:rsidRDefault="00420A76" w:rsidP="00420A76">
      <w:pPr>
        <w:pStyle w:val="a"/>
        <w:numPr>
          <w:ilvl w:val="0"/>
          <w:numId w:val="0"/>
        </w:numPr>
        <w:ind w:left="2912" w:hanging="360"/>
        <w:rPr>
          <w:lang w:val="en-US"/>
        </w:rPr>
      </w:pPr>
    </w:p>
    <w:p w:rsidR="00420A76" w:rsidRDefault="00420A76" w:rsidP="00420A76">
      <w:pPr>
        <w:pStyle w:val="a"/>
        <w:numPr>
          <w:ilvl w:val="0"/>
          <w:numId w:val="0"/>
        </w:numPr>
        <w:ind w:left="2912" w:hanging="360"/>
        <w:rPr>
          <w:lang w:val="en-US"/>
        </w:rPr>
      </w:pPr>
    </w:p>
    <w:p w:rsidR="00420A76" w:rsidRPr="0008502E" w:rsidRDefault="00420A76" w:rsidP="00420A76">
      <w:pPr>
        <w:pStyle w:val="a"/>
        <w:numPr>
          <w:ilvl w:val="0"/>
          <w:numId w:val="0"/>
        </w:numPr>
        <w:ind w:left="2912" w:hanging="360"/>
      </w:pP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8B38EC" w:rsidRPr="0008502E"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rPr>
            </w:pPr>
          </w:p>
        </w:tc>
        <w:tc>
          <w:tcPr>
            <w:tcW w:w="4908" w:type="dxa"/>
            <w:tcBorders>
              <w:top w:val="nil"/>
              <w:left w:val="nil"/>
              <w:bottom w:val="nil"/>
              <w:right w:val="nil"/>
            </w:tcBorders>
          </w:tcPr>
          <w:p w:rsidR="00DC56B7" w:rsidRDefault="00DC56B7" w:rsidP="00EF259B">
            <w:pPr>
              <w:spacing w:before="4"/>
              <w:rPr>
                <w:color w:val="000000"/>
              </w:rPr>
            </w:pPr>
            <w:r>
              <w:rPr>
                <w:color w:val="000000"/>
              </w:rPr>
              <w:t>Факс:  (34370) 5-61-69</w:t>
            </w:r>
          </w:p>
          <w:p w:rsidR="00DC56B7" w:rsidRPr="00DC56B7" w:rsidRDefault="008B38EC" w:rsidP="00EF259B">
            <w:pPr>
              <w:spacing w:before="4"/>
            </w:pPr>
            <w:r w:rsidRPr="0008502E">
              <w:rPr>
                <w:color w:val="000000"/>
              </w:rPr>
              <w:t xml:space="preserve">Телефоны: </w:t>
            </w:r>
            <w:r w:rsidRPr="0008502E">
              <w:t xml:space="preserve">(34370) </w:t>
            </w:r>
            <w:r>
              <w:t>2</w:t>
            </w:r>
            <w:r w:rsidRPr="0008502E">
              <w:t>-</w:t>
            </w:r>
            <w:r>
              <w:t>53</w:t>
            </w:r>
            <w:r w:rsidRPr="0008502E">
              <w:t>-</w:t>
            </w:r>
            <w:r>
              <w:t>05</w:t>
            </w:r>
          </w:p>
        </w:tc>
      </w:tr>
      <w:tr w:rsidR="008B38EC" w:rsidRPr="00420A76" w:rsidTr="0003201A">
        <w:trPr>
          <w:trHeight w:val="239"/>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C19FD" w:rsidRDefault="008B38EC" w:rsidP="002B0B96">
            <w:pPr>
              <w:spacing w:before="4"/>
              <w:rPr>
                <w:color w:val="000000"/>
                <w:lang w:val="en-US"/>
              </w:rPr>
            </w:pPr>
            <w:r w:rsidRPr="0008502E">
              <w:rPr>
                <w:color w:val="000000"/>
                <w:lang w:val="en-US"/>
              </w:rPr>
              <w:t xml:space="preserve">e-mail: </w:t>
            </w:r>
            <w:r>
              <w:rPr>
                <w:lang w:val="en-US"/>
              </w:rPr>
              <w:t>Grebenschikova</w:t>
            </w:r>
            <w:r w:rsidRPr="008B38EC">
              <w:rPr>
                <w:lang w:val="en-US"/>
              </w:rPr>
              <w:t>_</w:t>
            </w:r>
            <w:r>
              <w:rPr>
                <w:lang w:val="en-US"/>
              </w:rPr>
              <w:t>LV</w:t>
            </w:r>
            <w:r w:rsidRPr="008B38EC">
              <w:rPr>
                <w:lang w:val="en-US"/>
              </w:rPr>
              <w:t>@</w:t>
            </w:r>
            <w:r>
              <w:rPr>
                <w:lang w:val="en-US"/>
              </w:rPr>
              <w:t>ueip</w:t>
            </w:r>
            <w:r w:rsidRPr="008B38EC">
              <w:rPr>
                <w:lang w:val="en-US"/>
              </w:rPr>
              <w:t>.</w:t>
            </w:r>
            <w:r>
              <w:rPr>
                <w:lang w:val="en-US"/>
              </w:rPr>
              <w:t>ru</w:t>
            </w:r>
          </w:p>
        </w:tc>
      </w:tr>
      <w:tr w:rsidR="008B38EC" w:rsidRPr="000D2F17"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8502E" w:rsidRDefault="008B38EC"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B38EC" w:rsidRPr="0008502E" w:rsidTr="0003201A">
        <w:trPr>
          <w:trHeight w:val="23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 xml:space="preserve">/сч  </w:t>
            </w:r>
            <w:r w:rsidRPr="0008502E">
              <w:rPr>
                <w:color w:val="000000"/>
                <w:spacing w:val="-1"/>
              </w:rPr>
              <w:t xml:space="preserve">№ 407 028 106 002 610 022 98 </w:t>
            </w:r>
          </w:p>
          <w:p w:rsidR="008B38EC" w:rsidRPr="0008502E" w:rsidRDefault="008B38EC"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8B38EC" w:rsidRPr="0008502E" w:rsidTr="0003201A">
        <w:trPr>
          <w:trHeight w:val="161"/>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color w:val="000000"/>
              </w:rPr>
            </w:pPr>
            <w:r w:rsidRPr="0008502E">
              <w:t xml:space="preserve"> к/сч  </w:t>
            </w:r>
            <w:r w:rsidRPr="0008502E">
              <w:rPr>
                <w:color w:val="000000"/>
                <w:spacing w:val="-1"/>
              </w:rPr>
              <w:t>301 018 108 000 000 0094 5</w:t>
            </w:r>
          </w:p>
        </w:tc>
      </w:tr>
      <w:tr w:rsidR="008B38EC" w:rsidRPr="0008502E" w:rsidTr="0003201A">
        <w:trPr>
          <w:trHeight w:val="239"/>
        </w:trPr>
        <w:tc>
          <w:tcPr>
            <w:tcW w:w="4931" w:type="dxa"/>
            <w:tcBorders>
              <w:top w:val="nil"/>
              <w:left w:val="nil"/>
              <w:bottom w:val="nil"/>
              <w:right w:val="nil"/>
            </w:tcBorders>
          </w:tcPr>
          <w:p w:rsidR="008B38EC" w:rsidRDefault="008B38EC" w:rsidP="0003201A">
            <w:pPr>
              <w:tabs>
                <w:tab w:val="right" w:pos="9637"/>
              </w:tabs>
              <w:rPr>
                <w:b/>
                <w:color w:val="000000"/>
              </w:rPr>
            </w:pPr>
          </w:p>
          <w:p w:rsidR="008B38EC" w:rsidRDefault="008B38EC" w:rsidP="0003201A">
            <w:pPr>
              <w:tabs>
                <w:tab w:val="right" w:pos="9637"/>
              </w:tabs>
              <w:rPr>
                <w:b/>
                <w:color w:val="000000"/>
              </w:rPr>
            </w:pPr>
          </w:p>
          <w:p w:rsidR="008B38EC" w:rsidRPr="0008502E" w:rsidRDefault="00DC56B7" w:rsidP="0003201A">
            <w:pPr>
              <w:tabs>
                <w:tab w:val="right" w:pos="9637"/>
              </w:tabs>
              <w:rPr>
                <w:b/>
                <w:color w:val="000000"/>
              </w:rPr>
            </w:pPr>
            <w:r>
              <w:rPr>
                <w:b/>
                <w:color w:val="000000"/>
              </w:rPr>
              <w:t xml:space="preserve"> </w:t>
            </w:r>
          </w:p>
        </w:tc>
        <w:tc>
          <w:tcPr>
            <w:tcW w:w="4908" w:type="dxa"/>
            <w:tcBorders>
              <w:top w:val="nil"/>
              <w:left w:val="nil"/>
              <w:bottom w:val="nil"/>
              <w:right w:val="nil"/>
            </w:tcBorders>
          </w:tcPr>
          <w:p w:rsidR="008B38EC" w:rsidRPr="0008502E" w:rsidRDefault="008B38E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8B38EC" w:rsidRDefault="008B38EC" w:rsidP="00424F4E">
            <w:pPr>
              <w:shd w:val="clear" w:color="auto" w:fill="FFFFFF"/>
              <w:spacing w:line="274" w:lineRule="exact"/>
              <w:rPr>
                <w:color w:val="000000"/>
                <w:spacing w:val="-1"/>
                <w:lang w:val="en-US"/>
              </w:rPr>
            </w:pPr>
          </w:p>
          <w:p w:rsidR="008B38EC" w:rsidRDefault="008B38EC" w:rsidP="00424F4E">
            <w:pPr>
              <w:shd w:val="clear" w:color="auto" w:fill="FFFFFF"/>
              <w:spacing w:line="274" w:lineRule="exact"/>
              <w:rPr>
                <w:color w:val="000000"/>
                <w:spacing w:val="-1"/>
              </w:rPr>
            </w:pPr>
          </w:p>
          <w:p w:rsidR="008B38EC" w:rsidRPr="008B38EC" w:rsidRDefault="008B38EC" w:rsidP="00424F4E">
            <w:pPr>
              <w:shd w:val="clear" w:color="auto" w:fill="FFFFFF"/>
              <w:spacing w:line="274" w:lineRule="exact"/>
              <w:rPr>
                <w:color w:val="000000"/>
                <w:spacing w:val="-1"/>
              </w:rPr>
            </w:pPr>
          </w:p>
        </w:tc>
      </w:tr>
      <w:tr w:rsidR="008B38EC" w:rsidRPr="0008502E" w:rsidTr="0003201A">
        <w:trPr>
          <w:trHeight w:val="199"/>
        </w:trPr>
        <w:tc>
          <w:tcPr>
            <w:tcW w:w="4931" w:type="dxa"/>
            <w:tcBorders>
              <w:top w:val="nil"/>
              <w:left w:val="nil"/>
              <w:bottom w:val="nil"/>
              <w:right w:val="nil"/>
            </w:tcBorders>
          </w:tcPr>
          <w:p w:rsidR="008B38EC" w:rsidRPr="0008502E" w:rsidRDefault="008B38EC" w:rsidP="0003201A">
            <w:pPr>
              <w:spacing w:before="4"/>
              <w:rPr>
                <w:color w:val="000000"/>
              </w:rPr>
            </w:pPr>
            <w:r>
              <w:rPr>
                <w:b/>
                <w:color w:val="000000"/>
              </w:rPr>
              <w:t>____________</w:t>
            </w:r>
          </w:p>
        </w:tc>
        <w:tc>
          <w:tcPr>
            <w:tcW w:w="4908" w:type="dxa"/>
            <w:tcBorders>
              <w:top w:val="nil"/>
              <w:left w:val="nil"/>
              <w:bottom w:val="nil"/>
              <w:right w:val="nil"/>
            </w:tcBorders>
          </w:tcPr>
          <w:p w:rsidR="008B38EC" w:rsidRPr="008B38EC" w:rsidRDefault="008B38EC" w:rsidP="00EF259B">
            <w:pPr>
              <w:pStyle w:val="10"/>
              <w:keepNext/>
              <w:keepLines/>
              <w:shd w:val="clear" w:color="auto" w:fill="auto"/>
              <w:tabs>
                <w:tab w:val="center" w:pos="4763"/>
              </w:tabs>
              <w:spacing w:before="0" w:line="340" w:lineRule="exact"/>
              <w:ind w:left="20"/>
              <w:jc w:val="both"/>
              <w:rPr>
                <w:b/>
                <w:color w:val="000000"/>
                <w:spacing w:val="-1"/>
                <w:sz w:val="24"/>
                <w:szCs w:val="24"/>
              </w:rPr>
            </w:pPr>
            <w:r w:rsidRPr="00EF259B">
              <w:rPr>
                <w:b/>
                <w:color w:val="000000"/>
                <w:spacing w:val="-1"/>
                <w:sz w:val="24"/>
                <w:szCs w:val="24"/>
              </w:rPr>
              <w:t xml:space="preserve">и.о. Заместителя Генерального директора </w:t>
            </w:r>
          </w:p>
          <w:p w:rsidR="008B38EC" w:rsidRPr="00EF259B" w:rsidRDefault="008B38EC" w:rsidP="00EF259B">
            <w:pPr>
              <w:pStyle w:val="10"/>
              <w:keepNext/>
              <w:keepLines/>
              <w:shd w:val="clear" w:color="auto" w:fill="auto"/>
              <w:tabs>
                <w:tab w:val="center" w:pos="4763"/>
              </w:tabs>
              <w:spacing w:before="0" w:line="340" w:lineRule="exact"/>
              <w:ind w:left="20"/>
              <w:jc w:val="both"/>
              <w:rPr>
                <w:b/>
                <w:color w:val="000000"/>
                <w:spacing w:val="-1"/>
                <w:sz w:val="24"/>
                <w:szCs w:val="24"/>
              </w:rPr>
            </w:pPr>
            <w:r>
              <w:rPr>
                <w:b/>
                <w:color w:val="000000"/>
                <w:spacing w:val="-1"/>
                <w:sz w:val="24"/>
                <w:szCs w:val="24"/>
              </w:rPr>
              <w:t xml:space="preserve">по </w:t>
            </w:r>
            <w:r w:rsidRPr="00EF259B">
              <w:rPr>
                <w:b/>
                <w:color w:val="000000"/>
                <w:spacing w:val="-1"/>
                <w:sz w:val="24"/>
                <w:szCs w:val="24"/>
              </w:rPr>
              <w:t xml:space="preserve">коммерческим вопросам ОАО «УЭХК»                                                                             </w:t>
            </w:r>
          </w:p>
          <w:p w:rsidR="008B38EC" w:rsidRPr="0008502E" w:rsidRDefault="008B38EC" w:rsidP="0003201A">
            <w:pPr>
              <w:spacing w:before="4"/>
              <w:rPr>
                <w:color w:val="000000"/>
              </w:rPr>
            </w:pPr>
          </w:p>
        </w:tc>
      </w:tr>
      <w:tr w:rsidR="008B38EC" w:rsidRPr="0008502E" w:rsidTr="0003201A">
        <w:trPr>
          <w:trHeight w:val="311"/>
        </w:trPr>
        <w:tc>
          <w:tcPr>
            <w:tcW w:w="4931" w:type="dxa"/>
            <w:tcBorders>
              <w:top w:val="nil"/>
              <w:left w:val="nil"/>
              <w:bottom w:val="nil"/>
              <w:right w:val="nil"/>
            </w:tcBorders>
          </w:tcPr>
          <w:p w:rsidR="008B38EC" w:rsidRPr="0008502E" w:rsidRDefault="008B38EC" w:rsidP="00B9707D">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8B38EC" w:rsidRPr="0008502E" w:rsidRDefault="008B38EC" w:rsidP="00EF259B">
            <w:pPr>
              <w:spacing w:before="4"/>
              <w:rPr>
                <w:b/>
                <w:color w:val="000000"/>
              </w:rPr>
            </w:pPr>
            <w:r w:rsidRPr="0008502E">
              <w:rPr>
                <w:b/>
                <w:color w:val="000000"/>
              </w:rPr>
              <w:t>_______________________ /</w:t>
            </w:r>
            <w:r>
              <w:rPr>
                <w:b/>
              </w:rPr>
              <w:t>В.И. Денисов</w:t>
            </w:r>
            <w:r w:rsidRPr="0008502E">
              <w:rPr>
                <w:b/>
              </w:rPr>
              <w:t xml:space="preserve">/ </w:t>
            </w:r>
          </w:p>
        </w:tc>
      </w:tr>
      <w:tr w:rsidR="008B38EC" w:rsidRPr="0008502E" w:rsidTr="0003201A">
        <w:trPr>
          <w:trHeight w:val="311"/>
        </w:trPr>
        <w:tc>
          <w:tcPr>
            <w:tcW w:w="4931"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c>
          <w:tcPr>
            <w:tcW w:w="4908"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r>
      <w:tr w:rsidR="008B38EC" w:rsidRPr="0008502E" w:rsidTr="0003201A">
        <w:trPr>
          <w:trHeight w:val="47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b/>
                <w:color w:val="000000"/>
              </w:rPr>
            </w:pP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08502E" w:rsidRDefault="00EF259B" w:rsidP="0003201A">
            <w:pPr>
              <w:autoSpaceDE w:val="0"/>
              <w:autoSpaceDN w:val="0"/>
              <w:adjustRightInd w:val="0"/>
              <w:jc w:val="center"/>
            </w:pPr>
            <w:r>
              <w:rPr>
                <w:sz w:val="22"/>
                <w:szCs w:val="22"/>
              </w:rPr>
              <w:t>Герметизирующая жидкость марки АГ-4И</w:t>
            </w:r>
            <w:r w:rsidR="00F44500">
              <w:rPr>
                <w:sz w:val="22"/>
                <w:szCs w:val="22"/>
              </w:rPr>
              <w:t xml:space="preserve">               (ТУ 2513-002-00153241-2000)</w:t>
            </w:r>
          </w:p>
        </w:tc>
        <w:tc>
          <w:tcPr>
            <w:tcW w:w="880" w:type="dxa"/>
          </w:tcPr>
          <w:p w:rsidR="00CA53FF" w:rsidRPr="0008502E" w:rsidRDefault="00EF259B" w:rsidP="0003201A">
            <w:pPr>
              <w:autoSpaceDE w:val="0"/>
              <w:autoSpaceDN w:val="0"/>
              <w:adjustRightInd w:val="0"/>
              <w:jc w:val="center"/>
            </w:pPr>
            <w:r>
              <w:t>17000</w:t>
            </w:r>
          </w:p>
        </w:tc>
        <w:tc>
          <w:tcPr>
            <w:tcW w:w="880" w:type="dxa"/>
          </w:tcPr>
          <w:p w:rsidR="00CA53FF" w:rsidRPr="0008502E" w:rsidRDefault="00EF259B" w:rsidP="0003201A">
            <w:pPr>
              <w:autoSpaceDE w:val="0"/>
              <w:autoSpaceDN w:val="0"/>
              <w:adjustRightInd w:val="0"/>
              <w:jc w:val="center"/>
            </w:pPr>
            <w:r>
              <w:t>КГ</w:t>
            </w: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F44500">
        <w:t>30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F44500">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r w:rsidR="00CE09F3" w:rsidRPr="0008502E">
        <w:rPr>
          <w:lang w:eastAsia="en-US"/>
        </w:rPr>
        <w:t xml:space="preserve"> </w:t>
      </w:r>
    </w:p>
    <w:p w:rsidR="006A0844" w:rsidRPr="0008502E" w:rsidRDefault="00DC56B7" w:rsidP="006A0844">
      <w:pPr>
        <w:numPr>
          <w:ilvl w:val="0"/>
          <w:numId w:val="18"/>
        </w:numPr>
        <w:jc w:val="both"/>
        <w:rPr>
          <w:lang w:eastAsia="en-US"/>
        </w:rPr>
      </w:pPr>
      <w:r>
        <w:rPr>
          <w:lang w:eastAsia="en-US"/>
        </w:rPr>
        <w:t>Остаточный срок годности продукции на момент поставки должен составлять не менее 80% от заявленного производителем</w:t>
      </w:r>
      <w:r w:rsidR="006A0844" w:rsidRPr="0008502E">
        <w:rPr>
          <w:lang w:eastAsia="en-US"/>
        </w:rPr>
        <w:t xml:space="preserve">. </w:t>
      </w:r>
    </w:p>
    <w:p w:rsidR="006A0844" w:rsidRPr="0008502E" w:rsidRDefault="006A0844" w:rsidP="006A0844">
      <w:pPr>
        <w:pStyle w:val="af0"/>
        <w:ind w:left="0"/>
        <w:rPr>
          <w:lang w:eastAsia="en-US"/>
        </w:rPr>
      </w:pPr>
    </w:p>
    <w:p w:rsidR="006A0844" w:rsidRDefault="006A0844" w:rsidP="006A0844">
      <w:pPr>
        <w:numPr>
          <w:ilvl w:val="0"/>
          <w:numId w:val="18"/>
        </w:numPr>
        <w:jc w:val="both"/>
        <w:rPr>
          <w:lang w:eastAsia="en-US"/>
        </w:rPr>
      </w:pPr>
      <w:r w:rsidRPr="0008502E">
        <w:rPr>
          <w:lang w:eastAsia="en-US"/>
        </w:rPr>
        <w:t>Другие существенные услови</w:t>
      </w:r>
      <w:r w:rsidR="008F7AD0" w:rsidRPr="0008502E">
        <w:rPr>
          <w:lang w:eastAsia="en-US"/>
        </w:rPr>
        <w:t>я договора</w:t>
      </w:r>
      <w:r w:rsidR="00EF259B">
        <w:rPr>
          <w:lang w:eastAsia="en-US"/>
        </w:rPr>
        <w:t xml:space="preserve">: </w:t>
      </w:r>
      <w:r w:rsidR="00EF259B">
        <w:t>продукция сопровождается паспортом (сертификатом</w:t>
      </w:r>
      <w:r w:rsidR="00EF259B" w:rsidRPr="00414D86">
        <w:t xml:space="preserve"> </w:t>
      </w:r>
      <w:r w:rsidR="00EF259B">
        <w:t>качества) в соответствии с ГОСТ, ТУ.</w:t>
      </w:r>
      <w:r w:rsidR="00EF259B" w:rsidRPr="0008502E">
        <w:rPr>
          <w:lang w:eastAsia="en-US"/>
        </w:rPr>
        <w:t xml:space="preserve"> </w:t>
      </w:r>
    </w:p>
    <w:p w:rsidR="003A5E60" w:rsidRDefault="003A5E60" w:rsidP="003A5E60">
      <w:pPr>
        <w:pStyle w:val="af0"/>
        <w:rPr>
          <w:lang w:eastAsia="en-US"/>
        </w:rPr>
      </w:pP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00EF259B">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EF259B">
        <w:rPr>
          <w:b/>
          <w:lang w:eastAsia="en-US"/>
        </w:rPr>
        <w:t>Денисов В.И.</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7D5" w:rsidRDefault="007337D5">
      <w:r>
        <w:separator/>
      </w:r>
    </w:p>
  </w:endnote>
  <w:endnote w:type="continuationSeparator" w:id="0">
    <w:p w:rsidR="007337D5" w:rsidRDefault="007337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7D5BB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fldSimple w:instr=" PAGE   \* MERGEFORMAT ">
      <w:r w:rsidR="00420A76">
        <w:rPr>
          <w:noProof/>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7D5" w:rsidRDefault="007337D5">
      <w:r>
        <w:separator/>
      </w:r>
    </w:p>
  </w:footnote>
  <w:footnote w:type="continuationSeparator" w:id="0">
    <w:p w:rsidR="007337D5" w:rsidRDefault="007337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2226"/>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799A"/>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5E6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7D5"/>
    <w:rsid w:val="007340E0"/>
    <w:rsid w:val="0073489D"/>
    <w:rsid w:val="00736B01"/>
    <w:rsid w:val="007413AA"/>
    <w:rsid w:val="007467A4"/>
    <w:rsid w:val="00747184"/>
    <w:rsid w:val="00750137"/>
    <w:rsid w:val="00750F91"/>
    <w:rsid w:val="00753CAF"/>
    <w:rsid w:val="00757B16"/>
    <w:rsid w:val="00761E6D"/>
    <w:rsid w:val="0076328A"/>
    <w:rsid w:val="00765C5B"/>
    <w:rsid w:val="00771550"/>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BB4"/>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38EC"/>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56B7"/>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59B"/>
    <w:rsid w:val="00EF2670"/>
    <w:rsid w:val="00EF3843"/>
    <w:rsid w:val="00EF5B6F"/>
    <w:rsid w:val="00EF5C23"/>
    <w:rsid w:val="00F02A0E"/>
    <w:rsid w:val="00F04185"/>
    <w:rsid w:val="00F139A1"/>
    <w:rsid w:val="00F16B4F"/>
    <w:rsid w:val="00F33508"/>
    <w:rsid w:val="00F371CF"/>
    <w:rsid w:val="00F4088F"/>
    <w:rsid w:val="00F41CA4"/>
    <w:rsid w:val="00F44500"/>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ovalov_ng@uei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734884-728C-4A27-A2FE-DAB7F74CB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4364</Words>
  <Characters>24876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29182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Grebenschikova_LV</cp:lastModifiedBy>
  <cp:revision>2</cp:revision>
  <cp:lastPrinted>2013-07-09T08:45:00Z</cp:lastPrinted>
  <dcterms:created xsi:type="dcterms:W3CDTF">2013-07-16T04:28:00Z</dcterms:created>
  <dcterms:modified xsi:type="dcterms:W3CDTF">2013-07-16T04:28:00Z</dcterms:modified>
</cp:coreProperties>
</file>