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D1" w:rsidRDefault="00B421D1" w:rsidP="00B421D1">
      <w:pPr>
        <w:pStyle w:val="1"/>
        <w:numPr>
          <w:ilvl w:val="0"/>
          <w:numId w:val="11"/>
        </w:numPr>
        <w:spacing w:before="120"/>
        <w:jc w:val="both"/>
        <w:rPr>
          <w:rFonts w:ascii="Arial Narrow" w:hAnsi="Arial Narrow"/>
          <w:sz w:val="22"/>
          <w:szCs w:val="22"/>
          <w:lang w:val="ru-RU"/>
        </w:rPr>
      </w:pPr>
      <w:bookmarkStart w:id="0" w:name="_Toc352769025"/>
      <w:bookmarkStart w:id="1" w:name="_Toc330220526"/>
      <w:r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tbl>
      <w:tblPr>
        <w:tblW w:w="9930" w:type="dxa"/>
        <w:tblInd w:w="-127" w:type="dxa"/>
        <w:tblLayout w:type="fixed"/>
        <w:tblLook w:val="04A0"/>
      </w:tblPr>
      <w:tblGrid>
        <w:gridCol w:w="9930"/>
      </w:tblGrid>
      <w:tr w:rsidR="00B421D1" w:rsidTr="00B421D1">
        <w:trPr>
          <w:trHeight w:val="1423"/>
        </w:trPr>
        <w:tc>
          <w:tcPr>
            <w:tcW w:w="9923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tbl>
            <w:tblPr>
              <w:tblW w:w="10845" w:type="dxa"/>
              <w:tblLayout w:type="fixed"/>
              <w:tblLook w:val="04A0"/>
            </w:tblPr>
            <w:tblGrid>
              <w:gridCol w:w="10845"/>
            </w:tblGrid>
            <w:tr w:rsidR="00B421D1">
              <w:trPr>
                <w:trHeight w:val="285"/>
              </w:trPr>
              <w:tc>
                <w:tcPr>
                  <w:tcW w:w="10849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B421D1" w:rsidRDefault="00B421D1">
                  <w:pPr>
                    <w:widowControl w:val="0"/>
                    <w:autoSpaceDE w:val="0"/>
                    <w:autoSpaceDN w:val="0"/>
                    <w:adjustRightInd w:val="0"/>
                    <w:ind w:left="5924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aps/>
                      <w:sz w:val="22"/>
                      <w:szCs w:val="22"/>
                    </w:rPr>
                    <w:t>Утверждаю</w:t>
                  </w:r>
                </w:p>
              </w:tc>
            </w:tr>
            <w:tr w:rsidR="00B421D1">
              <w:trPr>
                <w:trHeight w:val="285"/>
              </w:trPr>
              <w:tc>
                <w:tcPr>
                  <w:tcW w:w="10849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B421D1" w:rsidRDefault="00B421D1">
                  <w:pPr>
                    <w:widowControl w:val="0"/>
                    <w:autoSpaceDE w:val="0"/>
                    <w:autoSpaceDN w:val="0"/>
                    <w:adjustRightInd w:val="0"/>
                    <w:ind w:left="5924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Первый заместитель </w:t>
                  </w:r>
                  <w:proofErr w:type="gramStart"/>
                  <w:r>
                    <w:rPr>
                      <w:rFonts w:ascii="Arial Narrow" w:hAnsi="Arial Narrow"/>
                      <w:sz w:val="22"/>
                      <w:szCs w:val="22"/>
                    </w:rPr>
                    <w:t>генерального</w:t>
                  </w:r>
                  <w:proofErr w:type="gramEnd"/>
                  <w:r>
                    <w:rPr>
                      <w:rFonts w:ascii="Arial Narrow" w:hAnsi="Arial Narrow"/>
                      <w:sz w:val="22"/>
                      <w:szCs w:val="22"/>
                    </w:rPr>
                    <w:t xml:space="preserve"> </w:t>
                  </w:r>
                </w:p>
                <w:p w:rsidR="00B421D1" w:rsidRDefault="00B421D1">
                  <w:pPr>
                    <w:widowControl w:val="0"/>
                    <w:autoSpaceDE w:val="0"/>
                    <w:autoSpaceDN w:val="0"/>
                    <w:adjustRightInd w:val="0"/>
                    <w:ind w:left="5924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директора - главный инженер</w:t>
                  </w:r>
                </w:p>
                <w:p w:rsidR="00B421D1" w:rsidRDefault="00B421D1">
                  <w:pPr>
                    <w:widowControl w:val="0"/>
                    <w:autoSpaceDE w:val="0"/>
                    <w:autoSpaceDN w:val="0"/>
                    <w:adjustRightInd w:val="0"/>
                    <w:ind w:left="5924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ФГУП «</w:t>
                  </w:r>
                  <w:proofErr w:type="spellStart"/>
                  <w:r>
                    <w:rPr>
                      <w:rFonts w:ascii="Arial Narrow" w:hAnsi="Arial Narrow"/>
                      <w:sz w:val="22"/>
                      <w:szCs w:val="22"/>
                    </w:rPr>
                    <w:t>Атомфлот</w:t>
                  </w:r>
                  <w:proofErr w:type="spellEnd"/>
                  <w:r>
                    <w:rPr>
                      <w:rFonts w:ascii="Arial Narrow" w:hAnsi="Arial Narrow"/>
                      <w:sz w:val="22"/>
                      <w:szCs w:val="22"/>
                    </w:rPr>
                    <w:t>»</w:t>
                  </w:r>
                </w:p>
              </w:tc>
            </w:tr>
            <w:tr w:rsidR="00B421D1">
              <w:trPr>
                <w:trHeight w:val="285"/>
              </w:trPr>
              <w:tc>
                <w:tcPr>
                  <w:tcW w:w="10849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</w:tcPr>
                <w:p w:rsidR="00B421D1" w:rsidRDefault="00B421D1">
                  <w:pPr>
                    <w:widowControl w:val="0"/>
                    <w:autoSpaceDE w:val="0"/>
                    <w:autoSpaceDN w:val="0"/>
                    <w:adjustRightInd w:val="0"/>
                    <w:ind w:left="5924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  <w:tr w:rsidR="00B421D1">
              <w:trPr>
                <w:trHeight w:val="285"/>
              </w:trPr>
              <w:tc>
                <w:tcPr>
                  <w:tcW w:w="10849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B421D1" w:rsidRDefault="00B421D1">
                  <w:pPr>
                    <w:widowControl w:val="0"/>
                    <w:autoSpaceDE w:val="0"/>
                    <w:autoSpaceDN w:val="0"/>
                    <w:adjustRightInd w:val="0"/>
                    <w:ind w:left="5924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_________________ М. М. Кашка</w:t>
                  </w:r>
                </w:p>
              </w:tc>
            </w:tr>
          </w:tbl>
          <w:p w:rsidR="00B421D1" w:rsidRDefault="00B421D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421D1" w:rsidTr="00B421D1">
        <w:trPr>
          <w:trHeight w:val="285"/>
        </w:trPr>
        <w:tc>
          <w:tcPr>
            <w:tcW w:w="992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421D1" w:rsidRDefault="00B421D1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421D1" w:rsidTr="00B421D1">
        <w:trPr>
          <w:trHeight w:val="285"/>
        </w:trPr>
        <w:tc>
          <w:tcPr>
            <w:tcW w:w="992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421D1" w:rsidRDefault="00B421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:rsidR="00B421D1" w:rsidRDefault="00B421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ТЕХНИЧЕСКОЕ  ЗАДАНИЕ</w:t>
            </w:r>
          </w:p>
        </w:tc>
      </w:tr>
      <w:tr w:rsidR="00B421D1" w:rsidTr="00B421D1">
        <w:trPr>
          <w:trHeight w:val="285"/>
        </w:trPr>
        <w:tc>
          <w:tcPr>
            <w:tcW w:w="992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421D1" w:rsidRDefault="00B421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на ремонт части здания склада материально-технического обеспечения с деревообрабатывающим цехом (разборка временной пристройки) </w:t>
            </w:r>
            <w:r>
              <w:rPr>
                <w:rFonts w:ascii="Arial Narrow" w:hAnsi="Arial Narrow"/>
                <w:b/>
                <w:sz w:val="22"/>
                <w:szCs w:val="22"/>
              </w:rPr>
              <w:t>ФГУП «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>» по адресу: Мурманск-17</w:t>
            </w:r>
          </w:p>
          <w:p w:rsidR="00B421D1" w:rsidRDefault="00B421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B421D1" w:rsidTr="00B421D1">
        <w:trPr>
          <w:trHeight w:val="4288"/>
        </w:trPr>
        <w:tc>
          <w:tcPr>
            <w:tcW w:w="992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B421D1" w:rsidRDefault="00B421D1">
            <w:pPr>
              <w:widowControl w:val="0"/>
              <w:autoSpaceDE w:val="0"/>
              <w:autoSpaceDN w:val="0"/>
              <w:adjustRightInd w:val="0"/>
              <w:spacing w:before="120"/>
              <w:ind w:firstLine="836"/>
              <w:rPr>
                <w:rFonts w:ascii="Arial Narrow" w:hAnsi="Arial Narrow"/>
                <w:sz w:val="22"/>
                <w:szCs w:val="22"/>
              </w:rPr>
            </w:pPr>
          </w:p>
          <w:p w:rsidR="00B421D1" w:rsidRDefault="00B421D1">
            <w:pPr>
              <w:widowControl w:val="0"/>
              <w:autoSpaceDE w:val="0"/>
              <w:autoSpaceDN w:val="0"/>
              <w:adjustRightInd w:val="0"/>
              <w:spacing w:before="120"/>
              <w:ind w:firstLine="83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г. Мурманск                                                                                                           26.03.2013г. </w:t>
            </w:r>
          </w:p>
          <w:p w:rsidR="00B421D1" w:rsidRDefault="00B421D1" w:rsidP="00671955">
            <w:pPr>
              <w:numPr>
                <w:ilvl w:val="0"/>
                <w:numId w:val="3"/>
              </w:numPr>
              <w:tabs>
                <w:tab w:val="left" w:pos="530"/>
              </w:tabs>
              <w:spacing w:before="120"/>
              <w:ind w:left="0" w:firstLine="0"/>
              <w:rPr>
                <w:rStyle w:val="a4"/>
                <w:rFonts w:ascii="Arial Narrow" w:hAnsi="Arial Narrow"/>
                <w:b w:val="0"/>
                <w:bCs w:val="0"/>
              </w:rPr>
            </w:pPr>
            <w:r>
              <w:rPr>
                <w:rStyle w:val="a4"/>
                <w:rFonts w:ascii="Arial Narrow" w:hAnsi="Arial Narrow"/>
                <w:sz w:val="22"/>
                <w:szCs w:val="22"/>
              </w:rPr>
              <w:t>Краткое описание объемов работ</w:t>
            </w:r>
          </w:p>
          <w:tbl>
            <w:tblPr>
              <w:tblW w:w="9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600"/>
            </w:tblPr>
            <w:tblGrid>
              <w:gridCol w:w="975"/>
              <w:gridCol w:w="7082"/>
              <w:gridCol w:w="993"/>
              <w:gridCol w:w="850"/>
            </w:tblGrid>
            <w:tr w:rsidR="00B421D1">
              <w:trPr>
                <w:trHeight w:val="52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jc w:val="center"/>
                    <w:rPr>
                      <w:rStyle w:val="a4"/>
                      <w:rFonts w:ascii="Arial Narrow" w:hAnsi="Arial Narrow"/>
                      <w:b w:val="0"/>
                      <w:sz w:val="16"/>
                      <w:szCs w:val="16"/>
                    </w:rPr>
                  </w:pPr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 xml:space="preserve">№ </w:t>
                  </w:r>
                  <w:proofErr w:type="spellStart"/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>пп</w:t>
                  </w:r>
                  <w:proofErr w:type="spellEnd"/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jc w:val="center"/>
                    <w:rPr>
                      <w:rStyle w:val="a4"/>
                      <w:rFonts w:ascii="Arial Narrow" w:hAnsi="Arial Narrow"/>
                      <w:b w:val="0"/>
                      <w:sz w:val="16"/>
                      <w:szCs w:val="16"/>
                    </w:rPr>
                  </w:pPr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>Наименование работ и затрат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jc w:val="center"/>
                    <w:rPr>
                      <w:rStyle w:val="a4"/>
                      <w:rFonts w:ascii="Arial Narrow" w:hAnsi="Arial Narrow"/>
                      <w:b w:val="0"/>
                      <w:sz w:val="16"/>
                      <w:szCs w:val="16"/>
                    </w:rPr>
                  </w:pPr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 xml:space="preserve">Ед. </w:t>
                  </w:r>
                  <w:proofErr w:type="spellStart"/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>изм</w:t>
                  </w:r>
                  <w:proofErr w:type="spellEnd"/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jc w:val="center"/>
                    <w:rPr>
                      <w:rStyle w:val="a4"/>
                      <w:rFonts w:ascii="Arial Narrow" w:hAnsi="Arial Narrow"/>
                      <w:b w:val="0"/>
                      <w:sz w:val="16"/>
                      <w:szCs w:val="16"/>
                    </w:rPr>
                  </w:pPr>
                  <w:r>
                    <w:rPr>
                      <w:rStyle w:val="a4"/>
                      <w:rFonts w:ascii="Arial Narrow" w:hAnsi="Arial Narrow"/>
                      <w:sz w:val="16"/>
                      <w:szCs w:val="16"/>
                    </w:rPr>
                    <w:t>Кол-во</w:t>
                  </w:r>
                </w:p>
              </w:tc>
            </w:tr>
            <w:tr w:rsidR="00B421D1">
              <w:trPr>
                <w:trHeight w:val="34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rPr>
                      <w:rStyle w:val="a4"/>
                      <w:rFonts w:ascii="Arial Narrow" w:hAnsi="Arial Narrow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4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jc w:val="center"/>
                    <w:rPr>
                      <w:rStyle w:val="a4"/>
                      <w:rFonts w:ascii="Arial Narrow" w:hAnsi="Arial Narrow"/>
                    </w:rPr>
                  </w:pPr>
                  <w:r>
                    <w:rPr>
                      <w:rStyle w:val="a4"/>
                      <w:rFonts w:ascii="Arial Narrow" w:hAnsi="Arial Narrow"/>
                    </w:rPr>
                    <w:t>Разборка 3-х этажной пристройки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rPr>
                      <w:rStyle w:val="a4"/>
                      <w:rFonts w:ascii="Arial Narrow" w:hAnsi="Arial Narrow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>
                  <w:pPr>
                    <w:tabs>
                      <w:tab w:val="left" w:pos="489"/>
                    </w:tabs>
                    <w:spacing w:before="120"/>
                    <w:rPr>
                      <w:rStyle w:val="a4"/>
                      <w:rFonts w:ascii="Arial Narrow" w:hAnsi="Arial Narrow"/>
                      <w:b w:val="0"/>
                      <w:sz w:val="22"/>
                      <w:szCs w:val="22"/>
                    </w:rPr>
                  </w:pP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Установка временного ограждения строительной площадки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м/</w:t>
                  </w:r>
                  <w:proofErr w:type="spellStart"/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Разборка трубопроводов из </w:t>
                  </w:r>
                  <w:proofErr w:type="spell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водогазопроводных</w:t>
                  </w:r>
                  <w:proofErr w:type="spellEnd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труб диаметром до: 32мм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Демонтаж радиаторов весом до 80 кг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покрытий полов дощатых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765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Разборка покрытий полов из линолеума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765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деревянных заполнений проёмов дверных и воротных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деревянных заполнений проёмов оконных с подоконными досками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Демонтаж санитарных приборов: умывальников и раковин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Демонтаж санитарных приборов: унитазов и писсуаров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Разборка покрытий кровель из рулонных материалов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270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Демонтаж металлических лестниц и площадок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Демонтаж железобетонных лестничных площадок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Демонтаж железобетонных  лестничных маршей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Разборка наружных кирпичных стен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Разборка внутренних перегородок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670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Демонтаж плит перекрытий площадью до 5 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при наибольшей массе монтажных элементов: до 5 т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121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Демонтаж  железобетонных ригелей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Демонтаж  железобетонных перемычек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</w:tr>
            <w:tr w:rsidR="00B421D1">
              <w:trPr>
                <w:trHeight w:val="305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5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конструкций фундаментов железобетонных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40,5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9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3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jc w:val="center"/>
                    <w:rPr>
                      <w:rFonts w:ascii="Arial Narrow" w:hAnsi="Arial Narrow"/>
                      <w:b/>
                      <w:color w:val="000000"/>
                    </w:rPr>
                  </w:pPr>
                  <w:r>
                    <w:rPr>
                      <w:rFonts w:ascii="Arial Narrow" w:hAnsi="Arial Narrow"/>
                      <w:b/>
                      <w:color w:val="000000"/>
                    </w:rPr>
                    <w:t>Разборка подземных конструкций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Разработка грунта экскаваторами, группа грунтов 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97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Разборка трубопроводов из </w:t>
                  </w:r>
                  <w:proofErr w:type="spell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водогазопроводных</w:t>
                  </w:r>
                  <w:proofErr w:type="spellEnd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труб диаметром до 150 мм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м/</w:t>
                  </w:r>
                  <w:proofErr w:type="spellStart"/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ворот распашных металлических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монолитных перегородок железобетонных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плит перекрытий площадью до 5 м</w:t>
                  </w:r>
                  <w:proofErr w:type="gramStart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145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Разборка металлических ограждений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2,23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Засыпка траншей и котлованов с перемещением грунта до 5 м бульдозерами, группа грунтов 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97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6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Уплотнение грунта пневматическими трамбовками, группа грунтов 3-4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м3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97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90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3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jc w:val="center"/>
                    <w:rPr>
                      <w:rFonts w:ascii="Arial Narrow" w:hAnsi="Arial Narrow"/>
                      <w:b/>
                      <w:color w:val="000000"/>
                    </w:rPr>
                  </w:pPr>
                  <w:r>
                    <w:rPr>
                      <w:rFonts w:ascii="Arial Narrow" w:hAnsi="Arial Narrow"/>
                      <w:b/>
                      <w:color w:val="000000"/>
                    </w:rPr>
                    <w:t>Прочие работы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7"/>
                    </w:numPr>
                    <w:tabs>
                      <w:tab w:val="left" w:pos="156"/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Погрузка изделия из сборного железобетона, бетона, кирпича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1125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7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Погрузка строительного мусора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  <w:tr w:rsidR="00B421D1">
              <w:trPr>
                <w:trHeight w:val="290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7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Перевозка грузов автомобилями бетонных и железобетонных изделий, стеновых и перегородочных материалов (кирпич, блоки, камни, плиты, панели) - груз 2 класса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1125</w:t>
                  </w:r>
                </w:p>
              </w:tc>
            </w:tr>
            <w:tr w:rsidR="00B421D1">
              <w:trPr>
                <w:trHeight w:val="262"/>
              </w:trPr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421D1" w:rsidRDefault="00B421D1" w:rsidP="00671955">
                  <w:pPr>
                    <w:pStyle w:val="a5"/>
                    <w:widowControl w:val="0"/>
                    <w:numPr>
                      <w:ilvl w:val="0"/>
                      <w:numId w:val="7"/>
                    </w:numPr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 w:after="0" w:line="240" w:lineRule="auto"/>
                    <w:ind w:left="0" w:firstLine="0"/>
                    <w:rPr>
                      <w:rFonts w:ascii="Arial Narrow" w:hAnsi="Arial Narrow"/>
                      <w:color w:val="000000"/>
                    </w:rPr>
                  </w:pPr>
                </w:p>
              </w:tc>
              <w:tc>
                <w:tcPr>
                  <w:tcW w:w="7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Вывоз строительного мусора - груз 2 класса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421D1" w:rsidRDefault="00B421D1">
                  <w:pPr>
                    <w:widowControl w:val="0"/>
                    <w:tabs>
                      <w:tab w:val="left" w:pos="489"/>
                    </w:tabs>
                    <w:autoSpaceDE w:val="0"/>
                    <w:autoSpaceDN w:val="0"/>
                    <w:adjustRightInd w:val="0"/>
                    <w:spacing w:before="120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</w:tr>
          </w:tbl>
          <w:p w:rsidR="00B421D1" w:rsidRDefault="00B421D1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B421D1" w:rsidRDefault="00B421D1" w:rsidP="00671955">
            <w:pPr>
              <w:numPr>
                <w:ilvl w:val="0"/>
                <w:numId w:val="8"/>
              </w:numPr>
              <w:tabs>
                <w:tab w:val="left" w:pos="1120"/>
              </w:tabs>
              <w:spacing w:before="120"/>
              <w:ind w:left="0" w:firstLine="553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Сроки выполнения работ:  </w:t>
            </w:r>
          </w:p>
          <w:p w:rsidR="00B421D1" w:rsidRDefault="00B421D1">
            <w:pPr>
              <w:tabs>
                <w:tab w:val="left" w:pos="567"/>
                <w:tab w:val="left" w:pos="1134"/>
              </w:tabs>
              <w:spacing w:before="120"/>
              <w:ind w:left="56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Начальный срок выполнения работ – следующий день после подписания договора. </w:t>
            </w:r>
          </w:p>
          <w:p w:rsidR="00B421D1" w:rsidRDefault="00B421D1">
            <w:pPr>
              <w:tabs>
                <w:tab w:val="left" w:pos="567"/>
                <w:tab w:val="left" w:pos="1134"/>
              </w:tabs>
              <w:spacing w:before="120"/>
              <w:ind w:left="56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Конечный срок выполнения работ – «15» июля 2013г.</w:t>
            </w:r>
          </w:p>
          <w:p w:rsidR="00B421D1" w:rsidRDefault="00B421D1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B421D1" w:rsidRDefault="00B421D1">
            <w:pPr>
              <w:spacing w:before="120"/>
              <w:ind w:firstLine="55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Примечания:</w:t>
            </w:r>
          </w:p>
          <w:p w:rsidR="00B421D1" w:rsidRDefault="00B421D1" w:rsidP="00671955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1135"/>
              </w:tabs>
              <w:autoSpaceDE w:val="0"/>
              <w:autoSpaceDN w:val="0"/>
              <w:adjustRightInd w:val="0"/>
              <w:spacing w:before="120" w:after="0" w:line="240" w:lineRule="auto"/>
              <w:ind w:left="0" w:firstLine="553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Демонтаж конструкций без сохранения материалов (за исключение железобетонных плит)</w:t>
            </w:r>
          </w:p>
          <w:p w:rsidR="00B421D1" w:rsidRDefault="00B421D1" w:rsidP="00671955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1135"/>
              </w:tabs>
              <w:autoSpaceDE w:val="0"/>
              <w:autoSpaceDN w:val="0"/>
              <w:adjustRightInd w:val="0"/>
              <w:spacing w:before="120" w:after="0" w:line="240" w:lineRule="auto"/>
              <w:ind w:left="0" w:firstLine="553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Вывоз строительных отходов: </w:t>
            </w:r>
          </w:p>
          <w:p w:rsidR="00B421D1" w:rsidRDefault="00B421D1" w:rsidP="00671955">
            <w:pPr>
              <w:pStyle w:val="a5"/>
              <w:numPr>
                <w:ilvl w:val="0"/>
                <w:numId w:val="10"/>
              </w:numPr>
              <w:tabs>
                <w:tab w:val="left" w:pos="1135"/>
              </w:tabs>
              <w:spacing w:before="120" w:after="0" w:line="240" w:lineRule="auto"/>
              <w:ind w:left="0" w:firstLine="553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лом кирпича, железобетонных конструкций – в отвал в районе 6-го причала территории ФГУП «</w:t>
            </w:r>
            <w:proofErr w:type="spellStart"/>
            <w:r>
              <w:rPr>
                <w:rFonts w:ascii="Arial Narrow" w:hAnsi="Arial Narrow"/>
              </w:rPr>
              <w:t>Атомфлот</w:t>
            </w:r>
            <w:proofErr w:type="spellEnd"/>
            <w:r>
              <w:rPr>
                <w:rFonts w:ascii="Arial Narrow" w:hAnsi="Arial Narrow"/>
              </w:rPr>
              <w:t>».</w:t>
            </w:r>
          </w:p>
          <w:p w:rsidR="00B421D1" w:rsidRDefault="00B421D1" w:rsidP="00671955">
            <w:pPr>
              <w:pStyle w:val="a5"/>
              <w:numPr>
                <w:ilvl w:val="0"/>
                <w:numId w:val="10"/>
              </w:numPr>
              <w:tabs>
                <w:tab w:val="left" w:pos="1135"/>
              </w:tabs>
              <w:spacing w:before="120" w:after="0" w:line="240" w:lineRule="auto"/>
              <w:ind w:left="0" w:firstLine="553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металлический лом, </w:t>
            </w:r>
            <w:proofErr w:type="gramStart"/>
            <w:r>
              <w:rPr>
                <w:rFonts w:ascii="Arial Narrow" w:hAnsi="Arial Narrow"/>
              </w:rPr>
              <w:t>ж/б</w:t>
            </w:r>
            <w:proofErr w:type="gramEnd"/>
            <w:r>
              <w:rPr>
                <w:rFonts w:ascii="Arial Narrow" w:hAnsi="Arial Narrow"/>
              </w:rPr>
              <w:t xml:space="preserve"> плиты б/у – на площадку здания БВЦ  ФГУП «</w:t>
            </w:r>
            <w:proofErr w:type="spellStart"/>
            <w:r>
              <w:rPr>
                <w:rFonts w:ascii="Arial Narrow" w:hAnsi="Arial Narrow"/>
              </w:rPr>
              <w:t>Атомфлот</w:t>
            </w:r>
            <w:proofErr w:type="spellEnd"/>
            <w:r>
              <w:rPr>
                <w:rFonts w:ascii="Arial Narrow" w:hAnsi="Arial Narrow"/>
              </w:rPr>
              <w:t>».</w:t>
            </w:r>
          </w:p>
          <w:p w:rsidR="00B421D1" w:rsidRDefault="00B421D1" w:rsidP="00671955">
            <w:pPr>
              <w:pStyle w:val="a5"/>
              <w:numPr>
                <w:ilvl w:val="0"/>
                <w:numId w:val="10"/>
              </w:numPr>
              <w:tabs>
                <w:tab w:val="left" w:pos="1135"/>
              </w:tabs>
              <w:spacing w:before="120" w:after="0" w:line="240" w:lineRule="auto"/>
              <w:ind w:left="0" w:firstLine="553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строительный мусор (рубероид, доски, линолеум, дверные и </w:t>
            </w:r>
            <w:proofErr w:type="gramStart"/>
            <w:r>
              <w:rPr>
                <w:rFonts w:ascii="Arial Narrow" w:hAnsi="Arial Narrow"/>
              </w:rPr>
              <w:t>оконных</w:t>
            </w:r>
            <w:proofErr w:type="gramEnd"/>
            <w:r>
              <w:rPr>
                <w:rFonts w:ascii="Arial Narrow" w:hAnsi="Arial Narrow"/>
              </w:rPr>
              <w:t xml:space="preserve"> блоки и др.)  – на </w:t>
            </w:r>
            <w:proofErr w:type="spellStart"/>
            <w:r>
              <w:rPr>
                <w:rFonts w:ascii="Arial Narrow" w:hAnsi="Arial Narrow"/>
              </w:rPr>
              <w:t>горсвалку</w:t>
            </w:r>
            <w:proofErr w:type="spellEnd"/>
            <w:r>
              <w:rPr>
                <w:rFonts w:ascii="Arial Narrow" w:hAnsi="Arial Narrow"/>
              </w:rPr>
              <w:t>.</w:t>
            </w:r>
          </w:p>
          <w:p w:rsidR="00B421D1" w:rsidRDefault="00B421D1">
            <w:pPr>
              <w:pStyle w:val="a5"/>
              <w:ind w:left="0" w:firstLine="553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</w:t>
            </w:r>
          </w:p>
          <w:p w:rsidR="00B421D1" w:rsidRDefault="00B421D1">
            <w:pPr>
              <w:pStyle w:val="a5"/>
              <w:rPr>
                <w:rFonts w:ascii="Arial Narrow" w:hAnsi="Arial Narrow"/>
              </w:rPr>
            </w:pPr>
          </w:p>
          <w:tbl>
            <w:tblPr>
              <w:tblW w:w="0" w:type="auto"/>
              <w:tblInd w:w="720" w:type="dxa"/>
              <w:tblLayout w:type="fixed"/>
              <w:tblLook w:val="04A0"/>
            </w:tblPr>
            <w:tblGrid>
              <w:gridCol w:w="6632"/>
              <w:gridCol w:w="2268"/>
            </w:tblGrid>
            <w:tr w:rsidR="00B421D1">
              <w:tc>
                <w:tcPr>
                  <w:tcW w:w="6632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120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Инженер ОКС  </w:t>
                  </w:r>
                </w:p>
              </w:tc>
              <w:tc>
                <w:tcPr>
                  <w:tcW w:w="2268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0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Ю.О. </w:t>
                  </w:r>
                  <w:proofErr w:type="spellStart"/>
                  <w:r>
                    <w:rPr>
                      <w:rFonts w:ascii="Arial Narrow" w:hAnsi="Arial Narrow"/>
                    </w:rPr>
                    <w:t>Медунецкая</w:t>
                  </w:r>
                  <w:proofErr w:type="spellEnd"/>
                </w:p>
              </w:tc>
            </w:tr>
            <w:tr w:rsidR="00B421D1">
              <w:tc>
                <w:tcPr>
                  <w:tcW w:w="6632" w:type="dxa"/>
                  <w:vAlign w:val="center"/>
                  <w:hideMark/>
                </w:tcPr>
                <w:p w:rsidR="00B421D1" w:rsidRDefault="00B421D1">
                  <w:pPr>
                    <w:spacing w:before="120" w:after="120"/>
                    <w:ind w:right="-72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СОГЛАСОВАНО:</w:t>
                  </w:r>
                </w:p>
              </w:tc>
              <w:tc>
                <w:tcPr>
                  <w:tcW w:w="2268" w:type="dxa"/>
                  <w:vAlign w:val="center"/>
                </w:tcPr>
                <w:p w:rsidR="00B421D1" w:rsidRDefault="00B421D1">
                  <w:pPr>
                    <w:pStyle w:val="a5"/>
                    <w:spacing w:before="120" w:after="0"/>
                    <w:ind w:left="0"/>
                    <w:rPr>
                      <w:rFonts w:ascii="Arial Narrow" w:hAnsi="Arial Narrow"/>
                    </w:rPr>
                  </w:pPr>
                </w:p>
              </w:tc>
            </w:tr>
            <w:tr w:rsidR="00B421D1">
              <w:tc>
                <w:tcPr>
                  <w:tcW w:w="6632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120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Ведущий специалист ОКС</w:t>
                  </w:r>
                </w:p>
              </w:tc>
              <w:tc>
                <w:tcPr>
                  <w:tcW w:w="2268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0"/>
                    <w:ind w:left="0"/>
                    <w:rPr>
                      <w:rFonts w:ascii="Arial Narrow" w:hAnsi="Arial Narrow"/>
                    </w:rPr>
                  </w:pPr>
                  <w:proofErr w:type="spellStart"/>
                  <w:r>
                    <w:rPr>
                      <w:rFonts w:ascii="Arial Narrow" w:hAnsi="Arial Narrow"/>
                    </w:rPr>
                    <w:t>Д.Н.Шеленин</w:t>
                  </w:r>
                  <w:proofErr w:type="spellEnd"/>
                </w:p>
              </w:tc>
            </w:tr>
            <w:tr w:rsidR="00B421D1">
              <w:tc>
                <w:tcPr>
                  <w:tcW w:w="6632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120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Начальник ОКС</w:t>
                  </w:r>
                </w:p>
              </w:tc>
              <w:tc>
                <w:tcPr>
                  <w:tcW w:w="2268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0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А.Л.Коротких</w:t>
                  </w:r>
                </w:p>
              </w:tc>
            </w:tr>
            <w:tr w:rsidR="00B421D1">
              <w:tc>
                <w:tcPr>
                  <w:tcW w:w="6632" w:type="dxa"/>
                  <w:vAlign w:val="center"/>
                  <w:hideMark/>
                </w:tcPr>
                <w:p w:rsidR="00B421D1" w:rsidRDefault="00B421D1">
                  <w:pPr>
                    <w:spacing w:before="120" w:after="120"/>
                    <w:ind w:right="-72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Заместитель главного инженера –  начальник Управления по базированию и строительству</w:t>
                  </w:r>
                </w:p>
              </w:tc>
              <w:tc>
                <w:tcPr>
                  <w:tcW w:w="2268" w:type="dxa"/>
                  <w:vAlign w:val="center"/>
                  <w:hideMark/>
                </w:tcPr>
                <w:p w:rsidR="00B421D1" w:rsidRDefault="00B421D1">
                  <w:pPr>
                    <w:pStyle w:val="a5"/>
                    <w:spacing w:before="120" w:after="0"/>
                    <w:ind w:left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С.Д.Попович</w:t>
                  </w:r>
                </w:p>
              </w:tc>
            </w:tr>
          </w:tbl>
          <w:p w:rsidR="00B421D1" w:rsidRDefault="00B421D1">
            <w:pPr>
              <w:ind w:left="567" w:right="7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94714" w:rsidRDefault="00094714"/>
    <w:sectPr w:rsidR="00094714" w:rsidSect="00094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E09E2"/>
    <w:multiLevelType w:val="hybridMultilevel"/>
    <w:tmpl w:val="824E738E"/>
    <w:lvl w:ilvl="0" w:tplc="3A484B7C">
      <w:start w:val="1"/>
      <w:numFmt w:val="decimal"/>
      <w:lvlText w:val="2.%1."/>
      <w:lvlJc w:val="left"/>
      <w:pPr>
        <w:ind w:left="50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34601C"/>
    <w:multiLevelType w:val="hybridMultilevel"/>
    <w:tmpl w:val="A240E776"/>
    <w:lvl w:ilvl="0" w:tplc="CD720BAC">
      <w:start w:val="1"/>
      <w:numFmt w:val="decimal"/>
      <w:lvlText w:val="3.%1."/>
      <w:lvlJc w:val="left"/>
      <w:pPr>
        <w:ind w:left="501" w:hanging="360"/>
      </w:pPr>
      <w:rPr>
        <w:rFonts w:cs="Times New Roman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515FB"/>
    <w:multiLevelType w:val="hybridMultilevel"/>
    <w:tmpl w:val="B002CA88"/>
    <w:lvl w:ilvl="0" w:tplc="34F63BA6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A6147"/>
    <w:multiLevelType w:val="multilevel"/>
    <w:tmpl w:val="FF98037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003" w:hanging="360"/>
      </w:pPr>
    </w:lvl>
    <w:lvl w:ilvl="2">
      <w:start w:val="1"/>
      <w:numFmt w:val="decimal"/>
      <w:isLgl/>
      <w:lvlText w:val="%1.%2.%3"/>
      <w:lvlJc w:val="left"/>
      <w:pPr>
        <w:ind w:left="1646" w:hanging="720"/>
      </w:pPr>
    </w:lvl>
    <w:lvl w:ilvl="3">
      <w:start w:val="1"/>
      <w:numFmt w:val="decimal"/>
      <w:isLgl/>
      <w:lvlText w:val="%1.%2.%3.%4"/>
      <w:lvlJc w:val="left"/>
      <w:pPr>
        <w:ind w:left="1929" w:hanging="720"/>
      </w:pPr>
    </w:lvl>
    <w:lvl w:ilvl="4">
      <w:start w:val="1"/>
      <w:numFmt w:val="decimal"/>
      <w:isLgl/>
      <w:lvlText w:val="%1.%2.%3.%4.%5"/>
      <w:lvlJc w:val="left"/>
      <w:pPr>
        <w:ind w:left="2572" w:hanging="1080"/>
      </w:pPr>
    </w:lvl>
    <w:lvl w:ilvl="5">
      <w:start w:val="1"/>
      <w:numFmt w:val="decimal"/>
      <w:isLgl/>
      <w:lvlText w:val="%1.%2.%3.%4.%5.%6"/>
      <w:lvlJc w:val="left"/>
      <w:pPr>
        <w:ind w:left="2855" w:hanging="1080"/>
      </w:pPr>
    </w:lvl>
    <w:lvl w:ilvl="6">
      <w:start w:val="1"/>
      <w:numFmt w:val="decimal"/>
      <w:isLgl/>
      <w:lvlText w:val="%1.%2.%3.%4.%5.%6.%7"/>
      <w:lvlJc w:val="left"/>
      <w:pPr>
        <w:ind w:left="3498" w:hanging="1440"/>
      </w:pPr>
    </w:lvl>
    <w:lvl w:ilvl="7">
      <w:start w:val="1"/>
      <w:numFmt w:val="decimal"/>
      <w:isLgl/>
      <w:lvlText w:val="%1.%2.%3.%4.%5.%6.%7.%8"/>
      <w:lvlJc w:val="left"/>
      <w:pPr>
        <w:ind w:left="3781" w:hanging="1440"/>
      </w:pPr>
    </w:lvl>
    <w:lvl w:ilvl="8">
      <w:start w:val="1"/>
      <w:numFmt w:val="decimal"/>
      <w:isLgl/>
      <w:lvlText w:val="%1.%2.%3.%4.%5.%6.%7.%8.%9"/>
      <w:lvlJc w:val="left"/>
      <w:pPr>
        <w:ind w:left="4064" w:hanging="1440"/>
      </w:pPr>
    </w:lvl>
  </w:abstractNum>
  <w:abstractNum w:abstractNumId="5">
    <w:nsid w:val="3A2B3926"/>
    <w:multiLevelType w:val="hybridMultilevel"/>
    <w:tmpl w:val="36945BCC"/>
    <w:lvl w:ilvl="0" w:tplc="789A1594">
      <w:start w:val="1"/>
      <w:numFmt w:val="decimal"/>
      <w:lvlText w:val="1.%1."/>
      <w:lvlJc w:val="left"/>
      <w:pPr>
        <w:ind w:left="50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FD5B9A"/>
    <w:multiLevelType w:val="hybridMultilevel"/>
    <w:tmpl w:val="D534D412"/>
    <w:lvl w:ilvl="0" w:tplc="FDCAB282">
      <w:start w:val="1"/>
      <w:numFmt w:val="bullet"/>
      <w:lvlText w:val=""/>
      <w:lvlJc w:val="left"/>
      <w:pPr>
        <w:ind w:left="127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6496188E"/>
    <w:multiLevelType w:val="hybridMultilevel"/>
    <w:tmpl w:val="1236061C"/>
    <w:lvl w:ilvl="0" w:tplc="372E3372">
      <w:start w:val="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74EA14BF"/>
    <w:multiLevelType w:val="multilevel"/>
    <w:tmpl w:val="47700D98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003" w:hanging="360"/>
      </w:pPr>
    </w:lvl>
    <w:lvl w:ilvl="2">
      <w:start w:val="1"/>
      <w:numFmt w:val="decimal"/>
      <w:isLgl/>
      <w:lvlText w:val="%1.%2.%3"/>
      <w:lvlJc w:val="left"/>
      <w:pPr>
        <w:ind w:left="1646" w:hanging="720"/>
      </w:pPr>
    </w:lvl>
    <w:lvl w:ilvl="3">
      <w:start w:val="1"/>
      <w:numFmt w:val="decimal"/>
      <w:isLgl/>
      <w:lvlText w:val="%1.%2.%3.%4"/>
      <w:lvlJc w:val="left"/>
      <w:pPr>
        <w:ind w:left="1929" w:hanging="720"/>
      </w:pPr>
    </w:lvl>
    <w:lvl w:ilvl="4">
      <w:start w:val="1"/>
      <w:numFmt w:val="decimal"/>
      <w:isLgl/>
      <w:lvlText w:val="%1.%2.%3.%4.%5"/>
      <w:lvlJc w:val="left"/>
      <w:pPr>
        <w:ind w:left="2572" w:hanging="1080"/>
      </w:pPr>
    </w:lvl>
    <w:lvl w:ilvl="5">
      <w:start w:val="1"/>
      <w:numFmt w:val="decimal"/>
      <w:isLgl/>
      <w:lvlText w:val="%1.%2.%3.%4.%5.%6"/>
      <w:lvlJc w:val="left"/>
      <w:pPr>
        <w:ind w:left="2855" w:hanging="1080"/>
      </w:pPr>
    </w:lvl>
    <w:lvl w:ilvl="6">
      <w:start w:val="1"/>
      <w:numFmt w:val="decimal"/>
      <w:isLgl/>
      <w:lvlText w:val="%1.%2.%3.%4.%5.%6.%7"/>
      <w:lvlJc w:val="left"/>
      <w:pPr>
        <w:ind w:left="3498" w:hanging="1440"/>
      </w:pPr>
    </w:lvl>
    <w:lvl w:ilvl="7">
      <w:start w:val="1"/>
      <w:numFmt w:val="decimal"/>
      <w:isLgl/>
      <w:lvlText w:val="%1.%2.%3.%4.%5.%6.%7.%8"/>
      <w:lvlJc w:val="left"/>
      <w:pPr>
        <w:ind w:left="3781" w:hanging="1440"/>
      </w:pPr>
    </w:lvl>
    <w:lvl w:ilvl="8">
      <w:start w:val="1"/>
      <w:numFmt w:val="decimal"/>
      <w:isLgl/>
      <w:lvlText w:val="%1.%2.%3.%4.%5.%6.%7.%8.%9"/>
      <w:lvlJc w:val="left"/>
      <w:pPr>
        <w:ind w:left="4064" w:hanging="1440"/>
      </w:pPr>
    </w:lvl>
  </w:abstractNum>
  <w:abstractNum w:abstractNumId="10">
    <w:nsid w:val="7A402A15"/>
    <w:multiLevelType w:val="hybridMultilevel"/>
    <w:tmpl w:val="47387F24"/>
    <w:lvl w:ilvl="0" w:tplc="E4E6D5D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B421D1"/>
    <w:rsid w:val="00094714"/>
    <w:rsid w:val="00B42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42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421D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B421D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421D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B421D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Strong"/>
    <w:basedOn w:val="a1"/>
    <w:uiPriority w:val="22"/>
    <w:qFormat/>
    <w:rsid w:val="00B421D1"/>
    <w:rPr>
      <w:rFonts w:ascii="Times New Roman" w:hAnsi="Times New Roman" w:cs="Times New Roman" w:hint="default"/>
      <w:b/>
      <w:bCs/>
    </w:rPr>
  </w:style>
  <w:style w:type="paragraph" w:styleId="a5">
    <w:name w:val="List Paragraph"/>
    <w:basedOn w:val="a0"/>
    <w:uiPriority w:val="34"/>
    <w:qFormat/>
    <w:rsid w:val="00B421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qFormat/>
    <w:rsid w:val="00B421D1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2811</Characters>
  <Application>Microsoft Office Word</Application>
  <DocSecurity>0</DocSecurity>
  <Lines>23</Lines>
  <Paragraphs>6</Paragraphs>
  <ScaleCrop>false</ScaleCrop>
  <Company>Grizli777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2013-04-07T10:55:00Z</dcterms:created>
  <dcterms:modified xsi:type="dcterms:W3CDTF">2013-04-07T10:56:00Z</dcterms:modified>
</cp:coreProperties>
</file>