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7C9" w:rsidRDefault="002017C9" w:rsidP="002017C9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sz w:val="28"/>
          <w:szCs w:val="28"/>
        </w:rPr>
      </w:pPr>
      <w:bookmarkStart w:id="0" w:name="_Toc378234314"/>
      <w:r w:rsidRPr="00833542">
        <w:rPr>
          <w:sz w:val="28"/>
          <w:szCs w:val="28"/>
        </w:rPr>
        <w:t xml:space="preserve">Техническое </w:t>
      </w:r>
      <w:bookmarkEnd w:id="0"/>
      <w:r w:rsidRPr="00833542">
        <w:rPr>
          <w:sz w:val="28"/>
          <w:szCs w:val="28"/>
        </w:rPr>
        <w:t>задание</w:t>
      </w:r>
    </w:p>
    <w:p w:rsidR="002017C9" w:rsidRPr="00833542" w:rsidRDefault="002017C9" w:rsidP="002017C9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68"/>
        <w:gridCol w:w="5103"/>
        <w:gridCol w:w="709"/>
        <w:gridCol w:w="851"/>
      </w:tblGrid>
      <w:tr w:rsidR="002017C9" w:rsidTr="002017C9">
        <w:tc>
          <w:tcPr>
            <w:tcW w:w="709" w:type="dxa"/>
          </w:tcPr>
          <w:p w:rsidR="002017C9" w:rsidRPr="008E172A" w:rsidRDefault="002017C9" w:rsidP="009066A5">
            <w:pPr>
              <w:rPr>
                <w:b/>
              </w:rPr>
            </w:pPr>
          </w:p>
          <w:p w:rsidR="002017C9" w:rsidRPr="008E172A" w:rsidRDefault="002017C9" w:rsidP="009066A5">
            <w:pPr>
              <w:rPr>
                <w:b/>
              </w:rPr>
            </w:pPr>
          </w:p>
          <w:p w:rsidR="002017C9" w:rsidRPr="008E172A" w:rsidRDefault="002017C9" w:rsidP="009066A5">
            <w:pPr>
              <w:rPr>
                <w:b/>
              </w:rPr>
            </w:pPr>
            <w:r w:rsidRPr="008E172A">
              <w:rPr>
                <w:b/>
                <w:sz w:val="22"/>
                <w:szCs w:val="22"/>
              </w:rPr>
              <w:t xml:space="preserve">№  </w:t>
            </w:r>
            <w:proofErr w:type="spellStart"/>
            <w:proofErr w:type="gramStart"/>
            <w:r w:rsidRPr="008E172A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E172A">
              <w:rPr>
                <w:b/>
                <w:sz w:val="22"/>
                <w:szCs w:val="22"/>
              </w:rPr>
              <w:t>/</w:t>
            </w:r>
            <w:proofErr w:type="spellStart"/>
            <w:r w:rsidRPr="008E172A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8" w:type="dxa"/>
          </w:tcPr>
          <w:p w:rsidR="002017C9" w:rsidRPr="008E172A" w:rsidRDefault="002017C9" w:rsidP="009066A5">
            <w:pPr>
              <w:rPr>
                <w:b/>
              </w:rPr>
            </w:pPr>
          </w:p>
          <w:p w:rsidR="002017C9" w:rsidRPr="008E172A" w:rsidRDefault="002017C9" w:rsidP="009066A5">
            <w:pPr>
              <w:rPr>
                <w:b/>
              </w:rPr>
            </w:pPr>
          </w:p>
          <w:p w:rsidR="002017C9" w:rsidRPr="008E172A" w:rsidRDefault="002017C9" w:rsidP="009066A5">
            <w:pPr>
              <w:rPr>
                <w:b/>
              </w:rPr>
            </w:pPr>
            <w:r w:rsidRPr="008E172A">
              <w:rPr>
                <w:b/>
                <w:sz w:val="22"/>
                <w:szCs w:val="22"/>
              </w:rPr>
              <w:t xml:space="preserve">Наименование ТМЦ  </w:t>
            </w:r>
          </w:p>
        </w:tc>
        <w:tc>
          <w:tcPr>
            <w:tcW w:w="5103" w:type="dxa"/>
          </w:tcPr>
          <w:p w:rsidR="002017C9" w:rsidRPr="008E172A" w:rsidRDefault="002017C9" w:rsidP="009066A5">
            <w:pPr>
              <w:rPr>
                <w:b/>
              </w:rPr>
            </w:pPr>
            <w:proofErr w:type="gramStart"/>
            <w:r w:rsidRPr="008E172A">
              <w:rPr>
                <w:b/>
                <w:sz w:val="22"/>
                <w:szCs w:val="22"/>
              </w:rPr>
              <w:t xml:space="preserve"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   </w:t>
            </w:r>
            <w:proofErr w:type="gramEnd"/>
          </w:p>
        </w:tc>
        <w:tc>
          <w:tcPr>
            <w:tcW w:w="709" w:type="dxa"/>
          </w:tcPr>
          <w:p w:rsidR="002017C9" w:rsidRPr="008E172A" w:rsidRDefault="002017C9" w:rsidP="009066A5">
            <w:pPr>
              <w:rPr>
                <w:b/>
              </w:rPr>
            </w:pPr>
          </w:p>
          <w:p w:rsidR="002017C9" w:rsidRPr="008E172A" w:rsidRDefault="002017C9" w:rsidP="009066A5">
            <w:pPr>
              <w:rPr>
                <w:b/>
              </w:rPr>
            </w:pPr>
            <w:r w:rsidRPr="008E172A">
              <w:rPr>
                <w:b/>
                <w:sz w:val="22"/>
                <w:szCs w:val="22"/>
              </w:rPr>
              <w:t xml:space="preserve">Ед. </w:t>
            </w:r>
          </w:p>
          <w:p w:rsidR="002017C9" w:rsidRPr="008E172A" w:rsidRDefault="002017C9" w:rsidP="002017C9">
            <w:pPr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и</w:t>
            </w:r>
            <w:r w:rsidRPr="008E172A">
              <w:rPr>
                <w:b/>
                <w:sz w:val="22"/>
                <w:szCs w:val="22"/>
              </w:rPr>
              <w:t>зм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:rsidR="002017C9" w:rsidRPr="008E172A" w:rsidRDefault="002017C9" w:rsidP="009066A5">
            <w:pPr>
              <w:rPr>
                <w:b/>
              </w:rPr>
            </w:pPr>
          </w:p>
          <w:p w:rsidR="002017C9" w:rsidRDefault="002017C9" w:rsidP="009066A5">
            <w:pPr>
              <w:rPr>
                <w:b/>
              </w:rPr>
            </w:pPr>
            <w:proofErr w:type="spellStart"/>
            <w:r w:rsidRPr="008E172A">
              <w:rPr>
                <w:b/>
                <w:sz w:val="22"/>
                <w:szCs w:val="22"/>
              </w:rPr>
              <w:t>Ко-личе</w:t>
            </w:r>
            <w:proofErr w:type="spellEnd"/>
            <w:r>
              <w:rPr>
                <w:b/>
                <w:sz w:val="22"/>
                <w:szCs w:val="22"/>
              </w:rPr>
              <w:t>-</w:t>
            </w:r>
          </w:p>
          <w:p w:rsidR="002017C9" w:rsidRPr="008E172A" w:rsidRDefault="002017C9" w:rsidP="009066A5">
            <w:pPr>
              <w:rPr>
                <w:b/>
              </w:rPr>
            </w:pPr>
            <w:proofErr w:type="spellStart"/>
            <w:r w:rsidRPr="008E172A">
              <w:rPr>
                <w:b/>
                <w:sz w:val="22"/>
                <w:szCs w:val="22"/>
              </w:rPr>
              <w:t>ство</w:t>
            </w:r>
            <w:proofErr w:type="spellEnd"/>
          </w:p>
        </w:tc>
      </w:tr>
      <w:tr w:rsidR="002017C9" w:rsidTr="002017C9">
        <w:tc>
          <w:tcPr>
            <w:tcW w:w="709" w:type="dxa"/>
            <w:vAlign w:val="center"/>
          </w:tcPr>
          <w:p w:rsidR="002017C9" w:rsidRDefault="002017C9" w:rsidP="002017C9">
            <w:pPr>
              <w:numPr>
                <w:ilvl w:val="0"/>
                <w:numId w:val="5"/>
              </w:numPr>
              <w:rPr>
                <w:b/>
              </w:rPr>
            </w:pPr>
          </w:p>
          <w:p w:rsidR="002017C9" w:rsidRPr="003C4305" w:rsidRDefault="002017C9" w:rsidP="009066A5"/>
          <w:p w:rsidR="002017C9" w:rsidRPr="003C4305" w:rsidRDefault="002017C9" w:rsidP="009066A5"/>
          <w:p w:rsidR="002017C9" w:rsidRPr="003C4305" w:rsidRDefault="002017C9" w:rsidP="009066A5"/>
          <w:p w:rsidR="002017C9" w:rsidRDefault="002017C9" w:rsidP="009066A5"/>
          <w:p w:rsidR="002017C9" w:rsidRPr="003C4305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Pr="003C4305" w:rsidRDefault="002017C9" w:rsidP="009066A5"/>
          <w:p w:rsidR="002017C9" w:rsidRPr="003C4305" w:rsidRDefault="002017C9" w:rsidP="009066A5"/>
          <w:p w:rsidR="002017C9" w:rsidRPr="003C4305" w:rsidRDefault="002017C9" w:rsidP="009066A5"/>
          <w:p w:rsidR="002017C9" w:rsidRPr="003C4305" w:rsidRDefault="002017C9" w:rsidP="009066A5"/>
          <w:p w:rsidR="002017C9" w:rsidRPr="003C4305" w:rsidRDefault="002017C9" w:rsidP="009066A5"/>
          <w:p w:rsidR="002017C9" w:rsidRPr="003C4305" w:rsidRDefault="002017C9" w:rsidP="009066A5"/>
          <w:p w:rsidR="002017C9" w:rsidRPr="003C4305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Pr="003C4305" w:rsidRDefault="002017C9" w:rsidP="009066A5"/>
        </w:tc>
        <w:tc>
          <w:tcPr>
            <w:tcW w:w="2268" w:type="dxa"/>
          </w:tcPr>
          <w:p w:rsidR="002017C9" w:rsidRDefault="002017C9" w:rsidP="009066A5">
            <w:r>
              <w:t>Стол радиомонтажника</w:t>
            </w:r>
          </w:p>
          <w:p w:rsidR="002017C9" w:rsidRDefault="002017C9" w:rsidP="009066A5"/>
          <w:p w:rsidR="002017C9" w:rsidRDefault="002017C9" w:rsidP="009066A5">
            <w:r>
              <w:t>Типа</w:t>
            </w:r>
          </w:p>
          <w:p w:rsidR="002017C9" w:rsidRDefault="002017C9" w:rsidP="009066A5">
            <w:pPr>
              <w:rPr>
                <w:color w:val="000000"/>
              </w:rPr>
            </w:pPr>
            <w:r>
              <w:t>СРМ- 1500 М или эквивалент</w:t>
            </w:r>
          </w:p>
        </w:tc>
        <w:tc>
          <w:tcPr>
            <w:tcW w:w="5103" w:type="dxa"/>
          </w:tcPr>
          <w:p w:rsidR="002017C9" w:rsidRDefault="002017C9" w:rsidP="009066A5">
            <w:pPr>
              <w:spacing w:line="300" w:lineRule="exact"/>
            </w:pPr>
            <w:r>
              <w:t xml:space="preserve">Предназначен для производства радиомонтажных работ, в том </w:t>
            </w:r>
            <w:proofErr w:type="gramStart"/>
            <w:r>
              <w:t>числе</w:t>
            </w:r>
            <w:proofErr w:type="gramEnd"/>
            <w:r>
              <w:t xml:space="preserve"> методом поверхностного монтажа.</w:t>
            </w:r>
          </w:p>
          <w:p w:rsidR="002017C9" w:rsidRPr="00774B8D" w:rsidRDefault="002017C9" w:rsidP="009066A5">
            <w:pPr>
              <w:spacing w:line="300" w:lineRule="exact"/>
              <w:rPr>
                <w:u w:val="single"/>
              </w:rPr>
            </w:pPr>
            <w:r w:rsidRPr="00774B8D">
              <w:rPr>
                <w:u w:val="single"/>
              </w:rPr>
              <w:t>Технические характеристики:</w:t>
            </w:r>
          </w:p>
          <w:p w:rsidR="002017C9" w:rsidRDefault="002017C9" w:rsidP="009066A5">
            <w:pPr>
              <w:spacing w:line="300" w:lineRule="exact"/>
            </w:pPr>
            <w:r>
              <w:t>- габариты 1500х700х740 мм;</w:t>
            </w:r>
          </w:p>
          <w:p w:rsidR="002017C9" w:rsidRDefault="002017C9" w:rsidP="009066A5">
            <w:pPr>
              <w:spacing w:line="300" w:lineRule="exact"/>
            </w:pPr>
            <w:r>
              <w:t xml:space="preserve">- общая высота со светильником - 1660мм; </w:t>
            </w:r>
          </w:p>
          <w:p w:rsidR="002017C9" w:rsidRDefault="002017C9" w:rsidP="009066A5">
            <w:pPr>
              <w:spacing w:line="300" w:lineRule="exact"/>
            </w:pPr>
            <w:r>
              <w:t xml:space="preserve">- регулируемые ножки по высоте; </w:t>
            </w:r>
          </w:p>
          <w:p w:rsidR="002017C9" w:rsidRDefault="002017C9" w:rsidP="009066A5">
            <w:pPr>
              <w:spacing w:line="300" w:lineRule="exact"/>
            </w:pPr>
            <w:r>
              <w:t>- столешница (ДСП 22 мм. 1500х700 мм.), по периметру кромка ПВХ 2 мм, металлическая пластина (нержавейка 400х250 мм) для заземления    инструмента;</w:t>
            </w:r>
          </w:p>
          <w:p w:rsidR="002017C9" w:rsidRDefault="002017C9" w:rsidP="009066A5">
            <w:pPr>
              <w:spacing w:line="300" w:lineRule="exact"/>
            </w:pPr>
            <w:r>
              <w:t>- индивидуальное заземление под антистатический браслет;</w:t>
            </w:r>
          </w:p>
          <w:p w:rsidR="002017C9" w:rsidRDefault="002017C9" w:rsidP="009066A5">
            <w:pPr>
              <w:spacing w:line="300" w:lineRule="exact"/>
            </w:pPr>
            <w:r>
              <w:t xml:space="preserve">- светильник </w:t>
            </w:r>
            <w:proofErr w:type="spellStart"/>
            <w:r>
              <w:t>пылевлагозащищённый</w:t>
            </w:r>
            <w:proofErr w:type="spellEnd"/>
            <w:r>
              <w:t xml:space="preserve"> (1200 мм, две лампы по 36 ВТ) на кронштейнах, выключатель света, розетка (двойная «евро»);</w:t>
            </w:r>
          </w:p>
          <w:p w:rsidR="002017C9" w:rsidRDefault="002017C9" w:rsidP="009066A5">
            <w:pPr>
              <w:spacing w:line="300" w:lineRule="exact"/>
            </w:pPr>
            <w:r>
              <w:t>- панель перфорированная;</w:t>
            </w:r>
          </w:p>
          <w:p w:rsidR="002017C9" w:rsidRDefault="002017C9" w:rsidP="009066A5">
            <w:pPr>
              <w:spacing w:line="300" w:lineRule="exact"/>
            </w:pPr>
            <w:r>
              <w:t>- блок питания БП-2;</w:t>
            </w:r>
          </w:p>
          <w:p w:rsidR="002017C9" w:rsidRDefault="002017C9" w:rsidP="009066A5">
            <w:pPr>
              <w:spacing w:line="300" w:lineRule="exact"/>
            </w:pPr>
            <w:r>
              <w:t xml:space="preserve">- полка ДСП – 22 мм 250х1400 мм – 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;</w:t>
            </w:r>
          </w:p>
          <w:p w:rsidR="002017C9" w:rsidRDefault="002017C9" w:rsidP="009066A5">
            <w:pPr>
              <w:spacing w:line="300" w:lineRule="exact"/>
            </w:pPr>
            <w:r>
              <w:t xml:space="preserve">- </w:t>
            </w:r>
            <w:proofErr w:type="spellStart"/>
            <w:r>
              <w:t>вентпатрубок</w:t>
            </w:r>
            <w:proofErr w:type="spellEnd"/>
            <w:r>
              <w:t xml:space="preserve"> (</w:t>
            </w:r>
            <w:proofErr w:type="spellStart"/>
            <w:r>
              <w:t>гофрошланг</w:t>
            </w:r>
            <w:proofErr w:type="spellEnd"/>
            <w:r>
              <w:t xml:space="preserve"> ф-50мм, фланец для подсоединения ф-60 мм);</w:t>
            </w:r>
          </w:p>
          <w:p w:rsidR="002017C9" w:rsidRDefault="002017C9" w:rsidP="009066A5">
            <w:pPr>
              <w:spacing w:line="300" w:lineRule="exact"/>
            </w:pPr>
            <w:r>
              <w:t xml:space="preserve">- </w:t>
            </w:r>
            <w:proofErr w:type="spellStart"/>
            <w:r>
              <w:t>подкатная</w:t>
            </w:r>
            <w:proofErr w:type="spellEnd"/>
            <w:r>
              <w:t xml:space="preserve"> тумба (ящики – 2 шт. маленьких, 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- большой);</w:t>
            </w:r>
          </w:p>
          <w:p w:rsidR="002017C9" w:rsidRDefault="002017C9" w:rsidP="009066A5">
            <w:pPr>
              <w:spacing w:line="300" w:lineRule="exact"/>
            </w:pPr>
            <w:r>
              <w:t>- опора для ног.</w:t>
            </w:r>
          </w:p>
          <w:p w:rsidR="002017C9" w:rsidRDefault="002017C9" w:rsidP="009066A5"/>
        </w:tc>
        <w:tc>
          <w:tcPr>
            <w:tcW w:w="709" w:type="dxa"/>
          </w:tcPr>
          <w:p w:rsidR="002017C9" w:rsidRDefault="002017C9" w:rsidP="009066A5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2017C9" w:rsidRDefault="002017C9" w:rsidP="009066A5">
            <w:pPr>
              <w:spacing w:before="100" w:beforeAutospacing="1" w:after="100" w:afterAutospacing="1"/>
              <w:ind w:right="-66" w:firstLine="34"/>
              <w:jc w:val="center"/>
            </w:pPr>
            <w:r>
              <w:t xml:space="preserve">2   </w:t>
            </w:r>
          </w:p>
        </w:tc>
      </w:tr>
      <w:tr w:rsidR="002017C9" w:rsidTr="002017C9">
        <w:tc>
          <w:tcPr>
            <w:tcW w:w="709" w:type="dxa"/>
            <w:vAlign w:val="center"/>
          </w:tcPr>
          <w:p w:rsidR="002017C9" w:rsidRDefault="002017C9" w:rsidP="002017C9">
            <w:pPr>
              <w:numPr>
                <w:ilvl w:val="0"/>
                <w:numId w:val="5"/>
              </w:numPr>
              <w:rPr>
                <w:b/>
              </w:rPr>
            </w:pPr>
          </w:p>
          <w:p w:rsidR="002017C9" w:rsidRPr="00CD2E05" w:rsidRDefault="002017C9" w:rsidP="009066A5"/>
          <w:p w:rsidR="002017C9" w:rsidRDefault="002017C9" w:rsidP="009066A5"/>
          <w:p w:rsidR="002017C9" w:rsidRPr="00CD2E05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Default="002017C9" w:rsidP="009066A5"/>
          <w:p w:rsidR="002017C9" w:rsidRPr="00CD2E05" w:rsidRDefault="002017C9" w:rsidP="009066A5"/>
        </w:tc>
        <w:tc>
          <w:tcPr>
            <w:tcW w:w="2268" w:type="dxa"/>
          </w:tcPr>
          <w:p w:rsidR="002017C9" w:rsidRDefault="002017C9" w:rsidP="009066A5">
            <w:r>
              <w:lastRenderedPageBreak/>
              <w:t>Стол настройщика радиоаппаратуры</w:t>
            </w:r>
          </w:p>
          <w:p w:rsidR="002017C9" w:rsidRDefault="002017C9" w:rsidP="009066A5"/>
          <w:p w:rsidR="002017C9" w:rsidRDefault="002017C9" w:rsidP="009066A5">
            <w:r>
              <w:t>Типа СРМ- 1500 или эквивалент</w:t>
            </w:r>
          </w:p>
        </w:tc>
        <w:tc>
          <w:tcPr>
            <w:tcW w:w="5103" w:type="dxa"/>
          </w:tcPr>
          <w:p w:rsidR="002017C9" w:rsidRDefault="002017C9" w:rsidP="009066A5">
            <w:pPr>
              <w:spacing w:line="300" w:lineRule="exact"/>
            </w:pPr>
            <w:proofErr w:type="gramStart"/>
            <w:r>
              <w:t>Предназначен</w:t>
            </w:r>
            <w:proofErr w:type="gramEnd"/>
            <w:r>
              <w:t xml:space="preserve"> для настройки и ремонтных работ радиоаппаратуры.</w:t>
            </w:r>
          </w:p>
          <w:p w:rsidR="002017C9" w:rsidRPr="00F4011E" w:rsidRDefault="002017C9" w:rsidP="009066A5">
            <w:pPr>
              <w:spacing w:line="300" w:lineRule="exact"/>
              <w:rPr>
                <w:u w:val="single"/>
              </w:rPr>
            </w:pPr>
            <w:r w:rsidRPr="00774B8D">
              <w:rPr>
                <w:u w:val="single"/>
              </w:rPr>
              <w:t>Технические характеристики:</w:t>
            </w:r>
          </w:p>
          <w:p w:rsidR="002017C9" w:rsidRDefault="002017C9" w:rsidP="009066A5">
            <w:pPr>
              <w:spacing w:line="300" w:lineRule="exact"/>
            </w:pPr>
            <w:r>
              <w:t xml:space="preserve">- габариты 1500х1750х800 мм; </w:t>
            </w:r>
          </w:p>
          <w:p w:rsidR="002017C9" w:rsidRDefault="002017C9" w:rsidP="009066A5">
            <w:pPr>
              <w:spacing w:line="300" w:lineRule="exact"/>
            </w:pPr>
            <w:r>
              <w:t xml:space="preserve">- регулируемые ножки по высоте; </w:t>
            </w:r>
          </w:p>
          <w:p w:rsidR="002017C9" w:rsidRDefault="002017C9" w:rsidP="009066A5">
            <w:pPr>
              <w:spacing w:line="300" w:lineRule="exact"/>
            </w:pPr>
            <w:r>
              <w:t>- столешница (по периметру кромка ПВХ 1500х800х22 мм.);</w:t>
            </w:r>
          </w:p>
          <w:p w:rsidR="002017C9" w:rsidRDefault="002017C9" w:rsidP="009066A5">
            <w:pPr>
              <w:spacing w:line="300" w:lineRule="exact"/>
            </w:pPr>
            <w:r>
              <w:t xml:space="preserve">- полка 400х1500 мм. - 2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;</w:t>
            </w:r>
          </w:p>
          <w:p w:rsidR="002017C9" w:rsidRDefault="002017C9" w:rsidP="009066A5">
            <w:pPr>
              <w:spacing w:line="300" w:lineRule="exact"/>
            </w:pPr>
            <w:r>
              <w:t>- полка 300х1500 мм. - 1шт внизу;</w:t>
            </w:r>
          </w:p>
          <w:p w:rsidR="002017C9" w:rsidRDefault="002017C9" w:rsidP="009066A5">
            <w:pPr>
              <w:spacing w:line="300" w:lineRule="exact"/>
            </w:pPr>
            <w:r>
              <w:t xml:space="preserve">- светильник (1200 мм, две лампы по 36 Вт); </w:t>
            </w:r>
          </w:p>
          <w:p w:rsidR="002017C9" w:rsidRDefault="002017C9" w:rsidP="009066A5">
            <w:pPr>
              <w:spacing w:line="300" w:lineRule="exact"/>
            </w:pPr>
            <w:r>
              <w:t>- панель перфорированная (сетка);</w:t>
            </w:r>
          </w:p>
          <w:p w:rsidR="002017C9" w:rsidRDefault="002017C9" w:rsidP="009066A5">
            <w:pPr>
              <w:spacing w:line="300" w:lineRule="exact"/>
            </w:pPr>
            <w:r>
              <w:t xml:space="preserve">- </w:t>
            </w:r>
            <w:proofErr w:type="spellStart"/>
            <w:r>
              <w:t>подкатная</w:t>
            </w:r>
            <w:proofErr w:type="spellEnd"/>
            <w:r>
              <w:t xml:space="preserve"> тумба (ящики – 2 шт.  маленьких, 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- большой);</w:t>
            </w:r>
          </w:p>
          <w:p w:rsidR="002017C9" w:rsidRDefault="002017C9" w:rsidP="009066A5">
            <w:pPr>
              <w:spacing w:line="300" w:lineRule="exact"/>
            </w:pPr>
            <w:r>
              <w:lastRenderedPageBreak/>
              <w:t xml:space="preserve">- розетка Евро - 2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;</w:t>
            </w:r>
          </w:p>
          <w:p w:rsidR="002017C9" w:rsidRDefault="002017C9" w:rsidP="009066A5">
            <w:pPr>
              <w:spacing w:line="300" w:lineRule="exact"/>
            </w:pPr>
            <w:r>
              <w:t>- выключатель света.</w:t>
            </w:r>
          </w:p>
        </w:tc>
        <w:tc>
          <w:tcPr>
            <w:tcW w:w="709" w:type="dxa"/>
          </w:tcPr>
          <w:p w:rsidR="002017C9" w:rsidRDefault="002017C9" w:rsidP="009066A5">
            <w:pPr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851" w:type="dxa"/>
          </w:tcPr>
          <w:p w:rsidR="002017C9" w:rsidRDefault="002017C9" w:rsidP="009066A5">
            <w:pPr>
              <w:spacing w:before="100" w:beforeAutospacing="1" w:after="100" w:afterAutospacing="1"/>
              <w:ind w:right="-66" w:firstLine="34"/>
              <w:jc w:val="center"/>
            </w:pPr>
            <w:r>
              <w:t>6</w:t>
            </w:r>
          </w:p>
        </w:tc>
      </w:tr>
    </w:tbl>
    <w:p w:rsidR="002017C9" w:rsidRPr="003C0872" w:rsidRDefault="002017C9" w:rsidP="002017C9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bookmarkStart w:id="1" w:name="_Toc370812246"/>
      <w:r w:rsidRPr="003C0872">
        <w:rPr>
          <w:b/>
          <w:sz w:val="22"/>
          <w:szCs w:val="22"/>
        </w:rPr>
        <w:lastRenderedPageBreak/>
        <w:t>Условия поставки:</w:t>
      </w:r>
      <w:bookmarkEnd w:id="1"/>
    </w:p>
    <w:p w:rsidR="002017C9" w:rsidRPr="003C0872" w:rsidRDefault="002017C9" w:rsidP="002017C9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017C9" w:rsidRDefault="002017C9" w:rsidP="002017C9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2017C9" w:rsidRPr="003C0872" w:rsidRDefault="002017C9" w:rsidP="002017C9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2017C9" w:rsidRPr="00D46812" w:rsidRDefault="002017C9" w:rsidP="002017C9">
      <w:pPr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8A5933">
        <w:rPr>
          <w:sz w:val="22"/>
          <w:szCs w:val="22"/>
        </w:rPr>
        <w:t>сертификаты соответствия</w:t>
      </w:r>
      <w:r>
        <w:rPr>
          <w:sz w:val="22"/>
          <w:szCs w:val="22"/>
        </w:rPr>
        <w:t xml:space="preserve">, </w:t>
      </w:r>
      <w:r w:rsidRPr="008A5933">
        <w:rPr>
          <w:sz w:val="22"/>
          <w:szCs w:val="22"/>
        </w:rPr>
        <w:t xml:space="preserve">разрешение завода-изготовителя на распространение продукции с подтверждением сохранения заводских гарантий, товарная накладная, </w:t>
      </w:r>
      <w:proofErr w:type="spellStart"/>
      <w:r w:rsidRPr="008A5933">
        <w:rPr>
          <w:sz w:val="22"/>
          <w:szCs w:val="22"/>
        </w:rPr>
        <w:t>товарно</w:t>
      </w:r>
      <w:proofErr w:type="spellEnd"/>
      <w:r w:rsidRPr="008A5933">
        <w:rPr>
          <w:sz w:val="22"/>
          <w:szCs w:val="22"/>
        </w:rPr>
        <w:t xml:space="preserve"> - транспортная накладная, счет, счет-фактура</w:t>
      </w:r>
      <w:r>
        <w:rPr>
          <w:sz w:val="22"/>
          <w:szCs w:val="22"/>
        </w:rPr>
        <w:t>, схема сборки</w:t>
      </w:r>
      <w:r w:rsidRPr="00D46812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2017C9" w:rsidRPr="007065D1" w:rsidRDefault="002017C9" w:rsidP="002017C9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 xml:space="preserve">, не с хранения (не допускается поставка выставочных образцов), </w:t>
      </w:r>
      <w:r w:rsidR="00486F05">
        <w:rPr>
          <w:sz w:val="22"/>
          <w:szCs w:val="22"/>
        </w:rPr>
        <w:t xml:space="preserve">год </w:t>
      </w:r>
      <w:r>
        <w:rPr>
          <w:sz w:val="22"/>
          <w:szCs w:val="22"/>
        </w:rPr>
        <w:t>выпуска не ранее</w:t>
      </w:r>
      <w:r w:rsidR="00486F05">
        <w:rPr>
          <w:sz w:val="22"/>
          <w:szCs w:val="22"/>
        </w:rPr>
        <w:t xml:space="preserve"> </w:t>
      </w:r>
      <w:r>
        <w:rPr>
          <w:sz w:val="22"/>
          <w:szCs w:val="22"/>
        </w:rPr>
        <w:t>201</w:t>
      </w:r>
      <w:r w:rsidR="00486F05">
        <w:rPr>
          <w:sz w:val="22"/>
          <w:szCs w:val="22"/>
        </w:rPr>
        <w:t>4</w:t>
      </w:r>
      <w:r>
        <w:rPr>
          <w:sz w:val="22"/>
          <w:szCs w:val="22"/>
        </w:rPr>
        <w:t>г</w:t>
      </w:r>
      <w:r w:rsidR="00DA40F2">
        <w:rPr>
          <w:sz w:val="22"/>
          <w:szCs w:val="22"/>
        </w:rPr>
        <w:t>.</w:t>
      </w:r>
      <w:r>
        <w:rPr>
          <w:sz w:val="22"/>
          <w:szCs w:val="22"/>
        </w:rPr>
        <w:t>;</w:t>
      </w:r>
    </w:p>
    <w:p w:rsidR="002017C9" w:rsidRPr="006542DB" w:rsidRDefault="002017C9" w:rsidP="002017C9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6542DB">
        <w:rPr>
          <w:sz w:val="22"/>
          <w:szCs w:val="22"/>
        </w:rPr>
        <w:t>гарантийный срок хранения – не менее установленного производителем;</w:t>
      </w:r>
      <w:r w:rsidRPr="003C0872">
        <w:rPr>
          <w:sz w:val="22"/>
          <w:szCs w:val="22"/>
        </w:rPr>
        <w:t xml:space="preserve"> </w:t>
      </w:r>
    </w:p>
    <w:p w:rsidR="00547298" w:rsidRDefault="002017C9" w:rsidP="002017C9"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9B34A0D"/>
    <w:multiLevelType w:val="hybridMultilevel"/>
    <w:tmpl w:val="B41C3BC0"/>
    <w:lvl w:ilvl="0" w:tplc="A964F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2017C9"/>
    <w:rsid w:val="000C239D"/>
    <w:rsid w:val="002017C9"/>
    <w:rsid w:val="00486F05"/>
    <w:rsid w:val="00547298"/>
    <w:rsid w:val="00711EDA"/>
    <w:rsid w:val="009B4FEE"/>
    <w:rsid w:val="00DA40F2"/>
    <w:rsid w:val="00EC7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1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017C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017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017C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017C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2017C9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2017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017C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2017C9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2017C9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2017C9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2017C9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2507</Characters>
  <Application>Microsoft Office Word</Application>
  <DocSecurity>0</DocSecurity>
  <Lines>20</Lines>
  <Paragraphs>5</Paragraphs>
  <ScaleCrop>false</ScaleCrop>
  <Company/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2014-02-18T09:49:00Z</dcterms:created>
  <dcterms:modified xsi:type="dcterms:W3CDTF">2014-02-18T10:15:00Z</dcterms:modified>
</cp:coreProperties>
</file>