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F4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</w:t>
      </w:r>
      <w:r w:rsidR="00A666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30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</w:t>
      </w:r>
      <w:r w:rsidR="00A666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30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721D" w:rsidRPr="00730F4E" w:rsidRDefault="00005402" w:rsidP="007C7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F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C721D" w:rsidRPr="00730F4E">
        <w:rPr>
          <w:rFonts w:ascii="Times New Roman" w:hAnsi="Times New Roman" w:cs="Times New Roman"/>
          <w:sz w:val="28"/>
          <w:szCs w:val="28"/>
          <w:u w:val="single"/>
        </w:rPr>
        <w:t>Агрегат насосный буровой АНБ 22</w:t>
      </w:r>
    </w:p>
    <w:p w:rsid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 w:rsidRPr="00730F4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объекта</w:t>
      </w:r>
      <w:r w:rsidR="00A6667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="00730F4E" w:rsidRPr="00730F4E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 xml:space="preserve">ОСП </w:t>
      </w:r>
      <w:proofErr w:type="spellStart"/>
      <w:r w:rsidR="00730F4E" w:rsidRPr="00730F4E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Далматовское</w:t>
      </w:r>
      <w:proofErr w:type="spellEnd"/>
    </w:p>
    <w:p w:rsidR="00A66671" w:rsidRDefault="00A66671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</w:p>
    <w:p w:rsidR="00005402" w:rsidRPr="00A66671" w:rsidRDefault="00640F30" w:rsidP="00A66671">
      <w:pPr>
        <w:spacing w:line="240" w:lineRule="auto"/>
        <w:ind w:right="-1"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A66671">
        <w:rPr>
          <w:rFonts w:ascii="Times New Roman" w:hAnsi="Times New Roman" w:cs="Times New Roman"/>
          <w:i/>
          <w:sz w:val="28"/>
          <w:szCs w:val="28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аналог»</w:t>
      </w:r>
      <w:r w:rsidR="00A66671">
        <w:rPr>
          <w:rFonts w:ascii="Times New Roman" w:hAnsi="Times New Roman" w:cs="Times New Roman"/>
          <w:i/>
          <w:sz w:val="28"/>
          <w:szCs w:val="28"/>
        </w:rPr>
        <w:t>.</w:t>
      </w:r>
    </w:p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СОДЕРЖАНИЕ</w:t>
      </w:r>
    </w:p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1. ОБЩИЕ СВЕДЕНИЯ</w:t>
      </w:r>
    </w:p>
    <w:p w:rsidR="00005402" w:rsidRPr="00730F4E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1.1 Наименование;</w:t>
      </w:r>
    </w:p>
    <w:p w:rsidR="00005402" w:rsidRPr="00730F4E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1.2 Сведения о новизне.</w:t>
      </w: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2. ОБЛАСТЬ ПРИМЕНЕНИЯ</w:t>
      </w: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3. УСЛОВИЯ ЭКСПЛУАТАЦИИ</w:t>
      </w: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4. ТЕХНИЧЕСКИЕ ТРЕБОВАНИЯ</w:t>
      </w:r>
    </w:p>
    <w:p w:rsidR="00005402" w:rsidRPr="00730F4E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4.1. Основные параметры и размеры.</w:t>
      </w:r>
    </w:p>
    <w:p w:rsidR="00005402" w:rsidRPr="00730F4E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4.2. Основные технико-экономические и эксплуатационные показатели</w:t>
      </w:r>
    </w:p>
    <w:p w:rsidR="00005402" w:rsidRPr="00730F4E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4.3. Требования по надежности</w:t>
      </w:r>
    </w:p>
    <w:p w:rsidR="00005402" w:rsidRPr="00730F4E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4.4. Требования к конструкции, монтажно-технические требования</w:t>
      </w:r>
    </w:p>
    <w:p w:rsidR="00005402" w:rsidRPr="00730F4E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4.5. Требования к материалам и комплектующим оборудования</w:t>
      </w:r>
    </w:p>
    <w:p w:rsidR="00005402" w:rsidRPr="00730F4E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005402" w:rsidRPr="00730F4E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4.7. Требования к электропитанию</w:t>
      </w:r>
    </w:p>
    <w:p w:rsidR="00005402" w:rsidRPr="00730F4E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4.8. Требования к контрольно-измерительным приборам и автоматике</w:t>
      </w:r>
    </w:p>
    <w:p w:rsidR="00005402" w:rsidRPr="00730F4E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4.9. Требования к комплектности</w:t>
      </w:r>
    </w:p>
    <w:p w:rsidR="00005402" w:rsidRPr="00730F4E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4.10. Требования к маркировке</w:t>
      </w:r>
    </w:p>
    <w:p w:rsidR="00005402" w:rsidRPr="00730F4E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4.11. Требования к упаковке</w:t>
      </w: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5. ТРЕБОВАНИЯ ПО ПРАВИЛАМ ПРИЕМКИ</w:t>
      </w: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6. ТРЕБОВАНИЯ К ТРАНСПОРТИРОВАНИЮ</w:t>
      </w: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7. ТРЕБОВАНИЯ К ХРАНЕНИЮ</w:t>
      </w:r>
    </w:p>
    <w:p w:rsidR="00005402" w:rsidRPr="00730F4E" w:rsidRDefault="00005402" w:rsidP="00005402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9. ТРЕБОВАНИЯ ПО РЕМОНТОПРИГОДНОСТИ</w:t>
      </w: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10. ТРЕБОВАНИЯ К ОБСЛУЖИВАНИЮ</w:t>
      </w: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11. ЭКОЛОГИЧЕСКИЕ ТРЕБОВАНИЯ</w:t>
      </w: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12. ТРЕБОВАНИЯ ПО БЕЗОПАСНОСТИ</w:t>
      </w: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005402" w:rsidRPr="00730F4E" w:rsidRDefault="00005402" w:rsidP="00005402">
      <w:pPr>
        <w:spacing w:after="0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15. ДОПОЛНИТЕЛЬНЫЕ (ИНЫЕ) ТРЕБОВАНИЯ</w:t>
      </w:r>
    </w:p>
    <w:p w:rsidR="00005402" w:rsidRPr="00730F4E" w:rsidRDefault="00005402" w:rsidP="00005402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РАЗДЕЛ 17. ТРЕБОВАНИЕ К ФОРМЕ ПРЕДСТАВЛЯЕМОЙ ИНФОРМАЦИИ</w:t>
      </w: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18. ПЕРЕЧЕНЬ ПРИНЯТЫХ СОКРАЩЕНИЙ</w:t>
      </w: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0F4E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19. ПЕРЕЧЕНЬ ПРИЛОЖЕНИЙ</w:t>
      </w:r>
    </w:p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 w:type="page"/>
              <w:t>РАЗДЕЛ 1. ОБЩИЕ СВЕДЕНИЯ</w:t>
            </w:r>
          </w:p>
        </w:tc>
      </w:tr>
      <w:tr w:rsidR="00730F4E" w:rsidRPr="00730F4E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B5A" w:rsidRPr="00730F4E" w:rsidRDefault="007C721D" w:rsidP="00514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hAnsi="Times New Roman" w:cs="Times New Roman"/>
                <w:i/>
                <w:sz w:val="28"/>
                <w:szCs w:val="28"/>
              </w:rPr>
              <w:t>Агрегат насосный буровой АНБ 22</w:t>
            </w:r>
            <w:r w:rsidR="00514B5A" w:rsidRPr="00730F4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чертеж </w:t>
            </w:r>
            <w:r w:rsidR="00005402" w:rsidRPr="00730F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514B5A" w:rsidRPr="00730F4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АНБ 22.00.00.000 ПС</w:t>
            </w:r>
          </w:p>
          <w:p w:rsidR="00005402" w:rsidRPr="00730F4E" w:rsidRDefault="00514B5A" w:rsidP="00514B5A">
            <w:pPr>
              <w:pStyle w:val="2"/>
              <w:spacing w:before="0" w:line="240" w:lineRule="auto"/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</w:pPr>
            <w:r w:rsidRPr="00730F4E">
              <w:rPr>
                <w:rFonts w:ascii="Times New Roman" w:hAnsi="Times New Roman" w:cs="Times New Roman"/>
                <w:bCs w:val="0"/>
                <w:i/>
                <w:color w:val="auto"/>
                <w:sz w:val="24"/>
                <w:szCs w:val="24"/>
              </w:rPr>
              <w:t xml:space="preserve"> </w:t>
            </w:r>
            <w:r w:rsidR="00200999" w:rsidRPr="00730F4E">
              <w:rPr>
                <w:rFonts w:ascii="Times New Roman" w:hAnsi="Times New Roman" w:cs="Times New Roman"/>
                <w:bCs w:val="0"/>
                <w:i/>
                <w:color w:val="auto"/>
                <w:sz w:val="24"/>
                <w:szCs w:val="24"/>
              </w:rPr>
              <w:t>(здесь и далее читать со словами «или аналог»</w:t>
            </w:r>
            <w:r w:rsidRPr="00730F4E">
              <w:rPr>
                <w:rFonts w:ascii="Times New Roman" w:hAnsi="Times New Roman" w:cs="Times New Roman"/>
                <w:bCs w:val="0"/>
                <w:i/>
                <w:color w:val="auto"/>
                <w:sz w:val="24"/>
                <w:szCs w:val="24"/>
              </w:rPr>
              <w:t>.</w:t>
            </w:r>
            <w:r w:rsidR="00200999" w:rsidRPr="00730F4E">
              <w:rPr>
                <w:rFonts w:ascii="Times New Roman" w:hAnsi="Times New Roman" w:cs="Times New Roman"/>
                <w:bCs w:val="0"/>
                <w:i/>
                <w:color w:val="auto"/>
                <w:sz w:val="24"/>
                <w:szCs w:val="24"/>
              </w:rPr>
              <w:t>)</w:t>
            </w:r>
            <w:r w:rsidR="00595511" w:rsidRPr="00730F4E">
              <w:rPr>
                <w:rFonts w:ascii="Times New Roman" w:eastAsia="Times New Roman" w:hAnsi="Times New Roman" w:cs="Times New Roman"/>
                <w:i/>
                <w:color w:val="auto"/>
                <w:sz w:val="24"/>
                <w:szCs w:val="24"/>
                <w:lang w:eastAsia="ru-RU"/>
              </w:rPr>
              <w:t xml:space="preserve">          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F466C1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</w:t>
            </w:r>
            <w:r w:rsidR="0000540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борудование должно быть новым, ранее не использованным, не эксплуатируемым.</w:t>
            </w:r>
          </w:p>
          <w:p w:rsidR="00005402" w:rsidRPr="00730F4E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Технические характеристики оборудования, подтверждающие его новизну</w:t>
            </w:r>
            <w:r w:rsidR="00595511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:</w:t>
            </w:r>
          </w:p>
          <w:p w:rsidR="00595511" w:rsidRPr="00730F4E" w:rsidRDefault="00D601D8" w:rsidP="0059551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Наличие паспорта</w:t>
            </w:r>
            <w:r w:rsidR="00BE60E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,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подтверждающим</w:t>
            </w:r>
            <w:proofErr w:type="gramEnd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год выпуска.</w:t>
            </w:r>
          </w:p>
          <w:p w:rsidR="00D601D8" w:rsidRPr="00730F4E" w:rsidRDefault="00D601D8" w:rsidP="0059551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Наличие таблички на корпусе насоса, указывающей наименование изделия, заводской номер и дату выпуска.</w:t>
            </w:r>
          </w:p>
          <w:p w:rsidR="00D601D8" w:rsidRPr="00730F4E" w:rsidRDefault="00D601D8" w:rsidP="007A7B6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Внешний вид насоса – </w:t>
            </w:r>
            <w:r w:rsidR="00B43579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отсутствие изломов, трещин и других нарушений, </w:t>
            </w:r>
            <w:r w:rsidR="007A7B61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отсутствие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признаков коррозии, качественная окраска, отсутствие следов </w:t>
            </w:r>
            <w:r w:rsidR="00B43579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эксплуатации.</w:t>
            </w:r>
            <w:r w:rsidR="002472C1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Заглушки на патрубках.</w:t>
            </w:r>
          </w:p>
        </w:tc>
      </w:tr>
    </w:tbl>
    <w:p w:rsidR="00005402" w:rsidRPr="00730F4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2. ОБЛАСТЬ ПРИМЕНЕНИЯ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1027" w:rsidRPr="00730F4E" w:rsidRDefault="00096C08" w:rsidP="00551B9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0F4E">
              <w:rPr>
                <w:rFonts w:ascii="Times New Roman" w:hAnsi="Times New Roman" w:cs="Times New Roman"/>
                <w:b/>
                <w:i/>
              </w:rPr>
              <w:t xml:space="preserve">Агрегат насосный </w:t>
            </w:r>
            <w:r w:rsidR="00F466C1" w:rsidRPr="00730F4E">
              <w:rPr>
                <w:rFonts w:ascii="Times New Roman" w:hAnsi="Times New Roman" w:cs="Times New Roman"/>
                <w:b/>
                <w:i/>
              </w:rPr>
              <w:t xml:space="preserve">предназначен для </w:t>
            </w:r>
            <w:r w:rsidR="00551B9E" w:rsidRPr="00730F4E">
              <w:rPr>
                <w:rFonts w:ascii="Times New Roman" w:hAnsi="Times New Roman" w:cs="Times New Roman"/>
                <w:b/>
                <w:i/>
              </w:rPr>
              <w:t xml:space="preserve">циркуляции </w:t>
            </w:r>
            <w:r w:rsidR="00F466C1" w:rsidRPr="00730F4E">
              <w:rPr>
                <w:rFonts w:ascii="Times New Roman" w:hAnsi="Times New Roman" w:cs="Times New Roman"/>
                <w:b/>
                <w:i/>
              </w:rPr>
              <w:t>промывочной жидкости при бурении геологоразведочных</w:t>
            </w:r>
            <w:r w:rsidR="00551B9E" w:rsidRPr="00730F4E">
              <w:rPr>
                <w:rFonts w:ascii="Times New Roman" w:hAnsi="Times New Roman" w:cs="Times New Roman"/>
                <w:b/>
                <w:i/>
              </w:rPr>
              <w:t>, гидрогеологических</w:t>
            </w:r>
            <w:r w:rsidR="00F466C1" w:rsidRPr="00730F4E">
              <w:rPr>
                <w:rFonts w:ascii="Times New Roman" w:hAnsi="Times New Roman" w:cs="Times New Roman"/>
                <w:b/>
                <w:i/>
              </w:rPr>
              <w:t xml:space="preserve"> скважин различными видами </w:t>
            </w:r>
            <w:proofErr w:type="spellStart"/>
            <w:r w:rsidR="00F466C1" w:rsidRPr="00730F4E">
              <w:rPr>
                <w:rFonts w:ascii="Times New Roman" w:hAnsi="Times New Roman" w:cs="Times New Roman"/>
                <w:b/>
                <w:i/>
              </w:rPr>
              <w:t>породоразрушающих</w:t>
            </w:r>
            <w:proofErr w:type="spellEnd"/>
            <w:r w:rsidR="00F466C1" w:rsidRPr="00730F4E">
              <w:rPr>
                <w:rFonts w:ascii="Times New Roman" w:hAnsi="Times New Roman" w:cs="Times New Roman"/>
                <w:b/>
                <w:i/>
              </w:rPr>
              <w:t xml:space="preserve"> инструментов.</w:t>
            </w:r>
            <w:r w:rsidR="00FD1027" w:rsidRPr="00730F4E">
              <w:rPr>
                <w:rFonts w:ascii="Times New Roman" w:hAnsi="Times New Roman" w:cs="Times New Roman"/>
              </w:rPr>
              <w:t xml:space="preserve"> </w:t>
            </w:r>
          </w:p>
          <w:p w:rsidR="00551B9E" w:rsidRPr="00730F4E" w:rsidRDefault="00FD1027" w:rsidP="00A66671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hAnsi="Times New Roman" w:cs="Times New Roman"/>
                <w:b/>
                <w:i/>
              </w:rPr>
              <w:t xml:space="preserve">Используется </w:t>
            </w:r>
            <w:r w:rsidR="00551B9E" w:rsidRPr="00730F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для </w:t>
            </w:r>
            <w:proofErr w:type="gramStart"/>
            <w:r w:rsidR="00551B9E" w:rsidRPr="00730F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цементировании</w:t>
            </w:r>
            <w:proofErr w:type="gramEnd"/>
            <w:r w:rsidR="00551B9E" w:rsidRPr="00730F4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обсадных колонн при креплении скважин.</w:t>
            </w:r>
          </w:p>
        </w:tc>
      </w:tr>
    </w:tbl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3. УСЛОВИЯ ЭКСПЛУАТАЦИИ</w:t>
            </w:r>
          </w:p>
        </w:tc>
      </w:tr>
      <w:tr w:rsidR="00730F4E" w:rsidRPr="00730F4E" w:rsidTr="00FF4B73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06F8" w:rsidRPr="00730F4E" w:rsidRDefault="00005402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</w:t>
            </w:r>
            <w:r w:rsidR="000D6256" w:rsidRPr="00730F4E">
              <w:rPr>
                <w:rFonts w:ascii="Times New Roman" w:hAnsi="Times New Roman" w:cs="Times New Roman"/>
                <w:b/>
                <w:i/>
              </w:rPr>
              <w:t>Агрегат</w:t>
            </w:r>
            <w:r w:rsidR="009906F8" w:rsidRPr="00730F4E">
              <w:rPr>
                <w:rFonts w:ascii="Times New Roman" w:hAnsi="Times New Roman" w:cs="Times New Roman"/>
                <w:b/>
                <w:i/>
              </w:rPr>
              <w:t xml:space="preserve"> предназначен для работы в климатических условиях «УЗ», «ТЗ» по ГОСТ 15150-69 при температуре -</w:t>
            </w:r>
            <w:r w:rsidR="00A850DB" w:rsidRPr="00730F4E">
              <w:rPr>
                <w:rFonts w:ascii="Times New Roman" w:hAnsi="Times New Roman" w:cs="Times New Roman"/>
                <w:b/>
                <w:i/>
              </w:rPr>
              <w:t>45</w:t>
            </w:r>
            <w:r w:rsidR="009906F8" w:rsidRPr="00730F4E">
              <w:rPr>
                <w:rFonts w:ascii="Times New Roman" w:hAnsi="Times New Roman" w:cs="Times New Roman"/>
                <w:b/>
                <w:i/>
              </w:rPr>
              <w:t>° до +4</w:t>
            </w:r>
            <w:r w:rsidR="00A850DB" w:rsidRPr="00730F4E">
              <w:rPr>
                <w:rFonts w:ascii="Times New Roman" w:hAnsi="Times New Roman" w:cs="Times New Roman"/>
                <w:b/>
                <w:i/>
              </w:rPr>
              <w:t>5</w:t>
            </w:r>
            <w:r w:rsidR="009906F8" w:rsidRPr="00730F4E">
              <w:rPr>
                <w:rFonts w:ascii="Times New Roman" w:hAnsi="Times New Roman" w:cs="Times New Roman"/>
                <w:b/>
                <w:i/>
              </w:rPr>
              <w:t>°. Работа насоса при температуре ниже 0</w:t>
            </w:r>
            <w:r w:rsidR="009906F8" w:rsidRPr="00730F4E">
              <w:rPr>
                <w:rFonts w:ascii="Times New Roman" w:hAnsi="Times New Roman" w:cs="Times New Roman"/>
              </w:rPr>
              <w:t xml:space="preserve">° </w:t>
            </w:r>
            <w:r w:rsidR="009906F8" w:rsidRPr="00730F4E">
              <w:rPr>
                <w:rFonts w:ascii="Times New Roman" w:hAnsi="Times New Roman" w:cs="Times New Roman"/>
                <w:b/>
                <w:i/>
              </w:rPr>
              <w:t xml:space="preserve">должна обеспечиваться </w:t>
            </w:r>
            <w:r w:rsidR="00551B9E" w:rsidRPr="00730F4E">
              <w:rPr>
                <w:rFonts w:ascii="Times New Roman" w:hAnsi="Times New Roman" w:cs="Times New Roman"/>
                <w:b/>
                <w:i/>
              </w:rPr>
              <w:t>техническими мерами</w:t>
            </w:r>
            <w:r w:rsidR="009906F8" w:rsidRPr="00730F4E">
              <w:rPr>
                <w:rFonts w:ascii="Times New Roman" w:hAnsi="Times New Roman" w:cs="Times New Roman"/>
                <w:b/>
                <w:i/>
              </w:rPr>
              <w:t>, предотвращающими замерзание бурового раствора</w:t>
            </w:r>
            <w:r w:rsidR="00701246">
              <w:rPr>
                <w:rFonts w:ascii="Times New Roman" w:hAnsi="Times New Roman" w:cs="Times New Roman"/>
                <w:b/>
                <w:i/>
              </w:rPr>
              <w:t>;</w:t>
            </w:r>
          </w:p>
          <w:p w:rsidR="00005402" w:rsidRPr="00730F4E" w:rsidRDefault="00005402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CE555C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агрегат</w:t>
            </w:r>
            <w:r w:rsidR="00A850DB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,</w:t>
            </w:r>
            <w:r w:rsidR="00CE555C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на месте эксплуатации</w:t>
            </w:r>
            <w:r w:rsidR="00A850DB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,</w:t>
            </w:r>
            <w:r w:rsidR="00415299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монтируется на шасси буровой установки</w:t>
            </w:r>
            <w:r w:rsidR="0070124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</w:p>
          <w:p w:rsidR="00005402" w:rsidRPr="00730F4E" w:rsidRDefault="00005402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04"/>
        <w:gridCol w:w="2552"/>
      </w:tblGrid>
      <w:tr w:rsidR="00730F4E" w:rsidRPr="00730F4E" w:rsidTr="00FF4B73">
        <w:trPr>
          <w:trHeight w:val="26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4. ТЕХНИЧЕСКИЕ ТРЕБОВАНИЯ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="00BC6E5C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предельная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масс</w:t>
            </w:r>
            <w:r w:rsidR="00BC6E5C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единицы оборудования</w:t>
            </w:r>
            <w:r w:rsidR="00BC6E5C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– </w:t>
            </w:r>
            <w:r w:rsidR="0038466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1400</w:t>
            </w:r>
            <w:r w:rsidR="00203C64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BC6E5C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кг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;</w:t>
            </w:r>
          </w:p>
          <w:p w:rsidR="00005402" w:rsidRPr="00730F4E" w:rsidRDefault="005877F0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00540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предельны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е</w:t>
            </w:r>
            <w:r w:rsidR="0000540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габаритны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е</w:t>
            </w:r>
            <w:r w:rsidR="0000540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размер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ы – </w:t>
            </w:r>
            <w:r w:rsidR="00CE555C" w:rsidRPr="00730F4E">
              <w:rPr>
                <w:rFonts w:ascii="Times New Roman" w:hAnsi="Times New Roman" w:cs="Times New Roman"/>
                <w:b/>
                <w:i/>
              </w:rPr>
              <w:t>1880*1306*750</w:t>
            </w:r>
            <w:r w:rsidR="00203C64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(мм)</w:t>
            </w:r>
          </w:p>
          <w:p w:rsidR="00005402" w:rsidRPr="00730F4E" w:rsidRDefault="00005402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7D324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исполнение </w:t>
            </w:r>
            <w:r w:rsidR="0021311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7D324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 электродвигателем</w:t>
            </w:r>
            <w:r w:rsidR="0021311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и пульт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ом</w:t>
            </w:r>
            <w:r w:rsidR="0021311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управления</w:t>
            </w:r>
          </w:p>
          <w:p w:rsidR="00005402" w:rsidRPr="00730F4E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730F4E" w:rsidRPr="00730F4E" w:rsidTr="00551B9E">
        <w:trPr>
          <w:trHeight w:val="33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1B9E" w:rsidRPr="00730F4E" w:rsidRDefault="00551B9E" w:rsidP="00471F1B">
            <w:pPr>
              <w:pStyle w:val="a4"/>
              <w:rPr>
                <w:rFonts w:ascii="Times New Roman" w:hAnsi="Times New Roman"/>
                <w:b/>
                <w:i/>
              </w:rPr>
            </w:pPr>
            <w:r w:rsidRPr="00730F4E">
              <w:rPr>
                <w:rFonts w:ascii="Times New Roman" w:hAnsi="Times New Roman"/>
                <w:b/>
                <w:i/>
              </w:rPr>
              <w:t xml:space="preserve">Тип насоса – горизонтальный, </w:t>
            </w:r>
            <w:proofErr w:type="spellStart"/>
            <w:r w:rsidRPr="00730F4E">
              <w:rPr>
                <w:rFonts w:ascii="Times New Roman" w:hAnsi="Times New Roman"/>
                <w:b/>
                <w:i/>
              </w:rPr>
              <w:t>двухпоршневой</w:t>
            </w:r>
            <w:proofErr w:type="spellEnd"/>
            <w:r w:rsidRPr="00730F4E">
              <w:rPr>
                <w:rFonts w:ascii="Times New Roman" w:hAnsi="Times New Roman"/>
                <w:b/>
                <w:i/>
              </w:rPr>
              <w:t>,</w:t>
            </w:r>
            <w:r w:rsidRPr="00730F4E">
              <w:rPr>
                <w:rFonts w:ascii="Times New Roman" w:hAnsi="Times New Roman"/>
                <w:b/>
                <w:i/>
                <w:strike/>
              </w:rPr>
              <w:t xml:space="preserve"> </w:t>
            </w:r>
            <w:r w:rsidRPr="00730F4E">
              <w:rPr>
                <w:rFonts w:ascii="Times New Roman" w:hAnsi="Times New Roman"/>
                <w:b/>
                <w:i/>
              </w:rPr>
              <w:t>двухстороннего действия</w:t>
            </w:r>
          </w:p>
          <w:p w:rsidR="00551B9E" w:rsidRPr="00730F4E" w:rsidRDefault="00551B9E" w:rsidP="00551B9E">
            <w:pPr>
              <w:pStyle w:val="a4"/>
              <w:rPr>
                <w:rFonts w:ascii="Times New Roman" w:hAnsi="Times New Roman"/>
                <w:b/>
                <w:i/>
              </w:rPr>
            </w:pPr>
            <w:r w:rsidRPr="00730F4E">
              <w:rPr>
                <w:rFonts w:ascii="Times New Roman" w:hAnsi="Times New Roman"/>
                <w:b/>
                <w:i/>
              </w:rPr>
              <w:t>Подача, л/</w:t>
            </w:r>
            <w:proofErr w:type="gramStart"/>
            <w:r w:rsidRPr="00730F4E">
              <w:rPr>
                <w:rFonts w:ascii="Times New Roman" w:hAnsi="Times New Roman"/>
                <w:b/>
                <w:i/>
              </w:rPr>
              <w:t>с</w:t>
            </w:r>
            <w:proofErr w:type="gramEnd"/>
          </w:p>
          <w:p w:rsidR="00551B9E" w:rsidRPr="00730F4E" w:rsidRDefault="00551B9E" w:rsidP="00B22A78">
            <w:pPr>
              <w:pStyle w:val="a4"/>
              <w:rPr>
                <w:rFonts w:ascii="Times New Roman" w:hAnsi="Times New Roman"/>
                <w:b/>
                <w:i/>
              </w:rPr>
            </w:pPr>
            <w:r w:rsidRPr="00730F4E">
              <w:rPr>
                <w:rFonts w:ascii="Times New Roman" w:hAnsi="Times New Roman"/>
                <w:b/>
                <w:i/>
              </w:rPr>
              <w:t>Давление, МПа</w:t>
            </w:r>
          </w:p>
          <w:p w:rsidR="00551B9E" w:rsidRPr="00730F4E" w:rsidRDefault="00551B9E" w:rsidP="00B22A78">
            <w:pPr>
              <w:pStyle w:val="a4"/>
              <w:rPr>
                <w:rFonts w:ascii="Times New Roman" w:hAnsi="Times New Roman"/>
                <w:b/>
                <w:i/>
              </w:rPr>
            </w:pPr>
            <w:r w:rsidRPr="00730F4E">
              <w:rPr>
                <w:rFonts w:ascii="Times New Roman" w:hAnsi="Times New Roman"/>
                <w:b/>
                <w:i/>
              </w:rPr>
              <w:t xml:space="preserve">Диаметр втулок, </w:t>
            </w:r>
            <w:proofErr w:type="gramStart"/>
            <w:r w:rsidRPr="00730F4E">
              <w:rPr>
                <w:rFonts w:ascii="Times New Roman" w:hAnsi="Times New Roman"/>
                <w:b/>
                <w:i/>
              </w:rPr>
              <w:t>мм</w:t>
            </w:r>
            <w:proofErr w:type="gramEnd"/>
            <w:r w:rsidRPr="00730F4E">
              <w:rPr>
                <w:rFonts w:ascii="Times New Roman" w:hAnsi="Times New Roman"/>
                <w:b/>
                <w:i/>
              </w:rPr>
              <w:t xml:space="preserve"> </w:t>
            </w:r>
          </w:p>
          <w:p w:rsidR="00551B9E" w:rsidRPr="00730F4E" w:rsidRDefault="00551B9E" w:rsidP="00B22A78">
            <w:pPr>
              <w:pStyle w:val="a4"/>
              <w:rPr>
                <w:rFonts w:ascii="Times New Roman" w:hAnsi="Times New Roman"/>
                <w:b/>
                <w:i/>
              </w:rPr>
            </w:pPr>
            <w:r w:rsidRPr="00730F4E">
              <w:rPr>
                <w:rFonts w:ascii="Times New Roman" w:hAnsi="Times New Roman"/>
                <w:b/>
                <w:i/>
              </w:rPr>
              <w:t xml:space="preserve">Длина хода поршня, </w:t>
            </w:r>
            <w:proofErr w:type="gramStart"/>
            <w:r w:rsidRPr="00730F4E">
              <w:rPr>
                <w:rFonts w:ascii="Times New Roman" w:hAnsi="Times New Roman"/>
                <w:b/>
                <w:i/>
              </w:rPr>
              <w:t>мм</w:t>
            </w:r>
            <w:proofErr w:type="gramEnd"/>
          </w:p>
          <w:p w:rsidR="00551B9E" w:rsidRPr="00730F4E" w:rsidRDefault="00551B9E" w:rsidP="00B22A78">
            <w:pPr>
              <w:pStyle w:val="a4"/>
              <w:rPr>
                <w:rFonts w:ascii="Times New Roman" w:hAnsi="Times New Roman"/>
                <w:b/>
                <w:i/>
              </w:rPr>
            </w:pPr>
            <w:r w:rsidRPr="00730F4E">
              <w:rPr>
                <w:rFonts w:ascii="Times New Roman" w:hAnsi="Times New Roman"/>
                <w:b/>
                <w:i/>
              </w:rPr>
              <w:t xml:space="preserve">Способ регулирования подачи </w:t>
            </w:r>
          </w:p>
          <w:p w:rsidR="00551B9E" w:rsidRPr="00730F4E" w:rsidRDefault="00551B9E" w:rsidP="00B22A78">
            <w:pPr>
              <w:pStyle w:val="a4"/>
              <w:rPr>
                <w:rFonts w:ascii="Times New Roman" w:hAnsi="Times New Roman"/>
                <w:b/>
                <w:i/>
              </w:rPr>
            </w:pPr>
          </w:p>
          <w:p w:rsidR="00551B9E" w:rsidRPr="00730F4E" w:rsidRDefault="00551B9E" w:rsidP="00B22A78">
            <w:pPr>
              <w:pStyle w:val="a4"/>
              <w:rPr>
                <w:rFonts w:ascii="Times New Roman" w:hAnsi="Times New Roman"/>
                <w:b/>
                <w:i/>
              </w:rPr>
            </w:pPr>
            <w:r w:rsidRPr="00730F4E">
              <w:rPr>
                <w:rFonts w:ascii="Times New Roman" w:hAnsi="Times New Roman"/>
                <w:b/>
                <w:i/>
              </w:rPr>
              <w:t>Мощность двигателя, кВт</w:t>
            </w:r>
          </w:p>
          <w:p w:rsidR="00551B9E" w:rsidRPr="00730F4E" w:rsidRDefault="00551B9E" w:rsidP="00B22A78">
            <w:pPr>
              <w:pStyle w:val="a4"/>
              <w:rPr>
                <w:rFonts w:ascii="Times New Roman" w:hAnsi="Times New Roman"/>
                <w:b/>
                <w:i/>
              </w:rPr>
            </w:pPr>
            <w:r w:rsidRPr="00730F4E">
              <w:rPr>
                <w:rFonts w:ascii="Times New Roman" w:hAnsi="Times New Roman"/>
                <w:b/>
                <w:i/>
              </w:rPr>
              <w:t xml:space="preserve">Коробка перемены передач – 3 скорости, обеспечивающие </w:t>
            </w:r>
            <w:r w:rsidRPr="00730F4E">
              <w:rPr>
                <w:rFonts w:ascii="Times New Roman" w:hAnsi="Times New Roman"/>
                <w:b/>
                <w:i/>
              </w:rPr>
              <w:lastRenderedPageBreak/>
              <w:t>частоту двойных ходов поршня в минуту</w:t>
            </w:r>
          </w:p>
          <w:p w:rsidR="00551B9E" w:rsidRPr="00730F4E" w:rsidRDefault="00551B9E" w:rsidP="00B22A78">
            <w:pPr>
              <w:pStyle w:val="a4"/>
              <w:rPr>
                <w:rFonts w:ascii="Times New Roman" w:hAnsi="Times New Roman"/>
                <w:b/>
                <w:i/>
              </w:rPr>
            </w:pPr>
            <w:r w:rsidRPr="00730F4E">
              <w:rPr>
                <w:rFonts w:ascii="Times New Roman" w:hAnsi="Times New Roman"/>
                <w:b/>
                <w:i/>
              </w:rPr>
              <w:t>Подача насоса при давлении нагнетания 3,8 МПа, л/</w:t>
            </w:r>
            <w:proofErr w:type="gramStart"/>
            <w:r w:rsidRPr="00730F4E">
              <w:rPr>
                <w:rFonts w:ascii="Times New Roman" w:hAnsi="Times New Roman"/>
                <w:b/>
                <w:i/>
              </w:rPr>
              <w:t>с</w:t>
            </w:r>
            <w:proofErr w:type="gramEnd"/>
            <w:r w:rsidRPr="00730F4E">
              <w:rPr>
                <w:rFonts w:ascii="Times New Roman" w:hAnsi="Times New Roman"/>
                <w:b/>
                <w:i/>
              </w:rPr>
              <w:t xml:space="preserve"> </w:t>
            </w:r>
          </w:p>
          <w:p w:rsidR="00551B9E" w:rsidRPr="00730F4E" w:rsidRDefault="00551B9E" w:rsidP="00B22A78">
            <w:pPr>
              <w:pStyle w:val="a4"/>
              <w:rPr>
                <w:rFonts w:ascii="Times New Roman" w:hAnsi="Times New Roman"/>
                <w:b/>
                <w:i/>
              </w:rPr>
            </w:pPr>
            <w:r w:rsidRPr="00730F4E">
              <w:rPr>
                <w:rFonts w:ascii="Times New Roman" w:hAnsi="Times New Roman"/>
                <w:b/>
                <w:i/>
              </w:rPr>
              <w:t xml:space="preserve">Диаметр всасывающего рукава, </w:t>
            </w:r>
            <w:proofErr w:type="gramStart"/>
            <w:r w:rsidRPr="00730F4E">
              <w:rPr>
                <w:rFonts w:ascii="Times New Roman" w:hAnsi="Times New Roman"/>
                <w:b/>
                <w:i/>
              </w:rPr>
              <w:t>мм</w:t>
            </w:r>
            <w:proofErr w:type="gramEnd"/>
          </w:p>
          <w:p w:rsidR="00551B9E" w:rsidRPr="00730F4E" w:rsidRDefault="00551B9E" w:rsidP="00B22A78">
            <w:pPr>
              <w:pStyle w:val="a4"/>
              <w:rPr>
                <w:rFonts w:ascii="Times New Roman" w:hAnsi="Times New Roman"/>
                <w:b/>
                <w:i/>
              </w:rPr>
            </w:pPr>
            <w:r w:rsidRPr="00730F4E">
              <w:rPr>
                <w:rFonts w:ascii="Times New Roman" w:hAnsi="Times New Roman"/>
                <w:b/>
                <w:i/>
              </w:rPr>
              <w:t xml:space="preserve">Диаметр нагнетательного патрубка, </w:t>
            </w:r>
            <w:proofErr w:type="gramStart"/>
            <w:r w:rsidRPr="00730F4E">
              <w:rPr>
                <w:rFonts w:ascii="Times New Roman" w:hAnsi="Times New Roman"/>
                <w:b/>
                <w:i/>
              </w:rPr>
              <w:t>мм</w:t>
            </w:r>
            <w:proofErr w:type="gramEnd"/>
            <w:r w:rsidRPr="00730F4E">
              <w:rPr>
                <w:rFonts w:ascii="Times New Roman" w:hAnsi="Times New Roman"/>
                <w:b/>
                <w:i/>
              </w:rPr>
              <w:t xml:space="preserve"> </w:t>
            </w:r>
          </w:p>
          <w:p w:rsidR="00551B9E" w:rsidRPr="00730F4E" w:rsidRDefault="00551B9E" w:rsidP="0000540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730F4E">
              <w:rPr>
                <w:rFonts w:ascii="Times New Roman" w:hAnsi="Times New Roman" w:cs="Times New Roman"/>
                <w:b/>
                <w:i/>
              </w:rPr>
              <w:t xml:space="preserve">В качестве промывочной жидкости применяются глинистые растворы, эмульсии и вода. </w:t>
            </w:r>
          </w:p>
          <w:p w:rsidR="00551B9E" w:rsidRPr="00730F4E" w:rsidRDefault="00551B9E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hAnsi="Times New Roman" w:cs="Times New Roman"/>
                <w:b/>
                <w:i/>
              </w:rPr>
              <w:t>Насос применяется для перекачки жидкостей с удельным весом (плотностью) до 2 г/см</w:t>
            </w:r>
            <w:r w:rsidRPr="00730F4E">
              <w:rPr>
                <w:rFonts w:ascii="Times New Roman" w:hAnsi="Times New Roman" w:cs="Times New Roman"/>
                <w:b/>
                <w:i/>
                <w:vertAlign w:val="superscript"/>
              </w:rPr>
              <w:t>3</w:t>
            </w:r>
            <w:r w:rsidRPr="00730F4E">
              <w:rPr>
                <w:rFonts w:ascii="Times New Roman" w:hAnsi="Times New Roman" w:cs="Times New Roman"/>
                <w:b/>
                <w:i/>
              </w:rPr>
              <w:t>; вязкостью до 35с по СПВ-5, содержанием песка и шлама до 4,5% (по весу).</w:t>
            </w:r>
          </w:p>
          <w:p w:rsidR="00551B9E" w:rsidRPr="00730F4E" w:rsidRDefault="00551B9E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1B9E" w:rsidRPr="00730F4E" w:rsidRDefault="00551B9E" w:rsidP="00551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551B9E" w:rsidRPr="00730F4E" w:rsidRDefault="00551B9E" w:rsidP="00551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  <w:p w:rsidR="00551B9E" w:rsidRPr="00730F4E" w:rsidRDefault="00551B9E" w:rsidP="00551B9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</w:rPr>
            </w:pPr>
            <w:r w:rsidRPr="00730F4E">
              <w:rPr>
                <w:rFonts w:ascii="Times New Roman" w:hAnsi="Times New Roman" w:cs="Times New Roman"/>
                <w:b/>
                <w:i/>
              </w:rPr>
              <w:t>0,5</w:t>
            </w:r>
            <w:r w:rsidRPr="00730F4E">
              <w:rPr>
                <w:rFonts w:ascii="Times New Roman" w:hAnsi="Times New Roman"/>
                <w:b/>
                <w:i/>
              </w:rPr>
              <w:t>÷</w:t>
            </w:r>
            <w:r w:rsidRPr="00730F4E">
              <w:rPr>
                <w:rFonts w:ascii="Times New Roman" w:hAnsi="Times New Roman" w:cs="Times New Roman"/>
                <w:b/>
                <w:i/>
              </w:rPr>
              <w:t>5,5</w:t>
            </w:r>
          </w:p>
          <w:p w:rsidR="00551B9E" w:rsidRPr="00730F4E" w:rsidRDefault="00551B9E" w:rsidP="00551B9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</w:rPr>
            </w:pPr>
            <w:r w:rsidRPr="00730F4E">
              <w:rPr>
                <w:rFonts w:ascii="Times New Roman" w:hAnsi="Times New Roman" w:cs="Times New Roman"/>
                <w:b/>
                <w:i/>
              </w:rPr>
              <w:t>6,3</w:t>
            </w:r>
          </w:p>
          <w:p w:rsidR="00551B9E" w:rsidRPr="00730F4E" w:rsidRDefault="00551B9E" w:rsidP="00551B9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</w:rPr>
            </w:pPr>
            <w:r w:rsidRPr="00730F4E">
              <w:rPr>
                <w:rFonts w:ascii="Times New Roman" w:hAnsi="Times New Roman" w:cs="Times New Roman"/>
                <w:b/>
                <w:i/>
              </w:rPr>
              <w:t>90</w:t>
            </w:r>
          </w:p>
          <w:p w:rsidR="00551B9E" w:rsidRPr="00730F4E" w:rsidRDefault="00551B9E" w:rsidP="00551B9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</w:rPr>
            </w:pPr>
            <w:r w:rsidRPr="00730F4E">
              <w:rPr>
                <w:rFonts w:ascii="Times New Roman" w:hAnsi="Times New Roman" w:cs="Times New Roman"/>
                <w:b/>
                <w:i/>
              </w:rPr>
              <w:t>160</w:t>
            </w:r>
          </w:p>
          <w:p w:rsidR="00551B9E" w:rsidRPr="00730F4E" w:rsidRDefault="00551B9E" w:rsidP="00551B9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</w:rPr>
            </w:pPr>
            <w:r w:rsidRPr="00730F4E">
              <w:rPr>
                <w:rFonts w:ascii="Times New Roman" w:hAnsi="Times New Roman" w:cs="Times New Roman"/>
                <w:b/>
                <w:i/>
              </w:rPr>
              <w:t>коробка перемены передач (3 передачи)</w:t>
            </w:r>
          </w:p>
          <w:p w:rsidR="00551B9E" w:rsidRPr="00730F4E" w:rsidRDefault="00551B9E" w:rsidP="00551B9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</w:rPr>
            </w:pPr>
            <w:r w:rsidRPr="00730F4E">
              <w:rPr>
                <w:rFonts w:ascii="Times New Roman" w:hAnsi="Times New Roman" w:cs="Times New Roman"/>
                <w:b/>
                <w:i/>
              </w:rPr>
              <w:t>22</w:t>
            </w:r>
          </w:p>
          <w:p w:rsidR="00551B9E" w:rsidRPr="00730F4E" w:rsidRDefault="00551B9E" w:rsidP="00551B9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</w:rPr>
            </w:pPr>
            <w:r w:rsidRPr="00730F4E">
              <w:rPr>
                <w:rFonts w:ascii="Times New Roman" w:hAnsi="Times New Roman" w:cs="Times New Roman"/>
                <w:b/>
                <w:i/>
              </w:rPr>
              <w:t>79;42,5;24,7</w:t>
            </w:r>
          </w:p>
          <w:p w:rsidR="00551B9E" w:rsidRPr="00730F4E" w:rsidRDefault="00551B9E" w:rsidP="00551B9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</w:rPr>
            </w:pPr>
            <w:r w:rsidRPr="00730F4E">
              <w:rPr>
                <w:rFonts w:ascii="Times New Roman" w:hAnsi="Times New Roman" w:cs="Times New Roman"/>
                <w:b/>
                <w:i/>
              </w:rPr>
              <w:lastRenderedPageBreak/>
              <w:t>4,3; 2,3; 1,4</w:t>
            </w:r>
          </w:p>
          <w:p w:rsidR="00551B9E" w:rsidRPr="00730F4E" w:rsidRDefault="00551B9E" w:rsidP="00551B9E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</w:rPr>
            </w:pPr>
            <w:r w:rsidRPr="00730F4E">
              <w:rPr>
                <w:rFonts w:ascii="Times New Roman" w:hAnsi="Times New Roman"/>
                <w:b/>
                <w:i/>
              </w:rPr>
              <w:t>75</w:t>
            </w:r>
          </w:p>
          <w:p w:rsidR="00551B9E" w:rsidRPr="00730F4E" w:rsidRDefault="00551B9E" w:rsidP="00551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hAnsi="Times New Roman"/>
                <w:b/>
                <w:i/>
              </w:rPr>
              <w:t>40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05402" w:rsidP="00551B9E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срок службы</w:t>
            </w:r>
            <w:r w:rsidR="004A14A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не менее 5 лет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;</w:t>
            </w:r>
          </w:p>
          <w:p w:rsidR="00005402" w:rsidRPr="00730F4E" w:rsidRDefault="006324C5" w:rsidP="00551B9E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00540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назначенн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ый</w:t>
            </w:r>
            <w:r w:rsidR="0000540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ресурс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не менее 25000 часов</w:t>
            </w:r>
            <w:r w:rsidR="0000540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;</w:t>
            </w:r>
          </w:p>
          <w:p w:rsidR="00005402" w:rsidRPr="00730F4E" w:rsidRDefault="006324C5" w:rsidP="00551B9E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BD3508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средний ресурс до капитального ремонта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не менее </w:t>
            </w:r>
            <w:r w:rsidR="00BD3508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67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00</w:t>
            </w:r>
            <w:r w:rsidR="00BD3508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часов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703A81" w:rsidP="00551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hAnsi="Times New Roman" w:cs="Times New Roman"/>
                <w:b/>
                <w:i/>
              </w:rPr>
              <w:t xml:space="preserve">Привод бурового насоса осуществляется клиноременной передачей от шкива коробки </w:t>
            </w:r>
            <w:r w:rsidR="006C06A0" w:rsidRPr="00730F4E">
              <w:rPr>
                <w:rFonts w:ascii="Times New Roman" w:hAnsi="Times New Roman" w:cs="Times New Roman"/>
                <w:b/>
                <w:i/>
              </w:rPr>
              <w:t>перемены передач</w:t>
            </w:r>
            <w:r w:rsidRPr="00730F4E">
              <w:rPr>
                <w:rFonts w:ascii="Times New Roman" w:hAnsi="Times New Roman" w:cs="Times New Roman"/>
                <w:b/>
                <w:i/>
              </w:rPr>
              <w:t xml:space="preserve">. </w:t>
            </w:r>
            <w:r w:rsidR="006C06A0" w:rsidRPr="00730F4E">
              <w:rPr>
                <w:rFonts w:ascii="Times New Roman" w:hAnsi="Times New Roman" w:cs="Times New Roman"/>
                <w:b/>
                <w:i/>
              </w:rPr>
              <w:t>Привод коробки перемены передач</w:t>
            </w:r>
            <w:r w:rsidR="0085388A" w:rsidRPr="00730F4E">
              <w:rPr>
                <w:rFonts w:ascii="Times New Roman" w:hAnsi="Times New Roman" w:cs="Times New Roman"/>
                <w:b/>
                <w:i/>
              </w:rPr>
              <w:t xml:space="preserve"> выполняется с помощью клиноременной передачи от шкива электродвигателя.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477" w:rsidRPr="00730F4E" w:rsidRDefault="00046477" w:rsidP="007F2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Состав агрегата:</w:t>
            </w:r>
          </w:p>
          <w:p w:rsidR="00874149" w:rsidRPr="00730F4E" w:rsidRDefault="00874149" w:rsidP="007F2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9D1376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линия всасывания</w:t>
            </w:r>
          </w:p>
          <w:p w:rsidR="00046477" w:rsidRPr="00730F4E" w:rsidRDefault="009D1376" w:rsidP="009D1376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04647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рама</w:t>
            </w:r>
          </w:p>
          <w:p w:rsidR="00A95C65" w:rsidRPr="00730F4E" w:rsidRDefault="00046477" w:rsidP="009D1376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насос </w:t>
            </w:r>
            <w:proofErr w:type="spellStart"/>
            <w:r w:rsidR="0041096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двух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поршневой</w:t>
            </w:r>
            <w:proofErr w:type="spellEnd"/>
            <w:r w:rsidR="00685B2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41096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двухстороннего действия </w:t>
            </w:r>
            <w:r w:rsidR="00685B2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(гидравлическая часть</w:t>
            </w:r>
            <w:r w:rsidR="00A95C65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АНБ 22.01.03.000</w:t>
            </w:r>
            <w:r w:rsidR="00685B2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) </w:t>
            </w:r>
          </w:p>
          <w:p w:rsidR="00771037" w:rsidRPr="00730F4E" w:rsidRDefault="00771037" w:rsidP="009D1376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коробка </w:t>
            </w:r>
            <w:r w:rsidR="00AA3D3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перемены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передач</w:t>
            </w:r>
            <w:r w:rsidR="00BD003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(три передачи)</w:t>
            </w:r>
          </w:p>
          <w:p w:rsidR="00771037" w:rsidRPr="00730F4E" w:rsidRDefault="00771037" w:rsidP="009D1376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-блок нагнетательный</w:t>
            </w:r>
          </w:p>
          <w:p w:rsidR="00771037" w:rsidRPr="00730F4E" w:rsidRDefault="00771037" w:rsidP="009D1376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-манометр</w:t>
            </w:r>
            <w:r w:rsidR="002B584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давления газа в компенсаторе</w:t>
            </w:r>
          </w:p>
          <w:p w:rsidR="002B5847" w:rsidRPr="00730F4E" w:rsidRDefault="002B5847" w:rsidP="009D1376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-манометр на выходе из насоса</w:t>
            </w:r>
          </w:p>
          <w:p w:rsidR="00046477" w:rsidRPr="00730F4E" w:rsidRDefault="00046477" w:rsidP="00F25D9F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электродвигатель</w:t>
            </w:r>
            <w:r w:rsidR="005A4D4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BD003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380 вольт, </w:t>
            </w:r>
            <w:r w:rsidR="00091B6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22 к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</w:t>
            </w:r>
            <w:r w:rsidR="00091B6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т.</w:t>
            </w:r>
          </w:p>
          <w:p w:rsidR="004C1AA8" w:rsidRPr="00730F4E" w:rsidRDefault="00F25D9F" w:rsidP="00F25D9F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AA3D3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клиновые ремни передачи </w:t>
            </w:r>
            <w:r w:rsidR="00B115A8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«электродвигатель-коробка перемены передач»</w:t>
            </w:r>
            <w:r w:rsidR="004C1AA8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- </w:t>
            </w:r>
          </w:p>
          <w:p w:rsidR="00F25D9F" w:rsidRPr="00730F4E" w:rsidRDefault="004C1AA8" w:rsidP="00F25D9F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тип </w:t>
            </w:r>
            <w:r w:rsidR="00253F2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(Б) 1200Т по ГОСТ 1284,1-80 </w:t>
            </w:r>
            <w:r w:rsidR="00B115A8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- 6 штук</w:t>
            </w:r>
          </w:p>
          <w:p w:rsidR="00B115A8" w:rsidRPr="00730F4E" w:rsidRDefault="00B115A8" w:rsidP="00F25D9F">
            <w:pPr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-клиновые ремни передачи «коробка перемены </w:t>
            </w:r>
            <w:proofErr w:type="gramStart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передач-насос</w:t>
            </w:r>
            <w:proofErr w:type="gramEnd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» </w:t>
            </w:r>
            <w:r w:rsidR="004C1AA8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тип (Б) 2500 по ГОСТ 1284,1-8</w:t>
            </w:r>
            <w:r w:rsidR="00A95C65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0 -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 штуки</w:t>
            </w:r>
          </w:p>
          <w:p w:rsidR="00046477" w:rsidRPr="00730F4E" w:rsidRDefault="00046477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плита под электродвигатель</w:t>
            </w:r>
          </w:p>
          <w:p w:rsidR="00046477" w:rsidRPr="00730F4E" w:rsidRDefault="00046477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защитный кожух</w:t>
            </w:r>
          </w:p>
          <w:p w:rsidR="00046477" w:rsidRPr="00730F4E" w:rsidRDefault="00046477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-пульт управления.</w:t>
            </w:r>
          </w:p>
          <w:p w:rsidR="00F25D9F" w:rsidRPr="00730F4E" w:rsidRDefault="007F2085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З</w:t>
            </w:r>
            <w:r w:rsidR="00611C7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апасные части</w:t>
            </w:r>
            <w:r w:rsidR="00EA0C7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 xml:space="preserve"> агрегата:</w:t>
            </w:r>
          </w:p>
          <w:p w:rsidR="00EA0C72" w:rsidRPr="00730F4E" w:rsidRDefault="00EA0C72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Клапан 11Г-3-4 – 8 шт.</w:t>
            </w:r>
          </w:p>
          <w:p w:rsidR="00EA0C72" w:rsidRPr="00730F4E" w:rsidRDefault="003E45A5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Уплотнение 11Г3-19 – 8 шт.</w:t>
            </w:r>
          </w:p>
          <w:p w:rsidR="00A17667" w:rsidRPr="00730F4E" w:rsidRDefault="00A17667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Прокладка 11Г-3-14 – 8 шт.</w:t>
            </w:r>
          </w:p>
          <w:p w:rsidR="00A17667" w:rsidRPr="00730F4E" w:rsidRDefault="00A17667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Прокладка 11Г-3-12 – 8 </w:t>
            </w:r>
            <w:proofErr w:type="spellStart"/>
            <w:proofErr w:type="gramStart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  <w:p w:rsidR="003E45A5" w:rsidRPr="00730F4E" w:rsidRDefault="003E45A5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Пружина 11-3-17А -8 шт.</w:t>
            </w:r>
          </w:p>
          <w:p w:rsidR="003E45A5" w:rsidRPr="00730F4E" w:rsidRDefault="003E45A5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D61FD1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Седло клапана 11Г-3-13 – 8 шт.</w:t>
            </w:r>
          </w:p>
          <w:p w:rsidR="00D61FD1" w:rsidRPr="00730F4E" w:rsidRDefault="00D61FD1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Кольцо 110-120-58—2-2 ГОСТ</w:t>
            </w:r>
            <w:r w:rsidR="00955CC6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9833-73 – 4 шт.</w:t>
            </w:r>
          </w:p>
          <w:p w:rsidR="00955CC6" w:rsidRPr="00730F4E" w:rsidRDefault="00955CC6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C9310A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Шток поршня АНБ-22.01.03.001 – 4 шт.</w:t>
            </w:r>
          </w:p>
          <w:p w:rsidR="00C9310A" w:rsidRPr="00730F4E" w:rsidRDefault="00F955A3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Контргайка штока поршня НБ32.00.008 – 4 шт.</w:t>
            </w:r>
          </w:p>
          <w:p w:rsidR="00F955A3" w:rsidRPr="00730F4E" w:rsidRDefault="00F955A3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Кольцо НБ32.01.003 – 4 шт.</w:t>
            </w:r>
          </w:p>
          <w:p w:rsidR="00F955A3" w:rsidRPr="00730F4E" w:rsidRDefault="00F955A3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Манжета 11ГРИ.04.004 – 2 шт.</w:t>
            </w:r>
          </w:p>
          <w:p w:rsidR="00552A43" w:rsidRPr="00730F4E" w:rsidRDefault="00552A43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Поршень 90 мм. 11Г-3-55 – 6 шт.</w:t>
            </w:r>
          </w:p>
          <w:p w:rsidR="00552A43" w:rsidRPr="00730F4E" w:rsidRDefault="00552A43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Втулка 11Г-4-2 – 6 шт.</w:t>
            </w:r>
          </w:p>
          <w:p w:rsidR="00611C70" w:rsidRPr="00730F4E" w:rsidRDefault="00611C70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  <w:lang w:eastAsia="ru-RU"/>
              </w:rPr>
              <w:t>Инструмент:</w:t>
            </w:r>
          </w:p>
          <w:p w:rsidR="00611C70" w:rsidRPr="00730F4E" w:rsidRDefault="00611C70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- Крючок 11Г-10-1 – 1 шт.</w:t>
            </w:r>
          </w:p>
          <w:p w:rsidR="00611C70" w:rsidRPr="00730F4E" w:rsidRDefault="00611C70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Ключ 11Г-10-1-3 – 1 шт.</w:t>
            </w:r>
          </w:p>
          <w:p w:rsidR="00611C70" w:rsidRPr="00730F4E" w:rsidRDefault="00662663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Ключи гаечные ХИМ</w:t>
            </w:r>
            <w:proofErr w:type="gramStart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.О</w:t>
            </w:r>
            <w:proofErr w:type="gramEnd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КС. </w:t>
            </w:r>
            <w:proofErr w:type="spellStart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Прм</w:t>
            </w:r>
            <w:proofErr w:type="gramStart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.п</w:t>
            </w:r>
            <w:proofErr w:type="gramEnd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</w:t>
            </w:r>
            <w:proofErr w:type="spellEnd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ГОСТ 2829-80, по 1 штуке:</w:t>
            </w:r>
          </w:p>
          <w:p w:rsidR="00662663" w:rsidRPr="00730F4E" w:rsidRDefault="00662663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10*12; 17*19; </w:t>
            </w:r>
            <w:r w:rsidR="002548B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22*24; 13*14; 27*0; 32*36; 50*55; 65*70; 75*85.</w:t>
            </w:r>
          </w:p>
          <w:p w:rsidR="00813C29" w:rsidRPr="00730F4E" w:rsidRDefault="00813C29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Приспособление для </w:t>
            </w:r>
            <w:proofErr w:type="gramStart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цилиндровых</w:t>
            </w:r>
            <w:proofErr w:type="gramEnd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стулок</w:t>
            </w:r>
            <w:proofErr w:type="spellEnd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НБ 32,00,120 – 1 шт.</w:t>
            </w:r>
          </w:p>
          <w:p w:rsidR="00813C29" w:rsidRPr="00730F4E" w:rsidRDefault="00813C29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Приспособление для седел НБ 32.00.110 – 1 шт.</w:t>
            </w:r>
          </w:p>
          <w:p w:rsidR="00161C0D" w:rsidRPr="00730F4E" w:rsidRDefault="00161C0D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Рукав с заделками АНБ 22.00.00.000 ПС -1 шт.</w:t>
            </w:r>
          </w:p>
          <w:p w:rsidR="00161C0D" w:rsidRPr="00730F4E" w:rsidRDefault="00161C0D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Эксплуатационная документация – 1 кт.</w:t>
            </w:r>
          </w:p>
          <w:p w:rsidR="00662663" w:rsidRPr="00730F4E" w:rsidRDefault="00662663" w:rsidP="00F25D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  <w:p w:rsidR="00005402" w:rsidRPr="00730F4E" w:rsidRDefault="002059D0" w:rsidP="00551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Материалы</w:t>
            </w:r>
            <w:r w:rsidR="001E2E7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,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из которых изготовлены </w:t>
            </w:r>
            <w:r w:rsidR="001E2E7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комплектующие изделия, должны соответствовать требованиям </w:t>
            </w:r>
            <w:r w:rsidR="006C4319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технической документации завода </w:t>
            </w:r>
            <w:r w:rsidR="004F451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производителя насоса.</w:t>
            </w:r>
            <w:r w:rsidR="006C4319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407ECB" w:rsidP="00551B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Агрегат насосный буровой</w:t>
            </w:r>
            <w:r w:rsidR="004E7BC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и его элементы должны обеспечивать его работу при указанных технических характеристиках</w:t>
            </w:r>
            <w:r w:rsidR="00F27624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(давление и производительность), в течение назначенного ресурса</w:t>
            </w:r>
            <w:r w:rsidR="00FB74B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, при проведении ему рекомендованных заводом изготовителем технических обслуживаний.</w:t>
            </w:r>
            <w:r w:rsidR="00F27624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род тока – переменный;</w:t>
            </w:r>
          </w:p>
          <w:p w:rsidR="00005402" w:rsidRPr="00730F4E" w:rsidRDefault="00005402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D82FF1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апряжени</w:t>
            </w:r>
            <w:r w:rsidR="00D82FF1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е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D56465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3-фазный </w:t>
            </w:r>
            <w:r w:rsidR="00D82FF1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380 Вольт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;</w:t>
            </w:r>
          </w:p>
          <w:p w:rsidR="00005402" w:rsidRPr="00730F4E" w:rsidRDefault="00005402" w:rsidP="00AA6EC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требования к классу электромагнитной совместимости по</w:t>
            </w:r>
            <w:r w:rsidR="00AA6EC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ГОСТ Р50746-2000</w:t>
            </w:r>
            <w:r w:rsidRPr="00730F4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4D0CE9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Не предъявляются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9596F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Буровой насос должен комплектоваться следующей документацией</w:t>
            </w:r>
            <w:r w:rsidR="0000540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:</w:t>
            </w:r>
          </w:p>
          <w:p w:rsidR="0009596F" w:rsidRPr="00730F4E" w:rsidRDefault="0009596F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Комплектовочная ведомость</w:t>
            </w:r>
          </w:p>
          <w:p w:rsidR="0009596F" w:rsidRPr="00730F4E" w:rsidRDefault="0009596F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Паспорт завода изготовителя</w:t>
            </w:r>
          </w:p>
          <w:p w:rsidR="002A101D" w:rsidRPr="00730F4E" w:rsidRDefault="002A101D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Сертификация согласно техническому регламенту «Машины и оборудование</w:t>
            </w:r>
            <w:r w:rsidR="009B0C2C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»</w:t>
            </w:r>
          </w:p>
          <w:p w:rsidR="009B0C2C" w:rsidRPr="00730F4E" w:rsidRDefault="009B0C2C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Инструкция (руководство) по эксплуатации</w:t>
            </w:r>
          </w:p>
          <w:p w:rsidR="009B0C2C" w:rsidRPr="00730F4E" w:rsidRDefault="009B0C2C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07063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Каталог запасных частей</w:t>
            </w:r>
          </w:p>
          <w:p w:rsidR="00005402" w:rsidRPr="00730F4E" w:rsidRDefault="00070637" w:rsidP="00551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r w:rsidR="00E721D5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Информация по межремонтным периодам и </w:t>
            </w:r>
            <w:r w:rsidR="00E721D5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срока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</w:t>
            </w:r>
            <w:r w:rsidR="00E721D5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проведения технического  обслуживания.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4.10 Требования к маркировке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4E5BE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на корпусе </w:t>
            </w:r>
            <w:r w:rsidR="00407ECB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агрегата</w:t>
            </w:r>
            <w:r w:rsidR="004E5BE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устанавливается бирка с указанием завода производителя, </w:t>
            </w:r>
            <w:r w:rsidR="00E03DF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наименования (модели) насоса, </w:t>
            </w:r>
            <w:r w:rsidR="004E5BE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заводского номера насоса </w:t>
            </w:r>
            <w:r w:rsidR="00E03DF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 года выпуска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;</w:t>
            </w:r>
          </w:p>
          <w:p w:rsidR="00E03DFE" w:rsidRPr="00730F4E" w:rsidRDefault="00005402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способ нанесения маркировки (гравировка,</w:t>
            </w:r>
            <w:r w:rsidR="00E03DF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или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травление краской</w:t>
            </w:r>
            <w:r w:rsidR="00E03DF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);</w:t>
            </w:r>
          </w:p>
          <w:p w:rsidR="00005402" w:rsidRPr="00730F4E" w:rsidRDefault="00005402" w:rsidP="00551B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4E4DB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на корпусе насоса должны </w:t>
            </w:r>
            <w:r w:rsidR="008B3C8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быть </w:t>
            </w:r>
            <w:r w:rsidR="004E4DB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установлены специальные захваты (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рым-болт, </w:t>
            </w:r>
            <w:r w:rsidR="004E4DB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коуши), обеспечивающие </w:t>
            </w:r>
            <w:r w:rsidR="00C704A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про</w:t>
            </w:r>
            <w:r w:rsidR="008B3C8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ведение монтажных работ.</w:t>
            </w:r>
            <w:r w:rsidR="004E4DB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730F4E" w:rsidRPr="00730F4E" w:rsidTr="00FF4B73">
        <w:trPr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EB" w:rsidRPr="00730F4E" w:rsidRDefault="00005402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EF5631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Упаковка бурового насоса – </w:t>
            </w:r>
            <w:r w:rsidR="00432CE8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выполняется </w:t>
            </w:r>
            <w:r w:rsidR="00EF5631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 соответствие с технической документацией завода изго</w:t>
            </w:r>
            <w:r w:rsidR="001112E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товителя</w:t>
            </w:r>
            <w:r w:rsidR="009A527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;</w:t>
            </w:r>
            <w:r w:rsidR="001112E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9A527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упаковка должна </w:t>
            </w:r>
            <w:r w:rsidR="001112E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обеспечивать </w:t>
            </w:r>
            <w:r w:rsidR="00B22B0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защиту</w:t>
            </w:r>
            <w:r w:rsidR="00095E0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от воздействия климатических влияний, </w:t>
            </w:r>
            <w:r w:rsidR="001112E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безопасную транспортировку</w:t>
            </w:r>
            <w:r w:rsidR="00B22B0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; на упаковке указывается </w:t>
            </w:r>
            <w:r w:rsidR="00095E0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мест</w:t>
            </w:r>
            <w:r w:rsidR="00B22B0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 и способы</w:t>
            </w:r>
            <w:r w:rsidR="00095E0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95E0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строповки</w:t>
            </w:r>
            <w:proofErr w:type="spellEnd"/>
            <w:r w:rsidR="00095E0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9A527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груза, его масс</w:t>
            </w:r>
            <w:r w:rsidR="00B22B0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</w:t>
            </w:r>
            <w:r w:rsidR="009A527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, </w:t>
            </w:r>
            <w:r w:rsidR="006520EB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положения груза при транспортировке и хранении.</w:t>
            </w:r>
            <w:r w:rsidR="001112E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  <w:p w:rsidR="00005402" w:rsidRPr="00730F4E" w:rsidRDefault="00005402" w:rsidP="00551B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D659D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Все сопроводительные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документ</w:t>
            </w:r>
            <w:r w:rsidR="00D659D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ы</w:t>
            </w:r>
            <w:r w:rsidR="00692EF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упаковываются в </w:t>
            </w:r>
            <w:r w:rsidR="00591C3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герметичную упаковку и</w:t>
            </w:r>
            <w:r w:rsidR="00692EF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591C3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направляются Покупателю отдельно от насоса вместе с накладными </w:t>
            </w:r>
            <w:r w:rsidR="00591C3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документами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</w:p>
        </w:tc>
      </w:tr>
    </w:tbl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5. ТРЕБОВАНИЯ ПО ПРАВИЛАМ ПРИЕМКИ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551B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BD003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Агрегат насосный буровой</w:t>
            </w:r>
            <w:r w:rsidR="00302AFA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должен быть принят службой ОТК завода изготовителя, </w:t>
            </w:r>
            <w:r w:rsidR="00F01124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в соответствие с технической документацией завода изготовителя, </w:t>
            </w:r>
            <w:r w:rsidR="00302AFA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о чем должна быть </w:t>
            </w:r>
            <w:r w:rsidR="008A481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запись в паспорте</w:t>
            </w:r>
            <w:r w:rsidR="00FF3C5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</w:p>
        </w:tc>
      </w:tr>
    </w:tbl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6. ТРЕБОВАНИЯ К ТРАНСПОРТИРОВАНИЮ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551B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293C38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Агрегат насосный буровой</w:t>
            </w:r>
            <w:r w:rsidR="00A9620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должен </w:t>
            </w:r>
            <w:r w:rsidR="00865D4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собранном</w:t>
            </w:r>
            <w:r w:rsidR="00A9620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в виде, </w:t>
            </w:r>
            <w:proofErr w:type="gramStart"/>
            <w:r w:rsidR="00A9620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готовым</w:t>
            </w:r>
            <w:proofErr w:type="gramEnd"/>
            <w:r w:rsidR="00A9620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для эксплуатации</w:t>
            </w:r>
            <w:r w:rsidR="00865D4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, без </w:t>
            </w:r>
            <w:r w:rsidR="00551B9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дополнительно </w:t>
            </w:r>
            <w:r w:rsidR="00865D4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монтируемых узлов.</w:t>
            </w:r>
          </w:p>
          <w:p w:rsidR="00005402" w:rsidRPr="00730F4E" w:rsidRDefault="00005402" w:rsidP="00551B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9E4629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Упаковка бурового насоса должна обеспечивать защиту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к воздействиям внешней среды</w:t>
            </w:r>
            <w:r w:rsidR="00F3018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</w:p>
        </w:tc>
      </w:tr>
    </w:tbl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7. ТРЕБОВАНИЯ К ХРАНЕНИЮ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551B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F3018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В случае </w:t>
            </w:r>
            <w:r w:rsidR="0046123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длительного </w:t>
            </w:r>
            <w:r w:rsidR="00F3018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хранения </w:t>
            </w:r>
            <w:r w:rsidR="008D098B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агрегата</w:t>
            </w:r>
            <w:r w:rsidR="00F30183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, Поставщик выполняет </w:t>
            </w:r>
            <w:r w:rsidR="0046123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консервацию оборудования в соответствие с требованиями завода изготовителя, о чем в </w:t>
            </w:r>
            <w:r w:rsidR="00F1497C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паспорт насоса заносится информация (дата, консервационные материалы, длительность консервации, </w:t>
            </w:r>
            <w:r w:rsidR="003A5EA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исполнитель, печать).</w:t>
            </w:r>
          </w:p>
          <w:p w:rsidR="003A5EA7" w:rsidRPr="00730F4E" w:rsidRDefault="003A5EA7" w:rsidP="00005402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005402" w:rsidRPr="00730F4E" w:rsidRDefault="00005402" w:rsidP="00005402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3A5EA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ребования к условиям хранения;</w:t>
            </w:r>
          </w:p>
          <w:p w:rsidR="00005402" w:rsidRPr="00730F4E" w:rsidRDefault="00005402" w:rsidP="00005402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3A5EA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ребования к условиям складирования;</w:t>
            </w:r>
          </w:p>
          <w:p w:rsidR="00005402" w:rsidRPr="00730F4E" w:rsidRDefault="00005402" w:rsidP="003A5EA7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3A5EA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пециальные требования и сроки хранения, консервации и </w:t>
            </w:r>
            <w:proofErr w:type="spellStart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расконсервации</w:t>
            </w:r>
            <w:proofErr w:type="spellEnd"/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</w:p>
        </w:tc>
      </w:tr>
    </w:tbl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8. ТРЕБОВАНИЯ К ОБЪЕМУ И/ИЛИ СРОКУ ПРЕДОСТАВЛЕНИЯ ГАРАНТИЙ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39292D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96513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Г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арантийн</w:t>
            </w:r>
            <w:r w:rsidR="0096513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ый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срок эксплуатации </w:t>
            </w:r>
            <w:r w:rsidR="0096513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12 месяце</w:t>
            </w:r>
            <w:r w:rsidR="0039292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 от даты ввода в эксплуатацию или наработка 6700 часов (что наступит раньше)</w:t>
            </w:r>
            <w:r w:rsidR="003E3DF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, но при этом не превышать объем гарантийных условий завода изготовителя</w:t>
            </w:r>
            <w:proofErr w:type="gramStart"/>
            <w:r w:rsidR="003E3DF7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  <w:r w:rsidR="0039292D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  <w:proofErr w:type="gramEnd"/>
          </w:p>
          <w:p w:rsidR="0039292D" w:rsidRPr="00730F4E" w:rsidRDefault="0039292D" w:rsidP="0023245A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23245A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 гарантийный период</w:t>
            </w:r>
            <w:r w:rsidR="00BA081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, при возникновении гарантийного случая,</w:t>
            </w:r>
            <w:r w:rsidR="0023245A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Поставщик обязан </w:t>
            </w:r>
            <w:r w:rsidR="00BA081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 течение одного месяца выполнить гарантийные обязательства.</w:t>
            </w:r>
          </w:p>
        </w:tc>
      </w:tr>
    </w:tbl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9. ТРЕБОВАНИЯ ПО РЕМОНТОПРИГОДНОСТИ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5D454B" w:rsidP="00551B9E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</w:t>
            </w:r>
            <w:r w:rsidR="0000540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ребования к ремонтопригодности 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согласно</w:t>
            </w:r>
            <w:r w:rsidR="0000540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ГОСТ 23660-79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</w:p>
        </w:tc>
      </w:tr>
    </w:tbl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10. ТРЕБОВАНИЯ К ОБСЛУЖИВАНИЮ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A22F9B" w:rsidP="00551B9E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Расходы</w:t>
            </w:r>
            <w:r w:rsidR="00005402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на эксплуатацию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насоса должны указываться в руководстве по эксплуатации оборудования.</w:t>
            </w:r>
          </w:p>
        </w:tc>
      </w:tr>
    </w:tbl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11. ЭКОЛОГИЧЕСКИЕ ТРЕБОВАНИЯ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8D098B" w:rsidP="000054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Агрегат насосный</w:t>
            </w:r>
            <w:r w:rsidR="00B01166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и его узлы, должны обеспечивать герметичность при его работе </w:t>
            </w:r>
            <w:r w:rsidR="00740B25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 заданных пар</w:t>
            </w:r>
            <w:r w:rsidR="00671004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а</w:t>
            </w:r>
            <w:r w:rsidR="00740B25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метрах</w:t>
            </w:r>
          </w:p>
        </w:tc>
      </w:tr>
    </w:tbl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12. ТРЕБОВАНИЯ ПО БЕЗОПАСНОСТИ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4216D4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5D1A40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ребования по безопасности по ГОСТ 12.2.003-91, ГОСТ 12.2.007.0-75</w:t>
            </w:r>
            <w:r w:rsidR="004216D4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1B9E" w:rsidRPr="00730F4E" w:rsidRDefault="00551B9E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13. ТРЕБОВАНИЯ К КАЧЕСТВУ И КЛАССИФИКАЦИЯ ОБОРУДОВАНИЯ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551B9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0C53C9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Наличие сертификатов качества.</w:t>
            </w:r>
          </w:p>
        </w:tc>
      </w:tr>
    </w:tbl>
    <w:p w:rsidR="00005402" w:rsidRPr="00730F4E" w:rsidRDefault="00005402" w:rsidP="00005402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DB1633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 Требования не предъявляются</w:t>
            </w:r>
          </w:p>
        </w:tc>
      </w:tr>
    </w:tbl>
    <w:p w:rsidR="00005402" w:rsidRPr="00730F4E" w:rsidRDefault="00005402" w:rsidP="0000540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730F4E" w:rsidRDefault="00005402" w:rsidP="0000540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15. ДОПОЛНИТЕЛЬНЫЕ (ИНЫЕ) ТРЕБОВАНИЯ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BD6BB0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Иных требований не предъявляется</w:t>
            </w:r>
          </w:p>
        </w:tc>
      </w:tr>
    </w:tbl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 16. ТРЕБОВАНИЯ К КОЛИЧЕСТВУ И СРОКУ (ПЕРИОДИЧНОСТИ) ПОСТАВКИ</w:t>
            </w:r>
          </w:p>
        </w:tc>
      </w:tr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005402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 </w:t>
            </w:r>
            <w:r w:rsidR="00A75CB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Количество – 1 единица.</w:t>
            </w:r>
          </w:p>
          <w:p w:rsidR="00005402" w:rsidRPr="00730F4E" w:rsidRDefault="00005402" w:rsidP="00A75CB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- </w:t>
            </w:r>
            <w:r w:rsidR="00A75CB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Срок поставки </w:t>
            </w:r>
            <w:r w:rsidR="003510F4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–</w:t>
            </w:r>
            <w:r w:rsidR="00A75CBE"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640F3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в течение 45(сорока пяти) рабочих дней </w:t>
            </w:r>
            <w:proofErr w:type="gramStart"/>
            <w:r w:rsidR="00640F3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="00640F3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договора.</w:t>
            </w:r>
          </w:p>
          <w:p w:rsidR="007314A0" w:rsidRPr="00730F4E" w:rsidRDefault="003B16DB" w:rsidP="003B16DB">
            <w:pPr>
              <w:pStyle w:val="a4"/>
              <w:rPr>
                <w:rFonts w:ascii="Times New Roman" w:hAnsi="Times New Roman"/>
                <w:b/>
                <w:i/>
              </w:rPr>
            </w:pPr>
            <w:r w:rsidRPr="00730F4E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         - Место поставки</w:t>
            </w:r>
            <w:r w:rsidRPr="00730F4E">
              <w:rPr>
                <w:rFonts w:ascii="Times New Roman" w:hAnsi="Times New Roman"/>
              </w:rPr>
              <w:t xml:space="preserve"> </w:t>
            </w:r>
            <w:r w:rsidR="001F40BD" w:rsidRPr="00730F4E">
              <w:rPr>
                <w:rFonts w:ascii="Times New Roman" w:hAnsi="Times New Roman"/>
              </w:rPr>
              <w:t>–</w:t>
            </w:r>
            <w:r w:rsidRPr="00730F4E">
              <w:rPr>
                <w:rFonts w:ascii="Times New Roman" w:hAnsi="Times New Roman"/>
                <w:b/>
                <w:i/>
              </w:rPr>
              <w:t xml:space="preserve"> </w:t>
            </w:r>
            <w:r w:rsidR="001F40BD" w:rsidRPr="00730F4E">
              <w:rPr>
                <w:rFonts w:ascii="Times New Roman" w:hAnsi="Times New Roman"/>
                <w:b/>
                <w:i/>
              </w:rPr>
              <w:t xml:space="preserve">Курганская область, село Уксянское, </w:t>
            </w:r>
            <w:r w:rsidRPr="00730F4E">
              <w:rPr>
                <w:rFonts w:ascii="Times New Roman" w:hAnsi="Times New Roman"/>
                <w:b/>
                <w:i/>
              </w:rPr>
              <w:t>ОСП «</w:t>
            </w:r>
            <w:r w:rsidR="008D098B" w:rsidRPr="00730F4E">
              <w:rPr>
                <w:rFonts w:ascii="Times New Roman" w:hAnsi="Times New Roman"/>
                <w:b/>
                <w:i/>
              </w:rPr>
              <w:t>Далматовское</w:t>
            </w:r>
            <w:r w:rsidRPr="00730F4E">
              <w:rPr>
                <w:rFonts w:ascii="Times New Roman" w:hAnsi="Times New Roman"/>
                <w:b/>
                <w:i/>
              </w:rPr>
              <w:t xml:space="preserve">» </w:t>
            </w:r>
            <w:r w:rsidR="007314A0" w:rsidRPr="00730F4E">
              <w:rPr>
                <w:rFonts w:ascii="Times New Roman" w:hAnsi="Times New Roman"/>
                <w:b/>
                <w:i/>
              </w:rPr>
              <w:t xml:space="preserve"> </w:t>
            </w:r>
          </w:p>
          <w:p w:rsidR="003B16DB" w:rsidRPr="00730F4E" w:rsidRDefault="007314A0" w:rsidP="00551B9E">
            <w:pPr>
              <w:pStyle w:val="a4"/>
              <w:rPr>
                <w:rFonts w:ascii="Times New Roman" w:hAnsi="Times New Roman"/>
                <w:b/>
                <w:i/>
              </w:rPr>
            </w:pPr>
            <w:r w:rsidRPr="00730F4E">
              <w:rPr>
                <w:rFonts w:ascii="Times New Roman" w:hAnsi="Times New Roman"/>
                <w:b/>
                <w:i/>
              </w:rPr>
              <w:t xml:space="preserve">                </w:t>
            </w:r>
            <w:r w:rsidR="003B16DB" w:rsidRPr="00730F4E">
              <w:rPr>
                <w:rFonts w:ascii="Times New Roman" w:hAnsi="Times New Roman"/>
                <w:b/>
                <w:i/>
              </w:rPr>
              <w:t>ЗАО «РУСБУРМАШ»</w:t>
            </w:r>
          </w:p>
        </w:tc>
      </w:tr>
    </w:tbl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730F4E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0F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0F4E" w:rsidRPr="00730F4E" w:rsidTr="00FF4B7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730F4E" w:rsidRDefault="003510F4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0F4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Вся документация на поставляемый буровой насос на русском языке.</w:t>
            </w:r>
          </w:p>
        </w:tc>
      </w:tr>
    </w:tbl>
    <w:p w:rsidR="00640F30" w:rsidRDefault="00640F30" w:rsidP="00640F3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0F30" w:rsidRPr="00005402" w:rsidRDefault="00640F30" w:rsidP="00640F3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0F30" w:rsidRDefault="00640F30" w:rsidP="00640F3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3527">
        <w:rPr>
          <w:rFonts w:ascii="Times New Roman" w:eastAsia="Times New Roman" w:hAnsi="Times New Roman"/>
          <w:sz w:val="28"/>
          <w:szCs w:val="28"/>
          <w:lang w:eastAsia="ru-RU"/>
        </w:rPr>
        <w:t>Заказчик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Поставщик</w:t>
      </w:r>
      <w:bookmarkStart w:id="0" w:name="_GoBack"/>
      <w:bookmarkEnd w:id="0"/>
    </w:p>
    <w:p w:rsidR="00640F30" w:rsidRDefault="00640F30" w:rsidP="00640F3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ЗАО «РУСБУРМАШ»</w:t>
      </w:r>
    </w:p>
    <w:p w:rsidR="00640F30" w:rsidRDefault="00640F30" w:rsidP="00640F3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Генеральный директор</w:t>
      </w:r>
    </w:p>
    <w:p w:rsidR="00640F30" w:rsidRDefault="00640F30" w:rsidP="00640F3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0F30" w:rsidRPr="00523527" w:rsidRDefault="00640F30" w:rsidP="00640F3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0F30" w:rsidRPr="00640F30" w:rsidRDefault="00640F30" w:rsidP="00640F30">
      <w:pPr>
        <w:shd w:val="clear" w:color="auto" w:fill="FFFFFF"/>
        <w:spacing w:line="240" w:lineRule="atLeas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_________________/Савельев И.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</w:t>
      </w:r>
      <w:r w:rsidRPr="00640F30">
        <w:rPr>
          <w:rFonts w:ascii="Times New Roman" w:eastAsia="Times New Roman" w:hAnsi="Times New Roman"/>
          <w:sz w:val="28"/>
          <w:szCs w:val="28"/>
          <w:lang w:eastAsia="ru-RU"/>
        </w:rPr>
        <w:t>________________/___________</w:t>
      </w:r>
    </w:p>
    <w:p w:rsidR="00640F30" w:rsidRPr="00523527" w:rsidRDefault="00640F30" w:rsidP="00640F30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523527">
        <w:rPr>
          <w:sz w:val="20"/>
          <w:szCs w:val="20"/>
        </w:rPr>
        <w:t>М.П.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23527">
        <w:rPr>
          <w:sz w:val="20"/>
          <w:szCs w:val="20"/>
        </w:rPr>
        <w:t>М.П.</w:t>
      </w:r>
    </w:p>
    <w:p w:rsidR="00D84DDE" w:rsidRPr="00730F4E" w:rsidRDefault="00D84DDE" w:rsidP="00640F30">
      <w:pPr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sectPr w:rsidR="00D84DDE" w:rsidRPr="00730F4E" w:rsidSect="00DC4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65EE"/>
    <w:multiLevelType w:val="multilevel"/>
    <w:tmpl w:val="2A72D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8D4C73"/>
    <w:multiLevelType w:val="hybridMultilevel"/>
    <w:tmpl w:val="082A6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FE0D4A"/>
    <w:multiLevelType w:val="hybridMultilevel"/>
    <w:tmpl w:val="614E7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47EA8"/>
    <w:rsid w:val="00005402"/>
    <w:rsid w:val="00030801"/>
    <w:rsid w:val="00046477"/>
    <w:rsid w:val="00070637"/>
    <w:rsid w:val="00091B6E"/>
    <w:rsid w:val="0009596F"/>
    <w:rsid w:val="00095E07"/>
    <w:rsid w:val="00096C08"/>
    <w:rsid w:val="000C53C9"/>
    <w:rsid w:val="000D6256"/>
    <w:rsid w:val="000E68D0"/>
    <w:rsid w:val="000F352D"/>
    <w:rsid w:val="000F67C8"/>
    <w:rsid w:val="00104F2F"/>
    <w:rsid w:val="001112E7"/>
    <w:rsid w:val="00161C0D"/>
    <w:rsid w:val="00181C7D"/>
    <w:rsid w:val="001B4BDE"/>
    <w:rsid w:val="001E2E77"/>
    <w:rsid w:val="001F2C91"/>
    <w:rsid w:val="001F40BD"/>
    <w:rsid w:val="00200999"/>
    <w:rsid w:val="00203C64"/>
    <w:rsid w:val="002059D0"/>
    <w:rsid w:val="0021311E"/>
    <w:rsid w:val="0023245A"/>
    <w:rsid w:val="002472C1"/>
    <w:rsid w:val="00253F22"/>
    <w:rsid w:val="002548B3"/>
    <w:rsid w:val="002655CC"/>
    <w:rsid w:val="00267F00"/>
    <w:rsid w:val="002721C3"/>
    <w:rsid w:val="00293C38"/>
    <w:rsid w:val="002A101D"/>
    <w:rsid w:val="002B36C8"/>
    <w:rsid w:val="002B5847"/>
    <w:rsid w:val="002F5D45"/>
    <w:rsid w:val="00302AFA"/>
    <w:rsid w:val="00316675"/>
    <w:rsid w:val="003211ED"/>
    <w:rsid w:val="003510F4"/>
    <w:rsid w:val="00384662"/>
    <w:rsid w:val="0039292D"/>
    <w:rsid w:val="003A5EA7"/>
    <w:rsid w:val="003B16DB"/>
    <w:rsid w:val="003B2B6B"/>
    <w:rsid w:val="003D0C8C"/>
    <w:rsid w:val="003E3DF7"/>
    <w:rsid w:val="003E45A5"/>
    <w:rsid w:val="00407ECB"/>
    <w:rsid w:val="00410963"/>
    <w:rsid w:val="00415299"/>
    <w:rsid w:val="004216D4"/>
    <w:rsid w:val="00432CE8"/>
    <w:rsid w:val="00461237"/>
    <w:rsid w:val="00471F1B"/>
    <w:rsid w:val="004A14AE"/>
    <w:rsid w:val="004C1AA8"/>
    <w:rsid w:val="004D0CE9"/>
    <w:rsid w:val="004D5607"/>
    <w:rsid w:val="004E4DB0"/>
    <w:rsid w:val="004E5BE3"/>
    <w:rsid w:val="004E7BCD"/>
    <w:rsid w:val="004F4513"/>
    <w:rsid w:val="00514B5A"/>
    <w:rsid w:val="00551B9E"/>
    <w:rsid w:val="0055245C"/>
    <w:rsid w:val="00552A43"/>
    <w:rsid w:val="00564382"/>
    <w:rsid w:val="005877F0"/>
    <w:rsid w:val="00591C32"/>
    <w:rsid w:val="00595511"/>
    <w:rsid w:val="005A4D40"/>
    <w:rsid w:val="005A6D71"/>
    <w:rsid w:val="005D1A40"/>
    <w:rsid w:val="005D454B"/>
    <w:rsid w:val="005F7FEA"/>
    <w:rsid w:val="006063E3"/>
    <w:rsid w:val="00611C70"/>
    <w:rsid w:val="006201CE"/>
    <w:rsid w:val="006324C5"/>
    <w:rsid w:val="00640F30"/>
    <w:rsid w:val="006520EB"/>
    <w:rsid w:val="00662663"/>
    <w:rsid w:val="00671004"/>
    <w:rsid w:val="00685B2D"/>
    <w:rsid w:val="00692EF7"/>
    <w:rsid w:val="006C06A0"/>
    <w:rsid w:val="006C4319"/>
    <w:rsid w:val="00701246"/>
    <w:rsid w:val="00703A81"/>
    <w:rsid w:val="00730F4E"/>
    <w:rsid w:val="007314A0"/>
    <w:rsid w:val="00740B25"/>
    <w:rsid w:val="00771037"/>
    <w:rsid w:val="00793CEE"/>
    <w:rsid w:val="007A2AFF"/>
    <w:rsid w:val="007A7B61"/>
    <w:rsid w:val="007C721D"/>
    <w:rsid w:val="007D324D"/>
    <w:rsid w:val="007F2085"/>
    <w:rsid w:val="007F3B05"/>
    <w:rsid w:val="00813C29"/>
    <w:rsid w:val="008248CE"/>
    <w:rsid w:val="0085388A"/>
    <w:rsid w:val="00865D43"/>
    <w:rsid w:val="00874149"/>
    <w:rsid w:val="008A4810"/>
    <w:rsid w:val="008B2D73"/>
    <w:rsid w:val="008B3C8D"/>
    <w:rsid w:val="008C09A7"/>
    <w:rsid w:val="008D098B"/>
    <w:rsid w:val="0090084A"/>
    <w:rsid w:val="00937A99"/>
    <w:rsid w:val="00955CC6"/>
    <w:rsid w:val="0096513E"/>
    <w:rsid w:val="00966A29"/>
    <w:rsid w:val="00981D41"/>
    <w:rsid w:val="009906F8"/>
    <w:rsid w:val="009A15D0"/>
    <w:rsid w:val="009A4DC2"/>
    <w:rsid w:val="009A527D"/>
    <w:rsid w:val="009B0C2C"/>
    <w:rsid w:val="009D1376"/>
    <w:rsid w:val="009D341B"/>
    <w:rsid w:val="009E4629"/>
    <w:rsid w:val="00A17667"/>
    <w:rsid w:val="00A22F9B"/>
    <w:rsid w:val="00A66671"/>
    <w:rsid w:val="00A75CBE"/>
    <w:rsid w:val="00A850DB"/>
    <w:rsid w:val="00A91B39"/>
    <w:rsid w:val="00A95C65"/>
    <w:rsid w:val="00A9620D"/>
    <w:rsid w:val="00AA3D33"/>
    <w:rsid w:val="00AA6EC3"/>
    <w:rsid w:val="00AD4F16"/>
    <w:rsid w:val="00B01166"/>
    <w:rsid w:val="00B024AC"/>
    <w:rsid w:val="00B05EC6"/>
    <w:rsid w:val="00B115A8"/>
    <w:rsid w:val="00B1199E"/>
    <w:rsid w:val="00B22A78"/>
    <w:rsid w:val="00B22B00"/>
    <w:rsid w:val="00B43579"/>
    <w:rsid w:val="00BA0810"/>
    <w:rsid w:val="00BA5949"/>
    <w:rsid w:val="00BB210C"/>
    <w:rsid w:val="00BC6E5C"/>
    <w:rsid w:val="00BD0030"/>
    <w:rsid w:val="00BD11B3"/>
    <w:rsid w:val="00BD3508"/>
    <w:rsid w:val="00BD6BB0"/>
    <w:rsid w:val="00BE60ED"/>
    <w:rsid w:val="00C47F44"/>
    <w:rsid w:val="00C704A3"/>
    <w:rsid w:val="00C91065"/>
    <w:rsid w:val="00C9310A"/>
    <w:rsid w:val="00CA3BFD"/>
    <w:rsid w:val="00CE555C"/>
    <w:rsid w:val="00D052F5"/>
    <w:rsid w:val="00D36A06"/>
    <w:rsid w:val="00D56465"/>
    <w:rsid w:val="00D601D8"/>
    <w:rsid w:val="00D61FD1"/>
    <w:rsid w:val="00D659D3"/>
    <w:rsid w:val="00D82FF1"/>
    <w:rsid w:val="00D84DDE"/>
    <w:rsid w:val="00DB1633"/>
    <w:rsid w:val="00DC4654"/>
    <w:rsid w:val="00DE71EC"/>
    <w:rsid w:val="00E00D7C"/>
    <w:rsid w:val="00E03DFE"/>
    <w:rsid w:val="00E12870"/>
    <w:rsid w:val="00E13814"/>
    <w:rsid w:val="00E47EA8"/>
    <w:rsid w:val="00E721D5"/>
    <w:rsid w:val="00E74CC1"/>
    <w:rsid w:val="00EA0C72"/>
    <w:rsid w:val="00EF5631"/>
    <w:rsid w:val="00F01124"/>
    <w:rsid w:val="00F1497C"/>
    <w:rsid w:val="00F25D9F"/>
    <w:rsid w:val="00F27624"/>
    <w:rsid w:val="00F30183"/>
    <w:rsid w:val="00F466C1"/>
    <w:rsid w:val="00F955A3"/>
    <w:rsid w:val="00F97B4E"/>
    <w:rsid w:val="00FB74BE"/>
    <w:rsid w:val="00FB7E81"/>
    <w:rsid w:val="00FD1027"/>
    <w:rsid w:val="00FF3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654"/>
  </w:style>
  <w:style w:type="paragraph" w:styleId="1">
    <w:name w:val="heading 1"/>
    <w:basedOn w:val="a"/>
    <w:next w:val="a"/>
    <w:link w:val="10"/>
    <w:uiPriority w:val="9"/>
    <w:qFormat/>
    <w:rsid w:val="00551B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955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955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595511"/>
    <w:pPr>
      <w:ind w:left="720"/>
      <w:contextualSpacing/>
    </w:pPr>
  </w:style>
  <w:style w:type="paragraph" w:styleId="a4">
    <w:name w:val="No Spacing"/>
    <w:uiPriority w:val="1"/>
    <w:qFormat/>
    <w:rsid w:val="00B22A7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00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084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51B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1B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955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955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595511"/>
    <w:pPr>
      <w:ind w:left="720"/>
      <w:contextualSpacing/>
    </w:pPr>
  </w:style>
  <w:style w:type="paragraph" w:styleId="a4">
    <w:name w:val="No Spacing"/>
    <w:uiPriority w:val="1"/>
    <w:qFormat/>
    <w:rsid w:val="00B22A7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00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084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51B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1653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Менаметов Рустем Шукриевич</dc:creator>
  <cp:lastModifiedBy>potemkin.s.d</cp:lastModifiedBy>
  <cp:revision>6</cp:revision>
  <cp:lastPrinted>2013-08-02T10:21:00Z</cp:lastPrinted>
  <dcterms:created xsi:type="dcterms:W3CDTF">2013-08-02T06:55:00Z</dcterms:created>
  <dcterms:modified xsi:type="dcterms:W3CDTF">2014-05-27T05:00:00Z</dcterms:modified>
</cp:coreProperties>
</file>