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7028" w:rsidRPr="0040652B" w:rsidRDefault="00D57028" w:rsidP="00D57028">
      <w:pPr>
        <w:pStyle w:val="1"/>
        <w:numPr>
          <w:ilvl w:val="0"/>
          <w:numId w:val="3"/>
        </w:numPr>
        <w:tabs>
          <w:tab w:val="left" w:pos="426"/>
        </w:tabs>
        <w:ind w:left="0" w:firstLine="0"/>
        <w:jc w:val="center"/>
        <w:rPr>
          <w:sz w:val="22"/>
          <w:szCs w:val="22"/>
        </w:rPr>
      </w:pPr>
      <w:bookmarkStart w:id="0" w:name="_Toc398564572"/>
      <w:bookmarkStart w:id="1" w:name="_Toc399408082"/>
      <w:bookmarkStart w:id="2" w:name="_Toc412098807"/>
      <w:r w:rsidRPr="0040652B">
        <w:rPr>
          <w:sz w:val="22"/>
          <w:szCs w:val="22"/>
        </w:rPr>
        <w:t xml:space="preserve">ИЗВЕЩЕНИЕ О ПРОВЕДЕНИИ </w:t>
      </w:r>
      <w:bookmarkEnd w:id="0"/>
      <w:bookmarkEnd w:id="1"/>
      <w:r w:rsidRPr="0040652B">
        <w:rPr>
          <w:sz w:val="22"/>
          <w:szCs w:val="22"/>
        </w:rPr>
        <w:t>ЗАКУПКИ</w:t>
      </w:r>
      <w:bookmarkEnd w:id="2"/>
    </w:p>
    <w:p w:rsidR="00D57028" w:rsidRPr="0040652B" w:rsidRDefault="00D57028" w:rsidP="00D57028">
      <w:pPr>
        <w:rPr>
          <w:sz w:val="22"/>
          <w:szCs w:val="22"/>
        </w:rPr>
      </w:pPr>
    </w:p>
    <w:p w:rsidR="00D57028" w:rsidRPr="0040652B" w:rsidRDefault="00D57028" w:rsidP="00D57028">
      <w:pPr>
        <w:pStyle w:val="a6"/>
        <w:numPr>
          <w:ilvl w:val="0"/>
          <w:numId w:val="2"/>
        </w:numPr>
        <w:tabs>
          <w:tab w:val="left" w:pos="0"/>
          <w:tab w:val="left" w:pos="1134"/>
        </w:tabs>
        <w:spacing w:after="0" w:line="240" w:lineRule="auto"/>
        <w:ind w:left="0" w:firstLine="709"/>
        <w:jc w:val="both"/>
        <w:rPr>
          <w:rFonts w:ascii="Times New Roman" w:eastAsia="Times New Roman" w:hAnsi="Times New Roman"/>
          <w:lang w:eastAsia="ru-RU"/>
        </w:rPr>
      </w:pPr>
      <w:r w:rsidRPr="0040652B">
        <w:rPr>
          <w:rFonts w:ascii="Times New Roman" w:eastAsia="Times New Roman" w:hAnsi="Times New Roman"/>
          <w:lang w:eastAsia="ru-RU"/>
        </w:rPr>
        <w:t>Форма и способ процедуры закупки: Открытый запрос цен в электронной форме без квалификационного отбора.</w:t>
      </w:r>
    </w:p>
    <w:p w:rsidR="00D57028" w:rsidRPr="0040652B" w:rsidRDefault="00D57028" w:rsidP="00D57028">
      <w:pPr>
        <w:pStyle w:val="a6"/>
        <w:numPr>
          <w:ilvl w:val="0"/>
          <w:numId w:val="2"/>
        </w:numPr>
        <w:tabs>
          <w:tab w:val="left" w:pos="0"/>
          <w:tab w:val="left" w:pos="1134"/>
        </w:tabs>
        <w:spacing w:after="0" w:line="240" w:lineRule="auto"/>
        <w:ind w:left="0" w:firstLine="709"/>
        <w:jc w:val="both"/>
        <w:rPr>
          <w:rFonts w:ascii="Times New Roman" w:hAnsi="Times New Roman"/>
        </w:rPr>
      </w:pPr>
      <w:r w:rsidRPr="0040652B">
        <w:rPr>
          <w:rFonts w:ascii="Times New Roman" w:hAnsi="Times New Roman"/>
        </w:rPr>
        <w:t xml:space="preserve">Закупка проводится в соответствии с Единым </w:t>
      </w:r>
      <w:r w:rsidRPr="0040652B">
        <w:rPr>
          <w:rFonts w:ascii="Times New Roman" w:eastAsia="Times New Roman" w:hAnsi="Times New Roman"/>
          <w:lang w:eastAsia="ru-RU"/>
        </w:rPr>
        <w:t>отраслевым</w:t>
      </w:r>
      <w:r w:rsidRPr="0040652B">
        <w:rPr>
          <w:rFonts w:ascii="Times New Roman" w:hAnsi="Times New Roman"/>
        </w:rPr>
        <w:t xml:space="preserve"> стандартом закупок (Положением о закупке) Государственной корпорации по атомной энергии «</w:t>
      </w:r>
      <w:proofErr w:type="spellStart"/>
      <w:r w:rsidRPr="0040652B">
        <w:rPr>
          <w:rFonts w:ascii="Times New Roman" w:hAnsi="Times New Roman"/>
        </w:rPr>
        <w:t>Росатом</w:t>
      </w:r>
      <w:proofErr w:type="spellEnd"/>
      <w:r w:rsidRPr="0040652B">
        <w:rPr>
          <w:rFonts w:ascii="Times New Roman" w:hAnsi="Times New Roman"/>
        </w:rPr>
        <w:t xml:space="preserve">» с изменениями, утвержденными решением наблюдательного совета </w:t>
      </w:r>
      <w:proofErr w:type="spellStart"/>
      <w:r w:rsidRPr="0040652B">
        <w:rPr>
          <w:rFonts w:ascii="Times New Roman" w:hAnsi="Times New Roman"/>
        </w:rPr>
        <w:t>Госкорпорации</w:t>
      </w:r>
      <w:proofErr w:type="spellEnd"/>
      <w:r w:rsidRPr="0040652B">
        <w:rPr>
          <w:rFonts w:ascii="Times New Roman" w:hAnsi="Times New Roman"/>
        </w:rPr>
        <w:t xml:space="preserve"> «</w:t>
      </w:r>
      <w:proofErr w:type="spellStart"/>
      <w:r w:rsidRPr="0040652B">
        <w:rPr>
          <w:rFonts w:ascii="Times New Roman" w:hAnsi="Times New Roman"/>
        </w:rPr>
        <w:t>Росатом</w:t>
      </w:r>
      <w:proofErr w:type="spellEnd"/>
      <w:r w:rsidRPr="0040652B">
        <w:rPr>
          <w:rFonts w:ascii="Times New Roman" w:hAnsi="Times New Roman"/>
        </w:rPr>
        <w:t>» (протокол от</w:t>
      </w:r>
      <w:r>
        <w:rPr>
          <w:rFonts w:ascii="Times New Roman" w:hAnsi="Times New Roman"/>
        </w:rPr>
        <w:t xml:space="preserve"> 29</w:t>
      </w:r>
      <w:r w:rsidRPr="0040652B">
        <w:rPr>
          <w:rFonts w:ascii="Times New Roman" w:hAnsi="Times New Roman"/>
        </w:rPr>
        <w:t>.0</w:t>
      </w:r>
      <w:r>
        <w:rPr>
          <w:rFonts w:ascii="Times New Roman" w:hAnsi="Times New Roman"/>
        </w:rPr>
        <w:t>4</w:t>
      </w:r>
      <w:r w:rsidRPr="0040652B">
        <w:rPr>
          <w:rFonts w:ascii="Times New Roman" w:hAnsi="Times New Roman"/>
        </w:rPr>
        <w:t>.2015 №7</w:t>
      </w:r>
      <w:r>
        <w:rPr>
          <w:rFonts w:ascii="Times New Roman" w:hAnsi="Times New Roman"/>
        </w:rPr>
        <w:t>2</w:t>
      </w:r>
      <w:r w:rsidRPr="0040652B">
        <w:rPr>
          <w:rFonts w:ascii="Times New Roman" w:hAnsi="Times New Roman"/>
        </w:rPr>
        <w:t>) (Далее Стандарт).</w:t>
      </w:r>
    </w:p>
    <w:p w:rsidR="00D57028" w:rsidRPr="0040652B" w:rsidRDefault="00D57028" w:rsidP="00D57028">
      <w:pPr>
        <w:tabs>
          <w:tab w:val="left" w:pos="1134"/>
        </w:tabs>
        <w:ind w:firstLine="709"/>
        <w:contextualSpacing/>
        <w:jc w:val="both"/>
        <w:rPr>
          <w:rFonts w:eastAsia="Calibri"/>
          <w:sz w:val="22"/>
          <w:szCs w:val="22"/>
          <w:lang w:eastAsia="en-US"/>
        </w:rPr>
      </w:pPr>
      <w:r w:rsidRPr="0040652B">
        <w:rPr>
          <w:rFonts w:eastAsia="Calibri"/>
          <w:sz w:val="22"/>
          <w:szCs w:val="22"/>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D57028" w:rsidRPr="0040652B" w:rsidRDefault="00D57028" w:rsidP="00D57028">
      <w:pPr>
        <w:pStyle w:val="a6"/>
        <w:numPr>
          <w:ilvl w:val="0"/>
          <w:numId w:val="2"/>
        </w:numPr>
        <w:tabs>
          <w:tab w:val="left" w:pos="0"/>
          <w:tab w:val="left" w:pos="1134"/>
        </w:tabs>
        <w:spacing w:after="0" w:line="240" w:lineRule="auto"/>
        <w:ind w:left="0" w:firstLine="709"/>
        <w:jc w:val="both"/>
        <w:rPr>
          <w:rFonts w:ascii="Times New Roman" w:hAnsi="Times New Roman"/>
        </w:rPr>
      </w:pPr>
      <w:r w:rsidRPr="0040652B">
        <w:rPr>
          <w:rFonts w:ascii="Times New Roman" w:hAnsi="Times New Roman"/>
        </w:rPr>
        <w:t xml:space="preserve">Предмет закупки: право заключения договора на услуги по восстановлению технической поддержки и услуги по технической поддержке лицензионного программного обеспечения </w:t>
      </w:r>
      <w:proofErr w:type="spellStart"/>
      <w:r w:rsidRPr="0040652B">
        <w:rPr>
          <w:rFonts w:ascii="Times New Roman" w:hAnsi="Times New Roman"/>
        </w:rPr>
        <w:t>MSC.Nastran</w:t>
      </w:r>
      <w:proofErr w:type="spellEnd"/>
      <w:r w:rsidRPr="0040652B">
        <w:rPr>
          <w:rFonts w:ascii="Times New Roman" w:hAnsi="Times New Roman"/>
        </w:rPr>
        <w:t xml:space="preserve">, </w:t>
      </w:r>
      <w:proofErr w:type="spellStart"/>
      <w:r w:rsidRPr="0040652B">
        <w:rPr>
          <w:rFonts w:ascii="Times New Roman" w:hAnsi="Times New Roman"/>
        </w:rPr>
        <w:t>Patran</w:t>
      </w:r>
      <w:proofErr w:type="spellEnd"/>
      <w:r w:rsidRPr="0040652B">
        <w:rPr>
          <w:rFonts w:ascii="Times New Roman" w:hAnsi="Times New Roman"/>
        </w:rPr>
        <w:t>.</w:t>
      </w:r>
    </w:p>
    <w:p w:rsidR="00D57028" w:rsidRPr="0040652B" w:rsidRDefault="00D57028" w:rsidP="00D57028">
      <w:pPr>
        <w:pStyle w:val="a6"/>
        <w:numPr>
          <w:ilvl w:val="0"/>
          <w:numId w:val="2"/>
        </w:numPr>
        <w:tabs>
          <w:tab w:val="left" w:pos="0"/>
          <w:tab w:val="left" w:pos="1134"/>
        </w:tabs>
        <w:spacing w:after="0" w:line="240" w:lineRule="auto"/>
        <w:ind w:left="0" w:firstLine="709"/>
        <w:jc w:val="both"/>
        <w:rPr>
          <w:rFonts w:ascii="Times New Roman" w:hAnsi="Times New Roman"/>
        </w:rPr>
      </w:pPr>
      <w:r w:rsidRPr="0040652B">
        <w:rPr>
          <w:rFonts w:ascii="Times New Roman" w:hAnsi="Times New Roman"/>
        </w:rPr>
        <w:t>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D57028" w:rsidRPr="0040652B" w:rsidRDefault="00D57028" w:rsidP="00D57028">
      <w:pPr>
        <w:ind w:firstLine="709"/>
        <w:jc w:val="both"/>
        <w:rPr>
          <w:rFonts w:eastAsia="Calibri"/>
          <w:sz w:val="22"/>
          <w:szCs w:val="22"/>
          <w:lang w:eastAsia="en-US"/>
        </w:rPr>
      </w:pPr>
      <w:r w:rsidRPr="0040652B">
        <w:rPr>
          <w:rFonts w:eastAsia="Calibri"/>
          <w:sz w:val="22"/>
          <w:szCs w:val="22"/>
          <w:lang w:eastAsia="en-US"/>
        </w:rPr>
        <w:t xml:space="preserve">Место нахождения: АО «АТОМПРОЕКТ» </w:t>
      </w:r>
      <w:smartTag w:uri="urn:schemas-microsoft-com:office:smarttags" w:element="metricconverter">
        <w:smartTagPr>
          <w:attr w:name="ProductID" w:val="197183, г"/>
        </w:smartTagPr>
        <w:r w:rsidRPr="0040652B">
          <w:rPr>
            <w:rFonts w:eastAsia="Calibri"/>
            <w:sz w:val="22"/>
            <w:szCs w:val="22"/>
            <w:lang w:eastAsia="en-US"/>
          </w:rPr>
          <w:t>197183, г</w:t>
        </w:r>
      </w:smartTag>
      <w:r w:rsidRPr="0040652B">
        <w:rPr>
          <w:rFonts w:eastAsia="Calibri"/>
          <w:sz w:val="22"/>
          <w:szCs w:val="22"/>
          <w:lang w:eastAsia="en-US"/>
        </w:rPr>
        <w:t>. Санкт-Петербург, ул. Савушкина, дом 82.</w:t>
      </w:r>
    </w:p>
    <w:p w:rsidR="00D57028" w:rsidRPr="0040652B" w:rsidRDefault="00D57028" w:rsidP="00D57028">
      <w:pPr>
        <w:ind w:firstLine="709"/>
        <w:jc w:val="both"/>
        <w:rPr>
          <w:rFonts w:eastAsia="Calibri"/>
          <w:sz w:val="22"/>
          <w:szCs w:val="22"/>
          <w:lang w:eastAsia="en-US"/>
        </w:rPr>
      </w:pPr>
      <w:r w:rsidRPr="0040652B">
        <w:rPr>
          <w:rFonts w:eastAsia="Calibri"/>
          <w:sz w:val="22"/>
          <w:szCs w:val="22"/>
          <w:lang w:eastAsia="en-US"/>
        </w:rPr>
        <w:t xml:space="preserve">Почтовый адрес: АО «АТОМПРОЕКТ» </w:t>
      </w:r>
      <w:smartTag w:uri="urn:schemas-microsoft-com:office:smarttags" w:element="metricconverter">
        <w:smartTagPr>
          <w:attr w:name="ProductID" w:val="197183, г"/>
        </w:smartTagPr>
        <w:r w:rsidRPr="0040652B">
          <w:rPr>
            <w:rFonts w:eastAsia="Calibri"/>
            <w:sz w:val="22"/>
            <w:szCs w:val="22"/>
            <w:lang w:eastAsia="en-US"/>
          </w:rPr>
          <w:t>197183, г</w:t>
        </w:r>
      </w:smartTag>
      <w:r w:rsidRPr="0040652B">
        <w:rPr>
          <w:rFonts w:eastAsia="Calibri"/>
          <w:sz w:val="22"/>
          <w:szCs w:val="22"/>
          <w:lang w:eastAsia="en-US"/>
        </w:rPr>
        <w:t>. Санкт-Петербург, ул. Савушкина, дом 82.</w:t>
      </w:r>
    </w:p>
    <w:p w:rsidR="00D57028" w:rsidRPr="0040652B" w:rsidRDefault="00D57028" w:rsidP="00D57028">
      <w:pPr>
        <w:tabs>
          <w:tab w:val="left" w:pos="1134"/>
        </w:tabs>
        <w:ind w:firstLine="709"/>
        <w:contextualSpacing/>
        <w:jc w:val="both"/>
        <w:rPr>
          <w:rFonts w:eastAsia="Calibri"/>
          <w:sz w:val="22"/>
          <w:szCs w:val="22"/>
          <w:lang w:eastAsia="en-US"/>
        </w:rPr>
      </w:pPr>
      <w:r w:rsidRPr="0040652B">
        <w:rPr>
          <w:rFonts w:eastAsia="Calibri"/>
          <w:sz w:val="22"/>
          <w:szCs w:val="22"/>
          <w:lang w:eastAsia="en-US"/>
        </w:rPr>
        <w:t xml:space="preserve">Тел./факс, </w:t>
      </w:r>
      <w:proofErr w:type="spellStart"/>
      <w:r w:rsidRPr="0040652B">
        <w:rPr>
          <w:rFonts w:eastAsia="Calibri"/>
          <w:sz w:val="22"/>
          <w:szCs w:val="22"/>
          <w:lang w:eastAsia="en-US"/>
        </w:rPr>
        <w:t>эл</w:t>
      </w:r>
      <w:proofErr w:type="spellEnd"/>
      <w:r w:rsidRPr="0040652B">
        <w:rPr>
          <w:rFonts w:eastAsia="Calibri"/>
          <w:sz w:val="22"/>
          <w:szCs w:val="22"/>
          <w:lang w:eastAsia="en-US"/>
        </w:rPr>
        <w:t xml:space="preserve">. почта: телефон: (812) 339-16-12, факс: (812) 458-78-59, </w:t>
      </w:r>
      <w:hyperlink r:id="rId5" w:history="1">
        <w:r w:rsidRPr="0040652B">
          <w:rPr>
            <w:rStyle w:val="a4"/>
            <w:rFonts w:eastAsia="Calibri"/>
            <w:sz w:val="22"/>
            <w:szCs w:val="22"/>
            <w:lang w:eastAsia="en-US"/>
          </w:rPr>
          <w:t>zakupki@atomproekt.com</w:t>
        </w:r>
      </w:hyperlink>
      <w:r w:rsidRPr="0040652B">
        <w:rPr>
          <w:rFonts w:eastAsia="Calibri"/>
          <w:sz w:val="22"/>
          <w:szCs w:val="22"/>
          <w:lang w:eastAsia="en-US"/>
        </w:rPr>
        <w:t>.</w:t>
      </w:r>
    </w:p>
    <w:p w:rsidR="00D57028" w:rsidRPr="0040652B" w:rsidRDefault="00D57028" w:rsidP="00D57028">
      <w:pPr>
        <w:tabs>
          <w:tab w:val="left" w:pos="1134"/>
        </w:tabs>
        <w:ind w:firstLine="709"/>
        <w:contextualSpacing/>
        <w:jc w:val="both"/>
        <w:rPr>
          <w:rFonts w:eastAsia="Calibri"/>
          <w:sz w:val="22"/>
          <w:szCs w:val="22"/>
          <w:lang w:eastAsia="en-US"/>
        </w:rPr>
      </w:pPr>
      <w:r w:rsidRPr="0040652B">
        <w:rPr>
          <w:rFonts w:eastAsia="Calibri"/>
          <w:sz w:val="22"/>
          <w:szCs w:val="22"/>
          <w:lang w:eastAsia="en-US"/>
        </w:rPr>
        <w:t>Контактные лица:</w:t>
      </w:r>
    </w:p>
    <w:p w:rsidR="00D57028" w:rsidRPr="0040652B" w:rsidRDefault="00D57028" w:rsidP="00D57028">
      <w:pPr>
        <w:tabs>
          <w:tab w:val="left" w:pos="1134"/>
        </w:tabs>
        <w:ind w:firstLine="709"/>
        <w:contextualSpacing/>
        <w:jc w:val="both"/>
        <w:rPr>
          <w:rFonts w:eastAsia="Calibri"/>
          <w:sz w:val="22"/>
          <w:szCs w:val="22"/>
          <w:lang w:eastAsia="en-US"/>
        </w:rPr>
      </w:pPr>
      <w:r w:rsidRPr="0040652B">
        <w:rPr>
          <w:rFonts w:eastAsia="Calibri"/>
          <w:sz w:val="22"/>
          <w:szCs w:val="22"/>
          <w:lang w:eastAsia="en-US"/>
        </w:rPr>
        <w:t xml:space="preserve">Киселева Ольга Николаевна  т. (812) 339-15-15 (доп. 6820), </w:t>
      </w:r>
    </w:p>
    <w:p w:rsidR="00D57028" w:rsidRPr="0040652B" w:rsidRDefault="00D57028" w:rsidP="00D57028">
      <w:pPr>
        <w:tabs>
          <w:tab w:val="left" w:pos="1134"/>
        </w:tabs>
        <w:ind w:firstLine="709"/>
        <w:contextualSpacing/>
        <w:jc w:val="both"/>
        <w:rPr>
          <w:rFonts w:eastAsia="Calibri"/>
          <w:sz w:val="22"/>
          <w:szCs w:val="22"/>
          <w:lang w:eastAsia="en-US"/>
        </w:rPr>
      </w:pPr>
      <w:r w:rsidRPr="0040652B">
        <w:rPr>
          <w:rFonts w:eastAsia="Calibri"/>
          <w:sz w:val="22"/>
          <w:szCs w:val="22"/>
          <w:lang w:eastAsia="en-US"/>
        </w:rPr>
        <w:t>Антонова Анна Юрьевна т. (812) 430-03-18</w:t>
      </w:r>
      <w:r>
        <w:rPr>
          <w:rFonts w:eastAsia="Calibri"/>
          <w:sz w:val="22"/>
          <w:szCs w:val="22"/>
          <w:lang w:eastAsia="en-US"/>
        </w:rPr>
        <w:t xml:space="preserve"> </w:t>
      </w:r>
      <w:r w:rsidRPr="0040652B">
        <w:rPr>
          <w:rStyle w:val="a4"/>
          <w:rFonts w:eastAsia="Calibri"/>
          <w:sz w:val="22"/>
          <w:szCs w:val="22"/>
          <w:lang w:eastAsia="en-US"/>
        </w:rPr>
        <w:t xml:space="preserve"> </w:t>
      </w:r>
      <w:hyperlink r:id="rId6" w:history="1">
        <w:r w:rsidRPr="0040652B">
          <w:rPr>
            <w:rStyle w:val="a4"/>
            <w:rFonts w:eastAsia="Calibri"/>
            <w:sz w:val="22"/>
            <w:szCs w:val="22"/>
            <w:lang w:eastAsia="en-US"/>
          </w:rPr>
          <w:t>zakupki@atomproekt.</w:t>
        </w:r>
      </w:hyperlink>
      <w:r w:rsidRPr="0040652B">
        <w:rPr>
          <w:rStyle w:val="a4"/>
          <w:rFonts w:eastAsia="Calibri"/>
          <w:sz w:val="22"/>
          <w:szCs w:val="22"/>
          <w:lang w:eastAsia="en-US"/>
        </w:rPr>
        <w:t>com</w:t>
      </w:r>
      <w:r w:rsidRPr="0040652B">
        <w:rPr>
          <w:rStyle w:val="a4"/>
          <w:sz w:val="22"/>
          <w:szCs w:val="22"/>
          <w:lang w:eastAsia="en-US"/>
        </w:rPr>
        <w:t xml:space="preserve"> </w:t>
      </w:r>
    </w:p>
    <w:p w:rsidR="00D57028" w:rsidRPr="0040652B" w:rsidRDefault="00D57028" w:rsidP="00D57028">
      <w:pPr>
        <w:tabs>
          <w:tab w:val="left" w:pos="1134"/>
        </w:tabs>
        <w:ind w:firstLine="709"/>
        <w:contextualSpacing/>
        <w:jc w:val="both"/>
        <w:rPr>
          <w:rFonts w:eastAsia="Calibri"/>
          <w:sz w:val="22"/>
          <w:szCs w:val="22"/>
          <w:lang w:eastAsia="en-US"/>
        </w:rPr>
      </w:pPr>
      <w:r w:rsidRPr="0040652B">
        <w:rPr>
          <w:rFonts w:eastAsia="Calibri"/>
          <w:sz w:val="22"/>
          <w:szCs w:val="22"/>
          <w:lang w:eastAsia="en-US"/>
        </w:rPr>
        <w:t xml:space="preserve">по вопросам технического задания: </w:t>
      </w:r>
    </w:p>
    <w:p w:rsidR="00D57028" w:rsidRPr="0040652B" w:rsidRDefault="00D57028" w:rsidP="00D57028">
      <w:pPr>
        <w:pStyle w:val="a6"/>
        <w:numPr>
          <w:ilvl w:val="0"/>
          <w:numId w:val="2"/>
        </w:numPr>
        <w:tabs>
          <w:tab w:val="left" w:pos="0"/>
          <w:tab w:val="left" w:pos="1134"/>
        </w:tabs>
        <w:spacing w:after="0" w:line="240" w:lineRule="auto"/>
        <w:ind w:left="0" w:firstLine="709"/>
        <w:jc w:val="both"/>
        <w:rPr>
          <w:rFonts w:ascii="Times New Roman" w:eastAsia="Times New Roman" w:hAnsi="Times New Roman"/>
          <w:lang w:eastAsia="ru-RU"/>
        </w:rPr>
      </w:pPr>
      <w:r>
        <w:rPr>
          <w:rFonts w:ascii="Times New Roman" w:eastAsia="Times New Roman" w:hAnsi="Times New Roman"/>
          <w:lang w:eastAsia="ru-RU"/>
        </w:rPr>
        <w:t xml:space="preserve">Ефремов Кирилл Борисович т. (812) </w:t>
      </w:r>
      <w:r>
        <w:rPr>
          <w:rFonts w:ascii="Times New Roman" w:hAnsi="Times New Roman"/>
        </w:rPr>
        <w:t xml:space="preserve">339-15-51 (доп. </w:t>
      </w:r>
      <w:r w:rsidRPr="00C656E5">
        <w:rPr>
          <w:rFonts w:ascii="Times New Roman" w:hAnsi="Times New Roman"/>
        </w:rPr>
        <w:t>5242</w:t>
      </w:r>
      <w:r>
        <w:rPr>
          <w:rFonts w:ascii="Times New Roman" w:eastAsia="Times New Roman" w:hAnsi="Times New Roman"/>
          <w:lang w:eastAsia="ru-RU"/>
        </w:rPr>
        <w:t xml:space="preserve">), </w:t>
      </w:r>
      <w:r w:rsidRPr="00C656E5">
        <w:rPr>
          <w:rStyle w:val="a4"/>
          <w:rFonts w:ascii="Times New Roman" w:hAnsi="Times New Roman"/>
        </w:rPr>
        <w:t>efremov@atomproekt.com</w:t>
      </w:r>
      <w:r w:rsidRPr="0040652B">
        <w:rPr>
          <w:rFonts w:ascii="Times New Roman" w:eastAsia="Times New Roman" w:hAnsi="Times New Roman"/>
          <w:lang w:eastAsia="ru-RU"/>
        </w:rPr>
        <w:t xml:space="preserve"> </w:t>
      </w:r>
    </w:p>
    <w:p w:rsidR="00D57028" w:rsidRPr="0040652B" w:rsidRDefault="00D57028" w:rsidP="00D57028">
      <w:pPr>
        <w:pStyle w:val="a6"/>
        <w:numPr>
          <w:ilvl w:val="0"/>
          <w:numId w:val="2"/>
        </w:numPr>
        <w:tabs>
          <w:tab w:val="left" w:pos="0"/>
          <w:tab w:val="left" w:pos="1134"/>
        </w:tabs>
        <w:spacing w:after="0" w:line="240" w:lineRule="auto"/>
        <w:ind w:left="0" w:firstLine="709"/>
        <w:jc w:val="both"/>
        <w:rPr>
          <w:rFonts w:ascii="Times New Roman" w:hAnsi="Times New Roman"/>
        </w:rPr>
      </w:pPr>
      <w:r w:rsidRPr="0040652B">
        <w:rPr>
          <w:rFonts w:ascii="Times New Roman" w:hAnsi="Times New Roman"/>
        </w:rPr>
        <w:t xml:space="preserve">Предмет договора: «Услуги по восстановлению технической поддержки и услуги по технической поддержке лицензионного программного обеспечения </w:t>
      </w:r>
      <w:proofErr w:type="spellStart"/>
      <w:r w:rsidRPr="0040652B">
        <w:rPr>
          <w:rFonts w:ascii="Times New Roman" w:hAnsi="Times New Roman"/>
        </w:rPr>
        <w:t>MSC.Nastran</w:t>
      </w:r>
      <w:proofErr w:type="spellEnd"/>
      <w:r w:rsidRPr="0040652B">
        <w:rPr>
          <w:rFonts w:ascii="Times New Roman" w:hAnsi="Times New Roman"/>
        </w:rPr>
        <w:t xml:space="preserve">, </w:t>
      </w:r>
      <w:proofErr w:type="spellStart"/>
      <w:r w:rsidRPr="0040652B">
        <w:rPr>
          <w:rFonts w:ascii="Times New Roman" w:hAnsi="Times New Roman"/>
        </w:rPr>
        <w:t>Patran</w:t>
      </w:r>
      <w:proofErr w:type="spellEnd"/>
      <w:r w:rsidRPr="0040652B">
        <w:rPr>
          <w:rFonts w:ascii="Times New Roman" w:hAnsi="Times New Roman"/>
        </w:rPr>
        <w:t>.»</w:t>
      </w:r>
    </w:p>
    <w:p w:rsidR="00D57028" w:rsidRPr="0040652B" w:rsidRDefault="00D57028" w:rsidP="00D57028">
      <w:pPr>
        <w:ind w:firstLine="709"/>
        <w:jc w:val="both"/>
        <w:rPr>
          <w:sz w:val="22"/>
          <w:szCs w:val="22"/>
        </w:rPr>
      </w:pPr>
      <w:r w:rsidRPr="0040652B">
        <w:rPr>
          <w:sz w:val="22"/>
          <w:szCs w:val="22"/>
        </w:rPr>
        <w:t xml:space="preserve">Срок оказания услуг: </w:t>
      </w:r>
    </w:p>
    <w:p w:rsidR="00D57028" w:rsidRPr="0040652B" w:rsidRDefault="00D57028" w:rsidP="00D57028">
      <w:pPr>
        <w:ind w:firstLine="709"/>
        <w:jc w:val="both"/>
        <w:rPr>
          <w:sz w:val="22"/>
          <w:szCs w:val="22"/>
        </w:rPr>
      </w:pPr>
      <w:r w:rsidRPr="0040652B">
        <w:rPr>
          <w:sz w:val="22"/>
          <w:szCs w:val="22"/>
        </w:rPr>
        <w:t xml:space="preserve">- Период восстановления технической поддержки - с 01.05.2014 по последнее число месяца заключения Договора. </w:t>
      </w:r>
    </w:p>
    <w:p w:rsidR="00D57028" w:rsidRPr="0040652B" w:rsidRDefault="00D57028" w:rsidP="00D57028">
      <w:pPr>
        <w:pStyle w:val="a6"/>
        <w:tabs>
          <w:tab w:val="left" w:pos="0"/>
          <w:tab w:val="left" w:pos="1134"/>
        </w:tabs>
        <w:spacing w:after="0" w:line="240" w:lineRule="auto"/>
        <w:ind w:left="709"/>
        <w:jc w:val="both"/>
        <w:rPr>
          <w:rFonts w:ascii="Times New Roman" w:hAnsi="Times New Roman"/>
        </w:rPr>
      </w:pPr>
      <w:r w:rsidRPr="0040652B">
        <w:rPr>
          <w:rFonts w:ascii="Times New Roman" w:hAnsi="Times New Roman"/>
        </w:rPr>
        <w:t>-  Срок процесса восстановления технической поддержки - 5 рабочих дней.</w:t>
      </w:r>
    </w:p>
    <w:p w:rsidR="00D57028" w:rsidRPr="0040652B" w:rsidRDefault="00D57028" w:rsidP="00D57028">
      <w:pPr>
        <w:pStyle w:val="a6"/>
        <w:tabs>
          <w:tab w:val="left" w:pos="0"/>
          <w:tab w:val="left" w:pos="1134"/>
        </w:tabs>
        <w:spacing w:after="0" w:line="240" w:lineRule="auto"/>
        <w:ind w:left="709"/>
        <w:jc w:val="both"/>
        <w:rPr>
          <w:rFonts w:ascii="Times New Roman" w:hAnsi="Times New Roman"/>
        </w:rPr>
      </w:pPr>
      <w:r w:rsidRPr="0040652B">
        <w:rPr>
          <w:rFonts w:ascii="Times New Roman" w:hAnsi="Times New Roman"/>
        </w:rPr>
        <w:t>- Период технической поддержки - с первого числа месяца, следующего за месяцем заключения Договора по 30.04.2016</w:t>
      </w:r>
    </w:p>
    <w:p w:rsidR="00D57028" w:rsidRPr="0040652B" w:rsidRDefault="00D57028" w:rsidP="00D57028">
      <w:pPr>
        <w:tabs>
          <w:tab w:val="left" w:pos="1134"/>
        </w:tabs>
        <w:ind w:firstLine="709"/>
        <w:contextualSpacing/>
        <w:jc w:val="both"/>
        <w:rPr>
          <w:sz w:val="22"/>
          <w:szCs w:val="22"/>
        </w:rPr>
      </w:pPr>
      <w:r w:rsidRPr="0040652B">
        <w:rPr>
          <w:sz w:val="22"/>
          <w:szCs w:val="22"/>
        </w:rPr>
        <w:t>Место оказания услуг: 191036, Санкт-Петербург, 2-я Советская улица, дом 9/2а.</w:t>
      </w:r>
    </w:p>
    <w:p w:rsidR="00D57028" w:rsidRPr="0040652B" w:rsidRDefault="00D57028" w:rsidP="00D57028">
      <w:pPr>
        <w:tabs>
          <w:tab w:val="left" w:pos="1134"/>
        </w:tabs>
        <w:ind w:firstLine="709"/>
        <w:contextualSpacing/>
        <w:jc w:val="both"/>
        <w:rPr>
          <w:sz w:val="22"/>
          <w:szCs w:val="22"/>
        </w:rPr>
      </w:pPr>
      <w:r w:rsidRPr="0040652B">
        <w:rPr>
          <w:sz w:val="22"/>
          <w:szCs w:val="22"/>
        </w:rPr>
        <w:t>Состав и объем работ (товара, услуг): все необходимые сведения приведены в Томе 2 закупочной документации.</w:t>
      </w:r>
    </w:p>
    <w:p w:rsidR="00D57028" w:rsidRPr="0040652B" w:rsidRDefault="00D57028" w:rsidP="00D57028">
      <w:pPr>
        <w:tabs>
          <w:tab w:val="left" w:pos="1134"/>
        </w:tabs>
        <w:ind w:firstLine="709"/>
        <w:contextualSpacing/>
        <w:jc w:val="both"/>
        <w:rPr>
          <w:sz w:val="22"/>
          <w:szCs w:val="22"/>
        </w:rPr>
      </w:pPr>
      <w:r w:rsidRPr="0040652B">
        <w:rPr>
          <w:sz w:val="22"/>
          <w:szCs w:val="22"/>
        </w:rPr>
        <w:t>Предложение частичного выполнения работ (поставки товара, оказания услуг) не допускается.</w:t>
      </w:r>
    </w:p>
    <w:p w:rsidR="00D57028" w:rsidRPr="0040652B" w:rsidRDefault="00D57028" w:rsidP="00D57028">
      <w:pPr>
        <w:pStyle w:val="a6"/>
        <w:numPr>
          <w:ilvl w:val="0"/>
          <w:numId w:val="2"/>
        </w:numPr>
        <w:tabs>
          <w:tab w:val="left" w:pos="0"/>
          <w:tab w:val="left" w:pos="1134"/>
        </w:tabs>
        <w:spacing w:after="0" w:line="240" w:lineRule="auto"/>
        <w:ind w:left="0" w:firstLine="709"/>
        <w:jc w:val="both"/>
        <w:rPr>
          <w:rFonts w:ascii="Times New Roman" w:hAnsi="Times New Roman"/>
        </w:rPr>
      </w:pPr>
      <w:r w:rsidRPr="0040652B">
        <w:rPr>
          <w:rFonts w:ascii="Times New Roman" w:hAnsi="Times New Roman"/>
        </w:rPr>
        <w:t>Условия оплаты: безналичный расчет на условиях проекта договора (Часть 3 «Проект договора»).</w:t>
      </w:r>
    </w:p>
    <w:p w:rsidR="00D57028" w:rsidRPr="0040652B" w:rsidRDefault="00D57028" w:rsidP="00D57028">
      <w:pPr>
        <w:ind w:firstLine="709"/>
        <w:jc w:val="both"/>
        <w:rPr>
          <w:sz w:val="22"/>
          <w:szCs w:val="22"/>
        </w:rPr>
      </w:pPr>
      <w:r w:rsidRPr="0040652B">
        <w:rPr>
          <w:sz w:val="22"/>
          <w:szCs w:val="22"/>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допускается уменьшение авансовых платежей, либо отказ от авансовых платежей.</w:t>
      </w:r>
    </w:p>
    <w:p w:rsidR="00D57028" w:rsidRPr="0040652B" w:rsidRDefault="00D57028" w:rsidP="00D57028">
      <w:pPr>
        <w:tabs>
          <w:tab w:val="left" w:pos="1134"/>
        </w:tabs>
        <w:ind w:firstLine="709"/>
        <w:contextualSpacing/>
        <w:jc w:val="both"/>
        <w:rPr>
          <w:sz w:val="22"/>
          <w:szCs w:val="22"/>
        </w:rPr>
      </w:pPr>
      <w:r w:rsidRPr="0040652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Pr="00C60A7C">
        <w:rPr>
          <w:sz w:val="22"/>
          <w:szCs w:val="22"/>
        </w:rPr>
        <w:t>3</w:t>
      </w:r>
      <w:r w:rsidRPr="0040652B">
        <w:rPr>
          <w:sz w:val="22"/>
          <w:szCs w:val="22"/>
        </w:rPr>
        <w:t xml:space="preserve"> «Проект договора»).</w:t>
      </w:r>
    </w:p>
    <w:p w:rsidR="00D57028" w:rsidRPr="0040652B" w:rsidRDefault="00D57028" w:rsidP="00D57028">
      <w:pPr>
        <w:pStyle w:val="a6"/>
        <w:numPr>
          <w:ilvl w:val="0"/>
          <w:numId w:val="2"/>
        </w:numPr>
        <w:tabs>
          <w:tab w:val="left" w:pos="0"/>
          <w:tab w:val="left" w:pos="1134"/>
        </w:tabs>
        <w:spacing w:after="0" w:line="240" w:lineRule="auto"/>
        <w:ind w:left="0" w:firstLine="709"/>
        <w:jc w:val="both"/>
        <w:rPr>
          <w:rFonts w:ascii="Times New Roman" w:hAnsi="Times New Roman"/>
        </w:rPr>
      </w:pPr>
      <w:r w:rsidRPr="0040652B">
        <w:rPr>
          <w:rFonts w:ascii="Times New Roman" w:hAnsi="Times New Roman"/>
        </w:rPr>
        <w:t>Начальная (максимальная) цена договора:</w:t>
      </w:r>
    </w:p>
    <w:p w:rsidR="00D57028" w:rsidRPr="00FA0F79" w:rsidRDefault="00D57028" w:rsidP="00D57028">
      <w:pPr>
        <w:pStyle w:val="a6"/>
        <w:tabs>
          <w:tab w:val="left" w:pos="0"/>
          <w:tab w:val="left" w:pos="1134"/>
        </w:tabs>
        <w:spacing w:after="0" w:line="240" w:lineRule="auto"/>
        <w:ind w:left="709"/>
        <w:jc w:val="both"/>
        <w:rPr>
          <w:rFonts w:ascii="Times New Roman" w:hAnsi="Times New Roman"/>
        </w:rPr>
      </w:pPr>
      <w:r w:rsidRPr="00FA0F79">
        <w:rPr>
          <w:rFonts w:ascii="Times New Roman" w:hAnsi="Times New Roman"/>
        </w:rPr>
        <w:t>3</w:t>
      </w:r>
      <w:r w:rsidRPr="00FA0F79">
        <w:rPr>
          <w:rFonts w:ascii="Times New Roman" w:hAnsi="Times New Roman"/>
          <w:lang w:val="en-US"/>
        </w:rPr>
        <w:t> </w:t>
      </w:r>
      <w:r w:rsidRPr="00FA0F79">
        <w:rPr>
          <w:rFonts w:ascii="Times New Roman" w:hAnsi="Times New Roman"/>
        </w:rPr>
        <w:t>469</w:t>
      </w:r>
      <w:r w:rsidRPr="00FA0F79">
        <w:rPr>
          <w:rFonts w:ascii="Times New Roman" w:hAnsi="Times New Roman"/>
          <w:lang w:val="en-US"/>
        </w:rPr>
        <w:t> </w:t>
      </w:r>
      <w:r w:rsidR="00AE0F6F">
        <w:rPr>
          <w:rFonts w:ascii="Times New Roman" w:hAnsi="Times New Roman"/>
        </w:rPr>
        <w:t>515</w:t>
      </w:r>
      <w:r w:rsidR="00AE0F6F">
        <w:rPr>
          <w:rFonts w:ascii="Times New Roman" w:hAnsi="Times New Roman"/>
          <w:lang w:val="en-US"/>
        </w:rPr>
        <w:t xml:space="preserve">, </w:t>
      </w:r>
      <w:r w:rsidR="00AE0F6F">
        <w:rPr>
          <w:rFonts w:ascii="Times New Roman" w:hAnsi="Times New Roman"/>
        </w:rPr>
        <w:t>99</w:t>
      </w:r>
      <w:r w:rsidRPr="00FA0F79">
        <w:rPr>
          <w:rFonts w:ascii="Times New Roman" w:hAnsi="Times New Roman"/>
          <w:lang w:val="en-US"/>
        </w:rPr>
        <w:t xml:space="preserve"> </w:t>
      </w:r>
      <w:r w:rsidRPr="00FA0F79">
        <w:rPr>
          <w:rFonts w:ascii="Times New Roman" w:hAnsi="Times New Roman"/>
        </w:rPr>
        <w:t>включая НДС.</w:t>
      </w:r>
    </w:p>
    <w:p w:rsidR="00D57028" w:rsidRPr="0040652B" w:rsidRDefault="00D57028" w:rsidP="00D57028">
      <w:pPr>
        <w:tabs>
          <w:tab w:val="left" w:pos="1134"/>
        </w:tabs>
        <w:ind w:firstLine="709"/>
        <w:contextualSpacing/>
        <w:jc w:val="both"/>
        <w:rPr>
          <w:rFonts w:eastAsia="Calibri"/>
          <w:sz w:val="22"/>
          <w:szCs w:val="22"/>
          <w:lang w:eastAsia="en-US"/>
        </w:rPr>
      </w:pPr>
      <w:r w:rsidRPr="00AE0F6F">
        <w:rPr>
          <w:rFonts w:eastAsia="Calibri"/>
          <w:sz w:val="22"/>
          <w:szCs w:val="22"/>
          <w:lang w:eastAsia="en-US"/>
        </w:rPr>
        <w:t>2 940 267</w:t>
      </w:r>
      <w:r w:rsidRPr="0040652B">
        <w:rPr>
          <w:rFonts w:eastAsia="Calibri"/>
          <w:sz w:val="22"/>
          <w:szCs w:val="22"/>
          <w:lang w:eastAsia="en-US"/>
        </w:rPr>
        <w:t>,</w:t>
      </w:r>
      <w:r w:rsidR="00AE0F6F">
        <w:rPr>
          <w:rFonts w:eastAsia="Calibri"/>
          <w:sz w:val="22"/>
          <w:szCs w:val="22"/>
          <w:lang w:eastAsia="en-US"/>
        </w:rPr>
        <w:t xml:space="preserve"> 78</w:t>
      </w:r>
      <w:r w:rsidRPr="0040652B">
        <w:rPr>
          <w:rFonts w:eastAsia="Calibri"/>
          <w:sz w:val="22"/>
          <w:szCs w:val="22"/>
          <w:lang w:eastAsia="en-US"/>
        </w:rPr>
        <w:t xml:space="preserve"> без учета НДС. </w:t>
      </w:r>
    </w:p>
    <w:p w:rsidR="00D57028" w:rsidRPr="0040652B" w:rsidRDefault="00D57028" w:rsidP="00D57028">
      <w:pPr>
        <w:tabs>
          <w:tab w:val="left" w:pos="1134"/>
        </w:tabs>
        <w:ind w:firstLine="709"/>
        <w:contextualSpacing/>
        <w:jc w:val="both"/>
        <w:rPr>
          <w:rFonts w:eastAsia="Calibri"/>
          <w:sz w:val="22"/>
          <w:szCs w:val="22"/>
          <w:lang w:eastAsia="en-US"/>
        </w:rPr>
      </w:pPr>
      <w:r w:rsidRPr="0040652B">
        <w:rPr>
          <w:rFonts w:eastAsia="Calibri"/>
          <w:sz w:val="22"/>
          <w:szCs w:val="22"/>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57028" w:rsidRPr="0040652B" w:rsidRDefault="00D57028" w:rsidP="00D57028">
      <w:pPr>
        <w:tabs>
          <w:tab w:val="left" w:pos="1134"/>
        </w:tabs>
        <w:ind w:firstLine="709"/>
        <w:contextualSpacing/>
        <w:jc w:val="both"/>
        <w:rPr>
          <w:rFonts w:eastAsia="Calibri"/>
          <w:sz w:val="22"/>
          <w:szCs w:val="22"/>
          <w:lang w:eastAsia="en-US"/>
        </w:rPr>
      </w:pPr>
      <w:r w:rsidRPr="0040652B">
        <w:rPr>
          <w:rFonts w:eastAsia="Calibri"/>
          <w:sz w:val="22"/>
          <w:szCs w:val="22"/>
          <w:lang w:eastAsia="en-US"/>
        </w:rPr>
        <w:lastRenderedPageBreak/>
        <w:t>Цена договора включает в себя: все расходы на выполнение всего объема работ, включает компенсацию издержек участника закупочной процедуры и причитающееся ему вознаграждение, в том числе налоги, сборы и другие обязательные платежи.</w:t>
      </w:r>
    </w:p>
    <w:p w:rsidR="00D57028" w:rsidRPr="0040652B" w:rsidRDefault="00D57028" w:rsidP="00D57028">
      <w:pPr>
        <w:pStyle w:val="3"/>
        <w:tabs>
          <w:tab w:val="left" w:pos="708"/>
        </w:tabs>
        <w:ind w:left="0" w:firstLine="521"/>
        <w:rPr>
          <w:rFonts w:eastAsia="Calibri"/>
          <w:sz w:val="22"/>
          <w:szCs w:val="22"/>
          <w:lang w:eastAsia="en-US"/>
        </w:rPr>
      </w:pPr>
      <w:r w:rsidRPr="0040652B">
        <w:rPr>
          <w:rFonts w:eastAsia="Calibri"/>
          <w:sz w:val="22"/>
          <w:szCs w:val="22"/>
          <w:lang w:eastAsia="en-US"/>
        </w:rPr>
        <w:t>В случае если Участник не является плательщиком НДС, указанная в Заявке на участие в закупочной процедуре цена договора, не должна превышать начальную (максимальную) цену договора без учета НДС.</w:t>
      </w:r>
    </w:p>
    <w:p w:rsidR="00D57028" w:rsidRPr="0040652B" w:rsidRDefault="00D57028" w:rsidP="00D57028">
      <w:pPr>
        <w:pStyle w:val="a6"/>
        <w:numPr>
          <w:ilvl w:val="0"/>
          <w:numId w:val="2"/>
        </w:numPr>
        <w:tabs>
          <w:tab w:val="left" w:pos="0"/>
          <w:tab w:val="left" w:pos="1134"/>
        </w:tabs>
        <w:spacing w:after="0" w:line="240" w:lineRule="auto"/>
        <w:ind w:left="0" w:firstLine="709"/>
        <w:jc w:val="both"/>
        <w:rPr>
          <w:rFonts w:ascii="Times New Roman" w:hAnsi="Times New Roman"/>
          <w:bCs/>
        </w:rPr>
      </w:pPr>
      <w:r w:rsidRPr="0040652B">
        <w:rPr>
          <w:rFonts w:ascii="Times New Roman" w:hAnsi="Times New Roman"/>
        </w:rPr>
        <w:t>Официальный язык закупки: русский.</w:t>
      </w:r>
    </w:p>
    <w:p w:rsidR="00D57028" w:rsidRPr="0040652B" w:rsidRDefault="00D57028" w:rsidP="00D57028">
      <w:pPr>
        <w:tabs>
          <w:tab w:val="left" w:pos="1134"/>
        </w:tabs>
        <w:ind w:firstLine="709"/>
        <w:contextualSpacing/>
        <w:jc w:val="both"/>
        <w:rPr>
          <w:rFonts w:eastAsia="Calibri"/>
          <w:sz w:val="22"/>
          <w:szCs w:val="22"/>
          <w:lang w:eastAsia="en-US"/>
        </w:rPr>
      </w:pPr>
      <w:bookmarkStart w:id="3" w:name="_Ref317253353"/>
      <w:r w:rsidRPr="0040652B">
        <w:rPr>
          <w:rFonts w:eastAsia="Calibri"/>
          <w:sz w:val="22"/>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40652B">
        <w:rPr>
          <w:rFonts w:eastAsia="Calibri"/>
          <w:sz w:val="22"/>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57028" w:rsidRPr="0040652B" w:rsidRDefault="00D57028" w:rsidP="00D57028">
      <w:pPr>
        <w:pStyle w:val="a6"/>
        <w:numPr>
          <w:ilvl w:val="0"/>
          <w:numId w:val="2"/>
        </w:numPr>
        <w:tabs>
          <w:tab w:val="left" w:pos="0"/>
          <w:tab w:val="left" w:pos="1134"/>
        </w:tabs>
        <w:spacing w:after="0" w:line="240" w:lineRule="auto"/>
        <w:ind w:left="0" w:firstLine="709"/>
        <w:jc w:val="both"/>
        <w:rPr>
          <w:rFonts w:ascii="Times New Roman" w:hAnsi="Times New Roman"/>
        </w:rPr>
      </w:pPr>
      <w:r w:rsidRPr="0040652B">
        <w:rPr>
          <w:rFonts w:ascii="Times New Roman" w:hAnsi="Times New Roman"/>
        </w:rPr>
        <w:t>Валюта закупки: российский рубль.</w:t>
      </w:r>
    </w:p>
    <w:p w:rsidR="00D57028" w:rsidRPr="0040652B" w:rsidRDefault="00D57028" w:rsidP="00D57028">
      <w:pPr>
        <w:tabs>
          <w:tab w:val="left" w:pos="1134"/>
        </w:tabs>
        <w:ind w:firstLine="709"/>
        <w:contextualSpacing/>
        <w:jc w:val="both"/>
        <w:rPr>
          <w:rFonts w:eastAsia="Calibri"/>
          <w:sz w:val="22"/>
          <w:szCs w:val="22"/>
          <w:lang w:eastAsia="en-US"/>
        </w:rPr>
      </w:pPr>
      <w:r w:rsidRPr="0040652B">
        <w:rPr>
          <w:rFonts w:eastAsia="Calibri"/>
          <w:sz w:val="22"/>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57028" w:rsidRPr="0040652B" w:rsidRDefault="00D57028" w:rsidP="00D57028">
      <w:pPr>
        <w:pStyle w:val="a6"/>
        <w:numPr>
          <w:ilvl w:val="0"/>
          <w:numId w:val="2"/>
        </w:numPr>
        <w:tabs>
          <w:tab w:val="left" w:pos="0"/>
          <w:tab w:val="left" w:pos="1134"/>
        </w:tabs>
        <w:spacing w:after="0" w:line="240" w:lineRule="auto"/>
        <w:ind w:left="0" w:firstLine="709"/>
        <w:jc w:val="both"/>
        <w:rPr>
          <w:rFonts w:ascii="Times New Roman" w:hAnsi="Times New Roman"/>
        </w:rPr>
      </w:pPr>
      <w:r w:rsidRPr="0040652B">
        <w:rPr>
          <w:rFonts w:ascii="Times New Roman" w:hAnsi="Times New Roman"/>
        </w:rPr>
        <w:t>Сведения о порядке проведения, в том числе об оформлении участия в закупке, определении лица, выигравшего закупку:</w:t>
      </w:r>
    </w:p>
    <w:p w:rsidR="00D57028" w:rsidRPr="0040652B" w:rsidRDefault="00D57028" w:rsidP="00D57028">
      <w:pPr>
        <w:tabs>
          <w:tab w:val="left" w:pos="1134"/>
        </w:tabs>
        <w:ind w:firstLine="709"/>
        <w:contextualSpacing/>
        <w:jc w:val="both"/>
        <w:rPr>
          <w:sz w:val="22"/>
          <w:szCs w:val="22"/>
        </w:rPr>
      </w:pPr>
      <w:r w:rsidRPr="0040652B">
        <w:rPr>
          <w:sz w:val="22"/>
          <w:szCs w:val="22"/>
        </w:rPr>
        <w:t xml:space="preserve">Закупка проводится на электронной торговой площадке (ЭТП) «Аукционный Конкурсный Дом», в сети «Интернет» по адресу:  </w:t>
      </w:r>
      <w:hyperlink r:id="rId7" w:history="1">
        <w:r w:rsidRPr="0040652B">
          <w:rPr>
            <w:rStyle w:val="a4"/>
            <w:sz w:val="22"/>
            <w:szCs w:val="22"/>
          </w:rPr>
          <w:t>www.a-k-d.ru</w:t>
        </w:r>
      </w:hyperlink>
      <w:r w:rsidRPr="0040652B">
        <w:rPr>
          <w:sz w:val="22"/>
          <w:szCs w:val="22"/>
        </w:rPr>
        <w:t xml:space="preserve"> в порядке, установленном регламентом данной ЭТП в соответствии с условиями и требованиями закупочной документации.</w:t>
      </w:r>
    </w:p>
    <w:p w:rsidR="00D57028" w:rsidRPr="0040652B" w:rsidRDefault="00D57028" w:rsidP="00D57028">
      <w:pPr>
        <w:tabs>
          <w:tab w:val="left" w:pos="1134"/>
        </w:tabs>
        <w:ind w:firstLine="709"/>
        <w:contextualSpacing/>
        <w:jc w:val="both"/>
        <w:rPr>
          <w:sz w:val="22"/>
          <w:szCs w:val="22"/>
        </w:rPr>
      </w:pPr>
      <w:proofErr w:type="gramStart"/>
      <w:r w:rsidRPr="0040652B">
        <w:rPr>
          <w:sz w:val="22"/>
          <w:szCs w:val="22"/>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57028" w:rsidRPr="0040652B" w:rsidRDefault="00D57028" w:rsidP="00D57028">
      <w:pPr>
        <w:tabs>
          <w:tab w:val="left" w:pos="1134"/>
        </w:tabs>
        <w:ind w:firstLine="709"/>
        <w:contextualSpacing/>
        <w:jc w:val="both"/>
        <w:rPr>
          <w:sz w:val="22"/>
          <w:szCs w:val="22"/>
        </w:rPr>
      </w:pPr>
      <w:r w:rsidRPr="0040652B">
        <w:rPr>
          <w:sz w:val="22"/>
          <w:szCs w:val="22"/>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D57028" w:rsidRPr="0040652B" w:rsidRDefault="00D57028" w:rsidP="00D57028">
      <w:pPr>
        <w:pStyle w:val="a6"/>
        <w:numPr>
          <w:ilvl w:val="0"/>
          <w:numId w:val="2"/>
        </w:numPr>
        <w:tabs>
          <w:tab w:val="left" w:pos="0"/>
          <w:tab w:val="left" w:pos="1134"/>
        </w:tabs>
        <w:spacing w:after="0" w:line="240" w:lineRule="auto"/>
        <w:ind w:left="0" w:firstLine="709"/>
        <w:jc w:val="both"/>
        <w:rPr>
          <w:rFonts w:ascii="Times New Roman" w:hAnsi="Times New Roman"/>
        </w:rPr>
      </w:pPr>
      <w:r w:rsidRPr="0040652B">
        <w:rPr>
          <w:rFonts w:ascii="Times New Roman" w:hAnsi="Times New Roman"/>
        </w:rPr>
        <w:t>Порядок получения закупочной документации:</w:t>
      </w:r>
    </w:p>
    <w:p w:rsidR="00D57028" w:rsidRDefault="00D57028" w:rsidP="00D57028">
      <w:pPr>
        <w:tabs>
          <w:tab w:val="left" w:pos="1134"/>
        </w:tabs>
        <w:ind w:firstLine="709"/>
        <w:contextualSpacing/>
        <w:jc w:val="both"/>
        <w:rPr>
          <w:spacing w:val="-6"/>
          <w:sz w:val="22"/>
          <w:szCs w:val="22"/>
        </w:rPr>
      </w:pPr>
      <w:r w:rsidRPr="0040652B">
        <w:rPr>
          <w:sz w:val="22"/>
          <w:szCs w:val="22"/>
        </w:rPr>
        <w:t xml:space="preserve">На официальных сайтах закупочная документация находится в открытом доступе, начиная </w:t>
      </w:r>
      <w:proofErr w:type="gramStart"/>
      <w:r w:rsidRPr="0040652B">
        <w:rPr>
          <w:sz w:val="22"/>
          <w:szCs w:val="22"/>
        </w:rPr>
        <w:t>с даты</w:t>
      </w:r>
      <w:proofErr w:type="gramEnd"/>
      <w:r w:rsidRPr="0040652B">
        <w:rPr>
          <w:sz w:val="22"/>
          <w:szCs w:val="22"/>
        </w:rPr>
        <w:t xml:space="preserve"> официальной публикации.</w:t>
      </w:r>
      <w:r w:rsidRPr="0040652B">
        <w:rPr>
          <w:spacing w:val="-6"/>
          <w:sz w:val="22"/>
          <w:szCs w:val="22"/>
        </w:rPr>
        <w:t xml:space="preserve"> Порядок получения закупочной документации на ЭТП определяется правилами данной ЭТП.</w:t>
      </w:r>
    </w:p>
    <w:p w:rsidR="00D57028" w:rsidRPr="00057071" w:rsidRDefault="00D57028" w:rsidP="00D57028">
      <w:pPr>
        <w:tabs>
          <w:tab w:val="left" w:pos="1134"/>
        </w:tabs>
        <w:ind w:firstLine="709"/>
        <w:jc w:val="both"/>
        <w:rPr>
          <w:sz w:val="22"/>
          <w:szCs w:val="22"/>
        </w:rPr>
      </w:pPr>
      <w:r w:rsidRPr="00057071">
        <w:rPr>
          <w:sz w:val="22"/>
          <w:szCs w:val="22"/>
        </w:rPr>
        <w:t>Официальная публикация документов по данной закупке: Официальный</w:t>
      </w:r>
      <w:r w:rsidRPr="00057071">
        <w:rPr>
          <w:spacing w:val="-6"/>
          <w:sz w:val="22"/>
          <w:szCs w:val="22"/>
        </w:rPr>
        <w:t xml:space="preserve"> государственный сайт </w:t>
      </w:r>
      <w:r w:rsidRPr="00057071">
        <w:rPr>
          <w:sz w:val="22"/>
          <w:szCs w:val="22"/>
        </w:rPr>
        <w:t>(</w:t>
      </w:r>
      <w:hyperlink r:id="rId8" w:history="1">
        <w:r w:rsidRPr="00057071">
          <w:rPr>
            <w:rStyle w:val="a4"/>
            <w:rFonts w:eastAsia="Calibri"/>
            <w:sz w:val="22"/>
            <w:szCs w:val="22"/>
            <w:lang w:eastAsia="en-US"/>
          </w:rPr>
          <w:t>http://www.zakupki.gov.ru</w:t>
        </w:r>
      </w:hyperlink>
      <w:r w:rsidRPr="00057071">
        <w:rPr>
          <w:sz w:val="22"/>
          <w:szCs w:val="22"/>
        </w:rPr>
        <w:t xml:space="preserve">), </w:t>
      </w:r>
    </w:p>
    <w:p w:rsidR="00D57028" w:rsidRPr="00057071" w:rsidRDefault="00D57028" w:rsidP="00D57028">
      <w:pPr>
        <w:tabs>
          <w:tab w:val="left" w:pos="1134"/>
        </w:tabs>
        <w:ind w:firstLine="709"/>
        <w:jc w:val="both"/>
        <w:rPr>
          <w:sz w:val="22"/>
          <w:szCs w:val="22"/>
        </w:rPr>
      </w:pPr>
      <w:r w:rsidRPr="00057071">
        <w:rPr>
          <w:sz w:val="22"/>
          <w:szCs w:val="22"/>
        </w:rPr>
        <w:t>Копии публикации документов по данной закупке:</w:t>
      </w:r>
    </w:p>
    <w:p w:rsidR="00D57028" w:rsidRPr="00057071" w:rsidRDefault="00D57028" w:rsidP="00D57028">
      <w:pPr>
        <w:pStyle w:val="a6"/>
        <w:numPr>
          <w:ilvl w:val="0"/>
          <w:numId w:val="4"/>
        </w:numPr>
        <w:tabs>
          <w:tab w:val="left" w:pos="386"/>
        </w:tabs>
        <w:spacing w:after="0" w:line="240" w:lineRule="auto"/>
        <w:ind w:left="1134" w:hanging="425"/>
        <w:jc w:val="both"/>
        <w:rPr>
          <w:rFonts w:ascii="Times New Roman" w:hAnsi="Times New Roman"/>
          <w:spacing w:val="-6"/>
        </w:rPr>
      </w:pPr>
      <w:r w:rsidRPr="00057071">
        <w:rPr>
          <w:rFonts w:ascii="Times New Roman" w:hAnsi="Times New Roman"/>
        </w:rPr>
        <w:t xml:space="preserve">Официальный сайт по закупкам атомной отрасли </w:t>
      </w:r>
      <w:r w:rsidRPr="00057071">
        <w:rPr>
          <w:rFonts w:ascii="Times New Roman" w:hAnsi="Times New Roman"/>
          <w:spacing w:val="-6"/>
        </w:rPr>
        <w:t>(</w:t>
      </w:r>
      <w:hyperlink r:id="rId9" w:history="1">
        <w:r w:rsidRPr="00057071">
          <w:rPr>
            <w:rStyle w:val="a4"/>
            <w:rFonts w:ascii="Times New Roman" w:hAnsi="Times New Roman"/>
          </w:rPr>
          <w:t>http://zakupki.rosatom.ru</w:t>
        </w:r>
      </w:hyperlink>
      <w:r w:rsidRPr="00057071">
        <w:rPr>
          <w:rFonts w:ascii="Times New Roman" w:hAnsi="Times New Roman"/>
          <w:spacing w:val="-6"/>
        </w:rPr>
        <w:t>);</w:t>
      </w:r>
    </w:p>
    <w:p w:rsidR="00D57028" w:rsidRPr="00057071" w:rsidRDefault="00D57028" w:rsidP="00D57028">
      <w:pPr>
        <w:pStyle w:val="a6"/>
        <w:numPr>
          <w:ilvl w:val="0"/>
          <w:numId w:val="4"/>
        </w:numPr>
        <w:tabs>
          <w:tab w:val="left" w:pos="386"/>
        </w:tabs>
        <w:spacing w:after="0" w:line="240" w:lineRule="auto"/>
        <w:ind w:left="1134" w:hanging="425"/>
        <w:jc w:val="both"/>
        <w:rPr>
          <w:rFonts w:ascii="Times New Roman" w:hAnsi="Times New Roman"/>
        </w:rPr>
      </w:pPr>
      <w:r w:rsidRPr="0040652B">
        <w:rPr>
          <w:rFonts w:ascii="Times New Roman" w:hAnsi="Times New Roman"/>
        </w:rPr>
        <w:t xml:space="preserve">ЭТП «Аукционный Конкурсный Дом», </w:t>
      </w:r>
      <w:hyperlink r:id="rId10" w:history="1">
        <w:r w:rsidRPr="00057071">
          <w:t>www.a-k-d.ru</w:t>
        </w:r>
      </w:hyperlink>
      <w:r w:rsidRPr="0040652B">
        <w:rPr>
          <w:rFonts w:ascii="Times New Roman" w:hAnsi="Times New Roman"/>
        </w:rPr>
        <w:t xml:space="preserve"> </w:t>
      </w:r>
    </w:p>
    <w:p w:rsidR="00D57028" w:rsidRPr="0082526F" w:rsidRDefault="00D57028" w:rsidP="00D57028">
      <w:pPr>
        <w:pStyle w:val="a6"/>
        <w:numPr>
          <w:ilvl w:val="0"/>
          <w:numId w:val="2"/>
        </w:numPr>
        <w:tabs>
          <w:tab w:val="left" w:pos="0"/>
          <w:tab w:val="left" w:pos="1134"/>
        </w:tabs>
        <w:spacing w:after="0" w:line="240" w:lineRule="auto"/>
        <w:ind w:left="0" w:firstLine="709"/>
        <w:jc w:val="both"/>
        <w:rPr>
          <w:rFonts w:ascii="Times New Roman" w:hAnsi="Times New Roman"/>
        </w:rPr>
      </w:pPr>
      <w:r w:rsidRPr="0040652B">
        <w:rPr>
          <w:rFonts w:ascii="Times New Roman" w:hAnsi="Times New Roman"/>
        </w:rPr>
        <w:t xml:space="preserve">Срок окончания подачи заявок на участие в закупке (открытия доступа к поданным заявкам) 09-00 (время московское) </w:t>
      </w:r>
      <w:r w:rsidR="00C802DB">
        <w:rPr>
          <w:rFonts w:ascii="Times New Roman" w:hAnsi="Times New Roman"/>
        </w:rPr>
        <w:t>«19</w:t>
      </w:r>
      <w:r w:rsidR="0082526F" w:rsidRPr="0082526F">
        <w:rPr>
          <w:rFonts w:ascii="Times New Roman" w:hAnsi="Times New Roman"/>
        </w:rPr>
        <w:t>»мая</w:t>
      </w:r>
      <w:r w:rsidRPr="0082526F">
        <w:rPr>
          <w:rFonts w:ascii="Times New Roman" w:hAnsi="Times New Roman"/>
        </w:rPr>
        <w:t xml:space="preserve"> 2015 г. </w:t>
      </w:r>
    </w:p>
    <w:p w:rsidR="00D57028" w:rsidRPr="0082526F" w:rsidRDefault="00D57028" w:rsidP="00D57028">
      <w:pPr>
        <w:pStyle w:val="a6"/>
        <w:numPr>
          <w:ilvl w:val="0"/>
          <w:numId w:val="2"/>
        </w:numPr>
        <w:tabs>
          <w:tab w:val="left" w:pos="0"/>
          <w:tab w:val="left" w:pos="1134"/>
        </w:tabs>
        <w:spacing w:after="0" w:line="240" w:lineRule="auto"/>
        <w:ind w:left="0" w:firstLine="709"/>
        <w:jc w:val="both"/>
        <w:rPr>
          <w:rFonts w:ascii="Times New Roman" w:hAnsi="Times New Roman"/>
          <w:spacing w:val="-6"/>
        </w:rPr>
      </w:pPr>
      <w:r w:rsidRPr="0082526F">
        <w:rPr>
          <w:rFonts w:ascii="Times New Roman" w:hAnsi="Times New Roman"/>
          <w:spacing w:val="-6"/>
        </w:rPr>
        <w:t xml:space="preserve">Место и </w:t>
      </w:r>
      <w:r w:rsidRPr="0082526F">
        <w:rPr>
          <w:rFonts w:ascii="Times New Roman" w:hAnsi="Times New Roman"/>
        </w:rPr>
        <w:t>дата</w:t>
      </w:r>
      <w:r w:rsidRPr="0082526F">
        <w:rPr>
          <w:rFonts w:ascii="Times New Roman" w:hAnsi="Times New Roman"/>
          <w:spacing w:val="-6"/>
        </w:rPr>
        <w:t xml:space="preserve"> рассмотрения заявок и подведения итогов закупки:</w:t>
      </w:r>
      <w:r w:rsidRPr="0082526F">
        <w:rPr>
          <w:rFonts w:ascii="Times New Roman" w:hAnsi="Times New Roman"/>
          <w:b/>
          <w:i/>
        </w:rPr>
        <w:t xml:space="preserve"> </w:t>
      </w:r>
    </w:p>
    <w:p w:rsidR="00D57028" w:rsidRPr="0082526F" w:rsidRDefault="00D57028" w:rsidP="00D57028">
      <w:pPr>
        <w:tabs>
          <w:tab w:val="left" w:pos="1134"/>
        </w:tabs>
        <w:ind w:firstLine="709"/>
        <w:contextualSpacing/>
        <w:jc w:val="both"/>
        <w:rPr>
          <w:rFonts w:eastAsia="Calibri"/>
          <w:spacing w:val="-6"/>
          <w:sz w:val="22"/>
          <w:szCs w:val="22"/>
          <w:lang w:eastAsia="en-US"/>
        </w:rPr>
      </w:pPr>
      <w:r w:rsidRPr="0082526F">
        <w:rPr>
          <w:rFonts w:eastAsia="Calibri"/>
          <w:spacing w:val="-6"/>
          <w:sz w:val="22"/>
          <w:szCs w:val="22"/>
          <w:lang w:eastAsia="en-US"/>
        </w:rPr>
        <w:t xml:space="preserve">Отборочная стадия рассмотрения заявок на участие в закупке: </w:t>
      </w:r>
    </w:p>
    <w:p w:rsidR="00D57028" w:rsidRPr="0082526F" w:rsidRDefault="00D57028" w:rsidP="00D57028">
      <w:pPr>
        <w:tabs>
          <w:tab w:val="left" w:pos="1134"/>
        </w:tabs>
        <w:ind w:firstLine="709"/>
        <w:contextualSpacing/>
        <w:jc w:val="both"/>
        <w:rPr>
          <w:rFonts w:eastAsia="Calibri"/>
          <w:spacing w:val="-6"/>
          <w:sz w:val="22"/>
          <w:szCs w:val="22"/>
          <w:lang w:eastAsia="en-US"/>
        </w:rPr>
      </w:pPr>
      <w:r w:rsidRPr="0082526F">
        <w:rPr>
          <w:rFonts w:eastAsia="Calibri"/>
          <w:spacing w:val="-6"/>
          <w:sz w:val="22"/>
          <w:szCs w:val="22"/>
          <w:lang w:eastAsia="en-US"/>
        </w:rPr>
        <w:t xml:space="preserve">Адрес 197183, Санкт-Петербург, ул. Савушкина, д. 82, </w:t>
      </w:r>
    </w:p>
    <w:p w:rsidR="00D57028" w:rsidRPr="0082526F" w:rsidRDefault="00D57028" w:rsidP="00D57028">
      <w:pPr>
        <w:tabs>
          <w:tab w:val="left" w:pos="1134"/>
        </w:tabs>
        <w:ind w:firstLine="709"/>
        <w:contextualSpacing/>
        <w:jc w:val="both"/>
        <w:rPr>
          <w:rFonts w:eastAsia="Calibri"/>
          <w:spacing w:val="-6"/>
          <w:sz w:val="22"/>
          <w:szCs w:val="22"/>
          <w:lang w:eastAsia="en-US"/>
        </w:rPr>
      </w:pPr>
      <w:r w:rsidRPr="0082526F">
        <w:rPr>
          <w:rFonts w:eastAsia="Calibri"/>
          <w:spacing w:val="-6"/>
          <w:sz w:val="22"/>
          <w:szCs w:val="22"/>
          <w:lang w:eastAsia="en-US"/>
        </w:rPr>
        <w:t xml:space="preserve">не позднее </w:t>
      </w:r>
      <w:r w:rsidR="00C802DB">
        <w:rPr>
          <w:rFonts w:eastAsia="Calibri"/>
          <w:spacing w:val="-6"/>
          <w:sz w:val="22"/>
          <w:szCs w:val="22"/>
          <w:lang w:eastAsia="en-US"/>
        </w:rPr>
        <w:t>«08</w:t>
      </w:r>
      <w:r w:rsidR="0082526F" w:rsidRPr="0082526F">
        <w:rPr>
          <w:rFonts w:eastAsia="Calibri"/>
          <w:spacing w:val="-6"/>
          <w:sz w:val="22"/>
          <w:szCs w:val="22"/>
          <w:lang w:eastAsia="en-US"/>
        </w:rPr>
        <w:t>» июня</w:t>
      </w:r>
      <w:r w:rsidRPr="0082526F">
        <w:rPr>
          <w:rFonts w:eastAsia="Calibri"/>
          <w:spacing w:val="-6"/>
          <w:sz w:val="22"/>
          <w:szCs w:val="22"/>
          <w:lang w:eastAsia="en-US"/>
        </w:rPr>
        <w:t xml:space="preserve"> 2015 г. </w:t>
      </w:r>
    </w:p>
    <w:p w:rsidR="00D57028" w:rsidRPr="0082526F" w:rsidRDefault="00D57028" w:rsidP="00D57028">
      <w:pPr>
        <w:tabs>
          <w:tab w:val="left" w:pos="1134"/>
        </w:tabs>
        <w:ind w:firstLine="709"/>
        <w:contextualSpacing/>
        <w:jc w:val="both"/>
        <w:rPr>
          <w:rFonts w:eastAsia="Calibri"/>
          <w:spacing w:val="-6"/>
          <w:sz w:val="22"/>
          <w:szCs w:val="22"/>
          <w:lang w:eastAsia="en-US"/>
        </w:rPr>
      </w:pPr>
      <w:r w:rsidRPr="0082526F">
        <w:rPr>
          <w:rFonts w:eastAsia="Calibri"/>
          <w:spacing w:val="-6"/>
          <w:sz w:val="22"/>
          <w:szCs w:val="22"/>
          <w:lang w:eastAsia="en-US"/>
        </w:rPr>
        <w:t xml:space="preserve">Оценочная стадия рассмотрения заявок на участие в закупке и подведение итогов закупки: адрес 197183, Санкт-Петербург, ул. Савушкина, д. 82, </w:t>
      </w:r>
    </w:p>
    <w:p w:rsidR="00D57028" w:rsidRPr="0082526F" w:rsidRDefault="00D57028" w:rsidP="00D57028">
      <w:pPr>
        <w:tabs>
          <w:tab w:val="left" w:pos="1134"/>
        </w:tabs>
        <w:ind w:firstLine="709"/>
        <w:contextualSpacing/>
        <w:jc w:val="both"/>
        <w:rPr>
          <w:rFonts w:eastAsia="Calibri"/>
          <w:spacing w:val="-6"/>
          <w:sz w:val="22"/>
          <w:szCs w:val="22"/>
          <w:lang w:eastAsia="en-US"/>
        </w:rPr>
      </w:pPr>
      <w:r w:rsidRPr="0082526F">
        <w:rPr>
          <w:rFonts w:eastAsia="Calibri"/>
          <w:spacing w:val="-6"/>
          <w:sz w:val="22"/>
          <w:szCs w:val="22"/>
          <w:lang w:eastAsia="en-US"/>
        </w:rPr>
        <w:t xml:space="preserve">не позднее </w:t>
      </w:r>
      <w:r w:rsidR="00C802DB">
        <w:rPr>
          <w:rFonts w:eastAsia="Calibri"/>
          <w:spacing w:val="-6"/>
          <w:sz w:val="22"/>
          <w:szCs w:val="22"/>
          <w:lang w:eastAsia="en-US"/>
        </w:rPr>
        <w:t>«18</w:t>
      </w:r>
      <w:r w:rsidR="0082526F" w:rsidRPr="0082526F">
        <w:rPr>
          <w:rFonts w:eastAsia="Calibri"/>
          <w:spacing w:val="-6"/>
          <w:sz w:val="22"/>
          <w:szCs w:val="22"/>
          <w:lang w:eastAsia="en-US"/>
        </w:rPr>
        <w:t>»июня</w:t>
      </w:r>
      <w:r w:rsidRPr="0082526F">
        <w:rPr>
          <w:rFonts w:eastAsia="Calibri"/>
          <w:spacing w:val="-6"/>
          <w:sz w:val="22"/>
          <w:szCs w:val="22"/>
          <w:lang w:eastAsia="en-US"/>
        </w:rPr>
        <w:t xml:space="preserve"> 201</w:t>
      </w:r>
      <w:r w:rsidRPr="0082526F">
        <w:rPr>
          <w:rFonts w:eastAsia="Calibri"/>
          <w:spacing w:val="-6"/>
          <w:sz w:val="22"/>
          <w:szCs w:val="22"/>
          <w:lang w:val="en-US" w:eastAsia="en-US"/>
        </w:rPr>
        <w:t>5</w:t>
      </w:r>
      <w:r w:rsidRPr="0082526F">
        <w:rPr>
          <w:rFonts w:eastAsia="Calibri"/>
          <w:spacing w:val="-6"/>
          <w:sz w:val="22"/>
          <w:szCs w:val="22"/>
          <w:lang w:eastAsia="en-US"/>
        </w:rPr>
        <w:t xml:space="preserve"> г. </w:t>
      </w:r>
    </w:p>
    <w:p w:rsidR="00D57028" w:rsidRPr="0040652B" w:rsidRDefault="00D57028" w:rsidP="00D57028">
      <w:pPr>
        <w:pStyle w:val="a6"/>
        <w:numPr>
          <w:ilvl w:val="0"/>
          <w:numId w:val="2"/>
        </w:numPr>
        <w:tabs>
          <w:tab w:val="left" w:pos="0"/>
          <w:tab w:val="left" w:pos="1134"/>
        </w:tabs>
        <w:spacing w:after="0" w:line="240" w:lineRule="auto"/>
        <w:ind w:left="0" w:firstLine="709"/>
        <w:jc w:val="both"/>
        <w:rPr>
          <w:rFonts w:ascii="Times New Roman" w:hAnsi="Times New Roman"/>
          <w:spacing w:val="-6"/>
        </w:rPr>
      </w:pPr>
      <w:r w:rsidRPr="0082526F">
        <w:rPr>
          <w:rFonts w:ascii="Times New Roman" w:hAnsi="Times New Roman"/>
          <w:spacing w:val="-6"/>
        </w:rPr>
        <w:t xml:space="preserve">Срок </w:t>
      </w:r>
      <w:r w:rsidRPr="0082526F">
        <w:rPr>
          <w:rFonts w:ascii="Times New Roman" w:hAnsi="Times New Roman"/>
        </w:rPr>
        <w:t>заключения</w:t>
      </w:r>
      <w:r w:rsidRPr="0082526F">
        <w:rPr>
          <w:rFonts w:ascii="Times New Roman" w:hAnsi="Times New Roman"/>
          <w:spacing w:val="-6"/>
        </w:rPr>
        <w:t xml:space="preserve"> договора: </w:t>
      </w:r>
      <w:r w:rsidRPr="0082526F">
        <w:rPr>
          <w:rFonts w:ascii="Times New Roman" w:hAnsi="Times New Roman"/>
        </w:rPr>
        <w:t>в течение 40 (сорока)</w:t>
      </w:r>
      <w:r w:rsidRPr="0040652B">
        <w:rPr>
          <w:rFonts w:ascii="Times New Roman" w:hAnsi="Times New Roman"/>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D57028" w:rsidRPr="0040652B" w:rsidRDefault="00D57028" w:rsidP="00D57028">
      <w:pPr>
        <w:tabs>
          <w:tab w:val="left" w:pos="1134"/>
        </w:tabs>
        <w:ind w:firstLine="709"/>
        <w:contextualSpacing/>
        <w:jc w:val="both"/>
        <w:rPr>
          <w:sz w:val="22"/>
          <w:szCs w:val="22"/>
        </w:rPr>
      </w:pPr>
      <w:r w:rsidRPr="0040652B">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D57028" w:rsidRPr="0040652B" w:rsidRDefault="00D57028" w:rsidP="00D57028">
      <w:pPr>
        <w:tabs>
          <w:tab w:val="left" w:pos="1134"/>
        </w:tabs>
        <w:ind w:firstLine="709"/>
        <w:contextualSpacing/>
        <w:jc w:val="both"/>
        <w:rPr>
          <w:sz w:val="22"/>
          <w:szCs w:val="22"/>
        </w:rPr>
      </w:pPr>
      <w:r w:rsidRPr="0040652B">
        <w:rPr>
          <w:sz w:val="22"/>
          <w:szCs w:val="22"/>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57028" w:rsidRPr="0040652B" w:rsidRDefault="00D57028" w:rsidP="00D57028">
      <w:pPr>
        <w:tabs>
          <w:tab w:val="left" w:pos="1134"/>
        </w:tabs>
        <w:ind w:firstLine="709"/>
        <w:contextualSpacing/>
        <w:jc w:val="both"/>
        <w:rPr>
          <w:sz w:val="22"/>
          <w:szCs w:val="22"/>
        </w:rPr>
      </w:pPr>
      <w:r w:rsidRPr="0040652B">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57028" w:rsidRPr="0040652B" w:rsidRDefault="00D57028" w:rsidP="00D57028">
      <w:pPr>
        <w:tabs>
          <w:tab w:val="left" w:pos="1134"/>
        </w:tabs>
        <w:ind w:firstLine="709"/>
        <w:contextualSpacing/>
        <w:jc w:val="both"/>
        <w:rPr>
          <w:rFonts w:eastAsia="Calibri"/>
          <w:spacing w:val="-6"/>
          <w:sz w:val="22"/>
          <w:szCs w:val="22"/>
          <w:lang w:eastAsia="en-US"/>
        </w:rPr>
      </w:pPr>
      <w:proofErr w:type="gramStart"/>
      <w:r w:rsidRPr="0040652B">
        <w:rPr>
          <w:rFonts w:eastAsia="Calibri"/>
          <w:spacing w:val="-6"/>
          <w:sz w:val="22"/>
          <w:szCs w:val="22"/>
          <w:lang w:eastAsia="en-US"/>
        </w:rPr>
        <w:t>Заказчик в течение</w:t>
      </w:r>
      <w:r w:rsidRPr="0040652B">
        <w:rPr>
          <w:b/>
          <w:bCs/>
          <w:i/>
          <w:iCs/>
          <w:sz w:val="22"/>
          <w:szCs w:val="22"/>
        </w:rPr>
        <w:t xml:space="preserve"> </w:t>
      </w:r>
      <w:r w:rsidRPr="0040652B">
        <w:rPr>
          <w:rFonts w:eastAsia="Calibri"/>
          <w:spacing w:val="-6"/>
          <w:sz w:val="22"/>
          <w:szCs w:val="22"/>
          <w:lang w:eastAsia="en-US"/>
        </w:rPr>
        <w:t>3 (трех) рабочих дней</w:t>
      </w:r>
      <w:r w:rsidRPr="0040652B">
        <w:rPr>
          <w:sz w:val="22"/>
          <w:szCs w:val="22"/>
        </w:rPr>
        <w:t xml:space="preserve"> </w:t>
      </w:r>
      <w:r w:rsidRPr="0040652B">
        <w:rPr>
          <w:rFonts w:eastAsia="Calibri"/>
          <w:spacing w:val="-6"/>
          <w:sz w:val="22"/>
          <w:szCs w:val="22"/>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передает лицу (направляет на электронный адрес, указанный в заявке (Форма 1), с которым заключается договор (победителю закупки или единственному участнику закупки), проект договора, который составляется</w:t>
      </w:r>
      <w:proofErr w:type="gramEnd"/>
      <w:r w:rsidRPr="0040652B">
        <w:rPr>
          <w:rFonts w:eastAsia="Calibri"/>
          <w:spacing w:val="-6"/>
          <w:sz w:val="22"/>
          <w:szCs w:val="22"/>
          <w:lang w:eastAsia="en-US"/>
        </w:rPr>
        <w:t xml:space="preserve">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D57028" w:rsidRPr="0040652B" w:rsidRDefault="00D57028" w:rsidP="00D57028">
      <w:pPr>
        <w:tabs>
          <w:tab w:val="left" w:pos="1134"/>
        </w:tabs>
        <w:ind w:firstLine="709"/>
        <w:contextualSpacing/>
        <w:jc w:val="both"/>
        <w:rPr>
          <w:sz w:val="22"/>
          <w:szCs w:val="22"/>
        </w:rPr>
      </w:pPr>
      <w:r w:rsidRPr="0040652B">
        <w:rPr>
          <w:rFonts w:eastAsia="Calibri"/>
          <w:spacing w:val="-6"/>
          <w:sz w:val="22"/>
          <w:szCs w:val="22"/>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D57028" w:rsidRPr="0040652B" w:rsidRDefault="00D57028" w:rsidP="00D57028">
      <w:pPr>
        <w:tabs>
          <w:tab w:val="left" w:pos="1134"/>
        </w:tabs>
        <w:ind w:firstLine="709"/>
        <w:contextualSpacing/>
        <w:jc w:val="both"/>
        <w:rPr>
          <w:rFonts w:eastAsia="Calibri"/>
          <w:spacing w:val="-6"/>
          <w:sz w:val="22"/>
          <w:szCs w:val="22"/>
          <w:lang w:eastAsia="en-US"/>
        </w:rPr>
      </w:pPr>
      <w:r w:rsidRPr="0040652B">
        <w:rPr>
          <w:rFonts w:eastAsia="Calibri"/>
          <w:spacing w:val="-6"/>
          <w:sz w:val="22"/>
          <w:szCs w:val="22"/>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40652B">
        <w:rPr>
          <w:sz w:val="22"/>
          <w:szCs w:val="22"/>
        </w:rPr>
        <w:t xml:space="preserve"> </w:t>
      </w:r>
      <w:r w:rsidRPr="0040652B">
        <w:rPr>
          <w:rFonts w:eastAsia="Calibri"/>
          <w:spacing w:val="-6"/>
          <w:sz w:val="22"/>
          <w:szCs w:val="22"/>
          <w:lang w:eastAsia="en-US"/>
        </w:rPr>
        <w:t>со дня направления указанного договора.</w:t>
      </w:r>
    </w:p>
    <w:p w:rsidR="00D57028" w:rsidRPr="0040652B" w:rsidRDefault="00D57028" w:rsidP="00D57028">
      <w:pPr>
        <w:tabs>
          <w:tab w:val="left" w:pos="1134"/>
        </w:tabs>
        <w:ind w:firstLine="709"/>
        <w:contextualSpacing/>
        <w:jc w:val="both"/>
        <w:rPr>
          <w:spacing w:val="-6"/>
          <w:sz w:val="22"/>
          <w:szCs w:val="22"/>
        </w:rPr>
      </w:pPr>
      <w:r w:rsidRPr="0040652B">
        <w:rPr>
          <w:sz w:val="22"/>
          <w:szCs w:val="22"/>
        </w:rPr>
        <w:t>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D57028" w:rsidRPr="0040652B" w:rsidRDefault="00D57028" w:rsidP="00D57028">
      <w:pPr>
        <w:numPr>
          <w:ilvl w:val="0"/>
          <w:numId w:val="2"/>
        </w:numPr>
        <w:tabs>
          <w:tab w:val="left" w:pos="0"/>
          <w:tab w:val="left" w:pos="1134"/>
        </w:tabs>
        <w:ind w:left="0" w:firstLine="709"/>
        <w:contextualSpacing/>
        <w:jc w:val="both"/>
        <w:rPr>
          <w:sz w:val="22"/>
          <w:szCs w:val="22"/>
        </w:rPr>
      </w:pPr>
      <w:r w:rsidRPr="0040652B">
        <w:rPr>
          <w:sz w:val="22"/>
          <w:szCs w:val="22"/>
        </w:rPr>
        <w:t>Процедура запроса цен не является торгами по законодательству Российской Федерации.</w:t>
      </w:r>
    </w:p>
    <w:p w:rsidR="00D57028" w:rsidRPr="0040652B" w:rsidRDefault="00D57028" w:rsidP="00D57028">
      <w:pPr>
        <w:numPr>
          <w:ilvl w:val="0"/>
          <w:numId w:val="2"/>
        </w:numPr>
        <w:tabs>
          <w:tab w:val="left" w:pos="0"/>
          <w:tab w:val="left" w:pos="1134"/>
        </w:tabs>
        <w:ind w:left="0" w:firstLine="709"/>
        <w:contextualSpacing/>
        <w:jc w:val="both"/>
        <w:rPr>
          <w:sz w:val="22"/>
          <w:szCs w:val="22"/>
        </w:rPr>
      </w:pPr>
      <w:r w:rsidRPr="0040652B">
        <w:rPr>
          <w:sz w:val="22"/>
          <w:szCs w:val="22"/>
        </w:rPr>
        <w:t xml:space="preserve">Отказ организатора закупки от проведения закупки по решению заказчика, </w:t>
      </w:r>
    </w:p>
    <w:p w:rsidR="00D57028" w:rsidRPr="0040652B" w:rsidRDefault="00D57028" w:rsidP="00D57028">
      <w:pPr>
        <w:tabs>
          <w:tab w:val="left" w:pos="0"/>
          <w:tab w:val="left" w:pos="1134"/>
        </w:tabs>
        <w:contextualSpacing/>
        <w:jc w:val="both"/>
        <w:rPr>
          <w:sz w:val="22"/>
          <w:szCs w:val="22"/>
        </w:rPr>
      </w:pPr>
      <w:r w:rsidRPr="0040652B">
        <w:rPr>
          <w:sz w:val="22"/>
          <w:szCs w:val="22"/>
        </w:rPr>
        <w:t>в любое время вплоть до подведения итогов закупки, в указанных ниже случаях не приводит к каким-либо последствиям для организатора закупки:</w:t>
      </w:r>
    </w:p>
    <w:p w:rsidR="00D57028" w:rsidRPr="0040652B" w:rsidRDefault="00D57028" w:rsidP="00D57028">
      <w:pPr>
        <w:pStyle w:val="a5"/>
        <w:spacing w:after="0"/>
        <w:ind w:left="0" w:firstLine="709"/>
        <w:jc w:val="both"/>
        <w:rPr>
          <w:sz w:val="22"/>
          <w:szCs w:val="22"/>
        </w:rPr>
      </w:pPr>
      <w:r w:rsidRPr="0040652B">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D57028" w:rsidRPr="0040652B" w:rsidRDefault="00D57028" w:rsidP="00D57028">
      <w:pPr>
        <w:pStyle w:val="a5"/>
        <w:spacing w:after="0"/>
        <w:ind w:left="0" w:firstLine="709"/>
        <w:jc w:val="both"/>
        <w:rPr>
          <w:sz w:val="22"/>
          <w:szCs w:val="22"/>
        </w:rPr>
      </w:pPr>
      <w:r w:rsidRPr="0040652B">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57028" w:rsidRPr="0040652B" w:rsidRDefault="00D57028" w:rsidP="00D57028">
      <w:pPr>
        <w:pStyle w:val="a5"/>
        <w:spacing w:after="0"/>
        <w:ind w:left="0" w:firstLine="709"/>
        <w:jc w:val="both"/>
        <w:rPr>
          <w:sz w:val="22"/>
          <w:szCs w:val="22"/>
        </w:rPr>
      </w:pPr>
      <w:r w:rsidRPr="0040652B">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D57028" w:rsidRPr="0040652B" w:rsidRDefault="00D57028" w:rsidP="00D57028">
      <w:pPr>
        <w:pStyle w:val="a5"/>
        <w:spacing w:after="0"/>
        <w:ind w:left="0" w:firstLine="709"/>
        <w:jc w:val="both"/>
        <w:rPr>
          <w:sz w:val="22"/>
          <w:szCs w:val="22"/>
        </w:rPr>
      </w:pPr>
      <w:proofErr w:type="gramStart"/>
      <w:r w:rsidRPr="0040652B">
        <w:rPr>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40652B">
        <w:rPr>
          <w:sz w:val="22"/>
          <w:szCs w:val="22"/>
        </w:rPr>
        <w:t>ение следующего рабочего дня) в порядке, установленном для размещения извещения о проведении закупки и закупочной документации.</w:t>
      </w:r>
      <w:proofErr w:type="gramEnd"/>
    </w:p>
    <w:p w:rsidR="00D57028" w:rsidRPr="0040652B" w:rsidRDefault="00D57028" w:rsidP="00D57028">
      <w:pPr>
        <w:pStyle w:val="a6"/>
        <w:numPr>
          <w:ilvl w:val="0"/>
          <w:numId w:val="2"/>
        </w:numPr>
        <w:tabs>
          <w:tab w:val="left" w:pos="0"/>
          <w:tab w:val="left" w:pos="1134"/>
        </w:tabs>
        <w:spacing w:after="0" w:line="240" w:lineRule="auto"/>
        <w:ind w:left="0" w:firstLine="709"/>
        <w:jc w:val="both"/>
        <w:rPr>
          <w:rFonts w:ascii="Times New Roman" w:hAnsi="Times New Roman"/>
        </w:rPr>
      </w:pPr>
      <w:r w:rsidRPr="0040652B">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57028" w:rsidRPr="0040652B" w:rsidRDefault="00D57028" w:rsidP="00D57028">
      <w:pPr>
        <w:tabs>
          <w:tab w:val="left" w:pos="0"/>
          <w:tab w:val="left" w:pos="1134"/>
        </w:tabs>
        <w:jc w:val="both"/>
        <w:rPr>
          <w:sz w:val="22"/>
          <w:szCs w:val="22"/>
        </w:rPr>
      </w:pPr>
      <w:r w:rsidRPr="0040652B">
        <w:rPr>
          <w:sz w:val="22"/>
          <w:szCs w:val="22"/>
        </w:rPr>
        <w:t xml:space="preserve">Центральный арбитражный комитет (ЦАК) - </w:t>
      </w:r>
      <w:hyperlink r:id="rId11" w:history="1">
        <w:r w:rsidRPr="0040652B">
          <w:rPr>
            <w:rStyle w:val="a4"/>
            <w:sz w:val="22"/>
            <w:szCs w:val="22"/>
          </w:rPr>
          <w:t>arbitration@rosatom.ru</w:t>
        </w:r>
      </w:hyperlink>
      <w:r w:rsidRPr="0040652B">
        <w:rPr>
          <w:sz w:val="22"/>
          <w:szCs w:val="22"/>
        </w:rPr>
        <w:t>.</w:t>
      </w:r>
    </w:p>
    <w:p w:rsidR="00AD61CE" w:rsidRDefault="00AD61CE"/>
    <w:sectPr w:rsidR="00AD61CE" w:rsidSect="00AD61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C2C8FE6"/>
    <w:lvl w:ilvl="0">
      <w:start w:val="1"/>
      <w:numFmt w:val="decimal"/>
      <w:lvlText w:val="%1."/>
      <w:lvlJc w:val="left"/>
      <w:pPr>
        <w:ind w:left="3054" w:hanging="360"/>
      </w:pPr>
    </w:lvl>
    <w:lvl w:ilvl="1">
      <w:start w:val="1"/>
      <w:numFmt w:val="decimal"/>
      <w:isLgl/>
      <w:lvlText w:val="%1.%2."/>
      <w:lvlJc w:val="left"/>
      <w:pPr>
        <w:ind w:left="3259" w:hanging="360"/>
      </w:pPr>
      <w:rPr>
        <w:rFonts w:hint="default"/>
      </w:rPr>
    </w:lvl>
    <w:lvl w:ilvl="2">
      <w:start w:val="1"/>
      <w:numFmt w:val="decimal"/>
      <w:isLgl/>
      <w:lvlText w:val="%1.%2.%3."/>
      <w:lvlJc w:val="left"/>
      <w:pPr>
        <w:ind w:left="3480" w:hanging="720"/>
      </w:pPr>
      <w:rPr>
        <w:rFonts w:hint="default"/>
        <w:b w:val="0"/>
        <w:i w:val="0"/>
      </w:rPr>
    </w:lvl>
    <w:lvl w:ilvl="3">
      <w:start w:val="1"/>
      <w:numFmt w:val="decimal"/>
      <w:isLgl/>
      <w:lvlText w:val="%1.%2.%3.%4."/>
      <w:lvlJc w:val="left"/>
      <w:pPr>
        <w:ind w:left="4029" w:hanging="720"/>
      </w:pPr>
      <w:rPr>
        <w:rFonts w:hint="default"/>
      </w:rPr>
    </w:lvl>
    <w:lvl w:ilvl="4">
      <w:start w:val="1"/>
      <w:numFmt w:val="decimal"/>
      <w:isLgl/>
      <w:lvlText w:val="%1.%2.%3.%4.%5."/>
      <w:lvlJc w:val="left"/>
      <w:pPr>
        <w:ind w:left="4594" w:hanging="1080"/>
      </w:pPr>
      <w:rPr>
        <w:rFonts w:hint="default"/>
      </w:rPr>
    </w:lvl>
    <w:lvl w:ilvl="5">
      <w:start w:val="1"/>
      <w:numFmt w:val="decimal"/>
      <w:isLgl/>
      <w:lvlText w:val="%1.%2.%3.%4.%5.%6."/>
      <w:lvlJc w:val="left"/>
      <w:pPr>
        <w:ind w:left="4799" w:hanging="1080"/>
      </w:pPr>
      <w:rPr>
        <w:rFonts w:hint="default"/>
      </w:rPr>
    </w:lvl>
    <w:lvl w:ilvl="6">
      <w:start w:val="1"/>
      <w:numFmt w:val="decimal"/>
      <w:isLgl/>
      <w:lvlText w:val="%1.%2.%3.%4.%5.%6.%7."/>
      <w:lvlJc w:val="left"/>
      <w:pPr>
        <w:ind w:left="5364" w:hanging="1440"/>
      </w:pPr>
      <w:rPr>
        <w:rFonts w:hint="default"/>
      </w:rPr>
    </w:lvl>
    <w:lvl w:ilvl="7">
      <w:start w:val="1"/>
      <w:numFmt w:val="decimal"/>
      <w:isLgl/>
      <w:lvlText w:val="%1.%2.%3.%4.%5.%6.%7.%8."/>
      <w:lvlJc w:val="left"/>
      <w:pPr>
        <w:ind w:left="5569" w:hanging="1440"/>
      </w:pPr>
      <w:rPr>
        <w:rFonts w:hint="default"/>
      </w:rPr>
    </w:lvl>
    <w:lvl w:ilvl="8">
      <w:start w:val="1"/>
      <w:numFmt w:val="decimal"/>
      <w:isLgl/>
      <w:lvlText w:val="%1.%2.%3.%4.%5.%6.%7.%8.%9."/>
      <w:lvlJc w:val="left"/>
      <w:pPr>
        <w:ind w:left="6134"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57028"/>
    <w:rsid w:val="004E7F43"/>
    <w:rsid w:val="00557419"/>
    <w:rsid w:val="005B6099"/>
    <w:rsid w:val="0082526F"/>
    <w:rsid w:val="008C1F0D"/>
    <w:rsid w:val="00A9193F"/>
    <w:rsid w:val="00AD61CE"/>
    <w:rsid w:val="00AE0F6F"/>
    <w:rsid w:val="00C802DB"/>
    <w:rsid w:val="00D570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5702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5702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5702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5702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D57028"/>
    <w:rPr>
      <w:rFonts w:ascii="Arial" w:eastAsia="Times New Roman" w:hAnsi="Arial" w:cs="Arial"/>
      <w:b/>
      <w:bCs/>
      <w:i/>
      <w:iCs/>
      <w:sz w:val="28"/>
      <w:szCs w:val="28"/>
      <w:lang w:eastAsia="ru-RU"/>
    </w:rPr>
  </w:style>
  <w:style w:type="paragraph" w:customStyle="1" w:styleId="a">
    <w:name w:val="Пункт"/>
    <w:basedOn w:val="a0"/>
    <w:rsid w:val="00D57028"/>
    <w:pPr>
      <w:numPr>
        <w:ilvl w:val="2"/>
        <w:numId w:val="1"/>
      </w:numPr>
      <w:spacing w:line="360" w:lineRule="auto"/>
      <w:jc w:val="both"/>
    </w:pPr>
    <w:rPr>
      <w:snapToGrid w:val="0"/>
      <w:sz w:val="28"/>
      <w:szCs w:val="28"/>
    </w:rPr>
  </w:style>
  <w:style w:type="character" w:styleId="a4">
    <w:name w:val="Hyperlink"/>
    <w:uiPriority w:val="99"/>
    <w:rsid w:val="00D57028"/>
    <w:rPr>
      <w:color w:val="0000FF"/>
      <w:u w:val="single"/>
    </w:rPr>
  </w:style>
  <w:style w:type="paragraph" w:customStyle="1" w:styleId="3">
    <w:name w:val="Стиль3"/>
    <w:basedOn w:val="21"/>
    <w:rsid w:val="00D57028"/>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D57028"/>
    <w:pPr>
      <w:spacing w:after="120"/>
      <w:ind w:left="283"/>
    </w:pPr>
  </w:style>
  <w:style w:type="paragraph" w:styleId="a6">
    <w:name w:val="List Paragraph"/>
    <w:aliases w:val="ПКФ Список"/>
    <w:basedOn w:val="a0"/>
    <w:link w:val="a7"/>
    <w:uiPriority w:val="34"/>
    <w:qFormat/>
    <w:rsid w:val="00D5702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aliases w:val="ПКФ Список Знак"/>
    <w:link w:val="a6"/>
    <w:uiPriority w:val="34"/>
    <w:rsid w:val="00D57028"/>
    <w:rPr>
      <w:rFonts w:ascii="Calibri" w:eastAsia="Calibri" w:hAnsi="Calibri" w:cs="Times New Roman"/>
    </w:rPr>
  </w:style>
  <w:style w:type="paragraph" w:styleId="21">
    <w:name w:val="Body Text Indent 2"/>
    <w:basedOn w:val="a0"/>
    <w:link w:val="22"/>
    <w:uiPriority w:val="99"/>
    <w:semiHidden/>
    <w:unhideWhenUsed/>
    <w:rsid w:val="00D57028"/>
    <w:pPr>
      <w:spacing w:after="120" w:line="480" w:lineRule="auto"/>
      <w:ind w:left="283"/>
    </w:pPr>
  </w:style>
  <w:style w:type="character" w:customStyle="1" w:styleId="22">
    <w:name w:val="Основной текст с отступом 2 Знак"/>
    <w:basedOn w:val="a1"/>
    <w:link w:val="21"/>
    <w:uiPriority w:val="99"/>
    <w:semiHidden/>
    <w:rsid w:val="00D5702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atomproekt." TargetMode="External"/><Relationship Id="rId11" Type="http://schemas.openxmlformats.org/officeDocument/2006/relationships/hyperlink" Target="mailto:arbitration@rosatom.ru" TargetMode="External"/><Relationship Id="rId5" Type="http://schemas.openxmlformats.org/officeDocument/2006/relationships/hyperlink" Target="mailto:zakupki@atomproekt.com"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1554</Words>
  <Characters>8863</Characters>
  <Application>Microsoft Office Word</Application>
  <DocSecurity>0</DocSecurity>
  <Lines>73</Lines>
  <Paragraphs>20</Paragraphs>
  <ScaleCrop>false</ScaleCrop>
  <Company>VNIPIET</Company>
  <LinksUpToDate>false</LinksUpToDate>
  <CharactersWithSpaces>10397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Киселева Ольга Николаевна</dc:creator>
  <cp:keywords/>
  <dc:description/>
  <cp:lastModifiedBy>Киселева Ольга Николаевна</cp:lastModifiedBy>
  <cp:revision>5</cp:revision>
  <dcterms:created xsi:type="dcterms:W3CDTF">2015-05-12T08:29:00Z</dcterms:created>
  <dcterms:modified xsi:type="dcterms:W3CDTF">2015-05-13T07:46:00Z</dcterms:modified>
</cp:coreProperties>
</file>