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639" w:rsidRPr="00F01639" w:rsidRDefault="00F01639" w:rsidP="00273F17">
      <w:pPr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F0163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Приложение № 1 </w:t>
      </w:r>
    </w:p>
    <w:p w:rsidR="00F01639" w:rsidRPr="00F01639" w:rsidRDefault="00F01639" w:rsidP="00F0163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F0163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 Спецификации по Договору №____ от «____»_____2012г.</w:t>
      </w:r>
    </w:p>
    <w:p w:rsidR="00F01639" w:rsidRDefault="00F01639" w:rsidP="0074131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741311" w:rsidRPr="001B42C0" w:rsidRDefault="00741311" w:rsidP="00273F17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B42C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ТЕХНИЧЕСКОЕ ЗАДАНИЕ</w:t>
      </w:r>
    </w:p>
    <w:p w:rsidR="00E50FC3" w:rsidRDefault="00741311" w:rsidP="00845BCA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B42C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на поставку </w:t>
      </w:r>
      <w:r w:rsidR="0004062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бурового снаряда </w:t>
      </w:r>
    </w:p>
    <w:p w:rsidR="00205E00" w:rsidRDefault="00205E00" w:rsidP="00845BCA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для ОСП «Буровой участок Хиагда» </w:t>
      </w:r>
    </w:p>
    <w:p w:rsidR="00741311" w:rsidRPr="001B42C0" w:rsidRDefault="00741311" w:rsidP="00741311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Style w:val="a3"/>
        <w:tblW w:w="4911" w:type="pct"/>
        <w:tblInd w:w="108" w:type="dxa"/>
        <w:tblLook w:val="04A0"/>
      </w:tblPr>
      <w:tblGrid>
        <w:gridCol w:w="565"/>
        <w:gridCol w:w="2837"/>
        <w:gridCol w:w="7090"/>
      </w:tblGrid>
      <w:tr w:rsidR="001B42C0" w:rsidRPr="001B42C0" w:rsidTr="00D21491">
        <w:trPr>
          <w:trHeight w:val="326"/>
        </w:trPr>
        <w:tc>
          <w:tcPr>
            <w:tcW w:w="269" w:type="pct"/>
            <w:shd w:val="clear" w:color="auto" w:fill="F2F2F2" w:themeFill="background1" w:themeFillShade="F2"/>
          </w:tcPr>
          <w:p w:rsidR="00741311" w:rsidRPr="001B42C0" w:rsidRDefault="00741311" w:rsidP="00B87B89">
            <w:pPr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1B42C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1B42C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352" w:type="pct"/>
            <w:shd w:val="clear" w:color="auto" w:fill="F2F2F2" w:themeFill="background1" w:themeFillShade="F2"/>
          </w:tcPr>
          <w:p w:rsidR="00741311" w:rsidRPr="001B42C0" w:rsidRDefault="00741311" w:rsidP="00B87B89">
            <w:pPr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B42C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379" w:type="pct"/>
            <w:shd w:val="clear" w:color="auto" w:fill="F2F2F2" w:themeFill="background1" w:themeFillShade="F2"/>
          </w:tcPr>
          <w:p w:rsidR="00741311" w:rsidRPr="001B42C0" w:rsidRDefault="00741311" w:rsidP="00B87B89">
            <w:pPr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B42C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Требования</w:t>
            </w:r>
          </w:p>
        </w:tc>
      </w:tr>
      <w:tr w:rsidR="001B42C0" w:rsidRPr="001B42C0" w:rsidTr="00D21491">
        <w:trPr>
          <w:trHeight w:val="2271"/>
        </w:trPr>
        <w:tc>
          <w:tcPr>
            <w:tcW w:w="269" w:type="pct"/>
            <w:vAlign w:val="center"/>
          </w:tcPr>
          <w:p w:rsidR="00741311" w:rsidRPr="001B42C0" w:rsidRDefault="00741311" w:rsidP="00B87B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52" w:type="pct"/>
            <w:vAlign w:val="center"/>
          </w:tcPr>
          <w:p w:rsidR="00741311" w:rsidRPr="001B42C0" w:rsidRDefault="00741311" w:rsidP="00B87B89">
            <w:pPr>
              <w:ind w:firstLine="5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B42C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Общие требования к поставляемому товару, выполняемым работам, оказываемым услугам.</w:t>
            </w:r>
          </w:p>
        </w:tc>
        <w:tc>
          <w:tcPr>
            <w:tcW w:w="3379" w:type="pct"/>
          </w:tcPr>
          <w:p w:rsidR="00205E00" w:rsidRDefault="00205E00" w:rsidP="00F53CC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Буровой снаряд состоит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из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:</w:t>
            </w:r>
          </w:p>
          <w:p w:rsidR="00205E00" w:rsidRPr="00205E00" w:rsidRDefault="00273F17" w:rsidP="00273F17">
            <w:pPr>
              <w:pStyle w:val="a4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="00205E00" w:rsidRPr="00160E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8-</w:t>
            </w:r>
            <w:r w:rsidR="00205E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ми дюймового </w:t>
            </w:r>
            <w:r w:rsidR="00205E00" w:rsidRPr="001B42C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пневмоударника</w:t>
            </w:r>
            <w:proofErr w:type="gramEnd"/>
          </w:p>
          <w:p w:rsidR="00205E00" w:rsidRDefault="00273F17" w:rsidP="00273F17">
            <w:pPr>
              <w:pStyle w:val="a4"/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  <w:r w:rsidR="00205E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буровых ударных долот диаметром 254мм</w:t>
            </w:r>
            <w:r w:rsidR="00205E00" w:rsidRPr="001B42C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16-ти шлицевым хвостовиком</w:t>
            </w:r>
          </w:p>
          <w:p w:rsidR="00273F17" w:rsidRPr="00205E00" w:rsidRDefault="00273F17" w:rsidP="00273F17">
            <w:pPr>
              <w:pStyle w:val="a4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9E0BEA" w:rsidRPr="001B42C0" w:rsidRDefault="009E0BEA" w:rsidP="00F53CC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2C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Погружной пневмоударникприменяется для </w:t>
            </w:r>
            <w:r w:rsidR="002D61B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бурения эксплуатационных скважин ударно-вращ</w:t>
            </w:r>
            <w:bookmarkStart w:id="0" w:name="_GoBack"/>
            <w:bookmarkEnd w:id="0"/>
            <w:r w:rsidR="002D61B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ательным способомглубиной до 250м и </w:t>
            </w:r>
            <w:r w:rsidRPr="001B42C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диаметром </w:t>
            </w:r>
            <w:r w:rsidRPr="001B42C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D61BB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  <w:r w:rsidRPr="001B42C0">
              <w:rPr>
                <w:rFonts w:ascii="Times New Roman" w:hAnsi="Times New Roman" w:cs="Times New Roman"/>
                <w:sz w:val="20"/>
                <w:szCs w:val="20"/>
              </w:rPr>
              <w:t>-305мм</w:t>
            </w:r>
            <w:r w:rsidRPr="001B42C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. </w:t>
            </w:r>
          </w:p>
          <w:p w:rsidR="00741311" w:rsidRPr="001B42C0" w:rsidRDefault="00332235" w:rsidP="002D6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42C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Пневмоударник должен обладать следующими преимущественными особенностями: возможность эффективной очистки забоя, отсутствие заклиниваний в ходе бурения, простота смены используемого инструмента и прочие. Пневмоударник с такой характеристикой максимально соответствует требованиям, которые предъявляются к буровым установкам Т3</w:t>
            </w:r>
            <w:r w:rsidRPr="001B42C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W</w:t>
            </w:r>
            <w:r w:rsidR="003F03D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производства </w:t>
            </w:r>
            <w:r w:rsidR="003F03D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AtlasCopco</w:t>
            </w:r>
            <w:r w:rsidRPr="001B42C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. </w:t>
            </w:r>
          </w:p>
        </w:tc>
      </w:tr>
      <w:tr w:rsidR="001B42C0" w:rsidRPr="001B42C0" w:rsidTr="00D21491">
        <w:tc>
          <w:tcPr>
            <w:tcW w:w="269" w:type="pct"/>
            <w:vAlign w:val="center"/>
          </w:tcPr>
          <w:p w:rsidR="00741311" w:rsidRPr="001B42C0" w:rsidRDefault="00741311" w:rsidP="00B87B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52" w:type="pct"/>
            <w:vAlign w:val="center"/>
          </w:tcPr>
          <w:p w:rsidR="00741311" w:rsidRPr="001B42C0" w:rsidRDefault="00741311" w:rsidP="00B87B8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2C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Требования к качеству поставляемого товара, выполняемым работам, оказываемым услугам</w:t>
            </w:r>
          </w:p>
        </w:tc>
        <w:tc>
          <w:tcPr>
            <w:tcW w:w="3379" w:type="pct"/>
          </w:tcPr>
          <w:p w:rsidR="00F53CC5" w:rsidRDefault="00D015BB" w:rsidP="00F53CC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Качество </w:t>
            </w:r>
            <w:r w:rsidR="009E0BEA"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материала </w:t>
            </w:r>
            <w:r w:rsidR="006D43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должно соответствовать </w:t>
            </w:r>
            <w:r w:rsidR="002D6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условиям </w:t>
            </w:r>
            <w:r w:rsidR="006D43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работ</w:t>
            </w:r>
            <w:r w:rsidR="002D6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r w:rsidR="009E0BEA" w:rsidRPr="001B42C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 породах со средней</w:t>
            </w:r>
            <w:r w:rsidR="002D61B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и</w:t>
            </w:r>
            <w:r w:rsidR="009E0BEA" w:rsidRPr="001B42C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высокой крепостью</w:t>
            </w:r>
            <w:r w:rsidR="002D61B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повышенной </w:t>
            </w:r>
            <w:r w:rsidR="009E0BEA" w:rsidRPr="001B42C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абразивн</w:t>
            </w:r>
            <w:r w:rsidR="002D61B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ости</w:t>
            </w:r>
            <w:r w:rsidR="009E0BEA" w:rsidRPr="001B42C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и трещиноват</w:t>
            </w:r>
            <w:r w:rsidR="002D61B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ости</w:t>
            </w:r>
            <w:r w:rsidR="009E0BEA" w:rsidRPr="001B42C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.</w:t>
            </w:r>
            <w:r w:rsidR="002E34A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Качество инструмента подтверждается технологическим сопровождением поставщика</w:t>
            </w:r>
            <w:r w:rsidR="00F53CC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.</w:t>
            </w:r>
            <w:r w:rsidR="002D6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="00F53C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оставщик, в лице </w:t>
            </w:r>
            <w:r w:rsidR="002D6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специалиста,должен провести</w:t>
            </w:r>
            <w:r w:rsidR="00F53C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документальное сопровождение буровых работ на соответствие параметров режимов бурения </w:t>
            </w:r>
            <w:r w:rsidR="002D6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заявленным заводом-изготовителем на поставленные </w:t>
            </w:r>
            <w:r w:rsidR="00F53C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пневмоударник</w:t>
            </w:r>
            <w:r w:rsidR="002D6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ударные долота</w:t>
            </w:r>
            <w:r w:rsidR="00F53C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="003B16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  <w:r w:rsidR="00F53C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работк</w:t>
            </w:r>
            <w:r w:rsidR="003B16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аинструмента</w:t>
            </w:r>
            <w:r w:rsidR="003C6C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подтверждае</w:t>
            </w:r>
            <w:r w:rsidR="003B16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тся </w:t>
            </w:r>
            <w:r w:rsidR="00F53C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составле</w:t>
            </w:r>
            <w:r w:rsidR="003B16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нным</w:t>
            </w:r>
            <w:r w:rsidR="00F53C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акт</w:t>
            </w:r>
            <w:r w:rsidR="003B16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</w:t>
            </w:r>
            <w:r w:rsidR="00F53C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выполненных работ.</w:t>
            </w:r>
          </w:p>
          <w:p w:rsidR="009E0BEA" w:rsidRPr="001B42C0" w:rsidRDefault="00F53CC5" w:rsidP="009E0BE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Проезд, проживание и питание </w:t>
            </w:r>
            <w:r w:rsidR="002D6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специалиста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входит в цену поставляемого товара.</w:t>
            </w:r>
          </w:p>
        </w:tc>
      </w:tr>
      <w:tr w:rsidR="001B42C0" w:rsidRPr="001B42C0" w:rsidTr="00D21491">
        <w:tc>
          <w:tcPr>
            <w:tcW w:w="269" w:type="pct"/>
            <w:vAlign w:val="center"/>
          </w:tcPr>
          <w:p w:rsidR="00741311" w:rsidRPr="001B42C0" w:rsidRDefault="00741311" w:rsidP="00B87B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352" w:type="pct"/>
            <w:vAlign w:val="center"/>
          </w:tcPr>
          <w:p w:rsidR="00741311" w:rsidRPr="001B42C0" w:rsidRDefault="00561B4A" w:rsidP="00561B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B42C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Требования к количеству поставляемого товара, выполняемым работам, оказываемым услугам</w:t>
            </w:r>
          </w:p>
        </w:tc>
        <w:tc>
          <w:tcPr>
            <w:tcW w:w="3379" w:type="pct"/>
          </w:tcPr>
          <w:p w:rsidR="00D015BB" w:rsidRPr="001B42C0" w:rsidRDefault="009E0BEA" w:rsidP="00B87B89">
            <w:pPr>
              <w:tabs>
                <w:tab w:val="left" w:pos="980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Пневмоударник </w:t>
            </w:r>
            <w:r w:rsidR="00FE6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диаметров 8 дюймов</w:t>
            </w:r>
            <w:r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 1 шт.</w:t>
            </w:r>
          </w:p>
          <w:p w:rsidR="00741311" w:rsidRPr="001B42C0" w:rsidRDefault="009E0BEA" w:rsidP="002D61BB">
            <w:pPr>
              <w:tabs>
                <w:tab w:val="left" w:pos="980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Долото </w:t>
            </w:r>
            <w:r w:rsidR="006D43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Ø </w:t>
            </w:r>
            <w:r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254</w:t>
            </w:r>
            <w:r w:rsidR="002D61B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+</w:t>
            </w:r>
            <w:r w:rsidR="00DA3099" w:rsidRPr="002D61B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 xml:space="preserve"> 5</w:t>
            </w:r>
            <w:r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мм </w:t>
            </w:r>
            <w:r w:rsidR="006D43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</w:t>
            </w:r>
            <w:r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16-ти шлицевым хвостовиком - 3</w:t>
            </w:r>
            <w:r w:rsidR="00D015BB"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шт.</w:t>
            </w:r>
          </w:p>
        </w:tc>
      </w:tr>
      <w:tr w:rsidR="001B42C0" w:rsidRPr="001B42C0" w:rsidTr="00D21491">
        <w:tc>
          <w:tcPr>
            <w:tcW w:w="269" w:type="pct"/>
            <w:vAlign w:val="center"/>
          </w:tcPr>
          <w:p w:rsidR="00741311" w:rsidRPr="001B42C0" w:rsidRDefault="00741311" w:rsidP="00B87B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352" w:type="pct"/>
            <w:vAlign w:val="center"/>
          </w:tcPr>
          <w:p w:rsidR="00741311" w:rsidRPr="001B42C0" w:rsidRDefault="00741311" w:rsidP="00B87B8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2C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Требования к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379" w:type="pct"/>
          </w:tcPr>
          <w:p w:rsidR="00332235" w:rsidRPr="001A1AF6" w:rsidRDefault="00332235" w:rsidP="00B87B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1A1AF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Пневмоударник </w:t>
            </w:r>
            <w:r w:rsidR="00FE6E19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8ʺ</w:t>
            </w:r>
          </w:p>
          <w:p w:rsidR="00332235" w:rsidRDefault="00723F01" w:rsidP="0033223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Внешний диаметр пневмо</w:t>
            </w:r>
            <w:r w:rsidR="00332235"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ударника </w:t>
            </w:r>
            <w:r w:rsidR="00DA3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181,1÷205</w:t>
            </w:r>
            <w:r w:rsidR="00332235"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  <w:p w:rsidR="00DA3099" w:rsidRDefault="00DA3099" w:rsidP="0033223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пневмоударника 1452,</w:t>
            </w:r>
            <w:r w:rsidRPr="00DA3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÷</w:t>
            </w:r>
            <w:r w:rsidRPr="00DA3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  <w:p w:rsidR="002D61BB" w:rsidRPr="002D61BB" w:rsidRDefault="002D61BB" w:rsidP="0033223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61BB">
              <w:rPr>
                <w:rFonts w:ascii="Times New Roman" w:hAnsi="Times New Roman" w:cs="Times New Roman"/>
                <w:sz w:val="20"/>
                <w:szCs w:val="20"/>
              </w:rPr>
              <w:t xml:space="preserve">Масса поршня </w:t>
            </w:r>
            <w:r w:rsidR="003B160F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D61BB">
              <w:rPr>
                <w:rFonts w:ascii="Times New Roman" w:hAnsi="Times New Roman" w:cs="Times New Roman"/>
                <w:sz w:val="20"/>
                <w:szCs w:val="20"/>
              </w:rPr>
              <w:t>не менее 51кг</w:t>
            </w:r>
          </w:p>
          <w:p w:rsidR="002D61BB" w:rsidRPr="001A1AF6" w:rsidRDefault="002D61BB" w:rsidP="002D61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A1AF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Соединительная резьба </w:t>
            </w:r>
            <w:r w:rsidR="003B160F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1A1AF6">
              <w:rPr>
                <w:rFonts w:ascii="Times New Roman" w:hAnsi="Times New Roman" w:cs="Times New Roman"/>
                <w:sz w:val="20"/>
                <w:szCs w:val="20"/>
              </w:rPr>
              <w:t xml:space="preserve">API 4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½</w:t>
            </w:r>
            <w:proofErr w:type="spellStart"/>
            <w:r w:rsidRPr="001A1AF6">
              <w:rPr>
                <w:rFonts w:ascii="Times New Roman" w:hAnsi="Times New Roman" w:cs="Times New Roman"/>
                <w:sz w:val="20"/>
                <w:szCs w:val="20"/>
              </w:rPr>
              <w:t>Reg</w:t>
            </w:r>
            <w:proofErr w:type="spellEnd"/>
            <w:r w:rsidRPr="001A1A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1A1AF6">
              <w:rPr>
                <w:rFonts w:ascii="Times New Roman" w:hAnsi="Times New Roman" w:cs="Times New Roman"/>
                <w:sz w:val="20"/>
                <w:szCs w:val="20"/>
              </w:rPr>
              <w:t>Pin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2D61BB" w:rsidRPr="002D61BB" w:rsidRDefault="002D61BB" w:rsidP="0033223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61BB">
              <w:rPr>
                <w:rFonts w:ascii="Times New Roman" w:hAnsi="Times New Roman" w:cs="Times New Roman"/>
                <w:sz w:val="20"/>
                <w:szCs w:val="20"/>
              </w:rPr>
              <w:t xml:space="preserve">Крутящий момент </w:t>
            </w:r>
            <w:r w:rsidR="003B160F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D61BB">
              <w:rPr>
                <w:rFonts w:ascii="Times New Roman" w:hAnsi="Times New Roman" w:cs="Times New Roman"/>
                <w:sz w:val="20"/>
                <w:szCs w:val="20"/>
              </w:rPr>
              <w:t>1080</w:t>
            </w:r>
            <w:r w:rsidR="003B160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2D61BB">
              <w:rPr>
                <w:rFonts w:ascii="Times New Roman" w:hAnsi="Times New Roman" w:cs="Times New Roman"/>
                <w:sz w:val="20"/>
                <w:szCs w:val="20"/>
              </w:rPr>
              <w:t>Нм</w:t>
            </w:r>
          </w:p>
          <w:p w:rsidR="002D61BB" w:rsidRPr="002D61BB" w:rsidRDefault="002D61BB" w:rsidP="002D61B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Максимальный расход сжатого воздуха - до 30м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/мин</w:t>
            </w:r>
          </w:p>
          <w:p w:rsidR="00332235" w:rsidRDefault="002D61BB" w:rsidP="0033223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Рабочий диапазон д</w:t>
            </w:r>
            <w:r w:rsidR="00332235"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авлени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="00332235"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воздуха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="00332235"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÷</w:t>
            </w:r>
            <w:r w:rsidR="00332235"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332235"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бар</w:t>
            </w:r>
          </w:p>
          <w:p w:rsidR="002D61BB" w:rsidRPr="002D61BB" w:rsidRDefault="002D61BB" w:rsidP="0033223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61BB">
              <w:rPr>
                <w:rFonts w:ascii="Times New Roman" w:hAnsi="Times New Roman" w:cs="Times New Roman"/>
                <w:sz w:val="20"/>
                <w:szCs w:val="20"/>
              </w:rPr>
              <w:t xml:space="preserve">Скорость вращения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D61B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÷</w:t>
            </w:r>
            <w:r w:rsidRPr="002D61BB">
              <w:rPr>
                <w:rFonts w:ascii="Times New Roman" w:hAnsi="Times New Roman" w:cs="Times New Roman"/>
                <w:sz w:val="20"/>
                <w:szCs w:val="20"/>
              </w:rPr>
              <w:t>40мин</w:t>
            </w:r>
            <w:r w:rsidRPr="002D61B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-1</w:t>
            </w:r>
          </w:p>
          <w:p w:rsidR="002D61BB" w:rsidRPr="002D61BB" w:rsidRDefault="002D61BB" w:rsidP="0033223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61BB">
              <w:rPr>
                <w:rFonts w:ascii="Times New Roman" w:hAnsi="Times New Roman" w:cs="Times New Roman"/>
                <w:sz w:val="20"/>
                <w:szCs w:val="20"/>
              </w:rPr>
              <w:t xml:space="preserve">Усилие подачи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D61BB">
              <w:rPr>
                <w:rFonts w:ascii="Times New Roman" w:hAnsi="Times New Roman" w:cs="Times New Roman"/>
                <w:sz w:val="20"/>
                <w:szCs w:val="20"/>
              </w:rPr>
              <w:t>13000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÷</w:t>
            </w:r>
            <w:r w:rsidRPr="002D61BB">
              <w:rPr>
                <w:rFonts w:ascii="Times New Roman" w:hAnsi="Times New Roman" w:cs="Times New Roman"/>
                <w:sz w:val="20"/>
                <w:szCs w:val="20"/>
              </w:rPr>
              <w:t>18000кН</w:t>
            </w:r>
          </w:p>
          <w:p w:rsidR="00332235" w:rsidRDefault="002D61BB" w:rsidP="001B42C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Неразъемный нижний патрон имеет 16 </w:t>
            </w:r>
            <w:r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шлицов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E95ADF" w:rsidRPr="001A1AF6" w:rsidRDefault="00E95ADF" w:rsidP="001B42C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Наличие твердосплавных штырей на верхней гайке пневмоударника в количестве </w:t>
            </w:r>
            <w:r w:rsidR="003C6C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штук  диаметром 19мм.</w:t>
            </w:r>
          </w:p>
          <w:p w:rsidR="00332235" w:rsidRDefault="00332235" w:rsidP="00B87B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AF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Долото (коронка)</w:t>
            </w:r>
            <w:r w:rsidR="001A1AF6"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254мм</w:t>
            </w:r>
          </w:p>
          <w:p w:rsidR="00D1133C" w:rsidRPr="001A1AF6" w:rsidRDefault="00D1133C" w:rsidP="00B87B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Внешний диаметр 254</w:t>
            </w:r>
            <w:r w:rsidR="002D61B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+</w:t>
            </w:r>
            <w:r w:rsidRPr="002D61B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мм.;</w:t>
            </w:r>
          </w:p>
          <w:p w:rsidR="00FF3345" w:rsidRPr="00484826" w:rsidRDefault="00FF3345" w:rsidP="00B87B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Типповерхности</w:t>
            </w:r>
            <w:proofErr w:type="spellEnd"/>
            <w:r w:rsidR="00D9371F" w:rsidRPr="004848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="00D9371F" w:rsidRPr="001B42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frontdesign</w:t>
            </w:r>
            <w:proofErr w:type="spellEnd"/>
            <w:r w:rsidR="00D9371F" w:rsidRPr="004848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4848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  <w:r w:rsidR="00DA3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вогнутая поверхность</w:t>
            </w:r>
            <w:r w:rsidR="004848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="00FE6E1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conca</w:t>
            </w:r>
            <w:r w:rsidR="00DA3099" w:rsidRPr="001B42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vfront</w:t>
            </w:r>
            <w:proofErr w:type="spellEnd"/>
            <w:r w:rsidR="004848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  <w:r w:rsidR="00D9371F" w:rsidRPr="004848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="00D9371F" w:rsidRPr="001B42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DGR</w:t>
            </w:r>
            <w:r w:rsidR="00D9371F" w:rsidRPr="004848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="004848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</w:t>
            </w:r>
            <w:r w:rsidR="00484826" w:rsidRPr="004848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</w:t>
            </w:r>
            <w:r w:rsidR="00D113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-хдолот</w:t>
            </w:r>
            <w:r w:rsidR="004848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; </w:t>
            </w:r>
            <w:r w:rsidR="00D113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плоская поверхность</w:t>
            </w:r>
            <w:r w:rsidR="004848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r w:rsidR="00D1133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flatfront</w:t>
            </w:r>
            <w:r w:rsidR="004848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для 1</w:t>
            </w:r>
            <w:r w:rsidR="00D113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-го долота</w:t>
            </w:r>
            <w:r w:rsidR="00D9371F" w:rsidRPr="004848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D9371F" w:rsidRPr="002E34A1" w:rsidRDefault="00D9371F" w:rsidP="00B87B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Конфигурациятвёрдосплавныхзубков</w:t>
            </w:r>
            <w:r w:rsidRPr="002E34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r w:rsidRPr="001B42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buttonconfiguration</w:t>
            </w:r>
            <w:r w:rsidRPr="002E34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): </w:t>
            </w:r>
            <w:r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сферическая</w:t>
            </w:r>
            <w:r w:rsidRPr="002E34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r w:rsidRPr="001B42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spherical</w:t>
            </w:r>
            <w:r w:rsidRPr="002E34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);</w:t>
            </w:r>
          </w:p>
          <w:p w:rsidR="00D9371F" w:rsidRPr="001B42C0" w:rsidRDefault="00D9371F" w:rsidP="00B87B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шлицов</w:t>
            </w:r>
            <w:r w:rsidR="002D6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</w:t>
            </w:r>
            <w:r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16 (</w:t>
            </w:r>
            <w:r w:rsidR="002D6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хвостовик </w:t>
            </w:r>
            <w:r w:rsidR="00FE6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типа </w:t>
            </w:r>
            <w:r w:rsidR="002D61B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QL</w:t>
            </w:r>
            <w:r w:rsidR="002D61BB" w:rsidRPr="00DA3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-80</w:t>
            </w:r>
            <w:r w:rsidR="002D6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1B42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TD</w:t>
            </w:r>
            <w:r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80, </w:t>
            </w:r>
            <w:r w:rsidRPr="001B42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DHD</w:t>
            </w:r>
            <w:r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80)</w:t>
            </w:r>
          </w:p>
          <w:p w:rsidR="00FF3345" w:rsidRPr="00F568BC" w:rsidRDefault="00D9371F" w:rsidP="00B87B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промывочных отверстий (</w:t>
            </w:r>
            <w:proofErr w:type="spellStart"/>
            <w:r w:rsidRPr="001B42C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flushinggroovers</w:t>
            </w:r>
            <w:proofErr w:type="spellEnd"/>
            <w:r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): 2</w:t>
            </w:r>
            <w:r w:rsidR="00D113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÷</w:t>
            </w:r>
            <w:r w:rsidR="009E0BEA" w:rsidRPr="001B42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2D6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</w:tbl>
    <w:tbl>
      <w:tblPr>
        <w:tblW w:w="10156" w:type="dxa"/>
        <w:tblInd w:w="93" w:type="dxa"/>
        <w:tblLook w:val="04A0"/>
      </w:tblPr>
      <w:tblGrid>
        <w:gridCol w:w="3894"/>
        <w:gridCol w:w="1558"/>
        <w:gridCol w:w="2352"/>
        <w:gridCol w:w="2352"/>
      </w:tblGrid>
      <w:tr w:rsidR="00F01639" w:rsidRPr="00F01639" w:rsidTr="00EE6F8D">
        <w:trPr>
          <w:trHeight w:val="199"/>
        </w:trPr>
        <w:tc>
          <w:tcPr>
            <w:tcW w:w="54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6F8D" w:rsidRDefault="00EE6F8D" w:rsidP="00F01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01639" w:rsidRPr="00F01639" w:rsidRDefault="00F01639" w:rsidP="00F01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16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Покупатель</w:t>
            </w:r>
          </w:p>
        </w:tc>
        <w:tc>
          <w:tcPr>
            <w:tcW w:w="4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6F8D" w:rsidRDefault="00EE6F8D" w:rsidP="00F01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01639" w:rsidRPr="00F01639" w:rsidRDefault="00F01639" w:rsidP="00F01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16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Поставщик</w:t>
            </w:r>
          </w:p>
        </w:tc>
      </w:tr>
      <w:tr w:rsidR="00F01639" w:rsidRPr="00F01639" w:rsidTr="00EE6F8D">
        <w:trPr>
          <w:trHeight w:val="329"/>
        </w:trPr>
        <w:tc>
          <w:tcPr>
            <w:tcW w:w="54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1639" w:rsidRPr="00F01639" w:rsidRDefault="00F01639" w:rsidP="00F01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16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ЗАО «РУСБУРМАШ»</w:t>
            </w:r>
          </w:p>
        </w:tc>
        <w:tc>
          <w:tcPr>
            <w:tcW w:w="4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1639" w:rsidRPr="00F01639" w:rsidRDefault="00F01639" w:rsidP="00F01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01639" w:rsidRPr="00F01639" w:rsidTr="00F01639">
        <w:trPr>
          <w:trHeight w:val="329"/>
        </w:trPr>
        <w:tc>
          <w:tcPr>
            <w:tcW w:w="3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01639" w:rsidRPr="00F01639" w:rsidRDefault="00F01639" w:rsidP="00F0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16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1639" w:rsidRPr="00F01639" w:rsidRDefault="00F01639" w:rsidP="00F0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1639" w:rsidRPr="00F01639" w:rsidRDefault="00F01639" w:rsidP="00F01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1639" w:rsidRPr="00F01639" w:rsidRDefault="00F01639" w:rsidP="00F01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01639" w:rsidRPr="00F01639" w:rsidTr="00EE6F8D">
        <w:trPr>
          <w:trHeight w:val="329"/>
        </w:trPr>
        <w:tc>
          <w:tcPr>
            <w:tcW w:w="54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1639" w:rsidRPr="00F01639" w:rsidRDefault="00F01639" w:rsidP="00F01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16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Генеральный директор   </w:t>
            </w:r>
          </w:p>
        </w:tc>
        <w:tc>
          <w:tcPr>
            <w:tcW w:w="4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1639" w:rsidRPr="00F01639" w:rsidRDefault="00F01639" w:rsidP="00F01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01639" w:rsidRPr="00F01639" w:rsidTr="00F01639">
        <w:trPr>
          <w:trHeight w:val="329"/>
        </w:trPr>
        <w:tc>
          <w:tcPr>
            <w:tcW w:w="3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01639" w:rsidRPr="00F01639" w:rsidRDefault="00F01639" w:rsidP="00F0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16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1639" w:rsidRPr="00F01639" w:rsidRDefault="00F01639" w:rsidP="00F0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1639" w:rsidRPr="00F01639" w:rsidRDefault="00F01639" w:rsidP="00F01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1639" w:rsidRPr="00F01639" w:rsidRDefault="00F01639" w:rsidP="00F01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01639" w:rsidRPr="00F01639" w:rsidTr="00EE6F8D">
        <w:trPr>
          <w:trHeight w:val="329"/>
        </w:trPr>
        <w:tc>
          <w:tcPr>
            <w:tcW w:w="54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1639" w:rsidRPr="00F01639" w:rsidRDefault="00F01639" w:rsidP="00F01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16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 Риос Э.Д.Р.</w:t>
            </w:r>
          </w:p>
        </w:tc>
        <w:tc>
          <w:tcPr>
            <w:tcW w:w="4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1639" w:rsidRPr="00F01639" w:rsidRDefault="00F01639" w:rsidP="00F01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16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__________________/_______________</w:t>
            </w:r>
          </w:p>
        </w:tc>
      </w:tr>
      <w:tr w:rsidR="00F01639" w:rsidRPr="00F01639" w:rsidTr="00EE6F8D">
        <w:trPr>
          <w:trHeight w:val="329"/>
        </w:trPr>
        <w:tc>
          <w:tcPr>
            <w:tcW w:w="54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1639" w:rsidRPr="00F01639" w:rsidRDefault="00F01639" w:rsidP="00F01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16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1639" w:rsidRPr="00F01639" w:rsidRDefault="00F01639" w:rsidP="00F01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16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М.П.</w:t>
            </w:r>
          </w:p>
        </w:tc>
      </w:tr>
    </w:tbl>
    <w:p w:rsidR="00F01639" w:rsidRPr="001B42C0" w:rsidRDefault="00F01639" w:rsidP="0074131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F01639" w:rsidRPr="001B42C0" w:rsidSect="00EE6F8D">
      <w:pgSz w:w="11906" w:h="16838"/>
      <w:pgMar w:top="426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E7D63"/>
    <w:multiLevelType w:val="hybridMultilevel"/>
    <w:tmpl w:val="5EDA63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791B0B"/>
    <w:multiLevelType w:val="hybridMultilevel"/>
    <w:tmpl w:val="5008D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538AF"/>
    <w:rsid w:val="00031AC2"/>
    <w:rsid w:val="00040625"/>
    <w:rsid w:val="00160EAE"/>
    <w:rsid w:val="001A1AF6"/>
    <w:rsid w:val="001B42C0"/>
    <w:rsid w:val="00205E00"/>
    <w:rsid w:val="002373A0"/>
    <w:rsid w:val="00273F17"/>
    <w:rsid w:val="002A7C2D"/>
    <w:rsid w:val="002D61BB"/>
    <w:rsid w:val="002E34A1"/>
    <w:rsid w:val="00332235"/>
    <w:rsid w:val="003538AF"/>
    <w:rsid w:val="00353BE4"/>
    <w:rsid w:val="003B160F"/>
    <w:rsid w:val="003C6C4B"/>
    <w:rsid w:val="003F03D2"/>
    <w:rsid w:val="00484826"/>
    <w:rsid w:val="00520306"/>
    <w:rsid w:val="00561B4A"/>
    <w:rsid w:val="005653C4"/>
    <w:rsid w:val="005E4ACB"/>
    <w:rsid w:val="006D4344"/>
    <w:rsid w:val="006F6021"/>
    <w:rsid w:val="00703D0B"/>
    <w:rsid w:val="00716A90"/>
    <w:rsid w:val="00723F01"/>
    <w:rsid w:val="00741311"/>
    <w:rsid w:val="008017AA"/>
    <w:rsid w:val="00845BCA"/>
    <w:rsid w:val="008D1AFA"/>
    <w:rsid w:val="00906C90"/>
    <w:rsid w:val="009E0BEA"/>
    <w:rsid w:val="009F2A3D"/>
    <w:rsid w:val="00A50E8A"/>
    <w:rsid w:val="00BD69AB"/>
    <w:rsid w:val="00BE3D4D"/>
    <w:rsid w:val="00D015BB"/>
    <w:rsid w:val="00D1133C"/>
    <w:rsid w:val="00D21491"/>
    <w:rsid w:val="00D27AAC"/>
    <w:rsid w:val="00D904F4"/>
    <w:rsid w:val="00D9371F"/>
    <w:rsid w:val="00DA3099"/>
    <w:rsid w:val="00E50FC3"/>
    <w:rsid w:val="00E54FFC"/>
    <w:rsid w:val="00E95ADF"/>
    <w:rsid w:val="00EE6F8D"/>
    <w:rsid w:val="00F01639"/>
    <w:rsid w:val="00F22D04"/>
    <w:rsid w:val="00F40EDB"/>
    <w:rsid w:val="00F53CC5"/>
    <w:rsid w:val="00F568BC"/>
    <w:rsid w:val="00FE6E19"/>
    <w:rsid w:val="00FF3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3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13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22D04"/>
    <w:pPr>
      <w:ind w:left="720"/>
      <w:contextualSpacing/>
    </w:pPr>
  </w:style>
  <w:style w:type="paragraph" w:styleId="a5">
    <w:name w:val="Document Map"/>
    <w:basedOn w:val="a"/>
    <w:link w:val="a6"/>
    <w:uiPriority w:val="99"/>
    <w:semiHidden/>
    <w:unhideWhenUsed/>
    <w:rsid w:val="00273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273F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3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13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22D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Свинарёв Антон Сергеевич</dc:creator>
  <cp:lastModifiedBy>Колдасов Евгений Валерьевич</cp:lastModifiedBy>
  <cp:revision>14</cp:revision>
  <dcterms:created xsi:type="dcterms:W3CDTF">2012-05-22T11:07:00Z</dcterms:created>
  <dcterms:modified xsi:type="dcterms:W3CDTF">2012-06-14T04:00:00Z</dcterms:modified>
</cp:coreProperties>
</file>