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A6" w:rsidRPr="00D5621F" w:rsidRDefault="007616A6" w:rsidP="007616A6">
      <w:pPr>
        <w:jc w:val="center"/>
        <w:outlineLvl w:val="0"/>
      </w:pPr>
      <w:bookmarkStart w:id="0" w:name="_Toc385341973"/>
      <w:r w:rsidRPr="00D5621F">
        <w:t>И</w:t>
      </w:r>
      <w:r>
        <w:t>ЗВЕЩЕНИЕ О ПРОДЛЕНИИ</w:t>
      </w:r>
      <w:r w:rsidRPr="00D5621F">
        <w:t xml:space="preserve"> ЗАПРОСА ЦЕН</w:t>
      </w:r>
      <w:bookmarkEnd w:id="0"/>
    </w:p>
    <w:p w:rsidR="007616A6" w:rsidRPr="00D5621F" w:rsidRDefault="007616A6" w:rsidP="007616A6">
      <w:pPr>
        <w:tabs>
          <w:tab w:val="left" w:pos="1134"/>
        </w:tabs>
        <w:ind w:firstLine="709"/>
        <w:jc w:val="center"/>
      </w:pPr>
    </w:p>
    <w:p w:rsidR="007616A6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>п. 20.6.6. Единого отраслевого стандарта закупок (Положение о закупке) Госкорпорации «Росатом».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«Гиредмет», ИНН 7706699062.</w:t>
      </w:r>
    </w:p>
    <w:p w:rsidR="007616A6" w:rsidRPr="00D5621F" w:rsidRDefault="007616A6" w:rsidP="007616A6">
      <w:pPr>
        <w:ind w:firstLine="709"/>
      </w:pPr>
      <w:r w:rsidRPr="00D5621F">
        <w:t>Место нахождения: 119017, г. Москва, Б. Толмачевский пер., д. 5, стр. 1.</w:t>
      </w:r>
    </w:p>
    <w:p w:rsidR="007616A6" w:rsidRPr="00D5621F" w:rsidRDefault="007616A6" w:rsidP="007616A6">
      <w:pPr>
        <w:ind w:firstLine="709"/>
      </w:pPr>
      <w:r w:rsidRPr="00D5621F">
        <w:t>Почтовый адрес: 119017,г. Москва, Б. Толмачевский пер., д. 5, стр. 1.</w:t>
      </w:r>
    </w:p>
    <w:p w:rsidR="007616A6" w:rsidRPr="00D5621F" w:rsidRDefault="007616A6" w:rsidP="007616A6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7616A6" w:rsidRPr="00D5621F" w:rsidRDefault="007616A6" w:rsidP="007616A6">
      <w:pPr>
        <w:ind w:firstLine="709"/>
      </w:pPr>
      <w:r w:rsidRPr="00D5621F">
        <w:t>Тел.: 8 (495) 981-30-10 доб. 913.</w:t>
      </w:r>
    </w:p>
    <w:p w:rsidR="007616A6" w:rsidRPr="009972C1" w:rsidRDefault="007616A6" w:rsidP="007616A6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«Гиредмет» (далее – ОАО «Гиредмет»), ИНН 7706699062.</w:t>
      </w:r>
    </w:p>
    <w:p w:rsidR="007616A6" w:rsidRPr="00D5621F" w:rsidRDefault="007616A6" w:rsidP="007616A6">
      <w:pPr>
        <w:tabs>
          <w:tab w:val="num" w:pos="426"/>
          <w:tab w:val="left" w:pos="1134"/>
        </w:tabs>
        <w:ind w:firstLine="709"/>
        <w:jc w:val="both"/>
      </w:pPr>
      <w:r w:rsidRPr="00D5621F">
        <w:t>Место нахождения: 119017, г. Москва, Б. Толмачевский пер., д. 5, стр. 1.</w:t>
      </w:r>
    </w:p>
    <w:p w:rsidR="007616A6" w:rsidRPr="00D5621F" w:rsidRDefault="007616A6" w:rsidP="007616A6">
      <w:pPr>
        <w:tabs>
          <w:tab w:val="num" w:pos="426"/>
        </w:tabs>
        <w:ind w:firstLine="709"/>
        <w:jc w:val="both"/>
      </w:pPr>
      <w:r w:rsidRPr="00D5621F">
        <w:t>Почтовый адрес: 119017, г. Москва, Б. Толмачевский пер., д. 5, стр. 1.</w:t>
      </w:r>
    </w:p>
    <w:p w:rsidR="007616A6" w:rsidRPr="00D5621F" w:rsidRDefault="007616A6" w:rsidP="007616A6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7616A6" w:rsidRDefault="007616A6" w:rsidP="007616A6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7616A6" w:rsidRPr="009972C1" w:rsidRDefault="007616A6" w:rsidP="007616A6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7616A6" w:rsidRPr="00C173A9" w:rsidRDefault="007616A6" w:rsidP="007616A6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 xml:space="preserve">поставка </w:t>
      </w:r>
      <w:r w:rsidRPr="00DA376B">
        <w:t xml:space="preserve">галлия металлического марки 6N (не </w:t>
      </w:r>
      <w:r>
        <w:t>менее 99,9999%), ТУ 48-4-350-84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7616A6" w:rsidRPr="00D5621F" w:rsidRDefault="007616A6" w:rsidP="007616A6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7616A6" w:rsidRPr="00D5621F" w:rsidRDefault="007616A6" w:rsidP="007616A6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7616A6" w:rsidRPr="00D5621F" w:rsidRDefault="007616A6" w:rsidP="007616A6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>119017, г. Москва, Б. Толмачевский пер., дом 5, стр.</w:t>
      </w:r>
      <w:r>
        <w:t> </w:t>
      </w:r>
      <w:r w:rsidRPr="00D5621F">
        <w:t xml:space="preserve">1. 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16A6" w:rsidRPr="00D5621F" w:rsidRDefault="007616A6" w:rsidP="007616A6">
      <w:pPr>
        <w:tabs>
          <w:tab w:val="left" w:pos="1134"/>
        </w:tabs>
        <w:ind w:firstLine="709"/>
        <w:contextualSpacing/>
        <w:jc w:val="both"/>
      </w:pPr>
      <w:r w:rsidRPr="00D5621F">
        <w:t xml:space="preserve">Запрос цен проводится на электронной торговой площадке </w:t>
      </w:r>
      <w:hyperlink r:id="rId6" w:history="1">
        <w:r w:rsidRPr="00AC06E7">
          <w:rPr>
            <w:rStyle w:val="a3"/>
          </w:rPr>
          <w:t>ООО</w:t>
        </w:r>
      </w:hyperlink>
      <w:r w:rsidRPr="00AC06E7">
        <w:t xml:space="preserve"> «Аукционный конкурсный дом» в сети «Интернет» по адресу</w:t>
      </w:r>
      <w:r w:rsidRPr="009B097D">
        <w:t xml:space="preserve">: </w:t>
      </w:r>
      <w:hyperlink r:id="rId7" w:history="1">
        <w:r w:rsidRPr="009B097D">
          <w:rPr>
            <w:rStyle w:val="a3"/>
            <w:lang w:val="en-US"/>
          </w:rPr>
          <w:t>http</w:t>
        </w:r>
        <w:r w:rsidRPr="009B097D">
          <w:rPr>
            <w:rStyle w:val="a3"/>
          </w:rPr>
          <w:t>://</w:t>
        </w:r>
        <w:r w:rsidRPr="009B097D">
          <w:rPr>
            <w:rStyle w:val="a3"/>
            <w:lang w:val="en-US"/>
          </w:rPr>
          <w:t>www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a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k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d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ru</w:t>
        </w:r>
      </w:hyperlink>
      <w:r w:rsidRPr="009B097D">
        <w:t xml:space="preserve"> в порядке, установленном регламентом данной электронной торговой площадки в соответствии</w:t>
      </w:r>
      <w:r w:rsidRPr="00D5621F">
        <w:t xml:space="preserve"> с условиями и требованиями документации по запросу цен.</w:t>
      </w:r>
    </w:p>
    <w:p w:rsidR="007616A6" w:rsidRPr="00D5621F" w:rsidRDefault="007616A6" w:rsidP="007616A6">
      <w:pPr>
        <w:tabs>
          <w:tab w:val="left" w:pos="1134"/>
        </w:tabs>
        <w:ind w:firstLine="709"/>
        <w:contextualSpacing/>
        <w:jc w:val="both"/>
      </w:pPr>
      <w:r w:rsidRPr="00D5621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16A6" w:rsidRPr="00D5621F" w:rsidRDefault="007616A6" w:rsidP="007616A6">
      <w:pPr>
        <w:tabs>
          <w:tab w:val="left" w:pos="1134"/>
        </w:tabs>
        <w:ind w:firstLine="709"/>
        <w:contextualSpacing/>
        <w:jc w:val="both"/>
      </w:pPr>
      <w:r w:rsidRPr="00D5621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616A6" w:rsidRPr="00F06613" w:rsidRDefault="007616A6" w:rsidP="007616A6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AC1C82">
        <w:rPr>
          <w:b/>
        </w:rPr>
        <w:t xml:space="preserve">Начальная (максимальная) цена договора: </w:t>
      </w:r>
      <w:r w:rsidRPr="00DA376B">
        <w:rPr>
          <w:b/>
        </w:rPr>
        <w:t>562</w:t>
      </w:r>
      <w:r>
        <w:rPr>
          <w:b/>
        </w:rPr>
        <w:t> </w:t>
      </w:r>
      <w:r w:rsidRPr="00DA376B">
        <w:rPr>
          <w:b/>
        </w:rPr>
        <w:t>060</w:t>
      </w:r>
      <w:r>
        <w:rPr>
          <w:b/>
        </w:rPr>
        <w:t>,00</w:t>
      </w:r>
      <w:r w:rsidRPr="00DA376B">
        <w:rPr>
          <w:b/>
        </w:rPr>
        <w:t xml:space="preserve"> (пятьсот шестьдесят две тысячи шестьдесят)  рублей 00 копеек, включая НДС.</w:t>
      </w:r>
      <w:r w:rsidRPr="00F06613">
        <w:rPr>
          <w:b/>
        </w:rPr>
        <w:t xml:space="preserve"> </w:t>
      </w:r>
    </w:p>
    <w:p w:rsidR="007616A6" w:rsidRPr="00AC1C82" w:rsidRDefault="007616A6" w:rsidP="007616A6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7616A6" w:rsidRPr="00D5621F" w:rsidRDefault="007616A6" w:rsidP="007616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lastRenderedPageBreak/>
        <w:t xml:space="preserve">На официальном сайте </w:t>
      </w:r>
      <w:r w:rsidRPr="00D5621F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F004A5">
        <w:t>(</w:t>
      </w:r>
      <w:hyperlink r:id="rId8" w:history="1">
        <w:r w:rsidRPr="00F004A5">
          <w:rPr>
            <w:rStyle w:val="a3"/>
          </w:rPr>
          <w:t>http://www.zakupki.gov.ru</w:t>
        </w:r>
      </w:hyperlink>
      <w:r w:rsidRPr="00F004A5">
        <w:t>), на официальном сайте по закупкам атомной отрасли Госкорпорации «Рос</w:t>
      </w:r>
      <w:r w:rsidRPr="00F004A5">
        <w:rPr>
          <w:spacing w:val="-6"/>
        </w:rPr>
        <w:t>атом» (</w:t>
      </w:r>
      <w:hyperlink r:id="rId9" w:history="1">
        <w:r w:rsidRPr="00F004A5">
          <w:rPr>
            <w:rStyle w:val="a3"/>
          </w:rPr>
          <w:t>http://zakupki.rosatom.ru</w:t>
        </w:r>
      </w:hyperlink>
      <w:r w:rsidRPr="00F004A5">
        <w:rPr>
          <w:spacing w:val="-6"/>
        </w:rPr>
        <w:t>)</w:t>
      </w:r>
      <w:r w:rsidRPr="00D5621F">
        <w:rPr>
          <w:spacing w:val="-6"/>
        </w:rPr>
        <w:t xml:space="preserve"> документация по запросу цен находится в открытом доступе, начиная </w:t>
      </w:r>
      <w:r w:rsidRPr="00D5621F">
        <w:t>с даты размещения настоящего извещения и документации по запросу цен</w:t>
      </w:r>
      <w:r w:rsidRPr="00D5621F">
        <w:rPr>
          <w:spacing w:val="-6"/>
        </w:rPr>
        <w:t>.</w:t>
      </w:r>
      <w:proofErr w:type="gramEnd"/>
      <w:r w:rsidRPr="00D5621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696528">
          <w:rPr>
            <w:rStyle w:val="a3"/>
          </w:rPr>
          <w:t>ООО</w:t>
        </w:r>
      </w:hyperlink>
      <w:r w:rsidRPr="00E825B7">
        <w:t xml:space="preserve"> «Аукционный конкурсный дом» </w:t>
      </w:r>
      <w:hyperlink r:id="rId11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ru</w:t>
        </w:r>
      </w:hyperlink>
      <w:r>
        <w:rPr>
          <w:rStyle w:val="a3"/>
        </w:rPr>
        <w:t xml:space="preserve"> </w:t>
      </w:r>
      <w:r w:rsidRPr="00D5621F">
        <w:rPr>
          <w:spacing w:val="-6"/>
        </w:rPr>
        <w:t>определяется правилами данной электронной торговой площадки.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5621F">
        <w:rPr>
          <w:spacing w:val="-6"/>
        </w:rPr>
        <w:t>:</w:t>
      </w:r>
    </w:p>
    <w:p w:rsidR="007616A6" w:rsidRPr="00824476" w:rsidRDefault="007616A6" w:rsidP="007616A6">
      <w:pPr>
        <w:contextualSpacing/>
        <w:jc w:val="both"/>
        <w:rPr>
          <w:color w:val="1F497D"/>
          <w:spacing w:val="-6"/>
        </w:rPr>
      </w:pPr>
      <w:proofErr w:type="gramStart"/>
      <w:r w:rsidRPr="00D5621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696528">
          <w:rPr>
            <w:rStyle w:val="a3"/>
          </w:rPr>
          <w:t>ООО</w:t>
        </w:r>
      </w:hyperlink>
      <w:r>
        <w:rPr>
          <w:rStyle w:val="a3"/>
        </w:rPr>
        <w:t> </w:t>
      </w:r>
      <w:r w:rsidRPr="00E825B7">
        <w:t xml:space="preserve">«Аукционный конкурсный дом» </w:t>
      </w:r>
      <w:hyperlink r:id="rId13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ru</w:t>
        </w:r>
      </w:hyperlink>
      <w:r w:rsidRPr="00D5621F">
        <w:t xml:space="preserve">, </w:t>
      </w:r>
      <w:r w:rsidRPr="00D5621F">
        <w:rPr>
          <w:spacing w:val="-6"/>
        </w:rPr>
        <w:t>начиная с даты</w:t>
      </w:r>
      <w:r w:rsidRPr="00D5621F">
        <w:rPr>
          <w:b/>
          <w:i/>
        </w:rPr>
        <w:t xml:space="preserve"> </w:t>
      </w:r>
      <w:r w:rsidRPr="00D5621F">
        <w:t>размещения настоящего извещения и документации по запросу цен на официальном сайте и на данной ЭТП,</w:t>
      </w:r>
      <w:r w:rsidRPr="00D5621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 w:rsidR="00874C40">
        <w:rPr>
          <w:color w:val="1F497D"/>
          <w:spacing w:val="-6"/>
        </w:rPr>
        <w:t>0</w:t>
      </w:r>
      <w:bookmarkStart w:id="1" w:name="_GoBack"/>
      <w:bookmarkEnd w:id="1"/>
      <w:r>
        <w:rPr>
          <w:color w:val="1F497D"/>
          <w:spacing w:val="-6"/>
        </w:rPr>
        <w:t>7</w:t>
      </w:r>
      <w:r w:rsidRPr="00824476">
        <w:rPr>
          <w:color w:val="1F497D"/>
          <w:spacing w:val="-6"/>
        </w:rPr>
        <w:t>» </w:t>
      </w:r>
      <w:r>
        <w:rPr>
          <w:color w:val="1F497D"/>
          <w:spacing w:val="-6"/>
        </w:rPr>
        <w:t>мая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>
        <w:rPr>
          <w:color w:val="1F497D"/>
        </w:rPr>
        <w:t>2</w:t>
      </w:r>
      <w:r w:rsidR="00874C40">
        <w:rPr>
          <w:color w:val="1F497D"/>
        </w:rPr>
        <w:t>1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«2</w:t>
      </w:r>
      <w:r w:rsidR="00874C40">
        <w:rPr>
          <w:color w:val="1F497D"/>
        </w:rPr>
        <w:t>1</w:t>
      </w:r>
      <w:r w:rsidRPr="00D5621F">
        <w:rPr>
          <w:color w:val="1F497D"/>
        </w:rPr>
        <w:t xml:space="preserve">» </w:t>
      </w:r>
      <w:r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616A6" w:rsidRPr="00D562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616A6" w:rsidRPr="00E25B1F" w:rsidRDefault="007616A6" w:rsidP="007616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C07BD" w:rsidRDefault="009C07BD" w:rsidP="007616A6"/>
    <w:sectPr w:rsidR="009C0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B82"/>
    <w:rsid w:val="007616A6"/>
    <w:rsid w:val="00874C40"/>
    <w:rsid w:val="009C07BD"/>
    <w:rsid w:val="00A8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16A6"/>
    <w:rPr>
      <w:color w:val="0000FF"/>
      <w:u w:val="single"/>
    </w:rPr>
  </w:style>
  <w:style w:type="paragraph" w:customStyle="1" w:styleId="a9">
    <w:name w:val="a9"/>
    <w:basedOn w:val="a"/>
    <w:rsid w:val="007616A6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16A6"/>
    <w:rPr>
      <w:color w:val="0000FF"/>
      <w:u w:val="single"/>
    </w:rPr>
  </w:style>
  <w:style w:type="paragraph" w:customStyle="1" w:styleId="a9">
    <w:name w:val="a9"/>
    <w:basedOn w:val="a"/>
    <w:rsid w:val="007616A6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841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Синицына</cp:lastModifiedBy>
  <cp:revision>3</cp:revision>
  <dcterms:created xsi:type="dcterms:W3CDTF">2014-04-28T07:03:00Z</dcterms:created>
  <dcterms:modified xsi:type="dcterms:W3CDTF">2014-04-28T07:26:00Z</dcterms:modified>
</cp:coreProperties>
</file>