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446" w:rsidRPr="00FC009D" w:rsidRDefault="002F6446" w:rsidP="002F6446">
      <w:pPr>
        <w:jc w:val="center"/>
        <w:rPr>
          <w:bCs/>
          <w:sz w:val="28"/>
        </w:rPr>
      </w:pPr>
    </w:p>
    <w:tbl>
      <w:tblPr>
        <w:tblpPr w:leftFromText="180" w:rightFromText="180" w:vertAnchor="page" w:horzAnchor="margin" w:tblpY="1546"/>
        <w:tblW w:w="9747" w:type="dxa"/>
        <w:tblLook w:val="0000" w:firstRow="0" w:lastRow="0" w:firstColumn="0" w:lastColumn="0" w:noHBand="0" w:noVBand="0"/>
      </w:tblPr>
      <w:tblGrid>
        <w:gridCol w:w="5134"/>
        <w:gridCol w:w="4613"/>
      </w:tblGrid>
      <w:tr w:rsidR="002F6446" w:rsidRPr="00675F77" w:rsidTr="00D766EB">
        <w:trPr>
          <w:trHeight w:val="1135"/>
        </w:trPr>
        <w:tc>
          <w:tcPr>
            <w:tcW w:w="5637" w:type="dxa"/>
          </w:tcPr>
          <w:p w:rsidR="002F6446" w:rsidRPr="00675F77" w:rsidRDefault="002F6446" w:rsidP="00D766EB">
            <w:pPr>
              <w:pStyle w:val="11"/>
              <w:rPr>
                <w:bCs/>
                <w:sz w:val="28"/>
              </w:rPr>
            </w:pPr>
          </w:p>
        </w:tc>
        <w:tc>
          <w:tcPr>
            <w:tcW w:w="4110" w:type="dxa"/>
            <w:vAlign w:val="center"/>
          </w:tcPr>
          <w:p w:rsidR="002F6446" w:rsidRPr="008A1FB0" w:rsidRDefault="002F6446" w:rsidP="00D766E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8A1FB0">
              <w:rPr>
                <w:bCs/>
                <w:sz w:val="28"/>
                <w:szCs w:val="28"/>
              </w:rPr>
              <w:t>«УТВЕРЖДАЮ»</w:t>
            </w:r>
          </w:p>
          <w:p w:rsidR="002F6446" w:rsidRPr="008A1FB0" w:rsidRDefault="002F6446" w:rsidP="00D766E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right"/>
              <w:rPr>
                <w:bCs/>
                <w:sz w:val="28"/>
                <w:szCs w:val="28"/>
              </w:rPr>
            </w:pPr>
            <w:proofErr w:type="spellStart"/>
            <w:r>
              <w:rPr>
                <w:bCs/>
                <w:sz w:val="28"/>
                <w:szCs w:val="28"/>
              </w:rPr>
              <w:t>И.о</w:t>
            </w:r>
            <w:proofErr w:type="spellEnd"/>
            <w:r>
              <w:rPr>
                <w:bCs/>
                <w:sz w:val="28"/>
                <w:szCs w:val="28"/>
              </w:rPr>
              <w:t>. д</w:t>
            </w:r>
            <w:r w:rsidRPr="008A1FB0">
              <w:rPr>
                <w:bCs/>
                <w:sz w:val="28"/>
                <w:szCs w:val="28"/>
              </w:rPr>
              <w:t>иректор</w:t>
            </w:r>
            <w:r>
              <w:rPr>
                <w:bCs/>
                <w:sz w:val="28"/>
                <w:szCs w:val="28"/>
              </w:rPr>
              <w:t>а</w:t>
            </w:r>
            <w:r w:rsidRPr="008A1FB0">
              <w:rPr>
                <w:bCs/>
                <w:sz w:val="28"/>
                <w:szCs w:val="28"/>
              </w:rPr>
              <w:t xml:space="preserve"> </w:t>
            </w:r>
            <w:r>
              <w:rPr>
                <w:bCs/>
                <w:sz w:val="28"/>
                <w:szCs w:val="28"/>
              </w:rPr>
              <w:t xml:space="preserve"> </w:t>
            </w:r>
            <w:r w:rsidRPr="008A1FB0">
              <w:rPr>
                <w:bCs/>
                <w:sz w:val="28"/>
                <w:szCs w:val="28"/>
              </w:rPr>
              <w:t>ФГУП «НО РАО»</w:t>
            </w:r>
          </w:p>
          <w:p w:rsidR="002F6446" w:rsidRPr="008A1FB0" w:rsidRDefault="002F6446" w:rsidP="00D766E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right"/>
              <w:rPr>
                <w:bCs/>
                <w:sz w:val="28"/>
                <w:szCs w:val="28"/>
              </w:rPr>
            </w:pPr>
            <w:r w:rsidRPr="008A1FB0">
              <w:rPr>
                <w:bCs/>
                <w:sz w:val="28"/>
                <w:szCs w:val="28"/>
              </w:rPr>
              <w:t>___________ /</w:t>
            </w:r>
            <w:r>
              <w:rPr>
                <w:bCs/>
                <w:sz w:val="28"/>
                <w:szCs w:val="28"/>
              </w:rPr>
              <w:t>Д.Б. Егоров</w:t>
            </w:r>
            <w:r w:rsidRPr="008A1FB0">
              <w:rPr>
                <w:bCs/>
                <w:sz w:val="28"/>
                <w:szCs w:val="28"/>
              </w:rPr>
              <w:t>/</w:t>
            </w:r>
          </w:p>
          <w:p w:rsidR="002F6446" w:rsidRPr="00675F77" w:rsidRDefault="002F6446" w:rsidP="00D766EB">
            <w:pPr>
              <w:pStyle w:val="11"/>
              <w:jc w:val="right"/>
              <w:rPr>
                <w:bCs/>
                <w:sz w:val="28"/>
              </w:rPr>
            </w:pPr>
            <w:r w:rsidRPr="008A1FB0">
              <w:rPr>
                <w:sz w:val="28"/>
                <w:szCs w:val="28"/>
              </w:rPr>
              <w:t>«___» __________ 2015 года</w:t>
            </w:r>
          </w:p>
        </w:tc>
      </w:tr>
    </w:tbl>
    <w:p w:rsidR="002F6446" w:rsidRPr="00675F77" w:rsidRDefault="002F6446" w:rsidP="002F6446">
      <w:pPr>
        <w:pStyle w:val="11"/>
        <w:rPr>
          <w:bCs/>
          <w:sz w:val="28"/>
        </w:rPr>
      </w:pPr>
    </w:p>
    <w:p w:rsidR="002F6446" w:rsidRPr="00675F77" w:rsidRDefault="002F6446" w:rsidP="002F6446">
      <w:pPr>
        <w:pStyle w:val="11"/>
        <w:rPr>
          <w:bCs/>
          <w:sz w:val="28"/>
        </w:rPr>
      </w:pPr>
    </w:p>
    <w:p w:rsidR="002F6446" w:rsidRPr="00675F77" w:rsidRDefault="002F6446" w:rsidP="002F6446">
      <w:pPr>
        <w:pStyle w:val="11"/>
        <w:rPr>
          <w:bCs/>
          <w:sz w:val="28"/>
        </w:rPr>
      </w:pPr>
    </w:p>
    <w:p w:rsidR="002F6446" w:rsidRPr="00675F77" w:rsidRDefault="002F6446" w:rsidP="002F6446">
      <w:pPr>
        <w:pStyle w:val="11"/>
        <w:jc w:val="left"/>
        <w:rPr>
          <w:bCs/>
          <w:sz w:val="28"/>
        </w:rPr>
      </w:pPr>
    </w:p>
    <w:p w:rsidR="002F6446" w:rsidRPr="00675F77" w:rsidRDefault="002F6446" w:rsidP="002F6446">
      <w:pPr>
        <w:pStyle w:val="11"/>
        <w:rPr>
          <w:bCs/>
          <w:sz w:val="28"/>
        </w:rPr>
      </w:pPr>
    </w:p>
    <w:p w:rsidR="002F6446" w:rsidRPr="00675F77" w:rsidRDefault="002F6446" w:rsidP="002F6446">
      <w:pPr>
        <w:pStyle w:val="11"/>
        <w:jc w:val="left"/>
        <w:rPr>
          <w:bCs/>
          <w:sz w:val="28"/>
        </w:rPr>
      </w:pPr>
      <w:bookmarkStart w:id="0" w:name="_Toc398564569"/>
      <w:bookmarkStart w:id="1" w:name="_Toc399408079"/>
    </w:p>
    <w:p w:rsidR="002F6446" w:rsidRPr="00675F77" w:rsidRDefault="002F6446" w:rsidP="002F6446">
      <w:pPr>
        <w:pStyle w:val="11"/>
        <w:rPr>
          <w:bCs/>
          <w:sz w:val="28"/>
        </w:rPr>
      </w:pPr>
    </w:p>
    <w:p w:rsidR="002F6446" w:rsidRPr="00675F77" w:rsidRDefault="002F6446" w:rsidP="002F6446">
      <w:pPr>
        <w:pStyle w:val="11"/>
        <w:rPr>
          <w:bCs/>
          <w:sz w:val="28"/>
        </w:rPr>
      </w:pPr>
    </w:p>
    <w:p w:rsidR="002F6446" w:rsidRPr="00675F77" w:rsidRDefault="002F6446" w:rsidP="002F6446">
      <w:pPr>
        <w:pStyle w:val="11"/>
        <w:rPr>
          <w:bCs/>
          <w:sz w:val="28"/>
        </w:rPr>
      </w:pPr>
    </w:p>
    <w:p w:rsidR="002F6446" w:rsidRPr="00675F77" w:rsidRDefault="002F6446" w:rsidP="002F6446">
      <w:pPr>
        <w:pStyle w:val="11"/>
        <w:rPr>
          <w:bCs/>
          <w:sz w:val="28"/>
        </w:rPr>
      </w:pPr>
      <w:bookmarkStart w:id="2" w:name="_Toc422213682"/>
      <w:bookmarkStart w:id="3" w:name="_Toc423963599"/>
      <w:bookmarkStart w:id="4" w:name="_Toc424550614"/>
      <w:bookmarkEnd w:id="0"/>
      <w:bookmarkEnd w:id="1"/>
      <w:r w:rsidRPr="00675F77">
        <w:rPr>
          <w:bCs/>
          <w:sz w:val="28"/>
        </w:rPr>
        <w:t>ЗАКУПОЧНАЯ ДОКУМЕНТАЦИЯ</w:t>
      </w:r>
      <w:bookmarkEnd w:id="2"/>
      <w:bookmarkEnd w:id="3"/>
      <w:bookmarkEnd w:id="4"/>
    </w:p>
    <w:p w:rsidR="002F6446" w:rsidRPr="00675F77" w:rsidRDefault="002F6446" w:rsidP="002F6446">
      <w:pPr>
        <w:pStyle w:val="11"/>
        <w:rPr>
          <w:bCs/>
          <w:sz w:val="28"/>
        </w:rPr>
      </w:pPr>
      <w:r w:rsidRPr="00675F77">
        <w:rPr>
          <w:bCs/>
          <w:sz w:val="28"/>
        </w:rPr>
        <w:t xml:space="preserve">открытый одноэтапный запрос цен в электронной форме на право заключения договора на приобретение </w:t>
      </w:r>
      <w:r>
        <w:rPr>
          <w:bCs/>
          <w:sz w:val="28"/>
        </w:rPr>
        <w:t>геофизического оборудования  для отбора проб пластовой жидкости на хим. анализ в наблюдательных скважинах</w:t>
      </w:r>
      <w:r w:rsidRPr="00675F77">
        <w:rPr>
          <w:bCs/>
          <w:sz w:val="28"/>
        </w:rPr>
        <w:t xml:space="preserve"> для нужд филиала «Димитровградский» ФГУП «НО РАО»</w:t>
      </w:r>
    </w:p>
    <w:p w:rsidR="002F6446" w:rsidRPr="00675F77" w:rsidRDefault="002F6446" w:rsidP="002F6446">
      <w:pPr>
        <w:pStyle w:val="11"/>
        <w:rPr>
          <w:bCs/>
          <w:sz w:val="28"/>
        </w:rPr>
      </w:pPr>
    </w:p>
    <w:p w:rsidR="002F6446" w:rsidRPr="00675F77" w:rsidRDefault="002F6446" w:rsidP="002F6446">
      <w:pPr>
        <w:pStyle w:val="11"/>
        <w:rPr>
          <w:bCs/>
          <w:sz w:val="28"/>
        </w:rPr>
      </w:pPr>
    </w:p>
    <w:p w:rsidR="002F6446" w:rsidRPr="00675F77" w:rsidRDefault="002F6446" w:rsidP="002F6446">
      <w:pPr>
        <w:pStyle w:val="11"/>
        <w:rPr>
          <w:bCs/>
          <w:sz w:val="28"/>
        </w:rPr>
      </w:pPr>
    </w:p>
    <w:p w:rsidR="002F6446" w:rsidRPr="00675F77" w:rsidRDefault="002F6446" w:rsidP="002F6446">
      <w:pPr>
        <w:pStyle w:val="11"/>
        <w:rPr>
          <w:bCs/>
          <w:sz w:val="28"/>
        </w:rPr>
      </w:pPr>
    </w:p>
    <w:p w:rsidR="002F6446" w:rsidRPr="00675F77" w:rsidRDefault="002F6446" w:rsidP="002F6446">
      <w:pPr>
        <w:pStyle w:val="11"/>
        <w:rPr>
          <w:bCs/>
          <w:sz w:val="28"/>
        </w:rPr>
      </w:pPr>
      <w:r>
        <w:rPr>
          <w:bCs/>
          <w:sz w:val="28"/>
        </w:rPr>
        <w:t>ТОМ 1 «ОБЩАЯ И КОММЕРЧЕСКАЯ ЧАСТИ»</w:t>
      </w:r>
    </w:p>
    <w:p w:rsidR="002F6446" w:rsidRPr="00675F77" w:rsidRDefault="002F6446" w:rsidP="002F6446">
      <w:pPr>
        <w:pStyle w:val="11"/>
        <w:rPr>
          <w:bCs/>
          <w:sz w:val="28"/>
        </w:rPr>
      </w:pPr>
    </w:p>
    <w:p w:rsidR="002F6446" w:rsidRPr="00675F77" w:rsidRDefault="002F6446" w:rsidP="002F6446">
      <w:pPr>
        <w:pStyle w:val="11"/>
        <w:rPr>
          <w:bCs/>
          <w:sz w:val="28"/>
        </w:rPr>
      </w:pPr>
    </w:p>
    <w:p w:rsidR="002F6446" w:rsidRPr="00675F77" w:rsidRDefault="002F6446" w:rsidP="002F6446">
      <w:pPr>
        <w:pStyle w:val="11"/>
        <w:rPr>
          <w:bCs/>
          <w:sz w:val="28"/>
        </w:rPr>
      </w:pPr>
    </w:p>
    <w:p w:rsidR="002F6446" w:rsidRPr="00675F77" w:rsidRDefault="002F6446" w:rsidP="002F6446">
      <w:pPr>
        <w:pStyle w:val="11"/>
        <w:rPr>
          <w:bCs/>
          <w:sz w:val="28"/>
        </w:rPr>
      </w:pPr>
    </w:p>
    <w:p w:rsidR="002F6446" w:rsidRPr="00675F77" w:rsidRDefault="002F6446" w:rsidP="002F6446">
      <w:pPr>
        <w:pStyle w:val="11"/>
        <w:rPr>
          <w:bCs/>
          <w:sz w:val="28"/>
        </w:rPr>
      </w:pPr>
    </w:p>
    <w:p w:rsidR="002F6446" w:rsidRPr="00675F77" w:rsidRDefault="002F6446" w:rsidP="002F6446">
      <w:pPr>
        <w:pStyle w:val="11"/>
        <w:rPr>
          <w:bCs/>
          <w:sz w:val="28"/>
        </w:rPr>
      </w:pPr>
    </w:p>
    <w:p w:rsidR="002F6446" w:rsidRPr="00675F77" w:rsidRDefault="002F6446" w:rsidP="002F6446">
      <w:pPr>
        <w:pStyle w:val="11"/>
        <w:rPr>
          <w:bCs/>
          <w:sz w:val="28"/>
        </w:rPr>
      </w:pPr>
    </w:p>
    <w:p w:rsidR="002F6446" w:rsidRPr="00675F77" w:rsidRDefault="002F6446" w:rsidP="002F6446">
      <w:pPr>
        <w:pStyle w:val="11"/>
        <w:rPr>
          <w:bCs/>
          <w:sz w:val="28"/>
        </w:rPr>
      </w:pPr>
    </w:p>
    <w:p w:rsidR="002F6446" w:rsidRPr="00675F77" w:rsidRDefault="002F6446" w:rsidP="002F6446">
      <w:pPr>
        <w:pStyle w:val="11"/>
        <w:rPr>
          <w:bCs/>
          <w:sz w:val="28"/>
        </w:rPr>
      </w:pPr>
    </w:p>
    <w:p w:rsidR="002F6446" w:rsidRPr="00675F77" w:rsidRDefault="002F6446" w:rsidP="002F6446">
      <w:pPr>
        <w:pStyle w:val="11"/>
        <w:rPr>
          <w:bCs/>
          <w:sz w:val="28"/>
        </w:rPr>
      </w:pPr>
    </w:p>
    <w:p w:rsidR="002F6446" w:rsidRPr="00675F77" w:rsidRDefault="002F6446" w:rsidP="002F6446">
      <w:pPr>
        <w:pStyle w:val="11"/>
        <w:rPr>
          <w:bCs/>
          <w:sz w:val="28"/>
        </w:rPr>
      </w:pPr>
    </w:p>
    <w:p w:rsidR="002F6446" w:rsidRPr="00675F77" w:rsidRDefault="002F6446" w:rsidP="002F6446">
      <w:pPr>
        <w:pStyle w:val="11"/>
        <w:rPr>
          <w:bCs/>
          <w:sz w:val="28"/>
        </w:rPr>
      </w:pPr>
    </w:p>
    <w:p w:rsidR="002F6446" w:rsidRDefault="002F6446" w:rsidP="002F6446">
      <w:pPr>
        <w:pStyle w:val="11"/>
        <w:rPr>
          <w:bCs/>
          <w:sz w:val="28"/>
        </w:rPr>
      </w:pPr>
    </w:p>
    <w:p w:rsidR="002F6446" w:rsidRDefault="002F6446" w:rsidP="002F6446"/>
    <w:p w:rsidR="002F6446" w:rsidRDefault="002F6446" w:rsidP="002F6446"/>
    <w:p w:rsidR="002F6446" w:rsidRDefault="002F6446" w:rsidP="002F6446"/>
    <w:p w:rsidR="002F6446" w:rsidRDefault="002F6446" w:rsidP="002F6446"/>
    <w:p w:rsidR="002F6446" w:rsidRDefault="002F6446" w:rsidP="002F6446"/>
    <w:p w:rsidR="002F6446" w:rsidRDefault="002F6446" w:rsidP="002F6446">
      <w:pPr>
        <w:pStyle w:val="11"/>
        <w:rPr>
          <w:bCs/>
          <w:sz w:val="28"/>
          <w:szCs w:val="28"/>
        </w:rPr>
      </w:pPr>
      <w:r w:rsidRPr="00675F77">
        <w:rPr>
          <w:bCs/>
          <w:sz w:val="28"/>
          <w:szCs w:val="28"/>
        </w:rPr>
        <w:t>2015</w:t>
      </w:r>
    </w:p>
    <w:p w:rsidR="002F6446" w:rsidRDefault="002F6446" w:rsidP="002F6446"/>
    <w:p w:rsidR="002F6446" w:rsidRPr="002F6446" w:rsidRDefault="002F6446" w:rsidP="002F6446"/>
    <w:p w:rsidR="002F6446" w:rsidRPr="002F6446" w:rsidRDefault="002F6446" w:rsidP="002F6446">
      <w:pPr>
        <w:keepNext/>
        <w:numPr>
          <w:ilvl w:val="0"/>
          <w:numId w:val="2"/>
        </w:numPr>
        <w:tabs>
          <w:tab w:val="left" w:pos="426"/>
        </w:tabs>
        <w:ind w:left="0" w:firstLine="709"/>
        <w:jc w:val="center"/>
        <w:outlineLvl w:val="0"/>
        <w:rPr>
          <w:iCs/>
          <w:sz w:val="28"/>
          <w:szCs w:val="28"/>
        </w:rPr>
      </w:pPr>
      <w:bookmarkStart w:id="5" w:name="_Toc398564572"/>
      <w:bookmarkStart w:id="6" w:name="_Toc399408082"/>
      <w:bookmarkStart w:id="7" w:name="_Toc426623443"/>
      <w:r w:rsidRPr="002F6446">
        <w:rPr>
          <w:iCs/>
          <w:sz w:val="28"/>
          <w:szCs w:val="28"/>
        </w:rPr>
        <w:lastRenderedPageBreak/>
        <w:t xml:space="preserve">ИЗВЕЩЕНИЕ О ПРОВЕДЕНИИ </w:t>
      </w:r>
      <w:bookmarkEnd w:id="5"/>
      <w:bookmarkEnd w:id="6"/>
      <w:r w:rsidRPr="002F6446">
        <w:rPr>
          <w:iCs/>
          <w:sz w:val="28"/>
          <w:szCs w:val="28"/>
        </w:rPr>
        <w:t>ЗАКУПКИ</w:t>
      </w:r>
      <w:bookmarkEnd w:id="7"/>
    </w:p>
    <w:p w:rsidR="002F6446" w:rsidRPr="002F6446" w:rsidRDefault="002F6446" w:rsidP="002F6446">
      <w:pPr>
        <w:ind w:firstLine="709"/>
        <w:rPr>
          <w:sz w:val="28"/>
          <w:szCs w:val="28"/>
        </w:rPr>
      </w:pPr>
    </w:p>
    <w:p w:rsidR="002F6446" w:rsidRPr="002F6446" w:rsidRDefault="002F6446" w:rsidP="002F6446">
      <w:pPr>
        <w:numPr>
          <w:ilvl w:val="0"/>
          <w:numId w:val="1"/>
        </w:numPr>
        <w:tabs>
          <w:tab w:val="left" w:pos="0"/>
          <w:tab w:val="left" w:pos="1134"/>
        </w:tabs>
        <w:ind w:left="0" w:firstLine="709"/>
        <w:contextualSpacing/>
        <w:jc w:val="both"/>
        <w:rPr>
          <w:rFonts w:ascii="Calibri" w:eastAsia="Calibri" w:hAnsi="Calibri"/>
          <w:bCs/>
          <w:sz w:val="28"/>
          <w:szCs w:val="28"/>
          <w:lang w:eastAsia="en-US"/>
        </w:rPr>
      </w:pPr>
      <w:r w:rsidRPr="002F6446">
        <w:rPr>
          <w:sz w:val="28"/>
          <w:szCs w:val="28"/>
        </w:rPr>
        <w:t>Форма и способ процедуры закупки: Открытый запрос цен в электронной форме.</w:t>
      </w:r>
    </w:p>
    <w:p w:rsidR="002F6446" w:rsidRPr="002F6446" w:rsidRDefault="002F6446" w:rsidP="002F6446">
      <w:pPr>
        <w:numPr>
          <w:ilvl w:val="0"/>
          <w:numId w:val="1"/>
        </w:numPr>
        <w:tabs>
          <w:tab w:val="left" w:pos="0"/>
          <w:tab w:val="left" w:pos="1134"/>
        </w:tabs>
        <w:ind w:left="0" w:firstLine="709"/>
        <w:contextualSpacing/>
        <w:jc w:val="both"/>
        <w:rPr>
          <w:rFonts w:eastAsia="Calibri"/>
          <w:b/>
          <w:spacing w:val="-6"/>
          <w:sz w:val="28"/>
          <w:szCs w:val="28"/>
          <w:lang w:eastAsia="en-US"/>
        </w:rPr>
      </w:pPr>
      <w:r w:rsidRPr="002F6446">
        <w:rPr>
          <w:rFonts w:eastAsia="Calibri"/>
          <w:sz w:val="28"/>
          <w:szCs w:val="28"/>
          <w:lang w:eastAsia="en-US"/>
        </w:rPr>
        <w:t xml:space="preserve">Закупка проводится в соответствии с Единым </w:t>
      </w:r>
      <w:r w:rsidRPr="002F6446">
        <w:rPr>
          <w:sz w:val="28"/>
          <w:szCs w:val="28"/>
        </w:rPr>
        <w:t>отраслевым</w:t>
      </w:r>
      <w:r w:rsidRPr="002F6446">
        <w:rPr>
          <w:rFonts w:eastAsia="Calibri"/>
          <w:sz w:val="28"/>
          <w:szCs w:val="28"/>
          <w:lang w:eastAsia="en-US"/>
        </w:rPr>
        <w:t xml:space="preserve"> стандартом закупок (Положением о закупке) Государственной корпорации по атомной энергии «</w:t>
      </w:r>
      <w:proofErr w:type="spellStart"/>
      <w:r w:rsidRPr="002F6446">
        <w:rPr>
          <w:rFonts w:eastAsia="Calibri"/>
          <w:sz w:val="28"/>
          <w:szCs w:val="28"/>
          <w:lang w:eastAsia="en-US"/>
        </w:rPr>
        <w:t>Росатом</w:t>
      </w:r>
      <w:proofErr w:type="spellEnd"/>
      <w:r w:rsidRPr="002F6446">
        <w:rPr>
          <w:rFonts w:eastAsia="Calibri"/>
          <w:sz w:val="28"/>
          <w:szCs w:val="28"/>
          <w:lang w:eastAsia="en-US"/>
        </w:rPr>
        <w:t xml:space="preserve">» с изменениями, утвержденными решением наблюдательного совета </w:t>
      </w:r>
      <w:proofErr w:type="spellStart"/>
      <w:r w:rsidRPr="002F6446">
        <w:rPr>
          <w:rFonts w:eastAsia="Calibri"/>
          <w:sz w:val="28"/>
          <w:szCs w:val="28"/>
          <w:lang w:eastAsia="en-US"/>
        </w:rPr>
        <w:t>Госкорпорации</w:t>
      </w:r>
      <w:proofErr w:type="spellEnd"/>
      <w:r w:rsidRPr="002F6446">
        <w:rPr>
          <w:rFonts w:eastAsia="Calibri"/>
          <w:sz w:val="28"/>
          <w:szCs w:val="28"/>
          <w:lang w:eastAsia="en-US"/>
        </w:rPr>
        <w:t xml:space="preserve"> «</w:t>
      </w:r>
      <w:proofErr w:type="spellStart"/>
      <w:r w:rsidRPr="002F6446">
        <w:rPr>
          <w:rFonts w:eastAsia="Calibri"/>
          <w:sz w:val="28"/>
          <w:szCs w:val="28"/>
          <w:lang w:eastAsia="en-US"/>
        </w:rPr>
        <w:t>Росатом</w:t>
      </w:r>
      <w:proofErr w:type="spellEnd"/>
      <w:r w:rsidRPr="002F6446">
        <w:rPr>
          <w:rFonts w:eastAsia="Calibri"/>
          <w:sz w:val="28"/>
          <w:szCs w:val="28"/>
          <w:lang w:eastAsia="en-US"/>
        </w:rPr>
        <w:t>»</w:t>
      </w:r>
      <w:r w:rsidRPr="002F6446">
        <w:rPr>
          <w:rFonts w:eastAsia="Calibri"/>
          <w:sz w:val="22"/>
          <w:szCs w:val="22"/>
          <w:lang w:eastAsia="en-US"/>
        </w:rPr>
        <w:t xml:space="preserve"> </w:t>
      </w:r>
      <w:r w:rsidRPr="002F6446">
        <w:rPr>
          <w:rFonts w:eastAsia="Calibri"/>
          <w:sz w:val="28"/>
          <w:szCs w:val="28"/>
          <w:lang w:eastAsia="en-US"/>
        </w:rPr>
        <w:t>протокол от 29.07.2015 №75</w:t>
      </w:r>
      <w:r w:rsidRPr="002F6446">
        <w:rPr>
          <w:rFonts w:eastAsia="Calibri"/>
          <w:b/>
          <w:i/>
          <w:sz w:val="22"/>
          <w:szCs w:val="22"/>
          <w:lang w:eastAsia="en-US"/>
        </w:rPr>
        <w:t>.</w:t>
      </w:r>
    </w:p>
    <w:p w:rsidR="002F6446" w:rsidRPr="002F6446" w:rsidRDefault="002F6446" w:rsidP="002F6446">
      <w:pPr>
        <w:tabs>
          <w:tab w:val="left" w:pos="1134"/>
        </w:tabs>
        <w:ind w:firstLine="709"/>
        <w:contextualSpacing/>
        <w:jc w:val="both"/>
        <w:rPr>
          <w:rFonts w:eastAsia="Calibri"/>
          <w:sz w:val="28"/>
          <w:szCs w:val="28"/>
          <w:lang w:eastAsia="en-US"/>
        </w:rPr>
      </w:pPr>
      <w:r w:rsidRPr="002F6446">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2F6446" w:rsidRPr="002F6446" w:rsidRDefault="002F6446" w:rsidP="002F6446">
      <w:pPr>
        <w:tabs>
          <w:tab w:val="left" w:pos="1134"/>
        </w:tabs>
        <w:ind w:firstLine="709"/>
        <w:contextualSpacing/>
        <w:jc w:val="both"/>
        <w:rPr>
          <w:rFonts w:eastAsia="Calibri"/>
          <w:bCs/>
          <w:sz w:val="28"/>
          <w:szCs w:val="28"/>
          <w:lang w:eastAsia="en-US"/>
        </w:rPr>
      </w:pPr>
    </w:p>
    <w:p w:rsidR="002F6446" w:rsidRPr="002F6446" w:rsidRDefault="002F6446" w:rsidP="002F6446">
      <w:pPr>
        <w:numPr>
          <w:ilvl w:val="0"/>
          <w:numId w:val="1"/>
        </w:numPr>
        <w:tabs>
          <w:tab w:val="left" w:pos="0"/>
          <w:tab w:val="left" w:pos="1134"/>
        </w:tabs>
        <w:ind w:left="0" w:firstLine="709"/>
        <w:contextualSpacing/>
        <w:jc w:val="both"/>
        <w:rPr>
          <w:rFonts w:eastAsia="Calibri"/>
          <w:b/>
          <w:spacing w:val="-6"/>
          <w:sz w:val="28"/>
          <w:szCs w:val="28"/>
          <w:lang w:eastAsia="en-US"/>
        </w:rPr>
      </w:pPr>
      <w:r w:rsidRPr="002F6446">
        <w:rPr>
          <w:rFonts w:eastAsia="Calibri"/>
          <w:sz w:val="28"/>
          <w:szCs w:val="28"/>
          <w:lang w:eastAsia="en-US"/>
        </w:rPr>
        <w:t>Предмет</w:t>
      </w:r>
      <w:r w:rsidRPr="002F6446">
        <w:rPr>
          <w:rFonts w:eastAsia="Calibri"/>
          <w:spacing w:val="-6"/>
          <w:sz w:val="28"/>
          <w:szCs w:val="28"/>
          <w:lang w:eastAsia="en-US"/>
        </w:rPr>
        <w:t xml:space="preserve"> закупки: право заключения договора на</w:t>
      </w:r>
      <w:r w:rsidRPr="002F6446">
        <w:rPr>
          <w:bCs/>
          <w:sz w:val="28"/>
        </w:rPr>
        <w:t xml:space="preserve"> </w:t>
      </w:r>
      <w:r w:rsidRPr="002F6446">
        <w:rPr>
          <w:rFonts w:eastAsia="Calibri"/>
          <w:bCs/>
          <w:spacing w:val="-6"/>
          <w:sz w:val="28"/>
          <w:szCs w:val="28"/>
          <w:lang w:eastAsia="en-US"/>
        </w:rPr>
        <w:t>приобретение геофизического оборудования  для отбора проб пластовой жидкости на хим. анализ в наблюдательных скважинах для нужд филиала «Димитровградский» ФГУП «НО РАО»</w:t>
      </w:r>
      <w:r w:rsidRPr="002F6446">
        <w:rPr>
          <w:rFonts w:eastAsia="Calibri"/>
          <w:spacing w:val="-6"/>
          <w:sz w:val="28"/>
          <w:szCs w:val="28"/>
          <w:lang w:eastAsia="en-US"/>
        </w:rPr>
        <w:t>.</w:t>
      </w:r>
    </w:p>
    <w:p w:rsidR="002F6446" w:rsidRPr="002F6446" w:rsidRDefault="002F6446" w:rsidP="002F6446">
      <w:pPr>
        <w:tabs>
          <w:tab w:val="left" w:pos="1134"/>
        </w:tabs>
        <w:ind w:firstLine="709"/>
        <w:contextualSpacing/>
        <w:jc w:val="both"/>
        <w:rPr>
          <w:b/>
          <w:spacing w:val="-6"/>
          <w:sz w:val="28"/>
          <w:szCs w:val="28"/>
        </w:rPr>
      </w:pPr>
    </w:p>
    <w:p w:rsidR="002F6446" w:rsidRPr="002F6446" w:rsidRDefault="002F6446" w:rsidP="002F6446">
      <w:pPr>
        <w:numPr>
          <w:ilvl w:val="0"/>
          <w:numId w:val="1"/>
        </w:numPr>
        <w:tabs>
          <w:tab w:val="left" w:pos="0"/>
          <w:tab w:val="left" w:pos="1134"/>
        </w:tabs>
        <w:ind w:left="0" w:firstLine="709"/>
        <w:contextualSpacing/>
        <w:jc w:val="both"/>
        <w:rPr>
          <w:rFonts w:eastAsia="Calibri"/>
          <w:b/>
          <w:spacing w:val="-6"/>
          <w:sz w:val="28"/>
          <w:szCs w:val="28"/>
          <w:lang w:eastAsia="en-US"/>
        </w:rPr>
      </w:pPr>
      <w:r w:rsidRPr="002F6446">
        <w:rPr>
          <w:rFonts w:eastAsia="Calibri"/>
          <w:spacing w:val="-6"/>
          <w:sz w:val="28"/>
          <w:szCs w:val="28"/>
          <w:lang w:eastAsia="en-US"/>
        </w:rPr>
        <w:t xml:space="preserve">Заказчик, </w:t>
      </w:r>
      <w:r w:rsidRPr="002F6446">
        <w:rPr>
          <w:rFonts w:eastAsia="Calibri"/>
          <w:sz w:val="28"/>
          <w:szCs w:val="28"/>
          <w:lang w:eastAsia="en-US"/>
        </w:rPr>
        <w:t>являющийся Организатором запроса предложений</w:t>
      </w:r>
      <w:r w:rsidRPr="002F6446">
        <w:rPr>
          <w:rFonts w:eastAsia="Calibri"/>
          <w:spacing w:val="-6"/>
          <w:sz w:val="28"/>
          <w:szCs w:val="28"/>
          <w:lang w:eastAsia="en-US"/>
        </w:rPr>
        <w:t>:</w:t>
      </w:r>
      <w:r w:rsidRPr="002F6446">
        <w:rPr>
          <w:rFonts w:eastAsia="Calibri"/>
          <w:b/>
          <w:spacing w:val="-6"/>
          <w:sz w:val="28"/>
          <w:szCs w:val="28"/>
          <w:lang w:eastAsia="en-US"/>
        </w:rPr>
        <w:t xml:space="preserve"> </w:t>
      </w:r>
      <w:r w:rsidRPr="002F6446">
        <w:rPr>
          <w:rFonts w:eastAsia="Calibri"/>
          <w:spacing w:val="-6"/>
          <w:sz w:val="28"/>
          <w:szCs w:val="28"/>
          <w:lang w:eastAsia="en-US"/>
        </w:rPr>
        <w:t>Федеральное государственное унитарное предприятие «Национальный оператор по обращению с радиоактивными отходами» (ФГУП «НО РАО»)</w:t>
      </w:r>
    </w:p>
    <w:p w:rsidR="002F6446" w:rsidRPr="002F6446" w:rsidRDefault="002F6446" w:rsidP="002F6446">
      <w:pPr>
        <w:tabs>
          <w:tab w:val="left" w:pos="0"/>
        </w:tabs>
        <w:ind w:firstLine="709"/>
        <w:jc w:val="both"/>
        <w:rPr>
          <w:rFonts w:eastAsia="Calibri"/>
          <w:sz w:val="28"/>
          <w:szCs w:val="28"/>
          <w:lang w:eastAsia="en-US"/>
        </w:rPr>
      </w:pPr>
      <w:proofErr w:type="gramStart"/>
      <w:r w:rsidRPr="002F6446">
        <w:rPr>
          <w:rFonts w:eastAsia="Calibri"/>
          <w:sz w:val="28"/>
          <w:szCs w:val="28"/>
          <w:lang w:eastAsia="en-US"/>
        </w:rPr>
        <w:t>Место нахождения: 119017, г. Москва, ул. Пятницкая, д. 49А, стр. 2</w:t>
      </w:r>
      <w:proofErr w:type="gramEnd"/>
    </w:p>
    <w:p w:rsidR="002F6446" w:rsidRPr="002F6446" w:rsidRDefault="002F6446" w:rsidP="002F6446">
      <w:pPr>
        <w:tabs>
          <w:tab w:val="left" w:pos="0"/>
        </w:tabs>
        <w:ind w:firstLine="709"/>
        <w:jc w:val="both"/>
        <w:rPr>
          <w:rFonts w:eastAsia="Calibri"/>
          <w:sz w:val="28"/>
          <w:szCs w:val="28"/>
          <w:lang w:eastAsia="en-US"/>
        </w:rPr>
      </w:pPr>
      <w:proofErr w:type="gramStart"/>
      <w:r w:rsidRPr="002F6446">
        <w:rPr>
          <w:rFonts w:eastAsia="Calibri"/>
          <w:sz w:val="28"/>
          <w:szCs w:val="28"/>
          <w:lang w:eastAsia="en-US"/>
        </w:rPr>
        <w:t>Почтовый адрес: 119017, г.</w:t>
      </w:r>
      <w:bookmarkStart w:id="8" w:name="_GoBack"/>
      <w:bookmarkEnd w:id="8"/>
      <w:r w:rsidRPr="002F6446">
        <w:rPr>
          <w:rFonts w:eastAsia="Calibri"/>
          <w:sz w:val="28"/>
          <w:szCs w:val="28"/>
          <w:lang w:eastAsia="en-US"/>
        </w:rPr>
        <w:t xml:space="preserve"> Москва, ул. Пятницкая, д. 49А, стр. 2</w:t>
      </w:r>
      <w:proofErr w:type="gramEnd"/>
    </w:p>
    <w:p w:rsidR="002F6446" w:rsidRPr="002F6446" w:rsidRDefault="002F6446" w:rsidP="002F6446">
      <w:pPr>
        <w:tabs>
          <w:tab w:val="left" w:pos="0"/>
        </w:tabs>
        <w:ind w:firstLine="709"/>
        <w:contextualSpacing/>
        <w:jc w:val="both"/>
        <w:rPr>
          <w:rFonts w:eastAsia="Calibri"/>
          <w:sz w:val="28"/>
          <w:szCs w:val="28"/>
          <w:lang w:eastAsia="en-US"/>
        </w:rPr>
      </w:pPr>
      <w:r w:rsidRPr="002F6446">
        <w:rPr>
          <w:rFonts w:eastAsia="Calibri"/>
          <w:sz w:val="28"/>
          <w:szCs w:val="28"/>
          <w:lang w:eastAsia="en-US"/>
        </w:rPr>
        <w:t xml:space="preserve">Тел: 8(495) 967-94-46, адрес электронной почты: </w:t>
      </w:r>
      <w:hyperlink r:id="rId6" w:history="1">
        <w:r w:rsidRPr="002F6446">
          <w:rPr>
            <w:rFonts w:eastAsia="Calibri"/>
            <w:sz w:val="28"/>
            <w:szCs w:val="28"/>
            <w:lang w:eastAsia="en-US"/>
          </w:rPr>
          <w:t>info@norao.ru</w:t>
        </w:r>
      </w:hyperlink>
    </w:p>
    <w:p w:rsidR="002F6446" w:rsidRPr="002F6446" w:rsidRDefault="002F6446" w:rsidP="002F6446">
      <w:pPr>
        <w:tabs>
          <w:tab w:val="left" w:pos="0"/>
        </w:tabs>
        <w:ind w:firstLine="709"/>
        <w:contextualSpacing/>
        <w:jc w:val="both"/>
        <w:rPr>
          <w:rFonts w:eastAsia="Calibri"/>
          <w:sz w:val="28"/>
          <w:szCs w:val="28"/>
          <w:lang w:eastAsia="en-US"/>
        </w:rPr>
      </w:pPr>
      <w:r w:rsidRPr="002F6446">
        <w:rPr>
          <w:rFonts w:eastAsia="Calibri"/>
          <w:sz w:val="28"/>
          <w:szCs w:val="28"/>
          <w:lang w:eastAsia="en-US"/>
        </w:rPr>
        <w:t xml:space="preserve">Контактное лицо: </w:t>
      </w:r>
    </w:p>
    <w:p w:rsidR="002F6446" w:rsidRPr="002F6446" w:rsidRDefault="002F6446" w:rsidP="002F6446">
      <w:pPr>
        <w:widowControl w:val="0"/>
        <w:ind w:firstLine="709"/>
        <w:jc w:val="both"/>
        <w:rPr>
          <w:rFonts w:eastAsia="Calibri"/>
          <w:sz w:val="22"/>
          <w:szCs w:val="22"/>
          <w:lang w:eastAsia="en-US"/>
        </w:rPr>
      </w:pPr>
      <w:r w:rsidRPr="002F6446">
        <w:rPr>
          <w:rFonts w:eastAsia="Calibri"/>
          <w:sz w:val="28"/>
          <w:szCs w:val="28"/>
          <w:lang w:eastAsia="en-US"/>
        </w:rPr>
        <w:t xml:space="preserve">по предмету запроса предложений Рыбаков Павел Сергеевич, моб. тел. 8-906-390-11-60, адрес электронной почты: </w:t>
      </w:r>
      <w:proofErr w:type="spellStart"/>
      <w:r w:rsidRPr="002F6446">
        <w:rPr>
          <w:color w:val="0000FF"/>
          <w:sz w:val="28"/>
          <w:szCs w:val="28"/>
          <w:u w:val="single"/>
          <w:lang w:val="en-US"/>
        </w:rPr>
        <w:t>PSRybakov</w:t>
      </w:r>
      <w:proofErr w:type="spellEnd"/>
      <w:r w:rsidRPr="002F6446">
        <w:rPr>
          <w:color w:val="0000FF"/>
          <w:sz w:val="28"/>
          <w:szCs w:val="28"/>
          <w:u w:val="single"/>
        </w:rPr>
        <w:t>@</w:t>
      </w:r>
      <w:proofErr w:type="spellStart"/>
      <w:r w:rsidRPr="002F6446">
        <w:rPr>
          <w:color w:val="0000FF"/>
          <w:sz w:val="28"/>
          <w:szCs w:val="28"/>
          <w:u w:val="single"/>
          <w:lang w:val="en-US"/>
        </w:rPr>
        <w:t>norao</w:t>
      </w:r>
      <w:proofErr w:type="spellEnd"/>
      <w:r w:rsidRPr="002F6446">
        <w:rPr>
          <w:color w:val="0000FF"/>
          <w:sz w:val="28"/>
          <w:szCs w:val="28"/>
          <w:u w:val="single"/>
        </w:rPr>
        <w:t>.</w:t>
      </w:r>
      <w:proofErr w:type="spellStart"/>
      <w:r w:rsidRPr="002F6446">
        <w:rPr>
          <w:color w:val="0000FF"/>
          <w:sz w:val="28"/>
          <w:szCs w:val="28"/>
          <w:u w:val="single"/>
          <w:lang w:val="en-US"/>
        </w:rPr>
        <w:t>ru</w:t>
      </w:r>
      <w:proofErr w:type="spellEnd"/>
    </w:p>
    <w:p w:rsidR="002F6446" w:rsidRPr="002F6446" w:rsidRDefault="002F6446" w:rsidP="002F6446">
      <w:pPr>
        <w:tabs>
          <w:tab w:val="left" w:pos="0"/>
        </w:tabs>
        <w:ind w:firstLine="709"/>
        <w:contextualSpacing/>
        <w:jc w:val="both"/>
        <w:rPr>
          <w:rFonts w:eastAsia="Calibri"/>
          <w:sz w:val="28"/>
          <w:szCs w:val="28"/>
          <w:lang w:eastAsia="en-US"/>
        </w:rPr>
      </w:pPr>
      <w:r w:rsidRPr="002F6446">
        <w:rPr>
          <w:rFonts w:eastAsia="Calibri"/>
          <w:sz w:val="28"/>
          <w:szCs w:val="28"/>
          <w:lang w:eastAsia="en-US"/>
        </w:rPr>
        <w:t>по общим вопросам: Смирнова Ольга Геннадьевна, тел. 8</w:t>
      </w:r>
      <w:r w:rsidRPr="002F6446">
        <w:rPr>
          <w:sz w:val="28"/>
          <w:szCs w:val="28"/>
        </w:rPr>
        <w:t>-910-008-36-35</w:t>
      </w:r>
      <w:r w:rsidRPr="002F6446">
        <w:rPr>
          <w:rFonts w:eastAsia="Calibri"/>
          <w:sz w:val="28"/>
          <w:szCs w:val="28"/>
          <w:lang w:eastAsia="en-US"/>
        </w:rPr>
        <w:t xml:space="preserve">, адрес электронной почты: </w:t>
      </w:r>
      <w:hyperlink r:id="rId7" w:history="1">
        <w:r w:rsidRPr="002F6446">
          <w:rPr>
            <w:color w:val="0000FF"/>
            <w:sz w:val="28"/>
            <w:szCs w:val="28"/>
            <w:u w:val="single"/>
            <w:lang w:val="en-US"/>
          </w:rPr>
          <w:t>OGSmirnova</w:t>
        </w:r>
        <w:r w:rsidRPr="002F6446">
          <w:rPr>
            <w:color w:val="0000FF"/>
            <w:sz w:val="28"/>
            <w:szCs w:val="28"/>
            <w:u w:val="single"/>
          </w:rPr>
          <w:t>@</w:t>
        </w:r>
        <w:r w:rsidRPr="002F6446">
          <w:rPr>
            <w:color w:val="0000FF"/>
            <w:sz w:val="28"/>
            <w:szCs w:val="28"/>
            <w:u w:val="single"/>
            <w:lang w:val="en-US"/>
          </w:rPr>
          <w:t>norao</w:t>
        </w:r>
        <w:r w:rsidRPr="002F6446">
          <w:rPr>
            <w:color w:val="0000FF"/>
            <w:sz w:val="28"/>
            <w:szCs w:val="28"/>
            <w:u w:val="single"/>
          </w:rPr>
          <w:t>.</w:t>
        </w:r>
        <w:proofErr w:type="spellStart"/>
        <w:r w:rsidRPr="002F6446">
          <w:rPr>
            <w:color w:val="0000FF"/>
            <w:sz w:val="28"/>
            <w:szCs w:val="28"/>
            <w:u w:val="single"/>
            <w:lang w:val="en-US"/>
          </w:rPr>
          <w:t>ru</w:t>
        </w:r>
        <w:proofErr w:type="spellEnd"/>
      </w:hyperlink>
    </w:p>
    <w:p w:rsidR="002F6446" w:rsidRPr="002F6446" w:rsidRDefault="002F6446" w:rsidP="002F6446">
      <w:pPr>
        <w:tabs>
          <w:tab w:val="left" w:pos="1134"/>
        </w:tabs>
        <w:ind w:firstLine="709"/>
        <w:contextualSpacing/>
        <w:rPr>
          <w:sz w:val="28"/>
          <w:szCs w:val="28"/>
        </w:rPr>
      </w:pPr>
    </w:p>
    <w:p w:rsidR="002F6446" w:rsidRPr="002F6446" w:rsidRDefault="002F6446" w:rsidP="002F6446">
      <w:pPr>
        <w:numPr>
          <w:ilvl w:val="0"/>
          <w:numId w:val="1"/>
        </w:numPr>
        <w:tabs>
          <w:tab w:val="left" w:pos="0"/>
          <w:tab w:val="left" w:pos="1134"/>
        </w:tabs>
        <w:ind w:left="0" w:firstLine="709"/>
        <w:contextualSpacing/>
        <w:jc w:val="both"/>
        <w:rPr>
          <w:rFonts w:ascii="Calibri" w:eastAsia="Calibri" w:hAnsi="Calibri"/>
          <w:sz w:val="28"/>
          <w:szCs w:val="28"/>
          <w:lang w:eastAsia="en-US"/>
        </w:rPr>
      </w:pPr>
      <w:r w:rsidRPr="002F6446">
        <w:rPr>
          <w:rFonts w:eastAsia="Calibri"/>
          <w:sz w:val="28"/>
          <w:szCs w:val="28"/>
          <w:lang w:eastAsia="en-US"/>
        </w:rPr>
        <w:t xml:space="preserve">Количество лотов: 1 (Один). </w:t>
      </w:r>
    </w:p>
    <w:p w:rsidR="002F6446" w:rsidRPr="002F6446" w:rsidRDefault="002F6446" w:rsidP="002F6446">
      <w:pPr>
        <w:tabs>
          <w:tab w:val="left" w:pos="1134"/>
        </w:tabs>
        <w:ind w:firstLine="709"/>
        <w:contextualSpacing/>
        <w:rPr>
          <w:sz w:val="28"/>
          <w:szCs w:val="28"/>
        </w:rPr>
      </w:pPr>
    </w:p>
    <w:p w:rsidR="002F6446" w:rsidRPr="002F6446" w:rsidRDefault="002F6446" w:rsidP="002F6446">
      <w:pPr>
        <w:numPr>
          <w:ilvl w:val="0"/>
          <w:numId w:val="1"/>
        </w:numPr>
        <w:tabs>
          <w:tab w:val="left" w:pos="0"/>
          <w:tab w:val="left" w:pos="1134"/>
        </w:tabs>
        <w:ind w:left="0" w:firstLine="709"/>
        <w:contextualSpacing/>
        <w:jc w:val="both"/>
        <w:rPr>
          <w:rFonts w:eastAsia="Calibri"/>
          <w:sz w:val="28"/>
          <w:szCs w:val="28"/>
          <w:lang w:eastAsia="en-US"/>
        </w:rPr>
      </w:pPr>
      <w:r w:rsidRPr="002F6446">
        <w:rPr>
          <w:rFonts w:eastAsia="Calibri"/>
          <w:sz w:val="28"/>
          <w:szCs w:val="28"/>
          <w:lang w:eastAsia="en-US"/>
        </w:rPr>
        <w:t xml:space="preserve">Предмет договора: Приобретение </w:t>
      </w:r>
      <w:r w:rsidRPr="002F6446">
        <w:rPr>
          <w:rFonts w:eastAsia="Calibri"/>
          <w:bCs/>
          <w:spacing w:val="-6"/>
          <w:sz w:val="28"/>
          <w:szCs w:val="28"/>
          <w:lang w:eastAsia="en-US"/>
        </w:rPr>
        <w:t>геофизического оборудования  для отбора проб пластовой жидкости на хим. анализ в наблюдательных скважинах для нужд филиала «Димитровградский» ФГУП «НО РАО»</w:t>
      </w:r>
      <w:r w:rsidRPr="002F6446">
        <w:rPr>
          <w:rFonts w:eastAsia="Calibri"/>
          <w:spacing w:val="-6"/>
          <w:sz w:val="28"/>
          <w:szCs w:val="28"/>
          <w:lang w:eastAsia="en-US"/>
        </w:rPr>
        <w:t>.</w:t>
      </w:r>
    </w:p>
    <w:p w:rsidR="002F6446" w:rsidRPr="002F6446" w:rsidRDefault="002F6446" w:rsidP="002F6446">
      <w:pPr>
        <w:tabs>
          <w:tab w:val="left" w:pos="1134"/>
        </w:tabs>
        <w:ind w:firstLine="709"/>
        <w:contextualSpacing/>
        <w:jc w:val="both"/>
        <w:rPr>
          <w:sz w:val="28"/>
          <w:szCs w:val="28"/>
        </w:rPr>
      </w:pPr>
      <w:r w:rsidRPr="002F6446">
        <w:rPr>
          <w:sz w:val="28"/>
          <w:szCs w:val="28"/>
        </w:rPr>
        <w:t>Срок выполнения поставок: не позднее 90 (Девяноста) календарных дней с момента подписания Договора.</w:t>
      </w:r>
    </w:p>
    <w:p w:rsidR="002F6446" w:rsidRPr="002F6446" w:rsidRDefault="002F6446" w:rsidP="002F6446">
      <w:pPr>
        <w:tabs>
          <w:tab w:val="left" w:pos="1134"/>
        </w:tabs>
        <w:ind w:firstLine="709"/>
        <w:contextualSpacing/>
        <w:jc w:val="both"/>
        <w:rPr>
          <w:sz w:val="28"/>
          <w:szCs w:val="28"/>
        </w:rPr>
      </w:pPr>
      <w:r w:rsidRPr="002F6446">
        <w:rPr>
          <w:sz w:val="28"/>
          <w:szCs w:val="28"/>
        </w:rPr>
        <w:t>Место выполнения поставок: Ульяновская область, г. Димитровград, Западное шоссе, 9 (</w:t>
      </w:r>
      <w:proofErr w:type="spellStart"/>
      <w:r w:rsidRPr="002F6446">
        <w:rPr>
          <w:sz w:val="28"/>
          <w:szCs w:val="28"/>
        </w:rPr>
        <w:t>промплощадка</w:t>
      </w:r>
      <w:proofErr w:type="spellEnd"/>
      <w:r w:rsidRPr="002F6446">
        <w:rPr>
          <w:sz w:val="28"/>
          <w:szCs w:val="28"/>
        </w:rPr>
        <w:t xml:space="preserve"> №1 АО «ГНЦ НИИАР»).</w:t>
      </w:r>
    </w:p>
    <w:p w:rsidR="002F6446" w:rsidRPr="002F6446" w:rsidRDefault="002F6446" w:rsidP="002F6446">
      <w:pPr>
        <w:tabs>
          <w:tab w:val="left" w:pos="1134"/>
        </w:tabs>
        <w:ind w:firstLine="709"/>
        <w:contextualSpacing/>
        <w:jc w:val="both"/>
        <w:rPr>
          <w:sz w:val="28"/>
          <w:szCs w:val="28"/>
        </w:rPr>
      </w:pPr>
      <w:r w:rsidRPr="002F6446">
        <w:rPr>
          <w:sz w:val="28"/>
          <w:szCs w:val="28"/>
        </w:rPr>
        <w:t>Состав и объем поставок: все необходимые сведения приведены в Томе 2 закупочной документации.</w:t>
      </w:r>
    </w:p>
    <w:p w:rsidR="002F6446" w:rsidRPr="002F6446" w:rsidRDefault="002F6446" w:rsidP="002F6446">
      <w:pPr>
        <w:tabs>
          <w:tab w:val="left" w:pos="1134"/>
        </w:tabs>
        <w:ind w:firstLine="709"/>
        <w:contextualSpacing/>
        <w:jc w:val="both"/>
        <w:rPr>
          <w:b/>
          <w:i/>
        </w:rPr>
      </w:pPr>
      <w:r w:rsidRPr="002F6446">
        <w:rPr>
          <w:sz w:val="28"/>
          <w:szCs w:val="28"/>
        </w:rPr>
        <w:t>Предложение частичного выполнения поставок не допускается.</w:t>
      </w:r>
    </w:p>
    <w:p w:rsidR="002F6446" w:rsidRPr="002F6446" w:rsidRDefault="002F6446" w:rsidP="002F6446">
      <w:pPr>
        <w:tabs>
          <w:tab w:val="left" w:pos="1134"/>
        </w:tabs>
        <w:ind w:firstLine="709"/>
        <w:contextualSpacing/>
        <w:jc w:val="both"/>
        <w:rPr>
          <w:b/>
          <w:i/>
        </w:rPr>
      </w:pPr>
    </w:p>
    <w:p w:rsidR="002F6446" w:rsidRPr="002F6446" w:rsidRDefault="002F6446" w:rsidP="002F6446">
      <w:pPr>
        <w:numPr>
          <w:ilvl w:val="0"/>
          <w:numId w:val="1"/>
        </w:numPr>
        <w:tabs>
          <w:tab w:val="left" w:pos="0"/>
          <w:tab w:val="left" w:pos="1134"/>
        </w:tabs>
        <w:ind w:left="0" w:firstLine="709"/>
        <w:contextualSpacing/>
        <w:jc w:val="both"/>
        <w:rPr>
          <w:rFonts w:eastAsia="Calibri"/>
          <w:sz w:val="28"/>
          <w:szCs w:val="28"/>
          <w:lang w:eastAsia="en-US"/>
        </w:rPr>
      </w:pPr>
      <w:r w:rsidRPr="002F6446">
        <w:rPr>
          <w:rFonts w:eastAsia="Calibri"/>
          <w:sz w:val="28"/>
          <w:szCs w:val="28"/>
          <w:lang w:eastAsia="en-US"/>
        </w:rPr>
        <w:t xml:space="preserve">Условия оплаты: Оплата за Товар в рамках Договора  будет осуществляться по факту поставки Товара в течение 10 (Десяти) банковских дней </w:t>
      </w:r>
      <w:r w:rsidRPr="002F6446">
        <w:rPr>
          <w:rFonts w:eastAsia="Calibri"/>
          <w:sz w:val="28"/>
          <w:szCs w:val="28"/>
          <w:lang w:eastAsia="en-US"/>
        </w:rPr>
        <w:lastRenderedPageBreak/>
        <w:t>после предоставления Покупателю  документов, предусмотренных пунктом 6.5 Договора  и подписания Акта приема-передачи Товара.</w:t>
      </w:r>
    </w:p>
    <w:p w:rsidR="002F6446" w:rsidRPr="002F6446" w:rsidRDefault="002F6446" w:rsidP="002F6446">
      <w:pPr>
        <w:numPr>
          <w:ilvl w:val="0"/>
          <w:numId w:val="1"/>
        </w:numPr>
        <w:tabs>
          <w:tab w:val="left" w:pos="0"/>
          <w:tab w:val="left" w:pos="1134"/>
        </w:tabs>
        <w:ind w:left="0" w:firstLine="709"/>
        <w:contextualSpacing/>
        <w:jc w:val="both"/>
        <w:rPr>
          <w:rFonts w:eastAsia="Calibri"/>
          <w:sz w:val="28"/>
          <w:szCs w:val="28"/>
          <w:lang w:eastAsia="en-US"/>
        </w:rPr>
      </w:pPr>
      <w:r w:rsidRPr="002F6446">
        <w:rPr>
          <w:rFonts w:eastAsia="Calibri"/>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2F6446">
        <w:rPr>
          <w:rFonts w:eastAsia="Calibri"/>
          <w:sz w:val="22"/>
          <w:szCs w:val="22"/>
          <w:lang w:eastAsia="en-US"/>
        </w:rPr>
        <w:t>.</w:t>
      </w:r>
    </w:p>
    <w:p w:rsidR="002F6446" w:rsidRPr="002F6446" w:rsidRDefault="002F6446" w:rsidP="002F6446">
      <w:pPr>
        <w:tabs>
          <w:tab w:val="left" w:pos="1134"/>
        </w:tabs>
        <w:ind w:firstLine="709"/>
        <w:contextualSpacing/>
        <w:jc w:val="both"/>
        <w:rPr>
          <w:sz w:val="28"/>
          <w:szCs w:val="28"/>
        </w:rPr>
      </w:pPr>
      <w:r w:rsidRPr="002F6446">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F6446" w:rsidRPr="002F6446" w:rsidRDefault="002F6446" w:rsidP="002F6446">
      <w:pPr>
        <w:tabs>
          <w:tab w:val="left" w:pos="1134"/>
        </w:tabs>
        <w:ind w:firstLine="709"/>
        <w:contextualSpacing/>
        <w:jc w:val="both"/>
        <w:rPr>
          <w:sz w:val="28"/>
          <w:szCs w:val="28"/>
        </w:rPr>
      </w:pPr>
    </w:p>
    <w:p w:rsidR="002F6446" w:rsidRPr="002F6446" w:rsidRDefault="002F6446" w:rsidP="002F6446">
      <w:pPr>
        <w:numPr>
          <w:ilvl w:val="0"/>
          <w:numId w:val="1"/>
        </w:numPr>
        <w:tabs>
          <w:tab w:val="left" w:pos="0"/>
          <w:tab w:val="left" w:pos="1134"/>
        </w:tabs>
        <w:ind w:left="0" w:firstLine="709"/>
        <w:contextualSpacing/>
        <w:jc w:val="both"/>
        <w:rPr>
          <w:rFonts w:eastAsia="Calibri"/>
          <w:sz w:val="28"/>
          <w:szCs w:val="28"/>
          <w:lang w:eastAsia="en-US"/>
        </w:rPr>
      </w:pPr>
      <w:r w:rsidRPr="002F6446">
        <w:rPr>
          <w:rFonts w:eastAsia="Calibri"/>
          <w:sz w:val="28"/>
          <w:szCs w:val="28"/>
          <w:lang w:eastAsia="en-US"/>
        </w:rPr>
        <w:t xml:space="preserve">Начальная (максимальная) цена договора: </w:t>
      </w:r>
      <w:r w:rsidRPr="002F6446">
        <w:rPr>
          <w:rFonts w:eastAsia="Calibri"/>
          <w:b/>
          <w:sz w:val="28"/>
          <w:szCs w:val="28"/>
          <w:lang w:eastAsia="en-US"/>
        </w:rPr>
        <w:t>1 566 999,88</w:t>
      </w:r>
      <w:r w:rsidRPr="002F6446">
        <w:rPr>
          <w:rFonts w:eastAsia="Calibri"/>
          <w:sz w:val="28"/>
          <w:szCs w:val="28"/>
          <w:lang w:eastAsia="en-US"/>
        </w:rPr>
        <w:t xml:space="preserve"> (Один миллион пятьсот шестьдесят шесть тысяч девятьсот девяносто девять рублей  88 копеек), в том числе НДС 18%</w:t>
      </w:r>
      <w:r w:rsidRPr="002F6446">
        <w:rPr>
          <w:rFonts w:ascii="Calibri" w:eastAsia="Calibri" w:hAnsi="Calibri"/>
          <w:color w:val="000000"/>
          <w:sz w:val="28"/>
          <w:szCs w:val="28"/>
          <w:lang w:eastAsia="en-US"/>
        </w:rPr>
        <w:t xml:space="preserve"> - </w:t>
      </w:r>
      <w:r w:rsidRPr="002F6446">
        <w:rPr>
          <w:rFonts w:eastAsia="Calibri"/>
          <w:color w:val="000000"/>
          <w:sz w:val="28"/>
          <w:szCs w:val="28"/>
          <w:lang w:eastAsia="en-US"/>
        </w:rPr>
        <w:t>239 033,88 (Двести тридцать девять тысяч тридцать три рубля  88  копеек)</w:t>
      </w:r>
      <w:r w:rsidRPr="002F6446">
        <w:rPr>
          <w:rFonts w:eastAsia="Calibri"/>
          <w:sz w:val="28"/>
          <w:szCs w:val="28"/>
          <w:lang w:eastAsia="en-US"/>
        </w:rPr>
        <w:t>.</w:t>
      </w:r>
    </w:p>
    <w:p w:rsidR="002F6446" w:rsidRPr="002F6446" w:rsidRDefault="002F6446" w:rsidP="002F6446">
      <w:pPr>
        <w:tabs>
          <w:tab w:val="left" w:pos="1134"/>
        </w:tabs>
        <w:ind w:firstLine="709"/>
        <w:contextualSpacing/>
        <w:jc w:val="both"/>
        <w:rPr>
          <w:sz w:val="28"/>
          <w:szCs w:val="28"/>
        </w:rPr>
      </w:pPr>
      <w:r w:rsidRPr="002F6446">
        <w:rPr>
          <w:sz w:val="28"/>
          <w:szCs w:val="28"/>
        </w:rPr>
        <w:t>В случае</w:t>
      </w:r>
      <w:proofErr w:type="gramStart"/>
      <w:r w:rsidRPr="002F6446">
        <w:rPr>
          <w:sz w:val="28"/>
          <w:szCs w:val="28"/>
        </w:rPr>
        <w:t>,</w:t>
      </w:r>
      <w:proofErr w:type="gramEnd"/>
      <w:r w:rsidRPr="002F6446">
        <w:rPr>
          <w:sz w:val="28"/>
          <w:szCs w:val="28"/>
        </w:rPr>
        <w:t xml:space="preserve"> если заказчик применяет налоговый вычет НДС в соответствии со статьей 171 Налогового кодекса Российской Федерации в отношении всех услуг: </w:t>
      </w:r>
      <w:r w:rsidRPr="002F6446">
        <w:rPr>
          <w:b/>
          <w:sz w:val="28"/>
          <w:szCs w:val="28"/>
        </w:rPr>
        <w:t>1 327 966,00</w:t>
      </w:r>
      <w:r w:rsidRPr="002F6446">
        <w:rPr>
          <w:sz w:val="28"/>
          <w:szCs w:val="28"/>
        </w:rPr>
        <w:t xml:space="preserve"> (Один миллион триста двадцать семь тысяч девятьсот шестьдесят шесть рублей  00 копеек), без учета НДС. </w:t>
      </w:r>
    </w:p>
    <w:p w:rsidR="002F6446" w:rsidRPr="002F6446" w:rsidRDefault="002F6446" w:rsidP="002F6446">
      <w:pPr>
        <w:tabs>
          <w:tab w:val="left" w:pos="1134"/>
        </w:tabs>
        <w:ind w:firstLine="709"/>
        <w:contextualSpacing/>
        <w:jc w:val="both"/>
        <w:rPr>
          <w:sz w:val="28"/>
          <w:szCs w:val="28"/>
        </w:rPr>
      </w:pPr>
      <w:r w:rsidRPr="002F6446">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F6446" w:rsidRPr="002F6446" w:rsidRDefault="002F6446" w:rsidP="002F6446">
      <w:pPr>
        <w:autoSpaceDE w:val="0"/>
        <w:autoSpaceDN w:val="0"/>
        <w:ind w:right="68" w:firstLine="709"/>
        <w:jc w:val="both"/>
        <w:rPr>
          <w:rFonts w:eastAsia="Calibri"/>
          <w:bCs/>
          <w:iCs/>
          <w:sz w:val="28"/>
          <w:szCs w:val="28"/>
        </w:rPr>
      </w:pPr>
      <w:r w:rsidRPr="002F6446">
        <w:rPr>
          <w:rFonts w:eastAsia="Calibri"/>
          <w:bCs/>
          <w:iCs/>
          <w:sz w:val="28"/>
          <w:szCs w:val="28"/>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2F6446" w:rsidRPr="002F6446" w:rsidRDefault="002F6446" w:rsidP="002F6446">
      <w:pPr>
        <w:tabs>
          <w:tab w:val="left" w:pos="1134"/>
        </w:tabs>
        <w:ind w:firstLine="709"/>
        <w:jc w:val="both"/>
        <w:rPr>
          <w:rFonts w:eastAsia="Calibri"/>
          <w:bCs/>
          <w:iCs/>
          <w:sz w:val="28"/>
          <w:szCs w:val="28"/>
        </w:rPr>
      </w:pPr>
      <w:r w:rsidRPr="002F6446">
        <w:rPr>
          <w:rFonts w:eastAsia="Calibri"/>
          <w:bCs/>
          <w:iCs/>
          <w:sz w:val="28"/>
          <w:szCs w:val="28"/>
        </w:rPr>
        <w:t>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p>
    <w:p w:rsidR="002F6446" w:rsidRPr="002F6446" w:rsidRDefault="002F6446" w:rsidP="002F6446">
      <w:pPr>
        <w:tabs>
          <w:tab w:val="left" w:pos="1134"/>
        </w:tabs>
        <w:ind w:firstLine="709"/>
        <w:contextualSpacing/>
        <w:jc w:val="both"/>
        <w:rPr>
          <w:bCs/>
          <w:sz w:val="28"/>
          <w:szCs w:val="28"/>
        </w:rPr>
      </w:pPr>
      <w:r w:rsidRPr="002F6446">
        <w:rPr>
          <w:bCs/>
          <w:sz w:val="28"/>
          <w:szCs w:val="28"/>
        </w:rPr>
        <w:t>Цена договора включает в себя стоимость Товара, стоимость доставки Товара, разгрузки с транспортного средства по адресу Покупателя, а также все налоги, пошлины, сборы, и другие расходы</w:t>
      </w:r>
    </w:p>
    <w:p w:rsidR="002F6446" w:rsidRPr="002F6446" w:rsidRDefault="002F6446" w:rsidP="002F6446">
      <w:pPr>
        <w:tabs>
          <w:tab w:val="left" w:pos="1134"/>
        </w:tabs>
        <w:ind w:firstLine="709"/>
        <w:contextualSpacing/>
        <w:jc w:val="both"/>
        <w:rPr>
          <w:b/>
          <w:i/>
        </w:rPr>
      </w:pPr>
    </w:p>
    <w:p w:rsidR="002F6446" w:rsidRPr="002F6446" w:rsidRDefault="002F6446" w:rsidP="002F6446">
      <w:pPr>
        <w:numPr>
          <w:ilvl w:val="0"/>
          <w:numId w:val="1"/>
        </w:numPr>
        <w:tabs>
          <w:tab w:val="left" w:pos="0"/>
          <w:tab w:val="left" w:pos="1134"/>
        </w:tabs>
        <w:ind w:left="0" w:firstLine="709"/>
        <w:contextualSpacing/>
        <w:jc w:val="both"/>
        <w:rPr>
          <w:rFonts w:eastAsia="Calibri"/>
          <w:bCs/>
          <w:sz w:val="28"/>
          <w:szCs w:val="28"/>
          <w:lang w:eastAsia="en-US"/>
        </w:rPr>
      </w:pPr>
      <w:r w:rsidRPr="002F6446">
        <w:rPr>
          <w:rFonts w:eastAsia="Calibri"/>
          <w:sz w:val="28"/>
          <w:szCs w:val="28"/>
          <w:lang w:eastAsia="en-US"/>
        </w:rPr>
        <w:t>Официальный язык закупки: русский.</w:t>
      </w:r>
    </w:p>
    <w:p w:rsidR="002F6446" w:rsidRPr="002F6446" w:rsidRDefault="002F6446" w:rsidP="002F6446">
      <w:pPr>
        <w:tabs>
          <w:tab w:val="left" w:pos="1134"/>
        </w:tabs>
        <w:ind w:firstLine="709"/>
        <w:contextualSpacing/>
        <w:jc w:val="both"/>
        <w:rPr>
          <w:rFonts w:eastAsia="Calibri"/>
          <w:bCs/>
          <w:sz w:val="28"/>
          <w:szCs w:val="28"/>
          <w:lang w:eastAsia="en-US"/>
        </w:rPr>
      </w:pPr>
      <w:bookmarkStart w:id="9" w:name="_Ref317253353"/>
      <w:r w:rsidRPr="002F6446">
        <w:rPr>
          <w:rFonts w:eastAsia="Calibri"/>
          <w:sz w:val="28"/>
          <w:szCs w:val="28"/>
          <w:lang w:eastAsia="en-US"/>
        </w:rPr>
        <w:t>Заявка на участие в закупке, подготовленная участником закупки, а также вся</w:t>
      </w:r>
      <w:r w:rsidRPr="002F6446">
        <w:rPr>
          <w:rFonts w:eastAsia="Calibri"/>
          <w:b/>
          <w:i/>
          <w:szCs w:val="22"/>
          <w:lang w:eastAsia="en-US"/>
        </w:rPr>
        <w:t xml:space="preserve"> </w:t>
      </w:r>
      <w:r w:rsidRPr="002F6446">
        <w:rPr>
          <w:rFonts w:eastAsia="Calibri"/>
          <w:sz w:val="28"/>
          <w:szCs w:val="28"/>
          <w:lang w:eastAsia="en-US"/>
        </w:rPr>
        <w:t>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2F6446">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F6446" w:rsidRPr="002F6446" w:rsidRDefault="002F6446" w:rsidP="002F6446">
      <w:pPr>
        <w:tabs>
          <w:tab w:val="left" w:pos="1134"/>
        </w:tabs>
        <w:ind w:firstLine="709"/>
        <w:contextualSpacing/>
        <w:jc w:val="both"/>
        <w:rPr>
          <w:sz w:val="28"/>
          <w:szCs w:val="28"/>
        </w:rPr>
      </w:pPr>
    </w:p>
    <w:p w:rsidR="002F6446" w:rsidRPr="002F6446" w:rsidRDefault="002F6446" w:rsidP="002F6446">
      <w:pPr>
        <w:numPr>
          <w:ilvl w:val="0"/>
          <w:numId w:val="1"/>
        </w:numPr>
        <w:tabs>
          <w:tab w:val="left" w:pos="0"/>
          <w:tab w:val="left" w:pos="1134"/>
        </w:tabs>
        <w:ind w:left="0" w:firstLine="709"/>
        <w:contextualSpacing/>
        <w:jc w:val="both"/>
        <w:rPr>
          <w:rFonts w:eastAsia="Calibri"/>
          <w:bCs/>
          <w:sz w:val="28"/>
          <w:szCs w:val="28"/>
          <w:lang w:eastAsia="en-US"/>
        </w:rPr>
      </w:pPr>
      <w:r w:rsidRPr="002F6446">
        <w:rPr>
          <w:rFonts w:eastAsia="Calibri"/>
          <w:sz w:val="28"/>
          <w:szCs w:val="28"/>
          <w:lang w:eastAsia="en-US"/>
        </w:rPr>
        <w:lastRenderedPageBreak/>
        <w:t>Валюта закупки: российский рубль.</w:t>
      </w:r>
    </w:p>
    <w:p w:rsidR="002F6446" w:rsidRPr="002F6446" w:rsidRDefault="002F6446" w:rsidP="002F6446">
      <w:pPr>
        <w:tabs>
          <w:tab w:val="left" w:pos="1134"/>
        </w:tabs>
        <w:ind w:firstLine="709"/>
        <w:contextualSpacing/>
        <w:jc w:val="both"/>
        <w:rPr>
          <w:rFonts w:eastAsia="Calibri"/>
          <w:sz w:val="28"/>
          <w:szCs w:val="28"/>
          <w:lang w:eastAsia="en-US"/>
        </w:rPr>
      </w:pPr>
      <w:r w:rsidRPr="002F6446">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F6446" w:rsidRPr="002F6446" w:rsidRDefault="002F6446" w:rsidP="002F6446">
      <w:pPr>
        <w:numPr>
          <w:ilvl w:val="0"/>
          <w:numId w:val="1"/>
        </w:numPr>
        <w:tabs>
          <w:tab w:val="left" w:pos="1134"/>
        </w:tabs>
        <w:spacing w:after="200" w:line="276" w:lineRule="auto"/>
        <w:ind w:left="0" w:firstLine="709"/>
        <w:contextualSpacing/>
        <w:jc w:val="both"/>
        <w:rPr>
          <w:rFonts w:eastAsia="Calibri"/>
          <w:sz w:val="28"/>
          <w:szCs w:val="28"/>
          <w:lang w:eastAsia="en-US"/>
        </w:rPr>
      </w:pPr>
      <w:r w:rsidRPr="002F6446">
        <w:rPr>
          <w:rFonts w:eastAsia="Calibri"/>
          <w:sz w:val="28"/>
          <w:szCs w:val="28"/>
          <w:lang w:eastAsia="en-US"/>
        </w:rPr>
        <w:t>Обеспечение заявки на участие в закупке: не требуется.</w:t>
      </w:r>
    </w:p>
    <w:p w:rsidR="002F6446" w:rsidRPr="002F6446" w:rsidRDefault="002F6446" w:rsidP="002F6446">
      <w:pPr>
        <w:numPr>
          <w:ilvl w:val="0"/>
          <w:numId w:val="1"/>
        </w:numPr>
        <w:tabs>
          <w:tab w:val="left" w:pos="0"/>
          <w:tab w:val="left" w:pos="1134"/>
        </w:tabs>
        <w:ind w:left="0" w:firstLine="709"/>
        <w:contextualSpacing/>
        <w:jc w:val="both"/>
        <w:rPr>
          <w:rFonts w:eastAsia="Calibri"/>
          <w:sz w:val="28"/>
          <w:szCs w:val="28"/>
          <w:lang w:eastAsia="en-US"/>
        </w:rPr>
      </w:pPr>
      <w:r w:rsidRPr="002F6446">
        <w:rPr>
          <w:rFonts w:eastAsia="Calibri"/>
          <w:sz w:val="28"/>
          <w:szCs w:val="28"/>
          <w:lang w:eastAsia="en-US"/>
        </w:rPr>
        <w:t>Сведения о порядке проведения, в том числе об оформлении участия в закупке, определении лица, выигравшего закупку:</w:t>
      </w:r>
    </w:p>
    <w:p w:rsidR="002F6446" w:rsidRPr="002F6446" w:rsidRDefault="002F6446" w:rsidP="002F6446">
      <w:pPr>
        <w:tabs>
          <w:tab w:val="left" w:pos="1134"/>
        </w:tabs>
        <w:ind w:firstLine="709"/>
        <w:contextualSpacing/>
        <w:jc w:val="both"/>
        <w:rPr>
          <w:sz w:val="28"/>
          <w:szCs w:val="28"/>
        </w:rPr>
      </w:pPr>
      <w:r w:rsidRPr="002F6446">
        <w:rPr>
          <w:sz w:val="28"/>
          <w:szCs w:val="28"/>
        </w:rPr>
        <w:t xml:space="preserve">Закупка проводится на электронной торговой площадке (ЭТП) «Аукционный Конкурсный Дом» в сети «Интернет» по адресу: </w:t>
      </w:r>
      <w:hyperlink r:id="rId8" w:history="1">
        <w:r w:rsidRPr="002F6446">
          <w:rPr>
            <w:color w:val="0000FF"/>
            <w:sz w:val="28"/>
            <w:szCs w:val="28"/>
            <w:u w:val="single"/>
          </w:rPr>
          <w:t>www.</w:t>
        </w:r>
        <w:r w:rsidRPr="002F6446">
          <w:rPr>
            <w:color w:val="0000FF"/>
            <w:sz w:val="28"/>
            <w:szCs w:val="28"/>
            <w:u w:val="single"/>
            <w:lang w:val="en-US"/>
          </w:rPr>
          <w:t>a</w:t>
        </w:r>
        <w:r w:rsidRPr="002F6446">
          <w:rPr>
            <w:color w:val="0000FF"/>
            <w:sz w:val="28"/>
            <w:szCs w:val="28"/>
            <w:u w:val="single"/>
          </w:rPr>
          <w:t>-</w:t>
        </w:r>
        <w:r w:rsidRPr="002F6446">
          <w:rPr>
            <w:color w:val="0000FF"/>
            <w:sz w:val="28"/>
            <w:szCs w:val="28"/>
            <w:u w:val="single"/>
            <w:lang w:val="en-US"/>
          </w:rPr>
          <w:t>k</w:t>
        </w:r>
        <w:r w:rsidRPr="002F6446">
          <w:rPr>
            <w:color w:val="0000FF"/>
            <w:sz w:val="28"/>
            <w:szCs w:val="28"/>
            <w:u w:val="single"/>
          </w:rPr>
          <w:t>-</w:t>
        </w:r>
        <w:r w:rsidRPr="002F6446">
          <w:rPr>
            <w:color w:val="0000FF"/>
            <w:sz w:val="28"/>
            <w:szCs w:val="28"/>
            <w:u w:val="single"/>
            <w:lang w:val="en-US"/>
          </w:rPr>
          <w:t>d</w:t>
        </w:r>
        <w:r w:rsidRPr="002F6446">
          <w:rPr>
            <w:color w:val="0000FF"/>
            <w:sz w:val="28"/>
            <w:szCs w:val="28"/>
            <w:u w:val="single"/>
          </w:rPr>
          <w:t>.</w:t>
        </w:r>
        <w:proofErr w:type="spellStart"/>
        <w:r w:rsidRPr="002F6446">
          <w:rPr>
            <w:color w:val="0000FF"/>
            <w:sz w:val="28"/>
            <w:szCs w:val="28"/>
            <w:u w:val="single"/>
          </w:rPr>
          <w:t>ru</w:t>
        </w:r>
        <w:proofErr w:type="spellEnd"/>
      </w:hyperlink>
      <w:r w:rsidRPr="002F6446">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2F6446" w:rsidRPr="002F6446" w:rsidRDefault="002F6446" w:rsidP="002F6446">
      <w:pPr>
        <w:tabs>
          <w:tab w:val="left" w:pos="1134"/>
        </w:tabs>
        <w:ind w:firstLine="709"/>
        <w:contextualSpacing/>
        <w:jc w:val="both"/>
        <w:rPr>
          <w:sz w:val="28"/>
          <w:szCs w:val="28"/>
        </w:rPr>
      </w:pPr>
      <w:proofErr w:type="gramStart"/>
      <w:r w:rsidRPr="002F6446">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F6446" w:rsidRPr="002F6446" w:rsidRDefault="002F6446" w:rsidP="002F6446">
      <w:pPr>
        <w:tabs>
          <w:tab w:val="left" w:pos="1134"/>
        </w:tabs>
        <w:ind w:firstLine="709"/>
        <w:contextualSpacing/>
        <w:jc w:val="both"/>
        <w:rPr>
          <w:sz w:val="28"/>
          <w:szCs w:val="28"/>
        </w:rPr>
      </w:pPr>
      <w:r w:rsidRPr="002F6446">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2F6446" w:rsidRPr="002F6446" w:rsidRDefault="002F6446" w:rsidP="002F6446">
      <w:pPr>
        <w:tabs>
          <w:tab w:val="left" w:pos="1134"/>
        </w:tabs>
        <w:ind w:firstLine="709"/>
        <w:contextualSpacing/>
        <w:jc w:val="both"/>
        <w:rPr>
          <w:spacing w:val="-6"/>
          <w:sz w:val="28"/>
          <w:szCs w:val="28"/>
        </w:rPr>
      </w:pPr>
    </w:p>
    <w:p w:rsidR="002F6446" w:rsidRPr="002F6446" w:rsidRDefault="002F6446" w:rsidP="002F6446">
      <w:pPr>
        <w:numPr>
          <w:ilvl w:val="0"/>
          <w:numId w:val="1"/>
        </w:numPr>
        <w:tabs>
          <w:tab w:val="left" w:pos="0"/>
          <w:tab w:val="left" w:pos="1134"/>
        </w:tabs>
        <w:ind w:left="0" w:firstLine="709"/>
        <w:contextualSpacing/>
        <w:jc w:val="both"/>
        <w:rPr>
          <w:rFonts w:eastAsia="Calibri"/>
          <w:sz w:val="28"/>
          <w:szCs w:val="28"/>
          <w:lang w:eastAsia="en-US"/>
        </w:rPr>
      </w:pPr>
      <w:r w:rsidRPr="002F6446">
        <w:rPr>
          <w:rFonts w:eastAsia="Calibri"/>
          <w:sz w:val="28"/>
          <w:szCs w:val="28"/>
          <w:lang w:eastAsia="en-US"/>
        </w:rPr>
        <w:t>Порядок получения закупочной документации:</w:t>
      </w:r>
    </w:p>
    <w:p w:rsidR="002F6446" w:rsidRPr="002F6446" w:rsidRDefault="002F6446" w:rsidP="002F6446">
      <w:pPr>
        <w:tabs>
          <w:tab w:val="left" w:pos="1134"/>
        </w:tabs>
        <w:ind w:firstLine="709"/>
        <w:contextualSpacing/>
        <w:jc w:val="both"/>
        <w:rPr>
          <w:b/>
          <w:i/>
        </w:rPr>
      </w:pPr>
      <w:r w:rsidRPr="002F6446">
        <w:rPr>
          <w:sz w:val="28"/>
          <w:szCs w:val="28"/>
        </w:rPr>
        <w:t xml:space="preserve">На официальных сайтах закупочная документация находится в открытом доступе, начиная </w:t>
      </w:r>
      <w:proofErr w:type="gramStart"/>
      <w:r w:rsidRPr="002F6446">
        <w:rPr>
          <w:sz w:val="28"/>
          <w:szCs w:val="28"/>
        </w:rPr>
        <w:t>с даты</w:t>
      </w:r>
      <w:proofErr w:type="gramEnd"/>
      <w:r w:rsidRPr="002F6446">
        <w:rPr>
          <w:sz w:val="28"/>
          <w:szCs w:val="28"/>
        </w:rPr>
        <w:t xml:space="preserve"> официальной публикации.</w:t>
      </w:r>
      <w:r w:rsidRPr="002F6446">
        <w:rPr>
          <w:spacing w:val="-6"/>
          <w:sz w:val="28"/>
          <w:szCs w:val="28"/>
        </w:rPr>
        <w:t xml:space="preserve"> Порядок получения закупочной документации на ЭТП определяется правилами данной ЭТП.</w:t>
      </w:r>
    </w:p>
    <w:p w:rsidR="002F6446" w:rsidRPr="002F6446" w:rsidRDefault="002F6446" w:rsidP="002F6446">
      <w:pPr>
        <w:tabs>
          <w:tab w:val="left" w:pos="-426"/>
          <w:tab w:val="left" w:pos="386"/>
        </w:tabs>
        <w:ind w:firstLine="709"/>
        <w:jc w:val="both"/>
        <w:rPr>
          <w:sz w:val="28"/>
          <w:szCs w:val="28"/>
        </w:rPr>
      </w:pPr>
      <w:r w:rsidRPr="002F6446">
        <w:rPr>
          <w:sz w:val="28"/>
          <w:szCs w:val="28"/>
        </w:rPr>
        <w:t>Официальная публикация документов по данной закупке: Официальный государственный сайт (http://www.zakupki.gov.ru).</w:t>
      </w:r>
    </w:p>
    <w:p w:rsidR="002F6446" w:rsidRPr="002F6446" w:rsidRDefault="002F6446" w:rsidP="002F6446">
      <w:pPr>
        <w:tabs>
          <w:tab w:val="left" w:pos="-426"/>
          <w:tab w:val="left" w:pos="386"/>
        </w:tabs>
        <w:ind w:firstLine="709"/>
        <w:jc w:val="both"/>
        <w:rPr>
          <w:sz w:val="28"/>
          <w:szCs w:val="28"/>
        </w:rPr>
      </w:pPr>
      <w:r w:rsidRPr="002F6446">
        <w:rPr>
          <w:sz w:val="28"/>
          <w:szCs w:val="28"/>
        </w:rPr>
        <w:t xml:space="preserve"> Копии публикации документов по данной закупке:</w:t>
      </w:r>
    </w:p>
    <w:p w:rsidR="002F6446" w:rsidRPr="002F6446" w:rsidRDefault="002F6446" w:rsidP="002F6446">
      <w:pPr>
        <w:tabs>
          <w:tab w:val="left" w:pos="-426"/>
          <w:tab w:val="left" w:pos="386"/>
        </w:tabs>
        <w:ind w:firstLine="709"/>
        <w:jc w:val="both"/>
        <w:rPr>
          <w:sz w:val="28"/>
          <w:szCs w:val="28"/>
        </w:rPr>
      </w:pPr>
      <w:r w:rsidRPr="002F6446">
        <w:rPr>
          <w:sz w:val="28"/>
          <w:szCs w:val="28"/>
        </w:rPr>
        <w:t xml:space="preserve"> - Официальный сайт по закупкам атомной отрасли (http://zakupki.rosatom.ru);</w:t>
      </w:r>
    </w:p>
    <w:p w:rsidR="002F6446" w:rsidRPr="002F6446" w:rsidRDefault="002F6446" w:rsidP="002F6446">
      <w:pPr>
        <w:tabs>
          <w:tab w:val="left" w:pos="-426"/>
          <w:tab w:val="left" w:pos="386"/>
        </w:tabs>
        <w:ind w:firstLine="709"/>
        <w:jc w:val="both"/>
        <w:rPr>
          <w:sz w:val="28"/>
          <w:szCs w:val="28"/>
        </w:rPr>
      </w:pPr>
      <w:r w:rsidRPr="002F6446">
        <w:rPr>
          <w:sz w:val="28"/>
          <w:szCs w:val="28"/>
        </w:rPr>
        <w:t xml:space="preserve"> - ЭТП «Аукционный Конкурсный Дом» </w:t>
      </w:r>
      <w:hyperlink r:id="rId9" w:history="1">
        <w:r w:rsidRPr="002F6446">
          <w:rPr>
            <w:color w:val="0000FF"/>
            <w:sz w:val="28"/>
            <w:szCs w:val="28"/>
            <w:u w:val="single"/>
          </w:rPr>
          <w:t>https://www.</w:t>
        </w:r>
        <w:r w:rsidRPr="002F6446">
          <w:rPr>
            <w:color w:val="0000FF"/>
            <w:sz w:val="28"/>
            <w:szCs w:val="28"/>
            <w:u w:val="single"/>
            <w:lang w:val="en-US"/>
          </w:rPr>
          <w:t>a</w:t>
        </w:r>
        <w:r w:rsidRPr="002F6446">
          <w:rPr>
            <w:color w:val="0000FF"/>
            <w:sz w:val="28"/>
            <w:szCs w:val="28"/>
            <w:u w:val="single"/>
          </w:rPr>
          <w:t>-</w:t>
        </w:r>
        <w:r w:rsidRPr="002F6446">
          <w:rPr>
            <w:color w:val="0000FF"/>
            <w:sz w:val="28"/>
            <w:szCs w:val="28"/>
            <w:u w:val="single"/>
            <w:lang w:val="en-US"/>
          </w:rPr>
          <w:t>k</w:t>
        </w:r>
        <w:r w:rsidRPr="002F6446">
          <w:rPr>
            <w:color w:val="0000FF"/>
            <w:sz w:val="28"/>
            <w:szCs w:val="28"/>
            <w:u w:val="single"/>
          </w:rPr>
          <w:t>-</w:t>
        </w:r>
        <w:r w:rsidRPr="002F6446">
          <w:rPr>
            <w:color w:val="0000FF"/>
            <w:sz w:val="28"/>
            <w:szCs w:val="28"/>
            <w:u w:val="single"/>
            <w:lang w:val="en-US"/>
          </w:rPr>
          <w:t>d</w:t>
        </w:r>
        <w:r w:rsidRPr="002F6446">
          <w:rPr>
            <w:color w:val="0000FF"/>
            <w:sz w:val="28"/>
            <w:szCs w:val="28"/>
            <w:u w:val="single"/>
          </w:rPr>
          <w:t>.</w:t>
        </w:r>
        <w:proofErr w:type="spellStart"/>
        <w:r w:rsidRPr="002F6446">
          <w:rPr>
            <w:color w:val="0000FF"/>
            <w:sz w:val="28"/>
            <w:szCs w:val="28"/>
            <w:u w:val="single"/>
          </w:rPr>
          <w:t>ru</w:t>
        </w:r>
        <w:proofErr w:type="spellEnd"/>
      </w:hyperlink>
      <w:r w:rsidRPr="002F6446">
        <w:rPr>
          <w:sz w:val="28"/>
          <w:szCs w:val="28"/>
        </w:rPr>
        <w:t>.</w:t>
      </w:r>
    </w:p>
    <w:p w:rsidR="002F6446" w:rsidRPr="002F6446" w:rsidRDefault="002F6446" w:rsidP="002F6446">
      <w:pPr>
        <w:tabs>
          <w:tab w:val="left" w:pos="1134"/>
        </w:tabs>
        <w:ind w:firstLine="709"/>
        <w:contextualSpacing/>
        <w:jc w:val="both"/>
        <w:rPr>
          <w:spacing w:val="-6"/>
          <w:sz w:val="28"/>
          <w:szCs w:val="28"/>
        </w:rPr>
      </w:pPr>
    </w:p>
    <w:p w:rsidR="002F6446" w:rsidRPr="002F6446" w:rsidRDefault="002F6446" w:rsidP="002F6446">
      <w:pPr>
        <w:numPr>
          <w:ilvl w:val="0"/>
          <w:numId w:val="1"/>
        </w:numPr>
        <w:spacing w:after="200" w:line="276" w:lineRule="auto"/>
        <w:ind w:left="0" w:firstLine="709"/>
        <w:contextualSpacing/>
        <w:rPr>
          <w:rFonts w:eastAsia="Calibri"/>
          <w:spacing w:val="-6"/>
          <w:sz w:val="28"/>
          <w:szCs w:val="28"/>
          <w:lang w:eastAsia="en-US"/>
        </w:rPr>
      </w:pPr>
      <w:r w:rsidRPr="002F6446">
        <w:rPr>
          <w:rFonts w:eastAsia="Calibri"/>
          <w:spacing w:val="-6"/>
          <w:sz w:val="28"/>
          <w:szCs w:val="28"/>
          <w:lang w:eastAsia="en-US"/>
        </w:rPr>
        <w:t xml:space="preserve"> Возможность и условия, по которым допускается подача альтернативных предложений: не допускается.</w:t>
      </w:r>
    </w:p>
    <w:p w:rsidR="002F6446" w:rsidRPr="002F6446" w:rsidRDefault="002F6446" w:rsidP="002F6446">
      <w:pPr>
        <w:spacing w:after="200" w:line="276" w:lineRule="auto"/>
        <w:ind w:firstLine="709"/>
        <w:contextualSpacing/>
        <w:rPr>
          <w:rFonts w:eastAsia="Calibri"/>
          <w:spacing w:val="-6"/>
          <w:sz w:val="28"/>
          <w:szCs w:val="28"/>
          <w:lang w:eastAsia="en-US"/>
        </w:rPr>
      </w:pPr>
    </w:p>
    <w:p w:rsidR="002F6446" w:rsidRPr="002F6446" w:rsidRDefault="002F6446" w:rsidP="002F6446">
      <w:pPr>
        <w:numPr>
          <w:ilvl w:val="0"/>
          <w:numId w:val="1"/>
        </w:numPr>
        <w:tabs>
          <w:tab w:val="left" w:pos="0"/>
          <w:tab w:val="left" w:pos="1134"/>
        </w:tabs>
        <w:ind w:left="0" w:firstLine="709"/>
        <w:contextualSpacing/>
        <w:jc w:val="both"/>
        <w:rPr>
          <w:rFonts w:eastAsia="Calibri"/>
          <w:spacing w:val="-6"/>
          <w:sz w:val="28"/>
          <w:szCs w:val="28"/>
          <w:lang w:eastAsia="en-US"/>
        </w:rPr>
      </w:pPr>
      <w:r w:rsidRPr="002F6446">
        <w:rPr>
          <w:rFonts w:eastAsia="Calibri"/>
          <w:spacing w:val="-6"/>
          <w:sz w:val="28"/>
          <w:szCs w:val="28"/>
          <w:lang w:eastAsia="en-US"/>
        </w:rPr>
        <w:t xml:space="preserve">Срок </w:t>
      </w:r>
      <w:r w:rsidRPr="002F6446">
        <w:rPr>
          <w:rFonts w:eastAsia="Calibri"/>
          <w:sz w:val="28"/>
          <w:szCs w:val="28"/>
          <w:lang w:eastAsia="en-US"/>
        </w:rPr>
        <w:t>окончания</w:t>
      </w:r>
      <w:r w:rsidRPr="002F6446">
        <w:rPr>
          <w:rFonts w:eastAsia="Calibri"/>
          <w:spacing w:val="-6"/>
          <w:sz w:val="28"/>
          <w:szCs w:val="28"/>
          <w:lang w:eastAsia="en-US"/>
        </w:rPr>
        <w:t xml:space="preserve"> подачи заявок на участие в закупке (открытия доступа к поданным заявкам): </w:t>
      </w:r>
      <w:r w:rsidRPr="002F6446">
        <w:rPr>
          <w:rFonts w:eastAsia="Calibri"/>
          <w:b/>
          <w:spacing w:val="-6"/>
          <w:sz w:val="28"/>
          <w:szCs w:val="28"/>
          <w:lang w:eastAsia="en-US"/>
        </w:rPr>
        <w:t>12-00</w:t>
      </w:r>
      <w:r w:rsidRPr="002F6446">
        <w:rPr>
          <w:rFonts w:eastAsia="Calibri"/>
          <w:spacing w:val="-6"/>
          <w:sz w:val="28"/>
          <w:szCs w:val="28"/>
          <w:lang w:eastAsia="en-US"/>
        </w:rPr>
        <w:t xml:space="preserve"> (время московское) </w:t>
      </w:r>
      <w:r w:rsidRPr="002F6446">
        <w:rPr>
          <w:rFonts w:eastAsia="Calibri"/>
          <w:b/>
          <w:spacing w:val="-6"/>
          <w:sz w:val="28"/>
          <w:szCs w:val="28"/>
          <w:lang w:eastAsia="en-US"/>
        </w:rPr>
        <w:t>«20» августа 2015 года.</w:t>
      </w:r>
      <w:r w:rsidRPr="002F6446">
        <w:rPr>
          <w:rFonts w:eastAsia="Calibri"/>
          <w:spacing w:val="-6"/>
          <w:sz w:val="28"/>
          <w:szCs w:val="28"/>
          <w:lang w:eastAsia="en-US"/>
        </w:rPr>
        <w:t xml:space="preserve"> </w:t>
      </w:r>
    </w:p>
    <w:p w:rsidR="002F6446" w:rsidRPr="002F6446" w:rsidRDefault="002F6446" w:rsidP="002F6446">
      <w:pPr>
        <w:tabs>
          <w:tab w:val="left" w:pos="1134"/>
        </w:tabs>
        <w:ind w:firstLine="709"/>
        <w:contextualSpacing/>
        <w:jc w:val="both"/>
        <w:rPr>
          <w:spacing w:val="-6"/>
          <w:sz w:val="28"/>
          <w:szCs w:val="28"/>
        </w:rPr>
      </w:pPr>
      <w:r w:rsidRPr="002F6446">
        <w:rPr>
          <w:spacing w:val="-6"/>
          <w:sz w:val="28"/>
          <w:szCs w:val="28"/>
        </w:rPr>
        <w:t xml:space="preserve">Место, дата и время заседания закупочной комиссии (при проведении): 119017,                        г. Москва, Пятницкая, д.49А стр.2, </w:t>
      </w:r>
      <w:r w:rsidRPr="002F6446">
        <w:rPr>
          <w:b/>
          <w:spacing w:val="-6"/>
          <w:sz w:val="28"/>
          <w:szCs w:val="28"/>
        </w:rPr>
        <w:t>«20» августа 2015 года.</w:t>
      </w:r>
    </w:p>
    <w:p w:rsidR="002F6446" w:rsidRPr="002F6446" w:rsidRDefault="002F6446" w:rsidP="002F6446">
      <w:pPr>
        <w:tabs>
          <w:tab w:val="left" w:pos="1134"/>
        </w:tabs>
        <w:ind w:firstLine="709"/>
        <w:contextualSpacing/>
        <w:jc w:val="both"/>
        <w:rPr>
          <w:spacing w:val="-6"/>
          <w:sz w:val="28"/>
          <w:szCs w:val="28"/>
        </w:rPr>
      </w:pPr>
    </w:p>
    <w:p w:rsidR="002F6446" w:rsidRPr="002F6446" w:rsidRDefault="002F6446" w:rsidP="002F6446">
      <w:pPr>
        <w:numPr>
          <w:ilvl w:val="0"/>
          <w:numId w:val="1"/>
        </w:numPr>
        <w:tabs>
          <w:tab w:val="left" w:pos="-426"/>
        </w:tabs>
        <w:spacing w:after="200"/>
        <w:ind w:left="0" w:firstLine="709"/>
        <w:contextualSpacing/>
        <w:jc w:val="both"/>
        <w:rPr>
          <w:rFonts w:eastAsia="Calibri"/>
          <w:spacing w:val="-6"/>
          <w:sz w:val="28"/>
          <w:szCs w:val="28"/>
          <w:lang w:eastAsia="en-US"/>
        </w:rPr>
      </w:pPr>
      <w:r w:rsidRPr="002F6446">
        <w:rPr>
          <w:rFonts w:eastAsia="Calibri"/>
          <w:sz w:val="28"/>
          <w:szCs w:val="28"/>
          <w:lang w:eastAsia="en-US"/>
        </w:rPr>
        <w:t xml:space="preserve">Место и дата проведения отборочной стадии и подведения итогов запроса цен: адрес 119017,  г. Москва, Пятницкая, д.49А стр.2, не позднее </w:t>
      </w:r>
      <w:r w:rsidRPr="002F6446">
        <w:rPr>
          <w:rFonts w:eastAsia="Calibri"/>
          <w:b/>
          <w:sz w:val="28"/>
          <w:szCs w:val="28"/>
          <w:lang w:eastAsia="en-US"/>
        </w:rPr>
        <w:t>«27» августа 2015 года</w:t>
      </w:r>
      <w:r w:rsidRPr="002F6446">
        <w:rPr>
          <w:rFonts w:eastAsia="Calibri"/>
          <w:sz w:val="28"/>
          <w:szCs w:val="28"/>
          <w:lang w:eastAsia="en-US"/>
        </w:rPr>
        <w:t>.</w:t>
      </w:r>
    </w:p>
    <w:p w:rsidR="002F6446" w:rsidRPr="002F6446" w:rsidRDefault="002F6446" w:rsidP="002F6446">
      <w:pPr>
        <w:tabs>
          <w:tab w:val="left" w:pos="-426"/>
        </w:tabs>
        <w:spacing w:after="200"/>
        <w:ind w:firstLine="709"/>
        <w:contextualSpacing/>
        <w:jc w:val="both"/>
        <w:rPr>
          <w:rFonts w:eastAsia="Calibri"/>
          <w:spacing w:val="-6"/>
          <w:sz w:val="28"/>
          <w:szCs w:val="28"/>
          <w:lang w:eastAsia="en-US"/>
        </w:rPr>
      </w:pPr>
    </w:p>
    <w:p w:rsidR="002F6446" w:rsidRPr="002F6446" w:rsidRDefault="002F6446" w:rsidP="002F6446">
      <w:pPr>
        <w:numPr>
          <w:ilvl w:val="0"/>
          <w:numId w:val="1"/>
        </w:numPr>
        <w:tabs>
          <w:tab w:val="left" w:pos="-426"/>
        </w:tabs>
        <w:spacing w:after="200"/>
        <w:ind w:left="0" w:firstLine="709"/>
        <w:contextualSpacing/>
        <w:jc w:val="both"/>
        <w:rPr>
          <w:rFonts w:eastAsia="Calibri"/>
          <w:spacing w:val="-6"/>
          <w:sz w:val="28"/>
          <w:szCs w:val="28"/>
          <w:lang w:eastAsia="en-US"/>
        </w:rPr>
      </w:pPr>
      <w:r w:rsidRPr="002F6446">
        <w:rPr>
          <w:rFonts w:eastAsia="Calibri"/>
          <w:spacing w:val="-6"/>
          <w:sz w:val="28"/>
          <w:szCs w:val="28"/>
          <w:lang w:eastAsia="en-US"/>
        </w:rPr>
        <w:lastRenderedPageBreak/>
        <w:t xml:space="preserve">Срок заключения договора: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F6446" w:rsidRPr="002F6446" w:rsidRDefault="002F6446" w:rsidP="002F6446">
      <w:pPr>
        <w:tabs>
          <w:tab w:val="left" w:pos="1134"/>
        </w:tabs>
        <w:ind w:firstLine="709"/>
        <w:contextualSpacing/>
        <w:jc w:val="both"/>
        <w:rPr>
          <w:rFonts w:eastAsia="Calibri"/>
          <w:spacing w:val="-6"/>
          <w:sz w:val="28"/>
          <w:szCs w:val="28"/>
          <w:lang w:eastAsia="en-US"/>
        </w:rPr>
      </w:pPr>
      <w:r w:rsidRPr="002F6446">
        <w:rPr>
          <w:rFonts w:eastAsia="Calibri"/>
          <w:spacing w:val="-6"/>
          <w:sz w:val="28"/>
          <w:szCs w:val="28"/>
          <w:lang w:eastAsia="en-US"/>
        </w:rPr>
        <w:t>если вследствие рассмотрения жалобы в ЦАК, АК дивизиона или Федеральной антимонопольной службе требуется более длительный срок;</w:t>
      </w:r>
    </w:p>
    <w:p w:rsidR="002F6446" w:rsidRPr="002F6446" w:rsidRDefault="002F6446" w:rsidP="002F6446">
      <w:pPr>
        <w:tabs>
          <w:tab w:val="left" w:pos="1134"/>
        </w:tabs>
        <w:ind w:firstLine="709"/>
        <w:contextualSpacing/>
        <w:jc w:val="both"/>
        <w:rPr>
          <w:rFonts w:eastAsia="Calibri"/>
          <w:spacing w:val="-6"/>
          <w:sz w:val="28"/>
          <w:szCs w:val="28"/>
          <w:lang w:eastAsia="en-US"/>
        </w:rPr>
      </w:pPr>
      <w:r w:rsidRPr="002F6446">
        <w:rPr>
          <w:rFonts w:eastAsia="Calibri"/>
          <w:spacing w:val="-6"/>
          <w:sz w:val="28"/>
          <w:szCs w:val="28"/>
          <w:lang w:eastAsia="en-US"/>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F6446" w:rsidRPr="002F6446" w:rsidRDefault="002F6446" w:rsidP="002F6446">
      <w:pPr>
        <w:tabs>
          <w:tab w:val="left" w:pos="1134"/>
        </w:tabs>
        <w:ind w:firstLine="709"/>
        <w:contextualSpacing/>
        <w:jc w:val="both"/>
        <w:rPr>
          <w:rFonts w:eastAsia="Calibri"/>
          <w:spacing w:val="-6"/>
          <w:sz w:val="28"/>
          <w:szCs w:val="28"/>
          <w:lang w:eastAsia="en-US"/>
        </w:rPr>
      </w:pPr>
      <w:r w:rsidRPr="002F6446">
        <w:rPr>
          <w:rFonts w:eastAsia="Calibri"/>
          <w:spacing w:val="-6"/>
          <w:sz w:val="28"/>
          <w:szCs w:val="28"/>
          <w:lang w:eastAsia="en-US"/>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F6446" w:rsidRPr="002F6446" w:rsidRDefault="002F6446" w:rsidP="002F6446">
      <w:pPr>
        <w:tabs>
          <w:tab w:val="left" w:pos="1134"/>
        </w:tabs>
        <w:ind w:firstLine="709"/>
        <w:contextualSpacing/>
        <w:jc w:val="both"/>
        <w:rPr>
          <w:rFonts w:eastAsia="Calibri"/>
          <w:spacing w:val="-6"/>
          <w:sz w:val="28"/>
          <w:szCs w:val="28"/>
          <w:lang w:eastAsia="en-US"/>
        </w:rPr>
      </w:pPr>
      <w:proofErr w:type="gramStart"/>
      <w:r w:rsidRPr="002F6446">
        <w:rPr>
          <w:rFonts w:eastAsia="Calibri"/>
          <w:spacing w:val="-6"/>
          <w:sz w:val="28"/>
          <w:szCs w:val="28"/>
          <w:lang w:eastAsia="en-US"/>
        </w:rPr>
        <w:t>Заказчик в течение 10 (Десяти)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2F6446">
        <w:rPr>
          <w:rFonts w:eastAsia="Calibri"/>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2F6446" w:rsidRPr="002F6446" w:rsidRDefault="002F6446" w:rsidP="002F6446">
      <w:pPr>
        <w:tabs>
          <w:tab w:val="left" w:pos="1134"/>
        </w:tabs>
        <w:ind w:firstLine="709"/>
        <w:contextualSpacing/>
        <w:jc w:val="both"/>
        <w:rPr>
          <w:rFonts w:eastAsia="Calibri"/>
          <w:spacing w:val="-6"/>
          <w:sz w:val="28"/>
          <w:szCs w:val="28"/>
          <w:lang w:eastAsia="en-US"/>
        </w:rPr>
      </w:pPr>
      <w:r w:rsidRPr="002F6446">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F6446" w:rsidRPr="002F6446" w:rsidRDefault="002F6446" w:rsidP="002F6446">
      <w:pPr>
        <w:tabs>
          <w:tab w:val="left" w:pos="1134"/>
        </w:tabs>
        <w:ind w:firstLine="709"/>
        <w:contextualSpacing/>
        <w:jc w:val="both"/>
        <w:rPr>
          <w:rFonts w:eastAsia="Calibri"/>
          <w:spacing w:val="-6"/>
          <w:sz w:val="28"/>
          <w:szCs w:val="28"/>
          <w:lang w:eastAsia="en-US"/>
        </w:rPr>
      </w:pPr>
      <w:r w:rsidRPr="002F6446">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2F6446" w:rsidRPr="002F6446" w:rsidRDefault="002F6446" w:rsidP="002F6446">
      <w:pPr>
        <w:tabs>
          <w:tab w:val="left" w:pos="1134"/>
        </w:tabs>
        <w:ind w:firstLine="709"/>
        <w:contextualSpacing/>
        <w:jc w:val="both"/>
        <w:rPr>
          <w:rFonts w:eastAsia="Calibri"/>
          <w:spacing w:val="-6"/>
          <w:sz w:val="28"/>
          <w:szCs w:val="28"/>
          <w:lang w:eastAsia="en-US"/>
        </w:rPr>
      </w:pPr>
    </w:p>
    <w:p w:rsidR="002F6446" w:rsidRPr="002F6446" w:rsidRDefault="002F6446" w:rsidP="002F6446">
      <w:pPr>
        <w:numPr>
          <w:ilvl w:val="0"/>
          <w:numId w:val="1"/>
        </w:numPr>
        <w:tabs>
          <w:tab w:val="left" w:pos="1134"/>
        </w:tabs>
        <w:spacing w:after="200" w:line="276" w:lineRule="auto"/>
        <w:ind w:left="0" w:firstLine="709"/>
        <w:contextualSpacing/>
        <w:jc w:val="both"/>
        <w:rPr>
          <w:rFonts w:eastAsia="Calibri"/>
          <w:spacing w:val="-6"/>
          <w:sz w:val="28"/>
          <w:szCs w:val="28"/>
          <w:lang w:eastAsia="en-US"/>
        </w:rPr>
      </w:pPr>
      <w:r w:rsidRPr="002F6446">
        <w:rPr>
          <w:rFonts w:eastAsia="Calibri"/>
          <w:sz w:val="28"/>
          <w:szCs w:val="28"/>
          <w:lang w:eastAsia="en-US"/>
        </w:rPr>
        <w:t xml:space="preserve"> Обеспечение</w:t>
      </w:r>
      <w:r w:rsidRPr="002F6446">
        <w:rPr>
          <w:rFonts w:eastAsia="Calibri"/>
          <w:spacing w:val="-6"/>
          <w:sz w:val="28"/>
          <w:szCs w:val="28"/>
          <w:lang w:eastAsia="en-US"/>
        </w:rPr>
        <w:t xml:space="preserve"> исполнения обязательств по договору: не требуется</w:t>
      </w:r>
      <w:r w:rsidRPr="002F6446">
        <w:rPr>
          <w:rFonts w:eastAsia="Calibri"/>
          <w:b/>
          <w:i/>
          <w:sz w:val="28"/>
          <w:szCs w:val="28"/>
          <w:lang w:eastAsia="en-US"/>
        </w:rPr>
        <w:t xml:space="preserve">. </w:t>
      </w:r>
    </w:p>
    <w:p w:rsidR="002F6446" w:rsidRPr="002F6446" w:rsidRDefault="002F6446" w:rsidP="002F6446">
      <w:pPr>
        <w:numPr>
          <w:ilvl w:val="0"/>
          <w:numId w:val="1"/>
        </w:numPr>
        <w:tabs>
          <w:tab w:val="left" w:pos="0"/>
          <w:tab w:val="left" w:pos="1134"/>
        </w:tabs>
        <w:ind w:left="0" w:firstLine="709"/>
        <w:contextualSpacing/>
        <w:jc w:val="both"/>
        <w:rPr>
          <w:sz w:val="28"/>
          <w:szCs w:val="28"/>
        </w:rPr>
      </w:pPr>
      <w:r w:rsidRPr="002F6446">
        <w:rPr>
          <w:sz w:val="28"/>
          <w:szCs w:val="28"/>
        </w:rPr>
        <w:t xml:space="preserve"> Процедура запроса цен не является торгами по законодательству Российской Федерации.</w:t>
      </w:r>
    </w:p>
    <w:p w:rsidR="002F6446" w:rsidRPr="002F6446" w:rsidRDefault="002F6446" w:rsidP="002F6446">
      <w:pPr>
        <w:tabs>
          <w:tab w:val="left" w:pos="0"/>
          <w:tab w:val="left" w:pos="1134"/>
        </w:tabs>
        <w:ind w:firstLine="709"/>
        <w:contextualSpacing/>
        <w:jc w:val="both"/>
        <w:rPr>
          <w:sz w:val="28"/>
          <w:szCs w:val="28"/>
        </w:rPr>
      </w:pPr>
    </w:p>
    <w:p w:rsidR="002F6446" w:rsidRPr="002F6446" w:rsidRDefault="002F6446" w:rsidP="002F6446">
      <w:pPr>
        <w:numPr>
          <w:ilvl w:val="0"/>
          <w:numId w:val="1"/>
        </w:numPr>
        <w:tabs>
          <w:tab w:val="left" w:pos="0"/>
          <w:tab w:val="left" w:pos="1134"/>
        </w:tabs>
        <w:ind w:left="0" w:firstLine="709"/>
        <w:contextualSpacing/>
        <w:jc w:val="both"/>
        <w:rPr>
          <w:rFonts w:eastAsia="Calibri"/>
          <w:sz w:val="28"/>
          <w:szCs w:val="28"/>
          <w:lang w:eastAsia="en-US"/>
        </w:rPr>
      </w:pPr>
      <w:r w:rsidRPr="002F6446">
        <w:rPr>
          <w:rFonts w:eastAsia="Calibri"/>
          <w:sz w:val="28"/>
          <w:szCs w:val="28"/>
          <w:lang w:eastAsia="en-US"/>
        </w:rPr>
        <w:t>Отказ организатора закупки от проведения закупки по решению заказчика, в любое время вплоть до подведения итогов закупки, не приводит к каким-либо последствиям для организатора</w:t>
      </w:r>
      <w:r w:rsidRPr="002F6446">
        <w:rPr>
          <w:rFonts w:eastAsia="Calibri"/>
          <w:sz w:val="28"/>
          <w:szCs w:val="22"/>
          <w:lang w:eastAsia="en-US"/>
        </w:rPr>
        <w:t xml:space="preserve"> закупки</w:t>
      </w:r>
      <w:r w:rsidRPr="002F6446">
        <w:rPr>
          <w:rFonts w:eastAsia="Calibri"/>
          <w:sz w:val="28"/>
          <w:szCs w:val="28"/>
          <w:lang w:eastAsia="en-US"/>
        </w:rPr>
        <w:t>:</w:t>
      </w:r>
    </w:p>
    <w:p w:rsidR="002F6446" w:rsidRPr="002F6446" w:rsidRDefault="002F6446" w:rsidP="002F6446">
      <w:pPr>
        <w:ind w:firstLine="709"/>
        <w:jc w:val="both"/>
        <w:rPr>
          <w:sz w:val="28"/>
          <w:szCs w:val="28"/>
        </w:rPr>
      </w:pPr>
      <w:r w:rsidRPr="002F6446">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F6446" w:rsidRPr="002F6446" w:rsidRDefault="002F6446" w:rsidP="002F6446">
      <w:pPr>
        <w:ind w:firstLine="709"/>
        <w:jc w:val="both"/>
        <w:rPr>
          <w:sz w:val="28"/>
          <w:szCs w:val="28"/>
        </w:rPr>
      </w:pPr>
      <w:r w:rsidRPr="002F6446">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F6446" w:rsidRPr="002F6446" w:rsidRDefault="002F6446" w:rsidP="002F6446">
      <w:pPr>
        <w:ind w:firstLine="709"/>
        <w:jc w:val="both"/>
        <w:rPr>
          <w:sz w:val="28"/>
          <w:szCs w:val="28"/>
        </w:rPr>
      </w:pPr>
      <w:r w:rsidRPr="002F6446">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F6446" w:rsidRPr="002F6446" w:rsidRDefault="002F6446" w:rsidP="002F6446">
      <w:pPr>
        <w:ind w:firstLine="709"/>
        <w:jc w:val="both"/>
        <w:rPr>
          <w:sz w:val="28"/>
          <w:szCs w:val="28"/>
        </w:rPr>
      </w:pPr>
      <w:proofErr w:type="gramStart"/>
      <w:r w:rsidRPr="002F6446">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w:t>
      </w:r>
      <w:r w:rsidRPr="002F6446">
        <w:rPr>
          <w:sz w:val="28"/>
          <w:szCs w:val="28"/>
        </w:rPr>
        <w:lastRenderedPageBreak/>
        <w:t>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2F6446" w:rsidRPr="002F6446" w:rsidRDefault="002F6446" w:rsidP="002F6446">
      <w:pPr>
        <w:tabs>
          <w:tab w:val="left" w:pos="1134"/>
        </w:tabs>
        <w:ind w:firstLine="709"/>
        <w:contextualSpacing/>
        <w:jc w:val="both"/>
        <w:rPr>
          <w:sz w:val="28"/>
          <w:szCs w:val="28"/>
        </w:rPr>
      </w:pPr>
    </w:p>
    <w:p w:rsidR="002F6446" w:rsidRPr="002F6446" w:rsidRDefault="002F6446" w:rsidP="002F6446">
      <w:pPr>
        <w:numPr>
          <w:ilvl w:val="0"/>
          <w:numId w:val="1"/>
        </w:numPr>
        <w:tabs>
          <w:tab w:val="left" w:pos="0"/>
          <w:tab w:val="left" w:pos="1134"/>
        </w:tabs>
        <w:ind w:left="0" w:firstLine="709"/>
        <w:contextualSpacing/>
        <w:jc w:val="both"/>
        <w:rPr>
          <w:rFonts w:eastAsia="Calibri"/>
          <w:sz w:val="28"/>
          <w:szCs w:val="28"/>
          <w:lang w:eastAsia="en-US"/>
        </w:rPr>
      </w:pPr>
      <w:r w:rsidRPr="002F6446">
        <w:rPr>
          <w:rFonts w:eastAsia="Calibri"/>
          <w:sz w:val="28"/>
          <w:szCs w:val="28"/>
          <w:lang w:eastAsia="en-US"/>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F6446" w:rsidRPr="002F6446" w:rsidRDefault="002F6446" w:rsidP="002F6446">
      <w:pPr>
        <w:tabs>
          <w:tab w:val="left" w:pos="0"/>
          <w:tab w:val="left" w:pos="1134"/>
        </w:tabs>
        <w:ind w:firstLine="709"/>
        <w:contextualSpacing/>
        <w:jc w:val="both"/>
        <w:rPr>
          <w:rFonts w:eastAsia="Calibri"/>
          <w:sz w:val="28"/>
          <w:szCs w:val="28"/>
          <w:lang w:eastAsia="en-US"/>
        </w:rPr>
      </w:pPr>
      <w:r w:rsidRPr="002F6446">
        <w:rPr>
          <w:rFonts w:eastAsia="Calibri"/>
          <w:sz w:val="28"/>
          <w:szCs w:val="28"/>
          <w:lang w:eastAsia="en-US"/>
        </w:rPr>
        <w:t xml:space="preserve">Центральный арбитражный комитет (ЦАК) - </w:t>
      </w:r>
      <w:hyperlink r:id="rId10" w:history="1">
        <w:r w:rsidRPr="002F6446">
          <w:rPr>
            <w:rFonts w:eastAsia="Calibri"/>
            <w:sz w:val="28"/>
            <w:szCs w:val="28"/>
            <w:lang w:eastAsia="en-US"/>
          </w:rPr>
          <w:t>arbitration@rosatom.ru</w:t>
        </w:r>
      </w:hyperlink>
      <w:r w:rsidRPr="002F6446">
        <w:rPr>
          <w:rFonts w:eastAsia="Calibri"/>
          <w:sz w:val="28"/>
          <w:szCs w:val="28"/>
          <w:lang w:eastAsia="en-US"/>
        </w:rPr>
        <w:t>.</w:t>
      </w:r>
    </w:p>
    <w:p w:rsidR="002F6446" w:rsidRPr="002F6446" w:rsidRDefault="002F6446" w:rsidP="002F6446">
      <w:pPr>
        <w:ind w:right="153"/>
        <w:jc w:val="both"/>
      </w:pPr>
    </w:p>
    <w:p w:rsidR="002F6446" w:rsidRPr="00FC009D" w:rsidRDefault="002F6446" w:rsidP="002F6446">
      <w:pPr>
        <w:pStyle w:val="11"/>
        <w:keepNext w:val="0"/>
        <w:rPr>
          <w:bCs/>
          <w:snapToGrid/>
          <w:sz w:val="28"/>
          <w:szCs w:val="24"/>
        </w:rPr>
      </w:pPr>
    </w:p>
    <w:p w:rsidR="0091182C" w:rsidRDefault="0091182C"/>
    <w:sectPr w:rsidR="0091182C" w:rsidSect="002F6446">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446"/>
    <w:rsid w:val="002F6446"/>
    <w:rsid w:val="009118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44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rsid w:val="002F6446"/>
    <w:pPr>
      <w:keepNext/>
      <w:jc w:val="center"/>
    </w:pPr>
    <w:rPr>
      <w:snapToGrid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44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rsid w:val="002F6446"/>
    <w:pPr>
      <w:keepNext/>
      <w:jc w:val="center"/>
    </w:pPr>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mailto:OGSmirnova@norao.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norao.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s://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1615</Words>
  <Characters>9206</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Смирнова Ольга Геннадьевна</dc:creator>
  <cp:lastModifiedBy>Смирнова Ольга Геннадьевна</cp:lastModifiedBy>
  <cp:revision>1</cp:revision>
  <dcterms:created xsi:type="dcterms:W3CDTF">2015-08-07T09:57:00Z</dcterms:created>
  <dcterms:modified xsi:type="dcterms:W3CDTF">2015-08-07T09:58:00Z</dcterms:modified>
</cp:coreProperties>
</file>