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74"/>
        <w:tblW w:w="9747" w:type="dxa"/>
        <w:tblLook w:val="0000"/>
      </w:tblPr>
      <w:tblGrid>
        <w:gridCol w:w="4077"/>
        <w:gridCol w:w="5670"/>
      </w:tblGrid>
      <w:tr w:rsidR="00B71EA2" w:rsidRPr="008C473C" w:rsidTr="00612B8A">
        <w:trPr>
          <w:trHeight w:val="1135"/>
        </w:trPr>
        <w:tc>
          <w:tcPr>
            <w:tcW w:w="4077" w:type="dxa"/>
          </w:tcPr>
          <w:p w:rsidR="00B71EA2" w:rsidRPr="00821A10" w:rsidRDefault="00B71EA2" w:rsidP="00612B8A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612B8A" w:rsidRDefault="00612B8A" w:rsidP="00612B8A">
            <w:pPr>
              <w:pageBreakBefore/>
              <w:tabs>
                <w:tab w:val="left" w:pos="6237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«УТВЕРЖДАЮ»</w:t>
            </w:r>
          </w:p>
          <w:p w:rsidR="00612B8A" w:rsidRDefault="00612B8A" w:rsidP="00612B8A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строительству</w:t>
            </w:r>
          </w:p>
          <w:p w:rsidR="00612B8A" w:rsidRDefault="00612B8A" w:rsidP="00612B8A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АЭС – директор</w:t>
            </w:r>
          </w:p>
          <w:p w:rsidR="00612B8A" w:rsidRDefault="00612B8A" w:rsidP="00612B8A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Волгодонского филиала ОАО «НИАЭП»</w:t>
            </w: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Pr="00630C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630C4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</w:t>
            </w:r>
            <w:r w:rsidRPr="00630C4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Хазин</w:t>
            </w: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  «07» марта  2013 г.</w:t>
            </w:r>
          </w:p>
          <w:p w:rsidR="00B71EA2" w:rsidRPr="008C473C" w:rsidRDefault="00B71EA2" w:rsidP="00612B8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1EA2" w:rsidRPr="000560E1" w:rsidRDefault="00615437" w:rsidP="00B71EA2">
      <w:pPr>
        <w:tabs>
          <w:tab w:val="left" w:pos="6645"/>
        </w:tabs>
        <w:spacing w:line="360" w:lineRule="auto"/>
      </w:pPr>
      <w:r w:rsidRPr="00615437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05pt;margin-top:-29.9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612B8A" w:rsidRDefault="00612B8A" w:rsidP="00612B8A">
                  <w:pPr>
                    <w:jc w:val="right"/>
                  </w:pPr>
                  <w:r>
                    <w:t xml:space="preserve">Приложение № 1 к извещению о внесении изменений </w:t>
                  </w:r>
                  <w:r w:rsidRPr="00E933EA">
                    <w:t xml:space="preserve">№ </w:t>
                  </w:r>
                  <w:r>
                    <w:t>16</w:t>
                  </w:r>
                  <w:r w:rsidRPr="00E933EA">
                    <w:t>-2013/</w:t>
                  </w:r>
                  <w:r>
                    <w:t>6</w:t>
                  </w:r>
                  <w:r w:rsidRPr="00E933EA">
                    <w:t xml:space="preserve"> от </w:t>
                  </w:r>
                  <w:r>
                    <w:t>07</w:t>
                  </w:r>
                  <w:r w:rsidRPr="00E933EA">
                    <w:t>.</w:t>
                  </w:r>
                  <w:r>
                    <w:t>03</w:t>
                  </w:r>
                  <w:r w:rsidRPr="00E933EA">
                    <w:t>.2013</w:t>
                  </w:r>
                  <w:r>
                    <w:t xml:space="preserve"> г. </w:t>
                  </w:r>
                </w:p>
              </w:txbxContent>
            </v:textbox>
          </v:shape>
        </w:pict>
      </w:r>
    </w:p>
    <w:p w:rsidR="00B71EA2" w:rsidRPr="009B7C34" w:rsidRDefault="00B71EA2" w:rsidP="00B71EA2">
      <w:pPr>
        <w:outlineLvl w:val="0"/>
        <w:rPr>
          <w:bCs/>
          <w:sz w:val="28"/>
          <w:szCs w:val="28"/>
        </w:rPr>
      </w:pPr>
    </w:p>
    <w:p w:rsidR="00B71EA2" w:rsidRPr="009B7C34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9B7C34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8C473C" w:rsidRDefault="00B71EA2" w:rsidP="00B71EA2">
      <w:pPr>
        <w:jc w:val="center"/>
        <w:outlineLvl w:val="0"/>
        <w:rPr>
          <w:bCs/>
          <w:sz w:val="28"/>
          <w:szCs w:val="28"/>
        </w:rPr>
      </w:pPr>
      <w:bookmarkStart w:id="0" w:name="_Toc336532550"/>
      <w:bookmarkStart w:id="1" w:name="_Toc348024827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B71EA2" w:rsidRDefault="00B71EA2" w:rsidP="00B71EA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B71EA2" w:rsidRDefault="00B71EA2" w:rsidP="00B71EA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сборных </w:t>
      </w:r>
      <w:r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  <w:r w:rsidR="00612B8A">
        <w:rPr>
          <w:sz w:val="28"/>
          <w:szCs w:val="28"/>
        </w:rPr>
        <w:t xml:space="preserve"> (лот № 16-2013)</w:t>
      </w:r>
    </w:p>
    <w:p w:rsidR="00B71EA2" w:rsidRPr="00BF1BFA" w:rsidRDefault="00B71EA2" w:rsidP="00B71EA2">
      <w:pPr>
        <w:jc w:val="center"/>
        <w:rPr>
          <w:sz w:val="28"/>
          <w:szCs w:val="28"/>
          <w:u w:val="single"/>
        </w:rPr>
      </w:pPr>
    </w:p>
    <w:p w:rsidR="00B71EA2" w:rsidRPr="008C473C" w:rsidRDefault="00B71EA2" w:rsidP="00B71EA2">
      <w:pPr>
        <w:jc w:val="center"/>
        <w:rPr>
          <w:sz w:val="28"/>
          <w:szCs w:val="28"/>
        </w:rPr>
      </w:pPr>
    </w:p>
    <w:p w:rsidR="00B71EA2" w:rsidRPr="008C473C" w:rsidRDefault="00B71EA2" w:rsidP="00B71EA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B71EA2" w:rsidRPr="008C473C" w:rsidRDefault="00B71EA2" w:rsidP="00B71EA2">
      <w:pPr>
        <w:jc w:val="center"/>
        <w:rPr>
          <w:sz w:val="28"/>
          <w:szCs w:val="28"/>
        </w:rPr>
      </w:pPr>
    </w:p>
    <w:p w:rsidR="00B71EA2" w:rsidRPr="008C473C" w:rsidRDefault="00B71EA2" w:rsidP="00B71EA2">
      <w:pPr>
        <w:jc w:val="center"/>
        <w:rPr>
          <w:sz w:val="28"/>
          <w:szCs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EA31F6" w:rsidRDefault="00B71EA2" w:rsidP="00B71EA2">
      <w:pPr>
        <w:jc w:val="center"/>
      </w:pPr>
    </w:p>
    <w:p w:rsidR="00B71EA2" w:rsidRPr="004B1C49" w:rsidRDefault="00B71EA2" w:rsidP="00B71EA2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B71EA2" w:rsidRPr="00AD09A7" w:rsidRDefault="00B71EA2" w:rsidP="00B71EA2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B71EA2" w:rsidRDefault="00B71EA2" w:rsidP="00B71EA2">
      <w:pPr>
        <w:pStyle w:val="32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B71EA2" w:rsidRDefault="00B71EA2" w:rsidP="00B71EA2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tbl>
      <w:tblPr>
        <w:tblW w:w="9513" w:type="dxa"/>
        <w:tblInd w:w="93" w:type="dxa"/>
        <w:tblLayout w:type="fixed"/>
        <w:tblLook w:val="04A0"/>
      </w:tblPr>
      <w:tblGrid>
        <w:gridCol w:w="540"/>
        <w:gridCol w:w="1318"/>
        <w:gridCol w:w="3119"/>
        <w:gridCol w:w="708"/>
        <w:gridCol w:w="993"/>
        <w:gridCol w:w="1134"/>
        <w:gridCol w:w="1701"/>
      </w:tblGrid>
      <w:tr w:rsidR="00B71EA2" w:rsidTr="00612B8A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B71EA2" w:rsidTr="00612B8A">
        <w:trPr>
          <w:cantSplit/>
          <w:trHeight w:val="6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7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D7899" w:rsidP="00612B8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Поставка до</w:t>
            </w:r>
            <w:r w:rsidR="00612B8A">
              <w:rPr>
                <w:color w:val="000000"/>
                <w:sz w:val="20"/>
                <w:szCs w:val="20"/>
              </w:rPr>
              <w:t xml:space="preserve"> 31.05.2013 г. </w:t>
            </w:r>
          </w:p>
        </w:tc>
      </w:tr>
      <w:tr w:rsidR="00B71EA2" w:rsidRPr="005F5BD4" w:rsidTr="00612B8A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  <w:sz w:val="20"/>
                <w:szCs w:val="20"/>
              </w:rPr>
            </w:pPr>
          </w:p>
        </w:tc>
      </w:tr>
      <w:tr w:rsidR="00B71EA2" w:rsidRPr="005F5BD4" w:rsidTr="00612B8A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</w:tbl>
    <w:p w:rsidR="00B71EA2" w:rsidRPr="005F5BD4" w:rsidRDefault="00B71EA2" w:rsidP="00B71EA2">
      <w:pPr>
        <w:rPr>
          <w:sz w:val="22"/>
          <w:szCs w:val="22"/>
          <w:lang w:eastAsia="ar-SA"/>
        </w:rPr>
      </w:pPr>
    </w:p>
    <w:p w:rsidR="00B71EA2" w:rsidRDefault="00B71EA2" w:rsidP="00B71EA2"/>
    <w:p w:rsidR="00B71EA2" w:rsidRDefault="00B71EA2" w:rsidP="00B71EA2">
      <w:pPr>
        <w:rPr>
          <w:b/>
        </w:rPr>
      </w:pPr>
    </w:p>
    <w:p w:rsidR="00B71EA2" w:rsidRPr="00612B8A" w:rsidRDefault="00B71EA2" w:rsidP="00612B8A">
      <w:pPr>
        <w:jc w:val="both"/>
        <w:rPr>
          <w:b/>
        </w:rPr>
      </w:pPr>
      <w:r w:rsidRPr="00612B8A">
        <w:rPr>
          <w:b/>
        </w:rPr>
        <w:t>Требования к поставляемому товару:</w:t>
      </w:r>
    </w:p>
    <w:p w:rsidR="00B71EA2" w:rsidRPr="00612B8A" w:rsidRDefault="00B71EA2" w:rsidP="00612B8A">
      <w:pPr>
        <w:tabs>
          <w:tab w:val="left" w:pos="142"/>
          <w:tab w:val="left" w:pos="5657"/>
        </w:tabs>
        <w:ind w:right="153"/>
        <w:jc w:val="both"/>
      </w:pPr>
      <w:r w:rsidRPr="00612B8A">
        <w:t>- должен быть новым, не восстановленным и не собранным из восстановленных элементов, ранее не использовавшимся, произведенным не ранее 2012 года, с требуемыми показателями прочности НТД, а также не должен иметь дефектов, связанных с конструкцией, материалами или функционированием при его использовании;</w:t>
      </w:r>
    </w:p>
    <w:p w:rsidR="00B71EA2" w:rsidRPr="00612B8A" w:rsidRDefault="00B71EA2" w:rsidP="00612B8A">
      <w:pPr>
        <w:tabs>
          <w:tab w:val="left" w:pos="142"/>
          <w:tab w:val="left" w:pos="5657"/>
        </w:tabs>
        <w:ind w:right="153"/>
        <w:jc w:val="both"/>
      </w:pPr>
      <w:r w:rsidRPr="00612B8A">
        <w:t>- иметь оригинал паспорта качества (оригинал документа о качестве), сертификат качества, соответствовать КД, государственным стандартам Российской Федерации, а также техническим условиям производителей «Товара»;</w:t>
      </w:r>
    </w:p>
    <w:p w:rsidR="00B71EA2" w:rsidRPr="00612B8A" w:rsidRDefault="00B71EA2" w:rsidP="00612B8A">
      <w:pPr>
        <w:jc w:val="both"/>
      </w:pPr>
      <w:r w:rsidRPr="00612B8A">
        <w:t>- в случае поставки некачественного товара Заказчик вправе запросить экспертное заключение специализированного центра о качестве товара либо вернуть товар Поставщику.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71EA2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0B9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B8A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437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EA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899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B71EA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B71E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71E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B71E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2030</Characters>
  <Application>Microsoft Office Word</Application>
  <DocSecurity>0</DocSecurity>
  <Lines>16</Lines>
  <Paragraphs>4</Paragraphs>
  <ScaleCrop>false</ScaleCrop>
  <Company>ВП НИАЭП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cp:lastPrinted>2013-03-07T04:05:00Z</cp:lastPrinted>
  <dcterms:created xsi:type="dcterms:W3CDTF">2013-03-07T03:36:00Z</dcterms:created>
  <dcterms:modified xsi:type="dcterms:W3CDTF">2013-03-07T04:05:00Z</dcterms:modified>
</cp:coreProperties>
</file>