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87" w:rsidRPr="00442E45" w:rsidRDefault="00AE2EB3" w:rsidP="00283B8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</w:t>
      </w:r>
      <w:r w:rsidR="00283B87">
        <w:rPr>
          <w:rFonts w:ascii="Times New Roman" w:hAnsi="Times New Roman"/>
          <w:b/>
          <w:sz w:val="32"/>
          <w:szCs w:val="32"/>
        </w:rPr>
        <w:t xml:space="preserve">азъяснения </w:t>
      </w:r>
      <w:r w:rsidR="00283B87" w:rsidRPr="006127F7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283B87"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283B87" w:rsidRPr="00B3273A">
        <w:rPr>
          <w:rFonts w:ascii="Times New Roman" w:hAnsi="Times New Roman"/>
          <w:b/>
          <w:bCs/>
          <w:sz w:val="32"/>
          <w:szCs w:val="32"/>
        </w:rPr>
        <w:t xml:space="preserve">открытого одноэтапного </w:t>
      </w:r>
      <w:r w:rsidR="008D28D7">
        <w:rPr>
          <w:rFonts w:ascii="Times New Roman" w:hAnsi="Times New Roman"/>
          <w:b/>
          <w:bCs/>
          <w:sz w:val="32"/>
          <w:szCs w:val="32"/>
        </w:rPr>
        <w:t>а</w:t>
      </w:r>
      <w:r w:rsidR="00324A03">
        <w:rPr>
          <w:rFonts w:ascii="Times New Roman" w:hAnsi="Times New Roman"/>
          <w:b/>
          <w:bCs/>
          <w:sz w:val="32"/>
          <w:szCs w:val="32"/>
        </w:rPr>
        <w:t>у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>кциона в электронной форме</w:t>
      </w:r>
      <w:r w:rsidR="00283B87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 xml:space="preserve">на право </w:t>
      </w:r>
      <w:r w:rsidR="00283B87" w:rsidRPr="00442E45">
        <w:rPr>
          <w:rFonts w:ascii="Times New Roman" w:hAnsi="Times New Roman"/>
          <w:b/>
          <w:sz w:val="32"/>
          <w:szCs w:val="32"/>
        </w:rPr>
        <w:t xml:space="preserve">заключения договора на поставку </w:t>
      </w:r>
      <w:r w:rsidR="008D28D7" w:rsidRPr="00442E45">
        <w:rPr>
          <w:rFonts w:ascii="Times New Roman" w:hAnsi="Times New Roman"/>
          <w:b/>
          <w:sz w:val="32"/>
          <w:szCs w:val="32"/>
        </w:rPr>
        <w:t>ленты транспортерной</w:t>
      </w:r>
    </w:p>
    <w:p w:rsidR="00283B87" w:rsidRPr="00F630A2" w:rsidRDefault="00283B87" w:rsidP="00283B87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F630A2">
        <w:rPr>
          <w:rFonts w:ascii="Times New Roman" w:hAnsi="Times New Roman"/>
          <w:b/>
          <w:sz w:val="32"/>
          <w:szCs w:val="32"/>
          <w:lang w:val="en-US"/>
        </w:rPr>
        <w:t>(</w:t>
      </w:r>
      <w:hyperlink r:id="rId5" w:history="1"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www.zakupki.rosatom.ru</w:t>
        </w:r>
      </w:hyperlink>
      <w:r w:rsidRPr="00F630A2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8D28D7" w:rsidRPr="008D28D7">
        <w:rPr>
          <w:rFonts w:ascii="Times New Roman" w:hAnsi="Times New Roman"/>
          <w:b/>
          <w:sz w:val="32"/>
          <w:szCs w:val="32"/>
          <w:lang w:val="en-US"/>
        </w:rPr>
        <w:t>150326/4645/077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, </w:t>
      </w:r>
      <w:hyperlink r:id="rId6" w:history="1">
        <w:r w:rsidRPr="008A5D97">
          <w:rPr>
            <w:rFonts w:ascii="Times New Roman" w:hAnsi="Times New Roman"/>
            <w:b/>
            <w:sz w:val="32"/>
            <w:szCs w:val="32"/>
            <w:lang w:val="en-US"/>
          </w:rPr>
          <w:t>www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.</w:t>
        </w:r>
        <w:r w:rsidRPr="008D28D7">
          <w:rPr>
            <w:rFonts w:ascii="Times New Roman" w:hAnsi="Times New Roman"/>
            <w:b/>
            <w:sz w:val="32"/>
            <w:szCs w:val="32"/>
            <w:lang w:val="en-US"/>
          </w:rPr>
          <w:t xml:space="preserve"> 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a-k-d.ru</w:t>
        </w:r>
      </w:hyperlink>
      <w:r w:rsidRPr="00164E80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8D28D7" w:rsidRPr="008D28D7">
        <w:rPr>
          <w:rFonts w:ascii="Times New Roman" w:hAnsi="Times New Roman"/>
          <w:b/>
          <w:sz w:val="32"/>
          <w:szCs w:val="32"/>
          <w:lang w:val="en-US"/>
        </w:rPr>
        <w:t>AC20629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)</w:t>
      </w:r>
    </w:p>
    <w:p w:rsidR="005026A0" w:rsidRPr="00283B87" w:rsidRDefault="005026A0" w:rsidP="005026A0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5026A0" w:rsidRDefault="005026A0" w:rsidP="005026A0">
      <w:pPr>
        <w:jc w:val="right"/>
        <w:rPr>
          <w:rFonts w:ascii="Times New Roman" w:hAnsi="Times New Roman"/>
          <w:sz w:val="32"/>
          <w:szCs w:val="32"/>
        </w:rPr>
      </w:pPr>
      <w:r w:rsidRPr="008A5D97">
        <w:rPr>
          <w:rFonts w:ascii="Times New Roman" w:hAnsi="Times New Roman"/>
          <w:sz w:val="32"/>
          <w:szCs w:val="32"/>
        </w:rPr>
        <w:t>«</w:t>
      </w:r>
      <w:r w:rsidR="00BE5BF4">
        <w:rPr>
          <w:rFonts w:ascii="Times New Roman" w:hAnsi="Times New Roman"/>
          <w:sz w:val="32"/>
          <w:szCs w:val="32"/>
        </w:rPr>
        <w:t>06</w:t>
      </w:r>
      <w:r w:rsidRPr="008A5D97">
        <w:rPr>
          <w:rFonts w:ascii="Times New Roman" w:hAnsi="Times New Roman"/>
          <w:sz w:val="32"/>
          <w:szCs w:val="32"/>
        </w:rPr>
        <w:t xml:space="preserve">» </w:t>
      </w:r>
      <w:r w:rsidR="00BE5BF4">
        <w:rPr>
          <w:rFonts w:ascii="Times New Roman" w:hAnsi="Times New Roman"/>
          <w:sz w:val="32"/>
          <w:szCs w:val="32"/>
        </w:rPr>
        <w:t>апреля</w:t>
      </w:r>
      <w:r w:rsidRPr="008A5D97">
        <w:rPr>
          <w:rFonts w:ascii="Times New Roman" w:hAnsi="Times New Roman"/>
          <w:sz w:val="32"/>
          <w:szCs w:val="32"/>
        </w:rPr>
        <w:t xml:space="preserve"> 201</w:t>
      </w:r>
      <w:r w:rsidR="008D28D7">
        <w:rPr>
          <w:rFonts w:ascii="Times New Roman" w:hAnsi="Times New Roman"/>
          <w:sz w:val="32"/>
          <w:szCs w:val="32"/>
        </w:rPr>
        <w:t>5</w:t>
      </w:r>
      <w:r w:rsidRPr="008A5D97">
        <w:rPr>
          <w:rFonts w:ascii="Times New Roman" w:hAnsi="Times New Roman"/>
          <w:sz w:val="32"/>
          <w:szCs w:val="32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86"/>
        <w:gridCol w:w="4963"/>
      </w:tblGrid>
      <w:tr w:rsidR="00324A03" w:rsidRPr="00876A83" w:rsidTr="00324A03">
        <w:trPr>
          <w:trHeight w:val="900"/>
        </w:trPr>
        <w:tc>
          <w:tcPr>
            <w:tcW w:w="5386" w:type="dxa"/>
            <w:shd w:val="clear" w:color="auto" w:fill="auto"/>
            <w:hideMark/>
          </w:tcPr>
          <w:p w:rsidR="00324A03" w:rsidRPr="00FD740E" w:rsidRDefault="00324A03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7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963" w:type="dxa"/>
            <w:shd w:val="clear" w:color="auto" w:fill="auto"/>
            <w:hideMark/>
          </w:tcPr>
          <w:p w:rsidR="00324A03" w:rsidRPr="00876A83" w:rsidRDefault="00324A03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324A03" w:rsidRPr="000E78EA" w:rsidTr="00324A03">
        <w:trPr>
          <w:trHeight w:val="900"/>
        </w:trPr>
        <w:tc>
          <w:tcPr>
            <w:tcW w:w="5386" w:type="dxa"/>
            <w:shd w:val="clear" w:color="auto" w:fill="auto"/>
            <w:hideMark/>
          </w:tcPr>
          <w:p w:rsidR="00442E45" w:rsidRPr="00442E45" w:rsidRDefault="00442E45" w:rsidP="00442E4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2E45">
              <w:rPr>
                <w:rFonts w:ascii="Times New Roman" w:eastAsia="Times New Roman" w:hAnsi="Times New Roman"/>
                <w:sz w:val="24"/>
                <w:szCs w:val="24"/>
              </w:rPr>
              <w:t>Добрый день!</w:t>
            </w:r>
          </w:p>
          <w:p w:rsidR="00442E45" w:rsidRPr="00442E45" w:rsidRDefault="00442E45" w:rsidP="00442E4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42E45" w:rsidRPr="00442E45" w:rsidRDefault="00442E45" w:rsidP="00442E4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2E45">
              <w:rPr>
                <w:rFonts w:ascii="Times New Roman" w:eastAsia="Times New Roman" w:hAnsi="Times New Roman"/>
                <w:sz w:val="24"/>
                <w:szCs w:val="24"/>
              </w:rPr>
              <w:t>Наша компания хотела бы принять участие в открытом аукционе на поставку транспортерной ленты для ПАО «ППГХО» (номер эл.процедуры АС20629). В настоящее время формируем комплект документов для аккредитации, но есть 2 вопроса:</w:t>
            </w:r>
          </w:p>
          <w:p w:rsidR="00442E45" w:rsidRPr="00442E45" w:rsidRDefault="00442E45" w:rsidP="00442E4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42E45" w:rsidRPr="00442E45" w:rsidRDefault="00442E45" w:rsidP="00442E45">
            <w:pPr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2E45">
              <w:rPr>
                <w:rFonts w:ascii="Times New Roman" w:eastAsia="Times New Roman" w:hAnsi="Times New Roman"/>
                <w:sz w:val="24"/>
                <w:szCs w:val="24"/>
              </w:rPr>
              <w:t xml:space="preserve">Для участия в данном аукционе можем ли мы выбрать тариф участник абонемент сроком на 1 месяц, либо этого периода не хватит (прием заявок заканчивается 20 </w:t>
            </w:r>
            <w:r w:rsidRPr="00442E4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апреля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442E45">
                <w:rPr>
                  <w:rFonts w:ascii="Times New Roman" w:eastAsia="Times New Roman" w:hAnsi="Times New Roman"/>
                  <w:sz w:val="24"/>
                  <w:szCs w:val="24"/>
                </w:rPr>
                <w:t>2015 г</w:t>
              </w:r>
            </w:smartTag>
            <w:r w:rsidRPr="00442E45">
              <w:rPr>
                <w:rFonts w:ascii="Times New Roman" w:eastAsia="Times New Roman" w:hAnsi="Times New Roman"/>
                <w:sz w:val="24"/>
                <w:szCs w:val="24"/>
              </w:rPr>
              <w:t>., окончание рассмотрении вторых частей заявок – 20 мая)? Или в нашем случае стоит выбрать базовый тариф и оплатить участие в 1 процедуре?</w:t>
            </w:r>
          </w:p>
          <w:p w:rsidR="00442E45" w:rsidRPr="00442E45" w:rsidRDefault="00442E45" w:rsidP="00442E45">
            <w:pPr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42E45" w:rsidRPr="00442E45" w:rsidRDefault="00442E45" w:rsidP="00442E45">
            <w:pPr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2E45">
              <w:rPr>
                <w:rFonts w:ascii="Times New Roman" w:eastAsia="Times New Roman" w:hAnsi="Times New Roman"/>
                <w:sz w:val="24"/>
                <w:szCs w:val="24"/>
              </w:rPr>
              <w:t>В каком виде осуществляется обеспечение заявки в размере 113 330,4 руб. – в форме банковской гарантии, перевода с заморозкой средств на счете либо каком-либо другом?</w:t>
            </w:r>
          </w:p>
          <w:p w:rsidR="00442E45" w:rsidRPr="00442E45" w:rsidRDefault="00442E45" w:rsidP="00442E4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2E45">
              <w:rPr>
                <w:rFonts w:ascii="Times New Roman" w:eastAsia="Times New Roman" w:hAnsi="Times New Roman"/>
                <w:sz w:val="24"/>
                <w:szCs w:val="24"/>
              </w:rPr>
              <w:t>Будем благодарны за разъяснения.</w:t>
            </w:r>
          </w:p>
          <w:p w:rsidR="00324A03" w:rsidRPr="008D28D7" w:rsidRDefault="00324A03" w:rsidP="00381659">
            <w:pPr>
              <w:pStyle w:val="a3"/>
              <w:ind w:left="-38"/>
              <w:jc w:val="both"/>
            </w:pPr>
          </w:p>
        </w:tc>
        <w:tc>
          <w:tcPr>
            <w:tcW w:w="4963" w:type="dxa"/>
            <w:shd w:val="clear" w:color="auto" w:fill="auto"/>
            <w:hideMark/>
          </w:tcPr>
          <w:p w:rsidR="008D28D7" w:rsidRDefault="008D28D7" w:rsidP="008D28D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28D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Добрый день!</w:t>
            </w:r>
          </w:p>
          <w:p w:rsidR="00442E45" w:rsidRDefault="00442E45" w:rsidP="008D28D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42E45" w:rsidRPr="00442E45" w:rsidRDefault="00442E45" w:rsidP="00442E45">
            <w:pPr>
              <w:pStyle w:val="a3"/>
              <w:numPr>
                <w:ilvl w:val="0"/>
                <w:numId w:val="14"/>
              </w:numPr>
              <w:jc w:val="both"/>
            </w:pPr>
            <w:r w:rsidRPr="00442E45">
              <w:t>По первому вопросу:</w:t>
            </w:r>
          </w:p>
          <w:p w:rsidR="00442E45" w:rsidRDefault="00442E45" w:rsidP="00442E4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Вам необходимо обратиться ЭТП </w:t>
            </w:r>
            <w:r w:rsidRPr="00442E45">
              <w:rPr>
                <w:rFonts w:ascii="Times New Roman" w:eastAsia="Times New Roman" w:hAnsi="Times New Roman"/>
                <w:sz w:val="24"/>
                <w:szCs w:val="24"/>
              </w:rPr>
              <w:t>ООО «Аукционный Конкурсный Дом» (ООО «АКД»)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Контактная информация: </w:t>
            </w:r>
          </w:p>
          <w:p w:rsidR="00290C9D" w:rsidRDefault="00442E45" w:rsidP="00442E4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2E45">
              <w:rPr>
                <w:rFonts w:ascii="Times New Roman" w:eastAsia="Times New Roman" w:hAnsi="Times New Roman"/>
                <w:sz w:val="24"/>
                <w:szCs w:val="24"/>
              </w:rPr>
              <w:t xml:space="preserve">+7 (495) 269-02-49 — многоканальный телефон </w:t>
            </w:r>
            <w:r w:rsidRPr="00442E45">
              <w:rPr>
                <w:rFonts w:ascii="Times New Roman" w:eastAsia="Times New Roman" w:hAnsi="Times New Roman"/>
                <w:sz w:val="24"/>
                <w:szCs w:val="24"/>
              </w:rPr>
              <w:br/>
              <w:t>+7 (495) 788-54-28 — многоканальный телефон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442E45" w:rsidRDefault="00442E45" w:rsidP="00442E4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42E45" w:rsidRPr="00442E45" w:rsidRDefault="00442E45" w:rsidP="00442E45">
            <w:pPr>
              <w:pStyle w:val="a3"/>
              <w:numPr>
                <w:ilvl w:val="0"/>
                <w:numId w:val="14"/>
              </w:numPr>
              <w:jc w:val="both"/>
            </w:pPr>
            <w:r w:rsidRPr="00442E45">
              <w:t>По второму вопросу:</w:t>
            </w:r>
          </w:p>
          <w:p w:rsidR="00442E45" w:rsidRDefault="007E46A7" w:rsidP="00442E4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Предоставление о</w:t>
            </w:r>
            <w:r w:rsidR="00442E45">
              <w:rPr>
                <w:rFonts w:ascii="Times New Roman" w:eastAsia="Times New Roman" w:hAnsi="Times New Roman"/>
                <w:sz w:val="24"/>
                <w:szCs w:val="24"/>
              </w:rPr>
              <w:t>беспечени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="00442E45">
              <w:rPr>
                <w:rFonts w:ascii="Times New Roman" w:eastAsia="Times New Roman" w:hAnsi="Times New Roman"/>
                <w:sz w:val="24"/>
                <w:szCs w:val="24"/>
              </w:rPr>
              <w:t xml:space="preserve"> заявки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осуществляется</w:t>
            </w:r>
            <w:r w:rsidR="00442E45">
              <w:rPr>
                <w:rFonts w:ascii="Times New Roman" w:eastAsia="Times New Roman" w:hAnsi="Times New Roman"/>
                <w:sz w:val="24"/>
                <w:szCs w:val="24"/>
              </w:rPr>
              <w:t xml:space="preserve"> согласно пункту 13  информационн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ой карты</w:t>
            </w:r>
            <w:r w:rsidR="00442E45">
              <w:rPr>
                <w:rFonts w:ascii="Times New Roman" w:eastAsia="Times New Roman" w:hAnsi="Times New Roman"/>
                <w:sz w:val="24"/>
                <w:szCs w:val="24"/>
              </w:rPr>
              <w:t xml:space="preserve"> аукционной документации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442E45" w:rsidRPr="008D28D7" w:rsidRDefault="00442E45" w:rsidP="00D565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50003D" w:rsidRDefault="0050003D"/>
    <w:sectPr w:rsidR="0050003D" w:rsidSect="00E1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2"/>
      <w:numFmt w:val="decimal"/>
      <w:lvlText w:val="%1)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D14136"/>
    <w:multiLevelType w:val="hybridMultilevel"/>
    <w:tmpl w:val="CDE445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4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2E06AA"/>
    <w:multiLevelType w:val="hybridMultilevel"/>
    <w:tmpl w:val="98463D9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CF0D29"/>
    <w:multiLevelType w:val="hybridMultilevel"/>
    <w:tmpl w:val="A990AD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AD0517"/>
    <w:multiLevelType w:val="hybridMultilevel"/>
    <w:tmpl w:val="D186A76E"/>
    <w:lvl w:ilvl="0" w:tplc="DA3499EE">
      <w:start w:val="1"/>
      <w:numFmt w:val="decimal"/>
      <w:lvlText w:val="%1)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9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3">
    <w:nsid w:val="749B2DCD"/>
    <w:multiLevelType w:val="hybridMultilevel"/>
    <w:tmpl w:val="97BEC3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0"/>
  </w:num>
  <w:num w:numId="6">
    <w:abstractNumId w:val="5"/>
  </w:num>
  <w:num w:numId="7">
    <w:abstractNumId w:val="11"/>
  </w:num>
  <w:num w:numId="8">
    <w:abstractNumId w:val="9"/>
  </w:num>
  <w:num w:numId="9">
    <w:abstractNumId w:val="0"/>
  </w:num>
  <w:num w:numId="10">
    <w:abstractNumId w:val="7"/>
  </w:num>
  <w:num w:numId="11">
    <w:abstractNumId w:val="8"/>
  </w:num>
  <w:num w:numId="12">
    <w:abstractNumId w:val="1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026A0"/>
    <w:rsid w:val="00080B2A"/>
    <w:rsid w:val="000B0387"/>
    <w:rsid w:val="000E78EA"/>
    <w:rsid w:val="001B6F89"/>
    <w:rsid w:val="00223072"/>
    <w:rsid w:val="0023244B"/>
    <w:rsid w:val="0028293F"/>
    <w:rsid w:val="00283B87"/>
    <w:rsid w:val="00290C9D"/>
    <w:rsid w:val="00322C07"/>
    <w:rsid w:val="00324A03"/>
    <w:rsid w:val="003521D8"/>
    <w:rsid w:val="00381659"/>
    <w:rsid w:val="003B5C4D"/>
    <w:rsid w:val="00442E45"/>
    <w:rsid w:val="004678BD"/>
    <w:rsid w:val="0050003D"/>
    <w:rsid w:val="005026A0"/>
    <w:rsid w:val="005150AE"/>
    <w:rsid w:val="005F7EBC"/>
    <w:rsid w:val="006833F6"/>
    <w:rsid w:val="00726A33"/>
    <w:rsid w:val="0078787E"/>
    <w:rsid w:val="007A5C09"/>
    <w:rsid w:val="007D2FE9"/>
    <w:rsid w:val="007E46A7"/>
    <w:rsid w:val="00807CD9"/>
    <w:rsid w:val="00877609"/>
    <w:rsid w:val="00885932"/>
    <w:rsid w:val="008D28D7"/>
    <w:rsid w:val="008F017C"/>
    <w:rsid w:val="008F6CD1"/>
    <w:rsid w:val="009F338B"/>
    <w:rsid w:val="00AE2EB3"/>
    <w:rsid w:val="00B51D4A"/>
    <w:rsid w:val="00BE2417"/>
    <w:rsid w:val="00BE3328"/>
    <w:rsid w:val="00BE5BF4"/>
    <w:rsid w:val="00C83DA7"/>
    <w:rsid w:val="00C84E51"/>
    <w:rsid w:val="00D22505"/>
    <w:rsid w:val="00D56591"/>
    <w:rsid w:val="00DC7222"/>
    <w:rsid w:val="00DD2613"/>
    <w:rsid w:val="00E145D7"/>
    <w:rsid w:val="00E50693"/>
    <w:rsid w:val="00EC1D2F"/>
    <w:rsid w:val="00ED7810"/>
    <w:rsid w:val="00EF7897"/>
    <w:rsid w:val="00FD2B8F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1232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2</cp:revision>
  <cp:lastPrinted>2014-03-24T07:49:00Z</cp:lastPrinted>
  <dcterms:created xsi:type="dcterms:W3CDTF">2015-04-06T07:44:00Z</dcterms:created>
  <dcterms:modified xsi:type="dcterms:W3CDTF">2015-04-06T07:44:00Z</dcterms:modified>
</cp:coreProperties>
</file>