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292" w:rsidRPr="00BC5292" w:rsidRDefault="00BC5292" w:rsidP="00BC5292">
      <w:pPr>
        <w:pStyle w:val="1"/>
        <w:jc w:val="center"/>
        <w:rPr>
          <w:sz w:val="28"/>
          <w:szCs w:val="28"/>
        </w:rPr>
      </w:pPr>
      <w:r w:rsidRPr="00BC5292">
        <w:rPr>
          <w:sz w:val="28"/>
          <w:szCs w:val="28"/>
        </w:rPr>
        <w:t>Протокол №1430 н-12</w:t>
      </w:r>
      <w:r>
        <w:rPr>
          <w:sz w:val="28"/>
          <w:szCs w:val="28"/>
        </w:rPr>
        <w:t>-2</w:t>
      </w:r>
      <w:r w:rsidRPr="00BC5292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BC5292">
        <w:rPr>
          <w:sz w:val="28"/>
          <w:szCs w:val="28"/>
        </w:rPr>
        <w:t>№C000800</w:t>
      </w:r>
      <w:r>
        <w:rPr>
          <w:sz w:val="28"/>
          <w:szCs w:val="28"/>
        </w:rPr>
        <w:t xml:space="preserve">-2) </w:t>
      </w:r>
      <w:r w:rsidRPr="00BC5292">
        <w:rPr>
          <w:sz w:val="28"/>
          <w:szCs w:val="28"/>
        </w:rPr>
        <w:t>рассмотрения заявок на участие в конкурсе в электронной форме</w:t>
      </w:r>
      <w:r w:rsidRPr="00BC5292">
        <w:rPr>
          <w:sz w:val="28"/>
          <w:szCs w:val="28"/>
        </w:rPr>
        <w:br/>
        <w:t xml:space="preserve">«№1430 н-12 На право заключения договора поставки и выполнения монтажных, пусконаладочных работ козлового крана для целей лизинга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BC5292" w:rsidTr="00BC5292">
        <w:trPr>
          <w:trHeight w:val="462"/>
          <w:tblCellSpacing w:w="15" w:type="dxa"/>
        </w:trPr>
        <w:tc>
          <w:tcPr>
            <w:tcW w:w="0" w:type="auto"/>
            <w:vAlign w:val="center"/>
          </w:tcPr>
          <w:p w:rsidR="00BC5292" w:rsidRDefault="00BC5292" w:rsidP="00432E5D">
            <w:r>
              <w:t>г. Москва</w:t>
            </w:r>
          </w:p>
        </w:tc>
        <w:tc>
          <w:tcPr>
            <w:tcW w:w="0" w:type="auto"/>
            <w:vAlign w:val="center"/>
          </w:tcPr>
          <w:p w:rsidR="00BC5292" w:rsidRDefault="00BC5292" w:rsidP="00BC5292">
            <w:pPr>
              <w:jc w:val="right"/>
            </w:pPr>
            <w:r>
              <w:t>Дата: 11.12.2012 г.</w:t>
            </w:r>
          </w:p>
        </w:tc>
      </w:tr>
    </w:tbl>
    <w:p w:rsidR="00BC5292" w:rsidRDefault="00BC5292" w:rsidP="00BC5292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C000800.</w:t>
      </w:r>
      <w:r>
        <w:br/>
        <w:t xml:space="preserve">Номер протокола: </w:t>
      </w:r>
      <w:r w:rsidRPr="00BC5292">
        <w:t xml:space="preserve">1430 н-12-2 </w:t>
      </w:r>
      <w:r>
        <w:t>(C000800-2).</w:t>
      </w:r>
      <w:r>
        <w:br/>
        <w:t xml:space="preserve">Дата протокола: 11.12.2012 г. </w:t>
      </w:r>
    </w:p>
    <w:p w:rsidR="00BC5292" w:rsidRDefault="00BC5292" w:rsidP="00BC5292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BC5292" w:rsidRDefault="00BC5292" w:rsidP="00BC5292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№1430 н-12 На право заключения договора поставки и выполнения монтажных, пусконаладочных работ козлового крана для целей лизинга для нужд ОАО «НИАЭП». </w:t>
      </w:r>
    </w:p>
    <w:p w:rsidR="00BC5292" w:rsidRDefault="00BC5292" w:rsidP="00BC5292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26.10.2012 </w:t>
      </w:r>
    </w:p>
    <w:p w:rsidR="00BC5292" w:rsidRDefault="00BC5292" w:rsidP="00BC5292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BC5292" w:rsidRDefault="00BC5292" w:rsidP="00BC5292">
      <w:pPr>
        <w:numPr>
          <w:ilvl w:val="1"/>
          <w:numId w:val="1"/>
        </w:numPr>
        <w:spacing w:before="60" w:after="60"/>
        <w:ind w:left="1434" w:hanging="357"/>
      </w:pPr>
      <w:r>
        <w:t>Иванов Юрий Алексеевич</w:t>
      </w:r>
    </w:p>
    <w:p w:rsidR="00BC5292" w:rsidRDefault="00BC5292" w:rsidP="00BC5292">
      <w:pPr>
        <w:numPr>
          <w:ilvl w:val="1"/>
          <w:numId w:val="1"/>
        </w:numPr>
        <w:spacing w:before="60" w:after="60"/>
        <w:ind w:left="1434" w:hanging="357"/>
      </w:pPr>
      <w:r>
        <w:t>Белоусова Ольга Александровна</w:t>
      </w:r>
    </w:p>
    <w:p w:rsidR="00BC5292" w:rsidRDefault="00BC5292" w:rsidP="00BC5292">
      <w:pPr>
        <w:numPr>
          <w:ilvl w:val="1"/>
          <w:numId w:val="1"/>
        </w:numPr>
        <w:spacing w:before="60" w:after="60"/>
        <w:ind w:left="1434" w:hanging="357"/>
      </w:pPr>
      <w:r>
        <w:t>Казакова Елена Алексеевна</w:t>
      </w:r>
    </w:p>
    <w:p w:rsidR="00BC5292" w:rsidRDefault="00BC5292" w:rsidP="00BC5292">
      <w:pPr>
        <w:numPr>
          <w:ilvl w:val="1"/>
          <w:numId w:val="1"/>
        </w:numPr>
        <w:spacing w:before="60" w:after="60"/>
        <w:ind w:left="1434" w:hanging="357"/>
      </w:pPr>
      <w:r>
        <w:t>Камсков Анатолий Борисович</w:t>
      </w:r>
    </w:p>
    <w:p w:rsidR="00BC5292" w:rsidRDefault="00BC5292" w:rsidP="00BC5292">
      <w:pPr>
        <w:numPr>
          <w:ilvl w:val="1"/>
          <w:numId w:val="1"/>
        </w:numPr>
        <w:spacing w:before="60" w:after="60"/>
        <w:ind w:left="1434" w:hanging="357"/>
      </w:pPr>
      <w:r>
        <w:t>Кряжев Михаил Васильевич</w:t>
      </w:r>
    </w:p>
    <w:p w:rsidR="00BC5292" w:rsidRDefault="00BC5292" w:rsidP="00BC5292">
      <w:pPr>
        <w:numPr>
          <w:ilvl w:val="1"/>
          <w:numId w:val="1"/>
        </w:numPr>
        <w:spacing w:before="60" w:after="60"/>
        <w:ind w:left="1434" w:hanging="357"/>
      </w:pPr>
      <w:r>
        <w:t>Кузьмина Светлана Витальевна</w:t>
      </w:r>
    </w:p>
    <w:p w:rsidR="00BC5292" w:rsidRDefault="00BC5292" w:rsidP="00BC5292">
      <w:pPr>
        <w:numPr>
          <w:ilvl w:val="1"/>
          <w:numId w:val="1"/>
        </w:numPr>
        <w:spacing w:before="60" w:after="60"/>
        <w:ind w:left="1434" w:hanging="357"/>
      </w:pPr>
      <w:r>
        <w:t>Савиных Александр Алексеевич</w:t>
      </w:r>
    </w:p>
    <w:p w:rsidR="00BC5292" w:rsidRDefault="00BC5292" w:rsidP="00BC5292">
      <w:pPr>
        <w:numPr>
          <w:ilvl w:val="1"/>
          <w:numId w:val="1"/>
        </w:numPr>
        <w:spacing w:before="60" w:after="60"/>
        <w:ind w:left="1434" w:hanging="357"/>
      </w:pPr>
      <w:r>
        <w:t>Кувардин Сергей Алексеевич</w:t>
      </w:r>
    </w:p>
    <w:p w:rsidR="00BC5292" w:rsidRDefault="00BC5292" w:rsidP="00BC5292">
      <w:pPr>
        <w:numPr>
          <w:ilvl w:val="1"/>
          <w:numId w:val="1"/>
        </w:numPr>
        <w:spacing w:before="60" w:after="60"/>
        <w:ind w:left="1434" w:hanging="357"/>
      </w:pPr>
      <w:r>
        <w:t>Чиликин Роман Витальевич</w:t>
      </w:r>
    </w:p>
    <w:p w:rsidR="00BC5292" w:rsidRDefault="00BC5292" w:rsidP="00BC5292">
      <w:pPr>
        <w:numPr>
          <w:ilvl w:val="1"/>
          <w:numId w:val="1"/>
        </w:numPr>
        <w:spacing w:before="60" w:after="60"/>
        <w:ind w:left="1434" w:hanging="357"/>
      </w:pPr>
      <w:r>
        <w:t>Тюкаев Дмитрий Алексеевич</w:t>
      </w:r>
    </w:p>
    <w:p w:rsidR="00BC5292" w:rsidRDefault="00BC5292" w:rsidP="00BC5292">
      <w:pPr>
        <w:numPr>
          <w:ilvl w:val="1"/>
          <w:numId w:val="1"/>
        </w:numPr>
        <w:spacing w:before="60" w:after="60"/>
        <w:ind w:left="1434" w:hanging="357"/>
      </w:pPr>
      <w:r>
        <w:t>Трофименко Виктория Альбертовна</w:t>
      </w:r>
    </w:p>
    <w:p w:rsidR="00BC5292" w:rsidRDefault="00BC5292" w:rsidP="00BC5292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BC5292" w:rsidRDefault="00BC5292" w:rsidP="00BC5292">
      <w:pPr>
        <w:spacing w:beforeAutospacing="1" w:after="240"/>
        <w:ind w:left="720"/>
      </w:pPr>
      <w:r>
        <w:t>Из 1</w:t>
      </w:r>
      <w:r w:rsidR="007D206B">
        <w:t>7</w:t>
      </w:r>
      <w:r>
        <w:t xml:space="preserve"> членов Единой комиссии на заседании присутствовали 1</w:t>
      </w:r>
      <w:r w:rsidR="007D206B">
        <w:t>1</w:t>
      </w:r>
      <w:r>
        <w:t>. Кворум имеется.</w:t>
      </w:r>
    </w:p>
    <w:p w:rsidR="00BC5292" w:rsidRDefault="00BC5292" w:rsidP="00BC5292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04.12.2012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5"/>
        <w:gridCol w:w="2142"/>
        <w:gridCol w:w="2261"/>
        <w:gridCol w:w="1564"/>
        <w:gridCol w:w="2313"/>
      </w:tblGrid>
      <w:tr w:rsidR="00BC5292" w:rsidTr="00BC5292">
        <w:trPr>
          <w:trHeight w:val="2911"/>
          <w:tblCellSpacing w:w="15" w:type="dxa"/>
        </w:trPr>
        <w:tc>
          <w:tcPr>
            <w:tcW w:w="0" w:type="auto"/>
            <w:vAlign w:val="center"/>
          </w:tcPr>
          <w:p w:rsidR="00BC5292" w:rsidRDefault="00BC5292" w:rsidP="00432E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№ п/п</w:t>
            </w:r>
          </w:p>
        </w:tc>
        <w:tc>
          <w:tcPr>
            <w:tcW w:w="2112" w:type="dxa"/>
            <w:vAlign w:val="center"/>
          </w:tcPr>
          <w:p w:rsidR="00BC5292" w:rsidRDefault="00BC5292" w:rsidP="00432E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1" w:type="dxa"/>
            <w:vAlign w:val="center"/>
          </w:tcPr>
          <w:p w:rsidR="00BC5292" w:rsidRDefault="00BC5292" w:rsidP="00432E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34" w:type="dxa"/>
            <w:vAlign w:val="center"/>
          </w:tcPr>
          <w:p w:rsidR="00BC5292" w:rsidRDefault="00BC5292" w:rsidP="00432E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BC5292" w:rsidRDefault="00BC5292" w:rsidP="00432E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BC5292" w:rsidTr="00BC5292">
        <w:trPr>
          <w:trHeight w:val="1767"/>
          <w:tblCellSpacing w:w="15" w:type="dxa"/>
        </w:trPr>
        <w:tc>
          <w:tcPr>
            <w:tcW w:w="0" w:type="auto"/>
            <w:vAlign w:val="center"/>
          </w:tcPr>
          <w:p w:rsidR="00BC5292" w:rsidRDefault="00BC5292" w:rsidP="00432E5D">
            <w:r>
              <w:t>1</w:t>
            </w:r>
          </w:p>
        </w:tc>
        <w:tc>
          <w:tcPr>
            <w:tcW w:w="2112" w:type="dxa"/>
            <w:vAlign w:val="center"/>
          </w:tcPr>
          <w:p w:rsidR="00BC5292" w:rsidRDefault="00BC5292" w:rsidP="00432E5D">
            <w:r>
              <w:t>ОАО "БАЛТКРАН"</w:t>
            </w:r>
            <w:r>
              <w:br/>
              <w:t>ИНН 3903006136</w:t>
            </w:r>
          </w:p>
        </w:tc>
        <w:tc>
          <w:tcPr>
            <w:tcW w:w="2231" w:type="dxa"/>
            <w:vAlign w:val="center"/>
          </w:tcPr>
          <w:p w:rsidR="00BC5292" w:rsidRDefault="00BC5292" w:rsidP="00BC5292">
            <w:r>
              <w:t>236008, Калининград, Александра Невского, 165</w:t>
            </w:r>
          </w:p>
        </w:tc>
        <w:tc>
          <w:tcPr>
            <w:tcW w:w="1534" w:type="dxa"/>
            <w:vAlign w:val="center"/>
          </w:tcPr>
          <w:p w:rsidR="00BC5292" w:rsidRDefault="00BC5292" w:rsidP="00432E5D">
            <w:r>
              <w:t>3 декабря 2012 г. 18:19:39</w:t>
            </w:r>
          </w:p>
        </w:tc>
        <w:tc>
          <w:tcPr>
            <w:tcW w:w="0" w:type="auto"/>
            <w:vAlign w:val="center"/>
          </w:tcPr>
          <w:p w:rsidR="00BC5292" w:rsidRDefault="00BC5292" w:rsidP="00BC5292">
            <w:r>
              <w:t>45 548 000.00 (сорок пять миллионов пятьсот сорок восемь тысяч рублей 00 копеек) с НДС</w:t>
            </w:r>
          </w:p>
        </w:tc>
      </w:tr>
      <w:tr w:rsidR="00BC5292" w:rsidTr="00BC5292">
        <w:trPr>
          <w:trHeight w:val="1765"/>
          <w:tblCellSpacing w:w="15" w:type="dxa"/>
        </w:trPr>
        <w:tc>
          <w:tcPr>
            <w:tcW w:w="0" w:type="auto"/>
            <w:vAlign w:val="center"/>
          </w:tcPr>
          <w:p w:rsidR="00BC5292" w:rsidRDefault="00BC5292" w:rsidP="00432E5D">
            <w:r>
              <w:t>2</w:t>
            </w:r>
          </w:p>
        </w:tc>
        <w:tc>
          <w:tcPr>
            <w:tcW w:w="2112" w:type="dxa"/>
            <w:vAlign w:val="center"/>
          </w:tcPr>
          <w:p w:rsidR="00BC5292" w:rsidRDefault="00BC5292" w:rsidP="00432E5D">
            <w:r>
              <w:t>ООО «Объединенные заводы»</w:t>
            </w:r>
            <w:r>
              <w:br/>
              <w:t>ИНН 7723667832</w:t>
            </w:r>
          </w:p>
        </w:tc>
        <w:tc>
          <w:tcPr>
            <w:tcW w:w="2231" w:type="dxa"/>
            <w:vAlign w:val="center"/>
          </w:tcPr>
          <w:p w:rsidR="00BC5292" w:rsidRDefault="00BC5292" w:rsidP="00432E5D">
            <w:r>
              <w:t xml:space="preserve">109382 г.Москва ул. Судакова д.15 стр.1 </w:t>
            </w:r>
          </w:p>
        </w:tc>
        <w:tc>
          <w:tcPr>
            <w:tcW w:w="1534" w:type="dxa"/>
            <w:vAlign w:val="center"/>
          </w:tcPr>
          <w:p w:rsidR="00BC5292" w:rsidRDefault="00BC5292" w:rsidP="00432E5D">
            <w:r>
              <w:t>3 декабря 2012 г. 20:15:50</w:t>
            </w:r>
          </w:p>
        </w:tc>
        <w:tc>
          <w:tcPr>
            <w:tcW w:w="0" w:type="auto"/>
            <w:vAlign w:val="center"/>
          </w:tcPr>
          <w:p w:rsidR="00BC5292" w:rsidRDefault="00BC5292" w:rsidP="00BC5292">
            <w:r>
              <w:t>47 000 000.35 (сорок семь миллионов рублей 35 копеек) с НДС</w:t>
            </w:r>
          </w:p>
        </w:tc>
      </w:tr>
      <w:tr w:rsidR="00BC5292" w:rsidTr="00BC5292">
        <w:trPr>
          <w:trHeight w:val="1745"/>
          <w:tblCellSpacing w:w="15" w:type="dxa"/>
        </w:trPr>
        <w:tc>
          <w:tcPr>
            <w:tcW w:w="0" w:type="auto"/>
            <w:vAlign w:val="center"/>
          </w:tcPr>
          <w:p w:rsidR="00BC5292" w:rsidRDefault="00BC5292" w:rsidP="00432E5D">
            <w:r>
              <w:t>3</w:t>
            </w:r>
          </w:p>
        </w:tc>
        <w:tc>
          <w:tcPr>
            <w:tcW w:w="2112" w:type="dxa"/>
            <w:vAlign w:val="center"/>
          </w:tcPr>
          <w:p w:rsidR="00BC5292" w:rsidRDefault="00BC5292" w:rsidP="00432E5D">
            <w:r>
              <w:t>ООО «НПО «Мостовик»</w:t>
            </w:r>
            <w:r>
              <w:br/>
              <w:t>ИНН 5502005562</w:t>
            </w:r>
          </w:p>
        </w:tc>
        <w:tc>
          <w:tcPr>
            <w:tcW w:w="2231" w:type="dxa"/>
            <w:vAlign w:val="center"/>
          </w:tcPr>
          <w:p w:rsidR="00BC5292" w:rsidRDefault="00BC5292" w:rsidP="00BC5292">
            <w:r>
              <w:t xml:space="preserve">644080, г. Омск, </w:t>
            </w:r>
          </w:p>
          <w:p w:rsidR="00BC5292" w:rsidRDefault="00BC5292" w:rsidP="00BC5292">
            <w:r>
              <w:t>пр-т Мира, 5/5</w:t>
            </w:r>
          </w:p>
        </w:tc>
        <w:tc>
          <w:tcPr>
            <w:tcW w:w="1534" w:type="dxa"/>
            <w:vAlign w:val="center"/>
          </w:tcPr>
          <w:p w:rsidR="00BC5292" w:rsidRDefault="00BC5292" w:rsidP="00432E5D">
            <w:r>
              <w:t>4 декабря 2012 г. 08:46:59</w:t>
            </w:r>
          </w:p>
        </w:tc>
        <w:tc>
          <w:tcPr>
            <w:tcW w:w="0" w:type="auto"/>
            <w:vAlign w:val="center"/>
          </w:tcPr>
          <w:p w:rsidR="00BC5292" w:rsidRDefault="00BC5292" w:rsidP="00BC5292">
            <w:r>
              <w:t>47 600 000.00 (сорок семь миллионов шестьсот тысяч рублей 00 копеек) с НДС</w:t>
            </w:r>
          </w:p>
        </w:tc>
      </w:tr>
    </w:tbl>
    <w:p w:rsidR="00BC5292" w:rsidRDefault="00BC5292" w:rsidP="00BC5292">
      <w:pPr>
        <w:numPr>
          <w:ilvl w:val="0"/>
          <w:numId w:val="1"/>
        </w:numPr>
        <w:spacing w:before="360" w:after="100" w:afterAutospacing="1"/>
        <w:ind w:left="714" w:hanging="357"/>
      </w:pPr>
      <w:r>
        <w:t>В соответствии с п. 14.9.4 Единого отраслевого стандарта закупок Госкорпорации «Росатом» Единая комиссия рассмотрела заявки участников процедуры закупки на соответствие требованиям, установленным в документации о конкурсе и приняла решение:</w:t>
      </w:r>
      <w:r>
        <w:br/>
        <w:t>— 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44"/>
        <w:gridCol w:w="4401"/>
      </w:tblGrid>
      <w:tr w:rsidR="00BC5292" w:rsidTr="00BC5292">
        <w:trPr>
          <w:trHeight w:val="1496"/>
          <w:tblCellSpacing w:w="15" w:type="dxa"/>
        </w:trPr>
        <w:tc>
          <w:tcPr>
            <w:tcW w:w="0" w:type="auto"/>
            <w:vAlign w:val="center"/>
          </w:tcPr>
          <w:p w:rsidR="00BC5292" w:rsidRDefault="00BC5292" w:rsidP="00432E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BC5292" w:rsidRDefault="00BC5292" w:rsidP="00432E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BC5292" w:rsidTr="00BC5292">
        <w:trPr>
          <w:trHeight w:val="745"/>
          <w:tblCellSpacing w:w="15" w:type="dxa"/>
        </w:trPr>
        <w:tc>
          <w:tcPr>
            <w:tcW w:w="0" w:type="auto"/>
            <w:vAlign w:val="center"/>
          </w:tcPr>
          <w:p w:rsidR="00BC5292" w:rsidRDefault="00BC5292" w:rsidP="00432E5D">
            <w:r>
              <w:t>ООО «НПО «Мостовик»</w:t>
            </w:r>
          </w:p>
        </w:tc>
        <w:tc>
          <w:tcPr>
            <w:tcW w:w="0" w:type="auto"/>
            <w:vAlign w:val="center"/>
          </w:tcPr>
          <w:p w:rsidR="00BC5292" w:rsidRDefault="00BC5292" w:rsidP="00432E5D">
            <w:r>
              <w:t>Участник №3</w:t>
            </w:r>
          </w:p>
        </w:tc>
      </w:tr>
    </w:tbl>
    <w:p w:rsidR="00BC5292" w:rsidRDefault="00BC5292" w:rsidP="00BC5292">
      <w:pPr>
        <w:numPr>
          <w:ilvl w:val="0"/>
          <w:numId w:val="1"/>
        </w:numPr>
        <w:spacing w:before="360" w:after="240"/>
        <w:ind w:left="714" w:hanging="357"/>
        <w:rPr>
          <w:szCs w:val="27"/>
        </w:rPr>
      </w:pPr>
      <w:r>
        <w:rPr>
          <w:szCs w:val="27"/>
        </w:rPr>
        <w:t>На основании  п. 4.14.1.8 конкурсной документации, п.14.8.4 ЕОСЗ ГК «Росатом» (Положения о закупке) направить запрос об уточнении заявки на участие в конкурсе следующим участникам:</w:t>
      </w:r>
    </w:p>
    <w:p w:rsidR="00BC5292" w:rsidRDefault="00BC5292" w:rsidP="00BC5292">
      <w:pPr>
        <w:pStyle w:val="a4"/>
        <w:numPr>
          <w:ilvl w:val="0"/>
          <w:numId w:val="3"/>
        </w:numPr>
        <w:spacing w:before="240" w:after="240"/>
        <w:rPr>
          <w:b/>
        </w:rPr>
      </w:pPr>
      <w:r w:rsidRPr="006F02C5">
        <w:rPr>
          <w:b/>
        </w:rPr>
        <w:lastRenderedPageBreak/>
        <w:t>ООО «</w:t>
      </w:r>
      <w:r w:rsidRPr="00BC5292">
        <w:rPr>
          <w:b/>
        </w:rPr>
        <w:t>Объединенные заводы</w:t>
      </w:r>
      <w:r w:rsidRPr="006F02C5">
        <w:rPr>
          <w:b/>
        </w:rPr>
        <w:t>».</w:t>
      </w:r>
    </w:p>
    <w:p w:rsidR="00BC5292" w:rsidRDefault="00BC5292" w:rsidP="00BC5292">
      <w:pPr>
        <w:pStyle w:val="a4"/>
        <w:numPr>
          <w:ilvl w:val="0"/>
          <w:numId w:val="3"/>
        </w:numPr>
        <w:spacing w:before="240"/>
        <w:ind w:left="1434" w:hanging="357"/>
        <w:contextualSpacing w:val="0"/>
        <w:rPr>
          <w:b/>
        </w:rPr>
      </w:pPr>
      <w:r>
        <w:rPr>
          <w:b/>
        </w:rPr>
        <w:t>О</w:t>
      </w:r>
      <w:r w:rsidRPr="00D17BEB">
        <w:rPr>
          <w:b/>
        </w:rPr>
        <w:t>АО «</w:t>
      </w:r>
      <w:r w:rsidRPr="00BC5292">
        <w:rPr>
          <w:b/>
        </w:rPr>
        <w:t>БАЛТКРАН</w:t>
      </w:r>
      <w:r w:rsidRPr="00D17BEB">
        <w:rPr>
          <w:b/>
        </w:rPr>
        <w:t>»</w:t>
      </w:r>
      <w:r>
        <w:rPr>
          <w:b/>
        </w:rPr>
        <w:t>.</w:t>
      </w:r>
    </w:p>
    <w:p w:rsidR="00BC5292" w:rsidRDefault="00BC5292" w:rsidP="00BC5292">
      <w:pPr>
        <w:numPr>
          <w:ilvl w:val="0"/>
          <w:numId w:val="1"/>
        </w:numPr>
        <w:spacing w:before="360" w:after="360"/>
        <w:ind w:left="714" w:hanging="357"/>
      </w:pPr>
      <w:r>
        <w:t xml:space="preserve">Настоящий протокол размещен на сайте http://www.a-k-d.ru. </w:t>
      </w:r>
    </w:p>
    <w:p w:rsidR="00BC5292" w:rsidRDefault="00BC5292" w:rsidP="00BC5292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BC5292" w:rsidTr="00BC5292">
        <w:trPr>
          <w:tblCellSpacing w:w="15" w:type="dxa"/>
        </w:trPr>
        <w:tc>
          <w:tcPr>
            <w:tcW w:w="7185" w:type="dxa"/>
            <w:gridSpan w:val="2"/>
            <w:vAlign w:val="center"/>
          </w:tcPr>
          <w:p w:rsidR="00BC5292" w:rsidRDefault="00BC5292" w:rsidP="00432E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BC5292" w:rsidTr="00BC529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__________________</w:t>
            </w:r>
          </w:p>
        </w:tc>
      </w:tr>
      <w:tr w:rsidR="00BC5292" w:rsidTr="00BC5292">
        <w:trPr>
          <w:tblCellSpacing w:w="15" w:type="dxa"/>
        </w:trPr>
        <w:tc>
          <w:tcPr>
            <w:tcW w:w="7185" w:type="dxa"/>
            <w:gridSpan w:val="2"/>
            <w:vAlign w:val="center"/>
          </w:tcPr>
          <w:p w:rsidR="00BC5292" w:rsidRDefault="00BC5292" w:rsidP="00432E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BC5292" w:rsidTr="00BC529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__________________</w:t>
            </w:r>
          </w:p>
        </w:tc>
      </w:tr>
      <w:tr w:rsidR="00BC5292" w:rsidTr="00BC5292">
        <w:trPr>
          <w:tblCellSpacing w:w="15" w:type="dxa"/>
        </w:trPr>
        <w:tc>
          <w:tcPr>
            <w:tcW w:w="7185" w:type="dxa"/>
            <w:gridSpan w:val="2"/>
            <w:vAlign w:val="center"/>
          </w:tcPr>
          <w:p w:rsidR="00BC5292" w:rsidRDefault="00BC5292" w:rsidP="00432E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BC5292" w:rsidTr="00BC529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__________________</w:t>
            </w:r>
          </w:p>
        </w:tc>
      </w:tr>
      <w:tr w:rsidR="00BC5292" w:rsidTr="00BC529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__________________</w:t>
            </w:r>
          </w:p>
        </w:tc>
      </w:tr>
      <w:tr w:rsidR="00BC5292" w:rsidTr="00BC529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__________________</w:t>
            </w:r>
          </w:p>
        </w:tc>
      </w:tr>
      <w:tr w:rsidR="00BC5292" w:rsidTr="00BC529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__________________</w:t>
            </w:r>
          </w:p>
        </w:tc>
      </w:tr>
      <w:tr w:rsidR="00BC5292" w:rsidTr="00BC529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__________________</w:t>
            </w:r>
          </w:p>
        </w:tc>
      </w:tr>
      <w:tr w:rsidR="00BC5292" w:rsidTr="00BC529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__________________</w:t>
            </w:r>
          </w:p>
        </w:tc>
      </w:tr>
      <w:tr w:rsidR="00BC5292" w:rsidTr="00BC529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__________________</w:t>
            </w:r>
          </w:p>
        </w:tc>
      </w:tr>
      <w:tr w:rsidR="00BC5292" w:rsidTr="00BC529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Тюкаев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Опросный лист прилагается</w:t>
            </w:r>
          </w:p>
        </w:tc>
      </w:tr>
      <w:tr w:rsidR="00BC5292" w:rsidTr="00BC529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Опросный лист прилагается</w:t>
            </w:r>
          </w:p>
        </w:tc>
      </w:tr>
      <w:tr w:rsidR="00BC5292" w:rsidTr="00BC529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292" w:rsidRDefault="00BC5292" w:rsidP="00432E5D">
            <w:r>
              <w:t>__________________</w:t>
            </w:r>
          </w:p>
        </w:tc>
      </w:tr>
    </w:tbl>
    <w:p w:rsidR="00BC5292" w:rsidRDefault="00BC5292" w:rsidP="00BC5292"/>
    <w:p w:rsidR="00162E95" w:rsidRDefault="00162E95"/>
    <w:sectPr w:rsidR="00162E95" w:rsidSect="00E93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20DC8"/>
    <w:multiLevelType w:val="hybridMultilevel"/>
    <w:tmpl w:val="D42419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8705DBB"/>
    <w:multiLevelType w:val="multilevel"/>
    <w:tmpl w:val="2A4A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BD93209"/>
    <w:multiLevelType w:val="hybridMultilevel"/>
    <w:tmpl w:val="A2C00F2A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C5292"/>
    <w:rsid w:val="00162E95"/>
    <w:rsid w:val="007D206B"/>
    <w:rsid w:val="00815770"/>
    <w:rsid w:val="00BC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29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C529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C5292"/>
    <w:rPr>
      <w:rFonts w:ascii="Times New Roman" w:eastAsia="Calibri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C5292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C5292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610</Words>
  <Characters>3478</Characters>
  <Application>Microsoft Office Word</Application>
  <DocSecurity>0</DocSecurity>
  <Lines>28</Lines>
  <Paragraphs>8</Paragraphs>
  <ScaleCrop>false</ScaleCrop>
  <Company>NIAEP</Company>
  <LinksUpToDate>false</LinksUpToDate>
  <CharactersWithSpaces>4080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2012-12-11T13:27:00Z</dcterms:created>
  <dcterms:modified xsi:type="dcterms:W3CDTF">2012-12-11T13:50:00Z</dcterms:modified>
</cp:coreProperties>
</file>