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14F4" w:rsidRDefault="00F214F4" w:rsidP="00F214F4">
      <w:pPr>
        <w:jc w:val="center"/>
        <w:rPr>
          <w:sz w:val="28"/>
          <w:szCs w:val="28"/>
        </w:rPr>
      </w:pPr>
      <w:r w:rsidRPr="009A5897">
        <w:rPr>
          <w:sz w:val="28"/>
          <w:szCs w:val="28"/>
        </w:rPr>
        <w:t>ТОМ 2 «ТЕХНИЧЕСКАЯ ЧАСТЬ»</w:t>
      </w:r>
    </w:p>
    <w:p w:rsidR="003A2E9A" w:rsidRPr="001F37BD" w:rsidRDefault="003A2E9A"/>
    <w:p w:rsidR="00F214F4" w:rsidRPr="001F37BD" w:rsidRDefault="00F214F4"/>
    <w:p w:rsidR="00F214F4" w:rsidRPr="001F37BD" w:rsidRDefault="00F214F4" w:rsidP="001F37BD">
      <w:pPr>
        <w:pStyle w:val="a4"/>
        <w:numPr>
          <w:ilvl w:val="0"/>
          <w:numId w:val="5"/>
        </w:numPr>
        <w:tabs>
          <w:tab w:val="left" w:pos="567"/>
        </w:tabs>
        <w:jc w:val="center"/>
        <w:rPr>
          <w:sz w:val="23"/>
          <w:szCs w:val="23"/>
        </w:rPr>
      </w:pPr>
      <w:r w:rsidRPr="001F37BD">
        <w:rPr>
          <w:b/>
          <w:bCs/>
          <w:sz w:val="23"/>
          <w:szCs w:val="23"/>
        </w:rPr>
        <w:t>Передача права использования программного обеспечения SDL</w:t>
      </w:r>
      <w:r w:rsidR="00744FD8">
        <w:rPr>
          <w:b/>
          <w:bCs/>
          <w:sz w:val="23"/>
          <w:szCs w:val="23"/>
        </w:rPr>
        <w:t>-</w:t>
      </w:r>
      <w:proofErr w:type="spellStart"/>
      <w:r w:rsidRPr="001F37BD">
        <w:rPr>
          <w:b/>
          <w:bCs/>
          <w:sz w:val="23"/>
          <w:szCs w:val="23"/>
        </w:rPr>
        <w:t>Trados</w:t>
      </w:r>
      <w:proofErr w:type="spellEnd"/>
      <w:r w:rsidRPr="001F37BD">
        <w:rPr>
          <w:b/>
          <w:bCs/>
          <w:sz w:val="23"/>
          <w:szCs w:val="23"/>
        </w:rPr>
        <w:t>,</w:t>
      </w:r>
      <w:r w:rsidRPr="001F37BD">
        <w:rPr>
          <w:b/>
          <w:sz w:val="23"/>
          <w:szCs w:val="23"/>
        </w:rPr>
        <w:t xml:space="preserve"> Московский филиал </w:t>
      </w:r>
      <w:r w:rsidR="001F37BD" w:rsidRPr="001F37BD">
        <w:rPr>
          <w:b/>
          <w:sz w:val="23"/>
          <w:szCs w:val="23"/>
        </w:rPr>
        <w:t xml:space="preserve">АО «НИАЭП» </w:t>
      </w:r>
      <w:r w:rsidRPr="001F37BD">
        <w:rPr>
          <w:b/>
          <w:bCs/>
          <w:sz w:val="23"/>
          <w:szCs w:val="23"/>
        </w:rPr>
        <w:t xml:space="preserve">по адресу: </w:t>
      </w:r>
      <w:r w:rsidR="001F37BD" w:rsidRPr="001F37BD">
        <w:rPr>
          <w:b/>
          <w:bCs/>
          <w:sz w:val="23"/>
          <w:szCs w:val="23"/>
        </w:rPr>
        <w:br/>
      </w:r>
      <w:r w:rsidRPr="001F37BD">
        <w:rPr>
          <w:b/>
          <w:sz w:val="23"/>
          <w:szCs w:val="23"/>
        </w:rPr>
        <w:t>127434. г. Москва, Дмитровское ш., д.2, стр.1.</w:t>
      </w:r>
    </w:p>
    <w:p w:rsidR="001F37BD" w:rsidRPr="00151DA4" w:rsidRDefault="001F37BD" w:rsidP="001F37BD">
      <w:pPr>
        <w:tabs>
          <w:tab w:val="left" w:pos="567"/>
        </w:tabs>
        <w:jc w:val="both"/>
        <w:rPr>
          <w:sz w:val="23"/>
          <w:szCs w:val="23"/>
        </w:rPr>
      </w:pPr>
    </w:p>
    <w:tbl>
      <w:tblPr>
        <w:tblW w:w="9625" w:type="dxa"/>
        <w:tblInd w:w="122" w:type="dxa"/>
        <w:tblLayout w:type="fixed"/>
        <w:tblLook w:val="0000" w:firstRow="0" w:lastRow="0" w:firstColumn="0" w:lastColumn="0" w:noHBand="0" w:noVBand="0"/>
      </w:tblPr>
      <w:tblGrid>
        <w:gridCol w:w="432"/>
        <w:gridCol w:w="1822"/>
        <w:gridCol w:w="4962"/>
        <w:gridCol w:w="1134"/>
        <w:gridCol w:w="1275"/>
      </w:tblGrid>
      <w:tr w:rsidR="00744FD8" w:rsidRPr="00941027" w:rsidTr="00744FD8">
        <w:trPr>
          <w:trHeight w:val="241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744FD8" w:rsidRPr="00941027" w:rsidRDefault="00744FD8" w:rsidP="003D5482">
            <w:pPr>
              <w:jc w:val="center"/>
              <w:rPr>
                <w:bCs/>
                <w:sz w:val="22"/>
                <w:szCs w:val="23"/>
              </w:rPr>
            </w:pPr>
            <w:r w:rsidRPr="00941027">
              <w:rPr>
                <w:bCs/>
                <w:sz w:val="22"/>
                <w:szCs w:val="23"/>
              </w:rPr>
              <w:t>№</w:t>
            </w:r>
          </w:p>
        </w:tc>
        <w:tc>
          <w:tcPr>
            <w:tcW w:w="18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744FD8" w:rsidRPr="00941027" w:rsidRDefault="00744FD8" w:rsidP="003D5482">
            <w:pPr>
              <w:ind w:hanging="14"/>
              <w:jc w:val="center"/>
              <w:rPr>
                <w:bCs/>
                <w:sz w:val="22"/>
                <w:szCs w:val="23"/>
              </w:rPr>
            </w:pPr>
            <w:proofErr w:type="spellStart"/>
            <w:proofErr w:type="gramStart"/>
            <w:r w:rsidRPr="00941027">
              <w:rPr>
                <w:bCs/>
                <w:sz w:val="22"/>
                <w:szCs w:val="23"/>
              </w:rPr>
              <w:t>Правооб</w:t>
            </w:r>
            <w:proofErr w:type="spellEnd"/>
            <w:r w:rsidRPr="00941027">
              <w:rPr>
                <w:bCs/>
                <w:sz w:val="22"/>
                <w:szCs w:val="23"/>
                <w:lang w:val="en-US"/>
              </w:rPr>
              <w:t>-</w:t>
            </w:r>
            <w:proofErr w:type="spellStart"/>
            <w:r w:rsidRPr="00941027">
              <w:rPr>
                <w:bCs/>
                <w:sz w:val="22"/>
                <w:szCs w:val="23"/>
              </w:rPr>
              <w:t>ладатель</w:t>
            </w:r>
            <w:proofErr w:type="spellEnd"/>
            <w:proofErr w:type="gramEnd"/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744FD8" w:rsidRPr="00941027" w:rsidRDefault="00744FD8" w:rsidP="003D5482">
            <w:pPr>
              <w:jc w:val="center"/>
              <w:rPr>
                <w:bCs/>
                <w:sz w:val="22"/>
                <w:szCs w:val="23"/>
              </w:rPr>
            </w:pPr>
            <w:r w:rsidRPr="00941027">
              <w:rPr>
                <w:bCs/>
                <w:sz w:val="22"/>
                <w:szCs w:val="23"/>
              </w:rPr>
              <w:t>Наименование программы для ЭВМ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744FD8" w:rsidRPr="00941027" w:rsidRDefault="00744FD8" w:rsidP="003D5482">
            <w:pPr>
              <w:jc w:val="center"/>
              <w:rPr>
                <w:bCs/>
                <w:sz w:val="22"/>
                <w:szCs w:val="23"/>
                <w:lang w:val="en-US"/>
              </w:rPr>
            </w:pPr>
            <w:r w:rsidRPr="00941027">
              <w:rPr>
                <w:bCs/>
                <w:sz w:val="22"/>
                <w:szCs w:val="23"/>
              </w:rPr>
              <w:t>Кол-во</w:t>
            </w:r>
            <w:r>
              <w:rPr>
                <w:bCs/>
                <w:sz w:val="22"/>
                <w:szCs w:val="23"/>
              </w:rPr>
              <w:t xml:space="preserve"> лицензий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:rsidR="00744FD8" w:rsidRPr="00941027" w:rsidRDefault="00744FD8" w:rsidP="003D5482">
            <w:pPr>
              <w:jc w:val="center"/>
              <w:rPr>
                <w:bCs/>
                <w:sz w:val="22"/>
                <w:szCs w:val="23"/>
              </w:rPr>
            </w:pPr>
            <w:r>
              <w:rPr>
                <w:bCs/>
                <w:sz w:val="22"/>
                <w:szCs w:val="23"/>
              </w:rPr>
              <w:t>Срок действия лицензий</w:t>
            </w:r>
          </w:p>
        </w:tc>
      </w:tr>
      <w:tr w:rsidR="00744FD8" w:rsidRPr="00941027" w:rsidTr="00744FD8">
        <w:trPr>
          <w:trHeight w:val="365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4FD8" w:rsidRPr="00941027" w:rsidRDefault="00744FD8" w:rsidP="001F37BD">
            <w:pPr>
              <w:numPr>
                <w:ilvl w:val="0"/>
                <w:numId w:val="1"/>
              </w:numPr>
              <w:jc w:val="both"/>
              <w:rPr>
                <w:sz w:val="22"/>
                <w:szCs w:val="23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44FD8" w:rsidRPr="00941027" w:rsidRDefault="00744FD8" w:rsidP="003D5482">
            <w:pPr>
              <w:jc w:val="center"/>
              <w:rPr>
                <w:sz w:val="22"/>
                <w:szCs w:val="23"/>
                <w:lang w:val="en-US"/>
              </w:rPr>
            </w:pPr>
            <w:r w:rsidRPr="000B6089">
              <w:rPr>
                <w:sz w:val="22"/>
                <w:lang w:val="en-US"/>
              </w:rPr>
              <w:t>SDL Global Solutions (Ireland) Limited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4FD8" w:rsidRPr="00744FD8" w:rsidRDefault="00744FD8" w:rsidP="003D5482">
            <w:pPr>
              <w:jc w:val="both"/>
              <w:rPr>
                <w:sz w:val="22"/>
                <w:szCs w:val="23"/>
                <w:lang w:val="en-US"/>
              </w:rPr>
            </w:pPr>
            <w:r w:rsidRPr="00744FD8">
              <w:rPr>
                <w:sz w:val="22"/>
                <w:szCs w:val="23"/>
                <w:lang w:val="en-US"/>
              </w:rPr>
              <w:t xml:space="preserve">SDL </w:t>
            </w:r>
            <w:proofErr w:type="spellStart"/>
            <w:r w:rsidRPr="00744FD8">
              <w:rPr>
                <w:sz w:val="22"/>
                <w:szCs w:val="23"/>
                <w:lang w:val="en-US"/>
              </w:rPr>
              <w:t>Trados</w:t>
            </w:r>
            <w:proofErr w:type="spellEnd"/>
            <w:r w:rsidRPr="00744FD8">
              <w:rPr>
                <w:sz w:val="22"/>
                <w:szCs w:val="23"/>
                <w:lang w:val="en-US"/>
              </w:rPr>
              <w:t xml:space="preserve"> Studio 2014 Professional (Network)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44FD8" w:rsidRPr="00941027" w:rsidRDefault="00744FD8" w:rsidP="003D5482">
            <w:pPr>
              <w:ind w:hanging="15"/>
              <w:jc w:val="center"/>
              <w:rPr>
                <w:sz w:val="22"/>
                <w:szCs w:val="23"/>
                <w:lang w:val="en-US"/>
              </w:rPr>
            </w:pPr>
            <w:r w:rsidRPr="00941027">
              <w:rPr>
                <w:sz w:val="22"/>
                <w:szCs w:val="23"/>
                <w:lang w:val="en-US"/>
              </w:rPr>
              <w:t>12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44FD8" w:rsidRPr="00744FD8" w:rsidRDefault="00744FD8" w:rsidP="00744FD8">
            <w:pPr>
              <w:ind w:hanging="15"/>
              <w:jc w:val="center"/>
              <w:rPr>
                <w:sz w:val="22"/>
                <w:szCs w:val="23"/>
              </w:rPr>
            </w:pPr>
            <w:r>
              <w:rPr>
                <w:sz w:val="22"/>
                <w:szCs w:val="23"/>
              </w:rPr>
              <w:t>бессрочно</w:t>
            </w:r>
          </w:p>
        </w:tc>
      </w:tr>
      <w:tr w:rsidR="00744FD8" w:rsidRPr="00941027" w:rsidTr="00744FD8">
        <w:trPr>
          <w:trHeight w:val="365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4FD8" w:rsidRPr="00941027" w:rsidRDefault="00744FD8" w:rsidP="001F37BD">
            <w:pPr>
              <w:numPr>
                <w:ilvl w:val="0"/>
                <w:numId w:val="1"/>
              </w:numPr>
              <w:jc w:val="both"/>
              <w:rPr>
                <w:sz w:val="22"/>
                <w:szCs w:val="23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44FD8" w:rsidRPr="00941027" w:rsidRDefault="00744FD8" w:rsidP="003D5482">
            <w:pPr>
              <w:jc w:val="center"/>
              <w:rPr>
                <w:sz w:val="22"/>
                <w:szCs w:val="23"/>
                <w:lang w:val="en-US"/>
              </w:rPr>
            </w:pPr>
            <w:r w:rsidRPr="000B6089">
              <w:rPr>
                <w:sz w:val="22"/>
                <w:lang w:val="en-US"/>
              </w:rPr>
              <w:t>SDL Global Solutions (Ireland) Limited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4FD8" w:rsidRPr="00941027" w:rsidRDefault="00744FD8" w:rsidP="003D5482">
            <w:pPr>
              <w:jc w:val="both"/>
              <w:rPr>
                <w:sz w:val="22"/>
                <w:szCs w:val="23"/>
              </w:rPr>
            </w:pPr>
            <w:proofErr w:type="spellStart"/>
            <w:r w:rsidRPr="00941027">
              <w:rPr>
                <w:sz w:val="22"/>
                <w:szCs w:val="23"/>
              </w:rPr>
              <w:t>Additional</w:t>
            </w:r>
            <w:proofErr w:type="spellEnd"/>
            <w:r w:rsidRPr="00941027">
              <w:rPr>
                <w:sz w:val="22"/>
                <w:szCs w:val="23"/>
              </w:rPr>
              <w:t xml:space="preserve"> CAL TM </w:t>
            </w:r>
            <w:proofErr w:type="spellStart"/>
            <w:r w:rsidRPr="00941027">
              <w:rPr>
                <w:sz w:val="22"/>
                <w:szCs w:val="23"/>
              </w:rPr>
              <w:t>Server</w:t>
            </w:r>
            <w:proofErr w:type="spellEnd"/>
            <w:r w:rsidRPr="00941027">
              <w:rPr>
                <w:sz w:val="22"/>
                <w:szCs w:val="23"/>
              </w:rPr>
              <w:t xml:space="preserve"> –дополнительная лицензия доступа к   TM </w:t>
            </w:r>
            <w:proofErr w:type="spellStart"/>
            <w:r w:rsidRPr="00941027">
              <w:rPr>
                <w:sz w:val="22"/>
                <w:szCs w:val="23"/>
              </w:rPr>
              <w:t>Server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44FD8" w:rsidRPr="00941027" w:rsidRDefault="00744FD8" w:rsidP="003D5482">
            <w:pPr>
              <w:ind w:hanging="15"/>
              <w:jc w:val="center"/>
              <w:rPr>
                <w:sz w:val="22"/>
                <w:szCs w:val="23"/>
                <w:lang w:val="en-US"/>
              </w:rPr>
            </w:pPr>
            <w:r w:rsidRPr="00941027">
              <w:rPr>
                <w:sz w:val="22"/>
                <w:szCs w:val="23"/>
                <w:lang w:val="en-US"/>
              </w:rPr>
              <w:t>12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44FD8" w:rsidRPr="00941027" w:rsidRDefault="00744FD8" w:rsidP="00744FD8">
            <w:pPr>
              <w:ind w:hanging="15"/>
              <w:jc w:val="center"/>
              <w:rPr>
                <w:sz w:val="22"/>
                <w:szCs w:val="23"/>
                <w:lang w:val="en-US"/>
              </w:rPr>
            </w:pPr>
            <w:r>
              <w:rPr>
                <w:sz w:val="22"/>
                <w:szCs w:val="23"/>
              </w:rPr>
              <w:t>бессрочно</w:t>
            </w:r>
          </w:p>
        </w:tc>
      </w:tr>
      <w:tr w:rsidR="00744FD8" w:rsidRPr="00941027" w:rsidTr="00744FD8">
        <w:trPr>
          <w:trHeight w:val="365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4FD8" w:rsidRPr="00941027" w:rsidRDefault="00744FD8" w:rsidP="001F37BD">
            <w:pPr>
              <w:numPr>
                <w:ilvl w:val="0"/>
                <w:numId w:val="1"/>
              </w:numPr>
              <w:jc w:val="both"/>
              <w:rPr>
                <w:sz w:val="22"/>
                <w:szCs w:val="23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44FD8" w:rsidRPr="00941027" w:rsidRDefault="00744FD8" w:rsidP="003D5482">
            <w:pPr>
              <w:jc w:val="center"/>
              <w:rPr>
                <w:sz w:val="22"/>
                <w:szCs w:val="23"/>
                <w:lang w:val="en-US"/>
              </w:rPr>
            </w:pPr>
            <w:r w:rsidRPr="000B6089">
              <w:rPr>
                <w:sz w:val="22"/>
                <w:lang w:val="en-US"/>
              </w:rPr>
              <w:t>SDL Global Solutions (Ireland) Limited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4FD8" w:rsidRPr="00941027" w:rsidRDefault="00744FD8" w:rsidP="003D5482">
            <w:pPr>
              <w:jc w:val="both"/>
              <w:rPr>
                <w:sz w:val="22"/>
                <w:szCs w:val="23"/>
              </w:rPr>
            </w:pPr>
            <w:proofErr w:type="spellStart"/>
            <w:r w:rsidRPr="00941027">
              <w:rPr>
                <w:sz w:val="22"/>
                <w:szCs w:val="23"/>
              </w:rPr>
              <w:t>Additional</w:t>
            </w:r>
            <w:proofErr w:type="spellEnd"/>
            <w:r w:rsidRPr="00941027">
              <w:rPr>
                <w:sz w:val="22"/>
                <w:szCs w:val="23"/>
              </w:rPr>
              <w:t xml:space="preserve"> CAL </w:t>
            </w:r>
            <w:proofErr w:type="spellStart"/>
            <w:r w:rsidRPr="00941027">
              <w:rPr>
                <w:sz w:val="22"/>
                <w:szCs w:val="23"/>
              </w:rPr>
              <w:t>MultiTerm</w:t>
            </w:r>
            <w:proofErr w:type="spellEnd"/>
            <w:r w:rsidRPr="00941027">
              <w:rPr>
                <w:sz w:val="22"/>
                <w:szCs w:val="23"/>
              </w:rPr>
              <w:t xml:space="preserve"> </w:t>
            </w:r>
            <w:proofErr w:type="spellStart"/>
            <w:r w:rsidRPr="00941027">
              <w:rPr>
                <w:sz w:val="22"/>
                <w:szCs w:val="23"/>
              </w:rPr>
              <w:t>Viewer</w:t>
            </w:r>
            <w:proofErr w:type="spellEnd"/>
            <w:r w:rsidRPr="00941027">
              <w:rPr>
                <w:sz w:val="22"/>
                <w:szCs w:val="23"/>
              </w:rPr>
              <w:t xml:space="preserve"> –дополнительная лицензия доступа к  </w:t>
            </w:r>
            <w:proofErr w:type="spellStart"/>
            <w:r w:rsidRPr="00941027">
              <w:rPr>
                <w:sz w:val="22"/>
                <w:szCs w:val="23"/>
              </w:rPr>
              <w:t>MultiTerm</w:t>
            </w:r>
            <w:proofErr w:type="spellEnd"/>
            <w:r w:rsidRPr="00941027">
              <w:rPr>
                <w:sz w:val="22"/>
                <w:szCs w:val="23"/>
              </w:rPr>
              <w:t xml:space="preserve"> </w:t>
            </w:r>
            <w:proofErr w:type="spellStart"/>
            <w:r w:rsidRPr="00941027">
              <w:rPr>
                <w:sz w:val="22"/>
                <w:szCs w:val="23"/>
              </w:rPr>
              <w:t>Server</w:t>
            </w:r>
            <w:proofErr w:type="spellEnd"/>
            <w:r w:rsidRPr="00941027">
              <w:rPr>
                <w:sz w:val="22"/>
                <w:szCs w:val="23"/>
              </w:rPr>
              <w:t xml:space="preserve"> c правами на просмотр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44FD8" w:rsidRPr="00941027" w:rsidRDefault="00744FD8" w:rsidP="003D5482">
            <w:pPr>
              <w:ind w:hanging="15"/>
              <w:jc w:val="center"/>
              <w:rPr>
                <w:sz w:val="22"/>
                <w:szCs w:val="23"/>
                <w:lang w:val="en-US"/>
              </w:rPr>
            </w:pPr>
            <w:r w:rsidRPr="00941027">
              <w:rPr>
                <w:sz w:val="22"/>
                <w:szCs w:val="23"/>
                <w:lang w:val="en-US"/>
              </w:rPr>
              <w:t>12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44FD8" w:rsidRPr="00941027" w:rsidRDefault="00744FD8" w:rsidP="00744FD8">
            <w:pPr>
              <w:ind w:hanging="15"/>
              <w:jc w:val="center"/>
              <w:rPr>
                <w:sz w:val="22"/>
                <w:szCs w:val="23"/>
                <w:lang w:val="en-US"/>
              </w:rPr>
            </w:pPr>
            <w:r>
              <w:rPr>
                <w:sz w:val="22"/>
                <w:szCs w:val="23"/>
              </w:rPr>
              <w:t>бессрочно</w:t>
            </w:r>
          </w:p>
        </w:tc>
      </w:tr>
      <w:tr w:rsidR="00744FD8" w:rsidRPr="00941027" w:rsidTr="00744FD8">
        <w:trPr>
          <w:trHeight w:val="365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4FD8" w:rsidRPr="00941027" w:rsidRDefault="00744FD8" w:rsidP="001F37BD">
            <w:pPr>
              <w:numPr>
                <w:ilvl w:val="0"/>
                <w:numId w:val="1"/>
              </w:numPr>
              <w:jc w:val="both"/>
              <w:rPr>
                <w:sz w:val="22"/>
                <w:szCs w:val="23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44FD8" w:rsidRPr="00941027" w:rsidRDefault="00744FD8" w:rsidP="003D5482">
            <w:pPr>
              <w:jc w:val="center"/>
              <w:rPr>
                <w:sz w:val="22"/>
                <w:szCs w:val="23"/>
                <w:lang w:val="en-US"/>
              </w:rPr>
            </w:pPr>
            <w:r w:rsidRPr="000B6089">
              <w:rPr>
                <w:sz w:val="22"/>
                <w:lang w:val="en-US"/>
              </w:rPr>
              <w:t>SDL Global Solutions (Ireland) Limited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4FD8" w:rsidRPr="00941027" w:rsidRDefault="00744FD8" w:rsidP="003D5482">
            <w:pPr>
              <w:rPr>
                <w:sz w:val="22"/>
                <w:szCs w:val="23"/>
                <w:lang w:val="en-US"/>
              </w:rPr>
            </w:pPr>
            <w:r w:rsidRPr="00941027">
              <w:rPr>
                <w:sz w:val="22"/>
                <w:lang w:val="en-US"/>
              </w:rPr>
              <w:t xml:space="preserve">SDL Studio </w:t>
            </w:r>
            <w:proofErr w:type="spellStart"/>
            <w:r w:rsidRPr="00941027">
              <w:rPr>
                <w:sz w:val="22"/>
                <w:lang w:val="en-US"/>
              </w:rPr>
              <w:t>GroupShare</w:t>
            </w:r>
            <w:proofErr w:type="spellEnd"/>
            <w:r w:rsidRPr="00941027">
              <w:rPr>
                <w:sz w:val="22"/>
                <w:lang w:val="en-US"/>
              </w:rPr>
              <w:t xml:space="preserve"> 2015  Upgrade (</w:t>
            </w:r>
            <w:r w:rsidRPr="00941027">
              <w:rPr>
                <w:sz w:val="22"/>
              </w:rPr>
              <w:t>включает</w:t>
            </w:r>
            <w:r w:rsidRPr="00941027">
              <w:rPr>
                <w:sz w:val="22"/>
                <w:lang w:val="en-US"/>
              </w:rPr>
              <w:t xml:space="preserve">  TM Server 2015 </w:t>
            </w:r>
            <w:r w:rsidRPr="00941027">
              <w:rPr>
                <w:sz w:val="22"/>
              </w:rPr>
              <w:t>и</w:t>
            </w:r>
            <w:r w:rsidRPr="00941027">
              <w:rPr>
                <w:sz w:val="22"/>
                <w:lang w:val="en-US"/>
              </w:rPr>
              <w:t xml:space="preserve">  </w:t>
            </w:r>
            <w:proofErr w:type="spellStart"/>
            <w:r w:rsidRPr="00941027">
              <w:rPr>
                <w:sz w:val="22"/>
                <w:lang w:val="en-US"/>
              </w:rPr>
              <w:t>MultiTerm</w:t>
            </w:r>
            <w:proofErr w:type="spellEnd"/>
            <w:r w:rsidRPr="00941027">
              <w:rPr>
                <w:sz w:val="22"/>
                <w:lang w:val="en-US"/>
              </w:rPr>
              <w:t xml:space="preserve"> Server 2015) c  SDL Studio </w:t>
            </w:r>
            <w:proofErr w:type="spellStart"/>
            <w:r w:rsidRPr="00941027">
              <w:rPr>
                <w:sz w:val="22"/>
                <w:lang w:val="en-US"/>
              </w:rPr>
              <w:t>GroupShare</w:t>
            </w:r>
            <w:proofErr w:type="spellEnd"/>
            <w:r w:rsidRPr="00941027">
              <w:rPr>
                <w:sz w:val="22"/>
                <w:lang w:val="en-US"/>
              </w:rPr>
              <w:t xml:space="preserve"> 2014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44FD8" w:rsidRPr="00941027" w:rsidRDefault="00744FD8" w:rsidP="003D5482">
            <w:pPr>
              <w:ind w:hanging="15"/>
              <w:jc w:val="center"/>
              <w:rPr>
                <w:sz w:val="22"/>
                <w:szCs w:val="23"/>
              </w:rPr>
            </w:pPr>
            <w:r w:rsidRPr="00941027">
              <w:rPr>
                <w:sz w:val="22"/>
                <w:szCs w:val="23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44FD8" w:rsidRPr="00941027" w:rsidRDefault="00744FD8" w:rsidP="00744FD8">
            <w:pPr>
              <w:ind w:hanging="15"/>
              <w:jc w:val="center"/>
              <w:rPr>
                <w:sz w:val="22"/>
                <w:szCs w:val="23"/>
              </w:rPr>
            </w:pPr>
            <w:r>
              <w:rPr>
                <w:sz w:val="22"/>
                <w:szCs w:val="23"/>
              </w:rPr>
              <w:t>бессрочно</w:t>
            </w:r>
          </w:p>
        </w:tc>
      </w:tr>
      <w:tr w:rsidR="00744FD8" w:rsidRPr="00941027" w:rsidTr="00744FD8">
        <w:trPr>
          <w:trHeight w:val="365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4FD8" w:rsidRPr="00941027" w:rsidRDefault="00744FD8" w:rsidP="001F37BD">
            <w:pPr>
              <w:numPr>
                <w:ilvl w:val="0"/>
                <w:numId w:val="1"/>
              </w:numPr>
              <w:jc w:val="both"/>
              <w:rPr>
                <w:sz w:val="22"/>
                <w:szCs w:val="23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44FD8" w:rsidRPr="00941027" w:rsidRDefault="00744FD8" w:rsidP="003D5482">
            <w:pPr>
              <w:jc w:val="center"/>
              <w:rPr>
                <w:sz w:val="22"/>
                <w:szCs w:val="23"/>
                <w:lang w:val="en-US"/>
              </w:rPr>
            </w:pPr>
            <w:r w:rsidRPr="000B6089">
              <w:rPr>
                <w:sz w:val="22"/>
                <w:lang w:val="en-US"/>
              </w:rPr>
              <w:t>SDL Global Solutions (Ireland) Limited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4FD8" w:rsidRPr="00941027" w:rsidRDefault="00744FD8" w:rsidP="003D5482">
            <w:pPr>
              <w:rPr>
                <w:sz w:val="22"/>
                <w:szCs w:val="23"/>
                <w:lang w:val="en-US"/>
              </w:rPr>
            </w:pPr>
            <w:r w:rsidRPr="00941027">
              <w:rPr>
                <w:sz w:val="22"/>
                <w:lang w:val="en-US"/>
              </w:rPr>
              <w:t xml:space="preserve">SDL </w:t>
            </w:r>
            <w:proofErr w:type="spellStart"/>
            <w:r w:rsidRPr="00941027">
              <w:rPr>
                <w:sz w:val="22"/>
                <w:lang w:val="en-US"/>
              </w:rPr>
              <w:t>Trados</w:t>
            </w:r>
            <w:proofErr w:type="spellEnd"/>
            <w:r w:rsidRPr="00941027">
              <w:rPr>
                <w:sz w:val="22"/>
                <w:lang w:val="en-US"/>
              </w:rPr>
              <w:t xml:space="preserve"> Studio 2015 Studio Professional (Network) Upgrade c  SDL </w:t>
            </w:r>
            <w:proofErr w:type="spellStart"/>
            <w:r w:rsidRPr="00941027">
              <w:rPr>
                <w:sz w:val="22"/>
                <w:lang w:val="en-US"/>
              </w:rPr>
              <w:t>Trados</w:t>
            </w:r>
            <w:proofErr w:type="spellEnd"/>
            <w:r w:rsidRPr="00941027">
              <w:rPr>
                <w:sz w:val="22"/>
                <w:lang w:val="en-US"/>
              </w:rPr>
              <w:t xml:space="preserve"> Studio 2014 Studio Professional (Network)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44FD8" w:rsidRPr="00941027" w:rsidRDefault="00744FD8" w:rsidP="003D5482">
            <w:pPr>
              <w:ind w:hanging="15"/>
              <w:jc w:val="center"/>
              <w:rPr>
                <w:sz w:val="22"/>
                <w:szCs w:val="23"/>
              </w:rPr>
            </w:pPr>
            <w:r w:rsidRPr="00941027">
              <w:rPr>
                <w:sz w:val="22"/>
                <w:szCs w:val="23"/>
              </w:rPr>
              <w:t>5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44FD8" w:rsidRPr="00941027" w:rsidRDefault="00744FD8" w:rsidP="00744FD8">
            <w:pPr>
              <w:ind w:hanging="15"/>
              <w:jc w:val="center"/>
              <w:rPr>
                <w:sz w:val="22"/>
                <w:szCs w:val="23"/>
              </w:rPr>
            </w:pPr>
            <w:r>
              <w:rPr>
                <w:sz w:val="22"/>
                <w:szCs w:val="23"/>
              </w:rPr>
              <w:t>бессрочно</w:t>
            </w:r>
          </w:p>
        </w:tc>
      </w:tr>
    </w:tbl>
    <w:p w:rsidR="001F37BD" w:rsidRPr="00151DA4" w:rsidRDefault="001F37BD" w:rsidP="001F37BD">
      <w:pPr>
        <w:tabs>
          <w:tab w:val="left" w:pos="567"/>
        </w:tabs>
        <w:jc w:val="both"/>
        <w:rPr>
          <w:sz w:val="23"/>
          <w:szCs w:val="23"/>
        </w:rPr>
      </w:pPr>
    </w:p>
    <w:p w:rsidR="00F214F4" w:rsidRDefault="00F214F4" w:rsidP="00F214F4">
      <w:pPr>
        <w:tabs>
          <w:tab w:val="left" w:pos="567"/>
        </w:tabs>
        <w:jc w:val="both"/>
        <w:rPr>
          <w:sz w:val="23"/>
          <w:szCs w:val="23"/>
        </w:rPr>
      </w:pPr>
    </w:p>
    <w:p w:rsidR="00F214F4" w:rsidRPr="00FE1167" w:rsidRDefault="00F214F4" w:rsidP="001F37BD">
      <w:pPr>
        <w:pStyle w:val="a4"/>
        <w:numPr>
          <w:ilvl w:val="0"/>
          <w:numId w:val="5"/>
        </w:numPr>
        <w:tabs>
          <w:tab w:val="left" w:pos="567"/>
        </w:tabs>
        <w:jc w:val="center"/>
        <w:rPr>
          <w:b/>
          <w:sz w:val="23"/>
          <w:szCs w:val="23"/>
        </w:rPr>
      </w:pPr>
      <w:r w:rsidRPr="002118DD">
        <w:rPr>
          <w:b/>
          <w:bCs/>
          <w:sz w:val="23"/>
          <w:szCs w:val="23"/>
        </w:rPr>
        <w:t>Оказание услуг по технической поддержке программного обеспечения SDL</w:t>
      </w:r>
      <w:r w:rsidR="00744FD8">
        <w:rPr>
          <w:b/>
          <w:bCs/>
          <w:sz w:val="23"/>
          <w:szCs w:val="23"/>
        </w:rPr>
        <w:t>-</w:t>
      </w:r>
      <w:proofErr w:type="spellStart"/>
      <w:r w:rsidRPr="002118DD">
        <w:rPr>
          <w:b/>
          <w:bCs/>
          <w:sz w:val="23"/>
          <w:szCs w:val="23"/>
        </w:rPr>
        <w:t>Trados</w:t>
      </w:r>
      <w:proofErr w:type="spellEnd"/>
      <w:r w:rsidRPr="00F214F4">
        <w:rPr>
          <w:b/>
          <w:bCs/>
          <w:sz w:val="23"/>
          <w:szCs w:val="23"/>
        </w:rPr>
        <w:t xml:space="preserve"> </w:t>
      </w:r>
      <w:r w:rsidRPr="002118DD">
        <w:rPr>
          <w:b/>
          <w:sz w:val="23"/>
          <w:szCs w:val="23"/>
        </w:rPr>
        <w:t xml:space="preserve">Московский филиал </w:t>
      </w:r>
      <w:r w:rsidR="001F37BD">
        <w:rPr>
          <w:b/>
          <w:sz w:val="23"/>
          <w:szCs w:val="23"/>
        </w:rPr>
        <w:t xml:space="preserve">АО «НИАЭП» </w:t>
      </w:r>
      <w:r w:rsidRPr="002118DD">
        <w:rPr>
          <w:b/>
          <w:bCs/>
          <w:sz w:val="23"/>
          <w:szCs w:val="23"/>
        </w:rPr>
        <w:t xml:space="preserve">по адресу: </w:t>
      </w:r>
      <w:r w:rsidR="001F37BD">
        <w:rPr>
          <w:b/>
          <w:bCs/>
          <w:sz w:val="23"/>
          <w:szCs w:val="23"/>
        </w:rPr>
        <w:br/>
      </w:r>
      <w:r w:rsidRPr="002118DD">
        <w:rPr>
          <w:b/>
          <w:sz w:val="23"/>
          <w:szCs w:val="23"/>
        </w:rPr>
        <w:t>127434. г. Москва, Дмитровское ш., д.2, стр.1.</w:t>
      </w:r>
    </w:p>
    <w:p w:rsidR="001F37BD" w:rsidRPr="00151DA4" w:rsidRDefault="001F37BD" w:rsidP="001F37BD">
      <w:pPr>
        <w:tabs>
          <w:tab w:val="left" w:pos="567"/>
        </w:tabs>
        <w:ind w:left="720"/>
        <w:jc w:val="both"/>
        <w:rPr>
          <w:sz w:val="23"/>
          <w:szCs w:val="23"/>
        </w:rPr>
      </w:pPr>
    </w:p>
    <w:tbl>
      <w:tblPr>
        <w:tblW w:w="9058" w:type="dxa"/>
        <w:tblInd w:w="122" w:type="dxa"/>
        <w:tblLayout w:type="fixed"/>
        <w:tblLook w:val="0000" w:firstRow="0" w:lastRow="0" w:firstColumn="0" w:lastColumn="0" w:noHBand="0" w:noVBand="0"/>
      </w:tblPr>
      <w:tblGrid>
        <w:gridCol w:w="432"/>
        <w:gridCol w:w="1964"/>
        <w:gridCol w:w="5386"/>
        <w:gridCol w:w="1276"/>
      </w:tblGrid>
      <w:tr w:rsidR="001F37BD" w:rsidRPr="00151DA4" w:rsidTr="00D66E2D">
        <w:trPr>
          <w:trHeight w:val="241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1F37BD" w:rsidRPr="00151DA4" w:rsidRDefault="001F37BD" w:rsidP="003D5482">
            <w:pPr>
              <w:jc w:val="center"/>
              <w:rPr>
                <w:bCs/>
                <w:sz w:val="23"/>
                <w:szCs w:val="23"/>
              </w:rPr>
            </w:pPr>
            <w:r w:rsidRPr="00151DA4">
              <w:rPr>
                <w:bCs/>
                <w:sz w:val="23"/>
                <w:szCs w:val="23"/>
              </w:rPr>
              <w:t>№</w:t>
            </w:r>
          </w:p>
        </w:tc>
        <w:tc>
          <w:tcPr>
            <w:tcW w:w="19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1F37BD" w:rsidRPr="00151DA4" w:rsidRDefault="001F37BD" w:rsidP="003D5482">
            <w:pPr>
              <w:ind w:hanging="14"/>
              <w:jc w:val="center"/>
              <w:rPr>
                <w:bCs/>
                <w:sz w:val="23"/>
                <w:szCs w:val="23"/>
              </w:rPr>
            </w:pPr>
            <w:r w:rsidRPr="00151DA4">
              <w:rPr>
                <w:bCs/>
                <w:sz w:val="23"/>
                <w:szCs w:val="23"/>
              </w:rPr>
              <w:t>Правообладатель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1F37BD" w:rsidRPr="00151DA4" w:rsidRDefault="001F37BD" w:rsidP="003D5482">
            <w:pPr>
              <w:jc w:val="center"/>
              <w:rPr>
                <w:bCs/>
                <w:sz w:val="23"/>
                <w:szCs w:val="23"/>
              </w:rPr>
            </w:pPr>
            <w:r w:rsidRPr="00151DA4">
              <w:rPr>
                <w:bCs/>
                <w:sz w:val="23"/>
                <w:szCs w:val="23"/>
              </w:rPr>
              <w:t>Наименование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1F37BD" w:rsidRPr="00151DA4" w:rsidRDefault="001F37BD" w:rsidP="001F37BD">
            <w:pPr>
              <w:jc w:val="center"/>
              <w:rPr>
                <w:bCs/>
                <w:sz w:val="23"/>
                <w:szCs w:val="23"/>
              </w:rPr>
            </w:pPr>
            <w:r w:rsidRPr="00151DA4">
              <w:rPr>
                <w:bCs/>
                <w:sz w:val="23"/>
                <w:szCs w:val="23"/>
              </w:rPr>
              <w:t>Кол</w:t>
            </w:r>
            <w:r w:rsidR="009C55FD">
              <w:rPr>
                <w:bCs/>
                <w:sz w:val="23"/>
                <w:szCs w:val="23"/>
              </w:rPr>
              <w:t>-</w:t>
            </w:r>
            <w:bookmarkStart w:id="0" w:name="_GoBack"/>
            <w:bookmarkEnd w:id="0"/>
            <w:r w:rsidRPr="00151DA4">
              <w:rPr>
                <w:bCs/>
                <w:sz w:val="23"/>
                <w:szCs w:val="23"/>
              </w:rPr>
              <w:t>во</w:t>
            </w:r>
            <w:r>
              <w:rPr>
                <w:bCs/>
                <w:sz w:val="23"/>
                <w:szCs w:val="23"/>
              </w:rPr>
              <w:t xml:space="preserve"> лицензий</w:t>
            </w:r>
          </w:p>
        </w:tc>
      </w:tr>
      <w:tr w:rsidR="00D66E2D" w:rsidRPr="00151DA4" w:rsidTr="00D66E2D">
        <w:trPr>
          <w:trHeight w:val="365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6E2D" w:rsidRPr="00F31411" w:rsidRDefault="00D66E2D" w:rsidP="001F37BD">
            <w:pPr>
              <w:numPr>
                <w:ilvl w:val="0"/>
                <w:numId w:val="3"/>
              </w:numPr>
              <w:jc w:val="both"/>
              <w:rPr>
                <w:sz w:val="23"/>
                <w:szCs w:val="23"/>
                <w:lang w:val="en-US"/>
              </w:rPr>
            </w:pPr>
          </w:p>
        </w:tc>
        <w:tc>
          <w:tcPr>
            <w:tcW w:w="19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6E2D" w:rsidRPr="00941027" w:rsidRDefault="00D66E2D" w:rsidP="003D5482">
            <w:pPr>
              <w:jc w:val="center"/>
              <w:rPr>
                <w:sz w:val="22"/>
                <w:szCs w:val="23"/>
                <w:lang w:val="en-US"/>
              </w:rPr>
            </w:pPr>
            <w:r w:rsidRPr="000B6089">
              <w:rPr>
                <w:sz w:val="22"/>
                <w:lang w:val="en-US"/>
              </w:rPr>
              <w:t>SDL Global Solutions (Ireland) Limited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E2D" w:rsidRDefault="00D66E2D" w:rsidP="003D5482">
            <w:pPr>
              <w:tabs>
                <w:tab w:val="left" w:pos="4368"/>
              </w:tabs>
            </w:pPr>
            <w:r w:rsidRPr="002F3230">
              <w:t>Услуг</w:t>
            </w:r>
            <w:r>
              <w:t>и</w:t>
            </w:r>
            <w:r w:rsidRPr="002F3230">
              <w:rPr>
                <w:lang w:val="en-US"/>
              </w:rPr>
              <w:t xml:space="preserve"> </w:t>
            </w:r>
            <w:r w:rsidRPr="002F3230">
              <w:t>по</w:t>
            </w:r>
            <w:r w:rsidRPr="002F3230">
              <w:rPr>
                <w:lang w:val="en-US"/>
              </w:rPr>
              <w:t xml:space="preserve"> </w:t>
            </w:r>
            <w:r w:rsidRPr="002F3230">
              <w:t>технической</w:t>
            </w:r>
            <w:r w:rsidRPr="002F3230">
              <w:rPr>
                <w:lang w:val="en-US"/>
              </w:rPr>
              <w:t xml:space="preserve"> </w:t>
            </w:r>
            <w:r w:rsidRPr="002F3230">
              <w:t>поддержке</w:t>
            </w:r>
            <w:r w:rsidRPr="0091733B">
              <w:t xml:space="preserve"> SDL </w:t>
            </w:r>
            <w:proofErr w:type="spellStart"/>
            <w:r w:rsidRPr="0091733B">
              <w:t>Trados</w:t>
            </w:r>
            <w:proofErr w:type="spellEnd"/>
            <w:r w:rsidRPr="0091733B">
              <w:t xml:space="preserve"> </w:t>
            </w:r>
            <w:proofErr w:type="spellStart"/>
            <w:r w:rsidRPr="0091733B">
              <w:t>Studio</w:t>
            </w:r>
            <w:proofErr w:type="spellEnd"/>
            <w:r w:rsidRPr="0091733B">
              <w:t xml:space="preserve"> 2015 </w:t>
            </w:r>
            <w:proofErr w:type="spellStart"/>
            <w:r w:rsidRPr="0091733B">
              <w:t>Professional</w:t>
            </w:r>
            <w:proofErr w:type="spellEnd"/>
            <w:r w:rsidRPr="0091733B">
              <w:t xml:space="preserve"> (</w:t>
            </w:r>
            <w:proofErr w:type="spellStart"/>
            <w:r w:rsidRPr="0091733B">
              <w:t>Network</w:t>
            </w:r>
            <w:proofErr w:type="spellEnd"/>
            <w:r w:rsidRPr="0091733B">
              <w:t>)</w:t>
            </w:r>
          </w:p>
          <w:p w:rsidR="00D66E2D" w:rsidRPr="0091733B" w:rsidRDefault="00D66E2D" w:rsidP="003D5482">
            <w:pPr>
              <w:tabs>
                <w:tab w:val="left" w:pos="4368"/>
              </w:tabs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6E2D" w:rsidRPr="00151DA4" w:rsidRDefault="00D66E2D" w:rsidP="003D5482">
            <w:pPr>
              <w:ind w:hanging="15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12</w:t>
            </w:r>
          </w:p>
        </w:tc>
      </w:tr>
      <w:tr w:rsidR="00D66E2D" w:rsidRPr="00151DA4" w:rsidTr="00D66E2D">
        <w:trPr>
          <w:trHeight w:val="365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6E2D" w:rsidRPr="00151DA4" w:rsidRDefault="00D66E2D" w:rsidP="001F37BD">
            <w:pPr>
              <w:numPr>
                <w:ilvl w:val="0"/>
                <w:numId w:val="3"/>
              </w:numPr>
              <w:jc w:val="both"/>
              <w:rPr>
                <w:sz w:val="23"/>
                <w:szCs w:val="23"/>
                <w:lang w:val="en-US"/>
              </w:rPr>
            </w:pPr>
          </w:p>
        </w:tc>
        <w:tc>
          <w:tcPr>
            <w:tcW w:w="19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6E2D" w:rsidRPr="00941027" w:rsidRDefault="00D66E2D" w:rsidP="003D5482">
            <w:pPr>
              <w:jc w:val="center"/>
              <w:rPr>
                <w:sz w:val="22"/>
                <w:szCs w:val="23"/>
                <w:lang w:val="en-US"/>
              </w:rPr>
            </w:pPr>
            <w:r w:rsidRPr="000B6089">
              <w:rPr>
                <w:sz w:val="22"/>
                <w:lang w:val="en-US"/>
              </w:rPr>
              <w:t>SDL Global Solutions (Ireland) Limited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E2D" w:rsidRPr="0091733B" w:rsidRDefault="00D66E2D" w:rsidP="003D5482">
            <w:pPr>
              <w:tabs>
                <w:tab w:val="left" w:pos="4368"/>
              </w:tabs>
              <w:rPr>
                <w:bCs/>
              </w:rPr>
            </w:pPr>
            <w:r w:rsidRPr="002F3230">
              <w:t>Услуг</w:t>
            </w:r>
            <w:r>
              <w:t>и</w:t>
            </w:r>
            <w:r w:rsidRPr="002F3230">
              <w:t xml:space="preserve"> по технической поддержке</w:t>
            </w:r>
            <w:r w:rsidRPr="0091733B">
              <w:t xml:space="preserve"> </w:t>
            </w:r>
            <w:proofErr w:type="spellStart"/>
            <w:r w:rsidRPr="0091733B">
              <w:t>Additional</w:t>
            </w:r>
            <w:proofErr w:type="spellEnd"/>
            <w:r w:rsidRPr="0091733B">
              <w:t xml:space="preserve"> CAL TM </w:t>
            </w:r>
            <w:proofErr w:type="spellStart"/>
            <w:r w:rsidRPr="0091733B">
              <w:t>Server</w:t>
            </w:r>
            <w:proofErr w:type="spellEnd"/>
            <w:r w:rsidRPr="0091733B">
              <w:t xml:space="preserve"> – доп</w:t>
            </w:r>
            <w:r>
              <w:t xml:space="preserve">олнительная лицензия доступа к </w:t>
            </w:r>
            <w:r w:rsidRPr="0091733B">
              <w:t xml:space="preserve">TM </w:t>
            </w:r>
            <w:proofErr w:type="spellStart"/>
            <w:r w:rsidRPr="0091733B">
              <w:t>Server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6E2D" w:rsidRPr="00151DA4" w:rsidRDefault="00D66E2D" w:rsidP="003D5482">
            <w:pPr>
              <w:ind w:hanging="15"/>
              <w:jc w:val="center"/>
              <w:rPr>
                <w:sz w:val="23"/>
                <w:szCs w:val="23"/>
              </w:rPr>
            </w:pPr>
            <w:r w:rsidRPr="00151DA4">
              <w:rPr>
                <w:sz w:val="23"/>
                <w:szCs w:val="23"/>
              </w:rPr>
              <w:t>12</w:t>
            </w:r>
          </w:p>
        </w:tc>
      </w:tr>
      <w:tr w:rsidR="00D66E2D" w:rsidRPr="00151DA4" w:rsidTr="00D66E2D">
        <w:trPr>
          <w:trHeight w:val="365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6E2D" w:rsidRPr="00151DA4" w:rsidRDefault="00D66E2D" w:rsidP="001F37BD">
            <w:pPr>
              <w:numPr>
                <w:ilvl w:val="0"/>
                <w:numId w:val="3"/>
              </w:numPr>
              <w:jc w:val="both"/>
              <w:rPr>
                <w:sz w:val="23"/>
                <w:szCs w:val="23"/>
                <w:lang w:val="en-US"/>
              </w:rPr>
            </w:pPr>
          </w:p>
        </w:tc>
        <w:tc>
          <w:tcPr>
            <w:tcW w:w="19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6E2D" w:rsidRPr="00941027" w:rsidRDefault="00D66E2D" w:rsidP="003D5482">
            <w:pPr>
              <w:jc w:val="center"/>
              <w:rPr>
                <w:sz w:val="22"/>
                <w:szCs w:val="23"/>
                <w:lang w:val="en-US"/>
              </w:rPr>
            </w:pPr>
            <w:r w:rsidRPr="000B6089">
              <w:rPr>
                <w:sz w:val="22"/>
                <w:lang w:val="en-US"/>
              </w:rPr>
              <w:t>SDL Global Solutions (Ireland) Limited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E2D" w:rsidRPr="0091733B" w:rsidRDefault="00D66E2D" w:rsidP="003D5482">
            <w:pPr>
              <w:tabs>
                <w:tab w:val="left" w:pos="4368"/>
              </w:tabs>
              <w:rPr>
                <w:bCs/>
              </w:rPr>
            </w:pPr>
            <w:r w:rsidRPr="002F3230">
              <w:t>Услуг</w:t>
            </w:r>
            <w:r>
              <w:t>и</w:t>
            </w:r>
            <w:r w:rsidRPr="002F3230">
              <w:t xml:space="preserve"> по технической поддержке</w:t>
            </w:r>
            <w:r w:rsidRPr="0091733B">
              <w:t xml:space="preserve"> </w:t>
            </w:r>
            <w:proofErr w:type="spellStart"/>
            <w:r w:rsidRPr="0091733B">
              <w:t>Additional</w:t>
            </w:r>
            <w:proofErr w:type="spellEnd"/>
            <w:r w:rsidRPr="0091733B">
              <w:t xml:space="preserve"> CAL </w:t>
            </w:r>
            <w:proofErr w:type="spellStart"/>
            <w:r w:rsidRPr="0091733B">
              <w:t>MultiTerm</w:t>
            </w:r>
            <w:proofErr w:type="spellEnd"/>
            <w:r w:rsidRPr="0091733B">
              <w:t xml:space="preserve"> </w:t>
            </w:r>
            <w:proofErr w:type="spellStart"/>
            <w:r w:rsidRPr="0091733B">
              <w:t>Viewer</w:t>
            </w:r>
            <w:proofErr w:type="spellEnd"/>
            <w:r w:rsidRPr="0091733B">
              <w:t xml:space="preserve"> –дополнительная лицензия доступа к  </w:t>
            </w:r>
            <w:proofErr w:type="spellStart"/>
            <w:r w:rsidRPr="0091733B">
              <w:t>MultiTerm</w:t>
            </w:r>
            <w:proofErr w:type="spellEnd"/>
            <w:r w:rsidRPr="0091733B">
              <w:t xml:space="preserve"> </w:t>
            </w:r>
            <w:proofErr w:type="spellStart"/>
            <w:r w:rsidRPr="0091733B">
              <w:t>Server</w:t>
            </w:r>
            <w:proofErr w:type="spellEnd"/>
            <w:r w:rsidRPr="0091733B">
              <w:t xml:space="preserve"> c правами на просмотр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6E2D" w:rsidRPr="00151DA4" w:rsidRDefault="00D66E2D" w:rsidP="003D5482">
            <w:pPr>
              <w:ind w:hanging="15"/>
              <w:jc w:val="center"/>
              <w:rPr>
                <w:sz w:val="23"/>
                <w:szCs w:val="23"/>
              </w:rPr>
            </w:pPr>
            <w:r w:rsidRPr="00151DA4">
              <w:rPr>
                <w:sz w:val="23"/>
                <w:szCs w:val="23"/>
              </w:rPr>
              <w:t>12</w:t>
            </w:r>
          </w:p>
        </w:tc>
      </w:tr>
      <w:tr w:rsidR="00D66E2D" w:rsidRPr="00151DA4" w:rsidTr="00CF7C95">
        <w:trPr>
          <w:trHeight w:val="365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6E2D" w:rsidRPr="00151DA4" w:rsidRDefault="00D66E2D" w:rsidP="001F37BD">
            <w:pPr>
              <w:numPr>
                <w:ilvl w:val="0"/>
                <w:numId w:val="3"/>
              </w:numPr>
              <w:jc w:val="both"/>
              <w:rPr>
                <w:sz w:val="23"/>
                <w:szCs w:val="23"/>
                <w:lang w:val="en-US"/>
              </w:rPr>
            </w:pPr>
          </w:p>
        </w:tc>
        <w:tc>
          <w:tcPr>
            <w:tcW w:w="19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6E2D" w:rsidRPr="00941027" w:rsidRDefault="00D66E2D" w:rsidP="003D5482">
            <w:pPr>
              <w:jc w:val="center"/>
              <w:rPr>
                <w:sz w:val="22"/>
                <w:szCs w:val="23"/>
                <w:lang w:val="en-US"/>
              </w:rPr>
            </w:pPr>
            <w:r w:rsidRPr="000B6089">
              <w:rPr>
                <w:sz w:val="22"/>
                <w:lang w:val="en-US"/>
              </w:rPr>
              <w:t>SDL Global Solutions (Ireland) Limited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6E2D" w:rsidRPr="004F2E54" w:rsidRDefault="00D66E2D" w:rsidP="003D5482">
            <w:pPr>
              <w:tabs>
                <w:tab w:val="left" w:pos="4368"/>
              </w:tabs>
              <w:rPr>
                <w:lang w:val="en-US"/>
              </w:rPr>
            </w:pPr>
            <w:proofErr w:type="gramStart"/>
            <w:r w:rsidRPr="002F3230">
              <w:t>Услуг</w:t>
            </w:r>
            <w:r>
              <w:t>и</w:t>
            </w:r>
            <w:r w:rsidRPr="004F2E54">
              <w:rPr>
                <w:lang w:val="en-US"/>
              </w:rPr>
              <w:t xml:space="preserve"> </w:t>
            </w:r>
            <w:r w:rsidRPr="002F3230">
              <w:t>по</w:t>
            </w:r>
            <w:r w:rsidRPr="004F2E54">
              <w:rPr>
                <w:lang w:val="en-US"/>
              </w:rPr>
              <w:t xml:space="preserve"> </w:t>
            </w:r>
            <w:r w:rsidRPr="002F3230">
              <w:t>технической</w:t>
            </w:r>
            <w:r w:rsidRPr="004F2E54">
              <w:rPr>
                <w:lang w:val="en-US"/>
              </w:rPr>
              <w:t xml:space="preserve"> </w:t>
            </w:r>
            <w:r w:rsidRPr="002F3230">
              <w:t>поддержке</w:t>
            </w:r>
            <w:r w:rsidRPr="004F2E54">
              <w:rPr>
                <w:lang w:val="en-US"/>
              </w:rPr>
              <w:t xml:space="preserve"> SDL Studio </w:t>
            </w:r>
            <w:proofErr w:type="spellStart"/>
            <w:r w:rsidRPr="004F2E54">
              <w:rPr>
                <w:lang w:val="en-US"/>
              </w:rPr>
              <w:t>GroupShare</w:t>
            </w:r>
            <w:proofErr w:type="spellEnd"/>
            <w:r w:rsidRPr="004F2E54">
              <w:rPr>
                <w:lang w:val="en-US"/>
              </w:rPr>
              <w:t xml:space="preserve"> 2015 Upgrade  </w:t>
            </w:r>
            <w:r w:rsidRPr="0091733B">
              <w:t>включает</w:t>
            </w:r>
            <w:r w:rsidRPr="004F2E54">
              <w:rPr>
                <w:lang w:val="en-US"/>
              </w:rPr>
              <w:t xml:space="preserve">  TM Server 2015 </w:t>
            </w:r>
            <w:r w:rsidRPr="0091733B">
              <w:t>и</w:t>
            </w:r>
            <w:r w:rsidRPr="004F2E54">
              <w:rPr>
                <w:lang w:val="en-US"/>
              </w:rPr>
              <w:t xml:space="preserve">  </w:t>
            </w:r>
            <w:proofErr w:type="spellStart"/>
            <w:r w:rsidRPr="004F2E54">
              <w:rPr>
                <w:lang w:val="en-US"/>
              </w:rPr>
              <w:t>MultiTerm</w:t>
            </w:r>
            <w:proofErr w:type="spellEnd"/>
            <w:r w:rsidRPr="004F2E54">
              <w:rPr>
                <w:lang w:val="en-US"/>
              </w:rPr>
              <w:t xml:space="preserve"> Server 2015)</w:t>
            </w:r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6E2D" w:rsidRPr="00F31411" w:rsidRDefault="00D66E2D" w:rsidP="003D5482">
            <w:pPr>
              <w:ind w:hanging="15"/>
              <w:jc w:val="center"/>
              <w:rPr>
                <w:sz w:val="23"/>
                <w:szCs w:val="23"/>
              </w:rPr>
            </w:pPr>
            <w:r w:rsidRPr="00F31411">
              <w:rPr>
                <w:sz w:val="23"/>
                <w:szCs w:val="23"/>
              </w:rPr>
              <w:t>1</w:t>
            </w:r>
          </w:p>
        </w:tc>
      </w:tr>
      <w:tr w:rsidR="00D66E2D" w:rsidRPr="00151DA4" w:rsidTr="00CF7C95">
        <w:trPr>
          <w:trHeight w:val="365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6E2D" w:rsidRPr="00151DA4" w:rsidRDefault="00D66E2D" w:rsidP="001F37BD">
            <w:pPr>
              <w:numPr>
                <w:ilvl w:val="0"/>
                <w:numId w:val="3"/>
              </w:numPr>
              <w:jc w:val="both"/>
              <w:rPr>
                <w:sz w:val="23"/>
                <w:szCs w:val="23"/>
                <w:lang w:val="en-US"/>
              </w:rPr>
            </w:pPr>
          </w:p>
        </w:tc>
        <w:tc>
          <w:tcPr>
            <w:tcW w:w="19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6E2D" w:rsidRPr="00941027" w:rsidRDefault="00D66E2D" w:rsidP="003D5482">
            <w:pPr>
              <w:jc w:val="center"/>
              <w:rPr>
                <w:sz w:val="22"/>
                <w:szCs w:val="23"/>
                <w:lang w:val="en-US"/>
              </w:rPr>
            </w:pPr>
            <w:r w:rsidRPr="000B6089">
              <w:rPr>
                <w:sz w:val="22"/>
                <w:lang w:val="en-US"/>
              </w:rPr>
              <w:t>SDL Global Solutions (Ireland) Limited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6E2D" w:rsidRPr="002F3230" w:rsidRDefault="00D66E2D" w:rsidP="003D5482">
            <w:pPr>
              <w:tabs>
                <w:tab w:val="left" w:pos="4368"/>
              </w:tabs>
              <w:rPr>
                <w:lang w:val="en-US"/>
              </w:rPr>
            </w:pPr>
            <w:r w:rsidRPr="002F3230">
              <w:t>Услуг</w:t>
            </w:r>
            <w:r>
              <w:t>и</w:t>
            </w:r>
            <w:r w:rsidRPr="002F3230">
              <w:rPr>
                <w:lang w:val="en-US"/>
              </w:rPr>
              <w:t xml:space="preserve"> </w:t>
            </w:r>
            <w:r w:rsidRPr="002F3230">
              <w:t>по</w:t>
            </w:r>
            <w:r w:rsidRPr="002F3230">
              <w:rPr>
                <w:lang w:val="en-US"/>
              </w:rPr>
              <w:t xml:space="preserve"> </w:t>
            </w:r>
            <w:r w:rsidRPr="002F3230">
              <w:t>технической</w:t>
            </w:r>
            <w:r w:rsidRPr="002F3230">
              <w:rPr>
                <w:lang w:val="en-US"/>
              </w:rPr>
              <w:t xml:space="preserve"> </w:t>
            </w:r>
            <w:r w:rsidRPr="002F3230">
              <w:t>поддержке</w:t>
            </w:r>
            <w:r w:rsidRPr="002F3230">
              <w:rPr>
                <w:lang w:val="en-US"/>
              </w:rPr>
              <w:t xml:space="preserve"> SDL </w:t>
            </w:r>
            <w:proofErr w:type="spellStart"/>
            <w:r w:rsidRPr="002F3230">
              <w:rPr>
                <w:lang w:val="en-US"/>
              </w:rPr>
              <w:t>Trados</w:t>
            </w:r>
            <w:proofErr w:type="spellEnd"/>
            <w:r w:rsidRPr="002F3230">
              <w:rPr>
                <w:lang w:val="en-US"/>
              </w:rPr>
              <w:t xml:space="preserve"> Studio 2015: Professional (Network) Upgrade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6E2D" w:rsidRPr="00F31411" w:rsidRDefault="00D66E2D" w:rsidP="003D5482">
            <w:pPr>
              <w:ind w:hanging="15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5</w:t>
            </w:r>
          </w:p>
        </w:tc>
      </w:tr>
    </w:tbl>
    <w:p w:rsidR="001F37BD" w:rsidRPr="00151DA4" w:rsidRDefault="001F37BD" w:rsidP="001F37BD">
      <w:pPr>
        <w:tabs>
          <w:tab w:val="left" w:pos="374"/>
        </w:tabs>
        <w:contextualSpacing/>
        <w:jc w:val="both"/>
        <w:rPr>
          <w:sz w:val="23"/>
          <w:szCs w:val="23"/>
        </w:rPr>
      </w:pPr>
    </w:p>
    <w:p w:rsidR="001F37BD" w:rsidRDefault="001F37BD" w:rsidP="00F214F4">
      <w:pPr>
        <w:jc w:val="right"/>
        <w:rPr>
          <w:sz w:val="23"/>
          <w:szCs w:val="23"/>
        </w:rPr>
      </w:pPr>
    </w:p>
    <w:p w:rsidR="00484220" w:rsidRPr="00563136" w:rsidRDefault="00484220" w:rsidP="00484220">
      <w:pPr>
        <w:tabs>
          <w:tab w:val="left" w:pos="374"/>
        </w:tabs>
        <w:contextualSpacing/>
        <w:rPr>
          <w:b/>
          <w:sz w:val="23"/>
          <w:szCs w:val="23"/>
        </w:rPr>
      </w:pPr>
    </w:p>
    <w:p w:rsidR="00484220" w:rsidRPr="002455E2" w:rsidRDefault="00484220" w:rsidP="002455E2">
      <w:pPr>
        <w:autoSpaceDE w:val="0"/>
        <w:autoSpaceDN w:val="0"/>
      </w:pPr>
      <w:r w:rsidRPr="00FE5F07">
        <w:t xml:space="preserve">Примечание: Поставка эквивалента не допускается на основании ЕОСЗ п.12.2.2 подпункт б): в связи с несовместимостью с имеющимися у Заказчика лицензиями </w:t>
      </w:r>
      <w:r w:rsidRPr="00941027">
        <w:rPr>
          <w:sz w:val="22"/>
          <w:szCs w:val="23"/>
        </w:rPr>
        <w:t xml:space="preserve">SDL </w:t>
      </w:r>
      <w:proofErr w:type="spellStart"/>
      <w:r w:rsidRPr="00941027">
        <w:rPr>
          <w:sz w:val="22"/>
          <w:szCs w:val="23"/>
        </w:rPr>
        <w:t>Trados</w:t>
      </w:r>
      <w:proofErr w:type="spellEnd"/>
      <w:r w:rsidRPr="00941027">
        <w:rPr>
          <w:sz w:val="22"/>
          <w:szCs w:val="23"/>
        </w:rPr>
        <w:t xml:space="preserve"> </w:t>
      </w:r>
      <w:r w:rsidRPr="00FE5F07">
        <w:lastRenderedPageBreak/>
        <w:t>поставка эквивалента не допускается.</w:t>
      </w:r>
      <w:r w:rsidR="002455E2" w:rsidRPr="002455E2">
        <w:t xml:space="preserve"> </w:t>
      </w:r>
      <w:proofErr w:type="gramStart"/>
      <w:r w:rsidR="002455E2" w:rsidRPr="002455E2">
        <w:t>(</w:t>
      </w:r>
      <w:r w:rsidR="002455E2">
        <w:t>Увеличение количества используемых лицензий для ранее приобретенного ПО.</w:t>
      </w:r>
      <w:proofErr w:type="gramEnd"/>
      <w:r w:rsidR="002455E2">
        <w:t xml:space="preserve"> Лицензии необходимы для подключения пользователей к информационной системе АО «НИАЭП»</w:t>
      </w:r>
      <w:r w:rsidR="002455E2" w:rsidRPr="002455E2">
        <w:t>)</w:t>
      </w:r>
      <w:r w:rsidR="002455E2">
        <w:t>.</w:t>
      </w:r>
    </w:p>
    <w:p w:rsidR="00484220" w:rsidRDefault="00484220" w:rsidP="00F214F4">
      <w:pPr>
        <w:jc w:val="right"/>
        <w:rPr>
          <w:sz w:val="23"/>
          <w:szCs w:val="23"/>
        </w:rPr>
      </w:pPr>
    </w:p>
    <w:p w:rsidR="00F214F4" w:rsidRDefault="00F214F4" w:rsidP="001F37BD">
      <w:pPr>
        <w:jc w:val="right"/>
        <w:rPr>
          <w:b/>
        </w:rPr>
      </w:pPr>
      <w:r>
        <w:rPr>
          <w:sz w:val="23"/>
          <w:szCs w:val="23"/>
        </w:rPr>
        <w:br w:type="page"/>
      </w:r>
      <w:r w:rsidR="001F37BD">
        <w:rPr>
          <w:b/>
        </w:rPr>
        <w:lastRenderedPageBreak/>
        <w:t xml:space="preserve"> </w:t>
      </w:r>
    </w:p>
    <w:p w:rsidR="00F214F4" w:rsidRDefault="00F214F4" w:rsidP="00F214F4">
      <w:pPr>
        <w:keepNext/>
        <w:widowControl w:val="0"/>
        <w:jc w:val="center"/>
        <w:outlineLvl w:val="1"/>
        <w:rPr>
          <w:b/>
          <w:i/>
        </w:rPr>
      </w:pPr>
      <w:r w:rsidRPr="004C2FFA">
        <w:rPr>
          <w:b/>
        </w:rPr>
        <w:t xml:space="preserve">Описание </w:t>
      </w:r>
      <w:r w:rsidRPr="004C2FFA">
        <w:rPr>
          <w:b/>
          <w:i/>
        </w:rPr>
        <w:t xml:space="preserve">технической поддержки </w:t>
      </w:r>
    </w:p>
    <w:p w:rsidR="00F214F4" w:rsidRDefault="00F214F4" w:rsidP="00F214F4">
      <w:pPr>
        <w:keepNext/>
        <w:widowControl w:val="0"/>
        <w:jc w:val="center"/>
        <w:outlineLvl w:val="1"/>
        <w:rPr>
          <w:b/>
        </w:rPr>
      </w:pPr>
    </w:p>
    <w:p w:rsidR="00F214F4" w:rsidRDefault="00F214F4" w:rsidP="00F214F4">
      <w:pPr>
        <w:keepNext/>
        <w:widowControl w:val="0"/>
        <w:ind w:firstLine="708"/>
        <w:jc w:val="both"/>
        <w:outlineLvl w:val="1"/>
      </w:pPr>
      <w:r>
        <w:t xml:space="preserve">В настоящем договоре термин «Техническая поддержка» обозначает предоставление Лицензиатом технической помощи при использовании Сублицензиатом программного обеспечения </w:t>
      </w:r>
      <w:r>
        <w:rPr>
          <w:lang w:val="en-US"/>
        </w:rPr>
        <w:t>SDL</w:t>
      </w:r>
      <w:r w:rsidRPr="00472FD8">
        <w:t>-</w:t>
      </w:r>
      <w:proofErr w:type="spellStart"/>
      <w:r>
        <w:rPr>
          <w:lang w:val="en-US"/>
        </w:rPr>
        <w:t>Trados</w:t>
      </w:r>
      <w:proofErr w:type="spellEnd"/>
      <w:r>
        <w:t xml:space="preserve">, в соответствии с имеющейся документацией и спецификациям, включая поиск и устранение неисправностей. Предоставляемая техническая поддержка относится исключительно к тому программному обеспечению </w:t>
      </w:r>
      <w:r>
        <w:rPr>
          <w:lang w:val="en-US"/>
        </w:rPr>
        <w:t>SDL</w:t>
      </w:r>
      <w:r w:rsidRPr="00472FD8">
        <w:t>-</w:t>
      </w:r>
      <w:proofErr w:type="spellStart"/>
      <w:r>
        <w:rPr>
          <w:lang w:val="en-US"/>
        </w:rPr>
        <w:t>Trados</w:t>
      </w:r>
      <w:proofErr w:type="spellEnd"/>
      <w:r>
        <w:t xml:space="preserve">, </w:t>
      </w:r>
      <w:proofErr w:type="gramStart"/>
      <w:r>
        <w:t>права</w:t>
      </w:r>
      <w:proofErr w:type="gramEnd"/>
      <w:r>
        <w:t xml:space="preserve"> на использование которого были переданы Сублицензиату на основании соответствующих лицензий. </w:t>
      </w:r>
    </w:p>
    <w:p w:rsidR="00F214F4" w:rsidRDefault="00F214F4" w:rsidP="00F214F4">
      <w:pPr>
        <w:keepNext/>
        <w:widowControl w:val="0"/>
        <w:ind w:firstLine="708"/>
        <w:jc w:val="both"/>
        <w:outlineLvl w:val="1"/>
      </w:pPr>
      <w:r>
        <w:t xml:space="preserve">В «техническую поддержку» по определению не входит разработка новых функций и функциональных возможностей, а также расширение существующих функциональных возможностей программного обеспечения </w:t>
      </w:r>
      <w:r>
        <w:rPr>
          <w:lang w:val="en-US"/>
        </w:rPr>
        <w:t>SDL</w:t>
      </w:r>
      <w:r w:rsidRPr="00472FD8">
        <w:t>-</w:t>
      </w:r>
      <w:proofErr w:type="spellStart"/>
      <w:r>
        <w:rPr>
          <w:lang w:val="en-US"/>
        </w:rPr>
        <w:t>Trados</w:t>
      </w:r>
      <w:proofErr w:type="spellEnd"/>
      <w:r>
        <w:t>. Также исключается Техническая поддержка конечных систем баз данных (</w:t>
      </w:r>
      <w:r>
        <w:rPr>
          <w:lang w:val="en-US"/>
        </w:rPr>
        <w:t>SQL</w:t>
      </w:r>
      <w:r>
        <w:t>,</w:t>
      </w:r>
      <w:r w:rsidRPr="00472FD8">
        <w:t xml:space="preserve"> </w:t>
      </w:r>
      <w:r>
        <w:rPr>
          <w:lang w:val="en-US"/>
        </w:rPr>
        <w:t>Microsoft</w:t>
      </w:r>
      <w:r w:rsidRPr="00472FD8">
        <w:t xml:space="preserve"> </w:t>
      </w:r>
      <w:r>
        <w:rPr>
          <w:lang w:val="en-US"/>
        </w:rPr>
        <w:t>Data</w:t>
      </w:r>
      <w:r w:rsidRPr="00472FD8">
        <w:t xml:space="preserve"> </w:t>
      </w:r>
      <w:r>
        <w:rPr>
          <w:lang w:val="en-US"/>
        </w:rPr>
        <w:t>Engine</w:t>
      </w:r>
      <w:r w:rsidRPr="00472FD8">
        <w:t xml:space="preserve"> (</w:t>
      </w:r>
      <w:r>
        <w:rPr>
          <w:lang w:val="en-US"/>
        </w:rPr>
        <w:t>MSDE</w:t>
      </w:r>
      <w:r w:rsidRPr="00472FD8">
        <w:t>))</w:t>
      </w:r>
      <w:r>
        <w:t xml:space="preserve">, операционных систем и продуктов прочих производителей, не являющихся частью программного обеспечения </w:t>
      </w:r>
      <w:r>
        <w:rPr>
          <w:lang w:val="en-US"/>
        </w:rPr>
        <w:t>SDL</w:t>
      </w:r>
      <w:r w:rsidRPr="00472FD8">
        <w:t>-</w:t>
      </w:r>
      <w:proofErr w:type="spellStart"/>
      <w:r>
        <w:rPr>
          <w:lang w:val="en-US"/>
        </w:rPr>
        <w:t>Trados</w:t>
      </w:r>
      <w:proofErr w:type="spellEnd"/>
      <w:r>
        <w:t>.</w:t>
      </w:r>
    </w:p>
    <w:p w:rsidR="00F214F4" w:rsidRDefault="00F214F4" w:rsidP="00F214F4">
      <w:pPr>
        <w:keepNext/>
        <w:widowControl w:val="0"/>
        <w:ind w:firstLine="708"/>
        <w:jc w:val="both"/>
        <w:outlineLvl w:val="1"/>
      </w:pPr>
      <w:r>
        <w:t>Время предоставления Лицензиатом Технической поддержки – с 10.00 до 18.00 (время Московское) в рабочие дни (с понедельника по пятницу), за исключением выходных и праздничных дней в соответствии с действующим законодательством РФ.</w:t>
      </w:r>
    </w:p>
    <w:p w:rsidR="00F214F4" w:rsidRDefault="00F214F4" w:rsidP="00F214F4">
      <w:pPr>
        <w:keepNext/>
        <w:widowControl w:val="0"/>
        <w:ind w:firstLine="708"/>
        <w:jc w:val="both"/>
        <w:outlineLvl w:val="1"/>
      </w:pPr>
      <w:r>
        <w:t xml:space="preserve">По своему усмотрению Сублицензиат может обратиться в Центр онлайн-поддержки </w:t>
      </w:r>
      <w:r>
        <w:rPr>
          <w:lang w:val="en-US"/>
        </w:rPr>
        <w:t>SDL</w:t>
      </w:r>
      <w:r w:rsidRPr="00D54BAD">
        <w:t xml:space="preserve"> (</w:t>
      </w:r>
      <w:r>
        <w:rPr>
          <w:lang w:val="en-US"/>
        </w:rPr>
        <w:t>SDL</w:t>
      </w:r>
      <w:r w:rsidRPr="00D54BAD">
        <w:t xml:space="preserve"> </w:t>
      </w:r>
      <w:r>
        <w:rPr>
          <w:lang w:val="en-US"/>
        </w:rPr>
        <w:t>Online</w:t>
      </w:r>
      <w:r w:rsidRPr="00D54BAD">
        <w:t xml:space="preserve"> </w:t>
      </w:r>
      <w:r>
        <w:rPr>
          <w:lang w:val="en-US"/>
        </w:rPr>
        <w:t>Support</w:t>
      </w:r>
      <w:r w:rsidRPr="00D54BAD">
        <w:t xml:space="preserve"> </w:t>
      </w:r>
      <w:r>
        <w:rPr>
          <w:lang w:val="en-US"/>
        </w:rPr>
        <w:t>Centre</w:t>
      </w:r>
      <w:r w:rsidRPr="00D54BAD">
        <w:t xml:space="preserve">, </w:t>
      </w:r>
      <w:r>
        <w:rPr>
          <w:lang w:val="en-US"/>
        </w:rPr>
        <w:t>OSC</w:t>
      </w:r>
      <w:r w:rsidRPr="00D54BAD">
        <w:t>)</w:t>
      </w:r>
      <w:r>
        <w:t xml:space="preserve"> по адресу (</w:t>
      </w:r>
      <w:hyperlink r:id="rId6" w:history="1">
        <w:r w:rsidRPr="007B25A2">
          <w:rPr>
            <w:rStyle w:val="a3"/>
            <w:lang w:val="en-US"/>
          </w:rPr>
          <w:t>http</w:t>
        </w:r>
        <w:r w:rsidRPr="007B25A2">
          <w:rPr>
            <w:rStyle w:val="a3"/>
          </w:rPr>
          <w:t>://</w:t>
        </w:r>
        <w:r w:rsidRPr="007B25A2">
          <w:rPr>
            <w:rStyle w:val="a3"/>
            <w:lang w:val="en-US"/>
          </w:rPr>
          <w:t>www</w:t>
        </w:r>
        <w:r w:rsidRPr="007B25A2">
          <w:rPr>
            <w:rStyle w:val="a3"/>
          </w:rPr>
          <w:t>.</w:t>
        </w:r>
        <w:r w:rsidRPr="007B25A2">
          <w:rPr>
            <w:rStyle w:val="a3"/>
            <w:lang w:val="en-US"/>
          </w:rPr>
          <w:t>sdl</w:t>
        </w:r>
        <w:r w:rsidRPr="007B25A2">
          <w:rPr>
            <w:rStyle w:val="a3"/>
          </w:rPr>
          <w:t>.</w:t>
        </w:r>
        <w:r w:rsidRPr="007B25A2">
          <w:rPr>
            <w:rStyle w:val="a3"/>
            <w:lang w:val="en-US"/>
          </w:rPr>
          <w:t>com</w:t>
        </w:r>
        <w:r w:rsidRPr="007B25A2">
          <w:rPr>
            <w:rStyle w:val="a3"/>
          </w:rPr>
          <w:t>/</w:t>
        </w:r>
        <w:r w:rsidRPr="007B25A2">
          <w:rPr>
            <w:rStyle w:val="a3"/>
            <w:lang w:val="en-US"/>
          </w:rPr>
          <w:t>en</w:t>
        </w:r>
        <w:r w:rsidRPr="007B25A2">
          <w:rPr>
            <w:rStyle w:val="a3"/>
          </w:rPr>
          <w:t>/</w:t>
        </w:r>
        <w:r w:rsidRPr="007B25A2">
          <w:rPr>
            <w:rStyle w:val="a3"/>
            <w:lang w:val="en-US"/>
          </w:rPr>
          <w:t>services</w:t>
        </w:r>
        <w:r w:rsidRPr="007B25A2">
          <w:rPr>
            <w:rStyle w:val="a3"/>
          </w:rPr>
          <w:t>/</w:t>
        </w:r>
        <w:r w:rsidRPr="007B25A2">
          <w:rPr>
            <w:rStyle w:val="a3"/>
            <w:lang w:val="en-US"/>
          </w:rPr>
          <w:t>support</w:t>
        </w:r>
      </w:hyperlink>
      <w:r w:rsidRPr="00CF2447">
        <w:t>)</w:t>
      </w:r>
      <w:r>
        <w:t xml:space="preserve">, по телефону, а также путем доступа к базе знаний </w:t>
      </w:r>
      <w:r>
        <w:rPr>
          <w:lang w:val="en-US"/>
        </w:rPr>
        <w:t>OSC</w:t>
      </w:r>
      <w:r w:rsidRPr="00CF2447">
        <w:t xml:space="preserve"> </w:t>
      </w:r>
      <w:r>
        <w:t>по адресу (</w:t>
      </w:r>
      <w:hyperlink r:id="rId7" w:history="1">
        <w:r w:rsidRPr="007B25A2">
          <w:rPr>
            <w:rStyle w:val="a3"/>
            <w:lang w:val="en-US"/>
          </w:rPr>
          <w:t>http</w:t>
        </w:r>
        <w:r w:rsidRPr="007B25A2">
          <w:rPr>
            <w:rStyle w:val="a3"/>
          </w:rPr>
          <w:t>://</w:t>
        </w:r>
        <w:r w:rsidRPr="007B25A2">
          <w:rPr>
            <w:rStyle w:val="a3"/>
            <w:lang w:val="en-US"/>
          </w:rPr>
          <w:t>talisma</w:t>
        </w:r>
        <w:r w:rsidRPr="007B25A2">
          <w:rPr>
            <w:rStyle w:val="a3"/>
          </w:rPr>
          <w:t>.</w:t>
        </w:r>
        <w:r w:rsidRPr="007B25A2">
          <w:rPr>
            <w:rStyle w:val="a3"/>
            <w:lang w:val="en-US"/>
          </w:rPr>
          <w:t>sdl</w:t>
        </w:r>
        <w:r w:rsidRPr="007B25A2">
          <w:rPr>
            <w:rStyle w:val="a3"/>
          </w:rPr>
          <w:t>.</w:t>
        </w:r>
        <w:r w:rsidRPr="007B25A2">
          <w:rPr>
            <w:rStyle w:val="a3"/>
            <w:lang w:val="en-US"/>
          </w:rPr>
          <w:t>com</w:t>
        </w:r>
      </w:hyperlink>
      <w:r w:rsidRPr="00CF2447">
        <w:t>)</w:t>
      </w:r>
      <w:r>
        <w:t>.</w:t>
      </w:r>
    </w:p>
    <w:p w:rsidR="00F214F4" w:rsidRDefault="00F214F4" w:rsidP="00F214F4">
      <w:pPr>
        <w:keepNext/>
        <w:widowControl w:val="0"/>
        <w:ind w:firstLine="708"/>
        <w:jc w:val="both"/>
        <w:outlineLvl w:val="1"/>
      </w:pPr>
      <w:r>
        <w:t xml:space="preserve">В течение 12 (двенадцати) календарных месяцев </w:t>
      </w:r>
      <w:proofErr w:type="gramStart"/>
      <w:r>
        <w:t>с даты заключения</w:t>
      </w:r>
      <w:proofErr w:type="gramEnd"/>
      <w:r>
        <w:t xml:space="preserve"> настоящего Договора Сублицензиату предоставляются все выпускаемые обновления программного обеспечения </w:t>
      </w:r>
      <w:r>
        <w:rPr>
          <w:lang w:val="en-US"/>
        </w:rPr>
        <w:t>SDL</w:t>
      </w:r>
      <w:r w:rsidRPr="00EB6282">
        <w:t>-</w:t>
      </w:r>
      <w:proofErr w:type="spellStart"/>
      <w:r>
        <w:rPr>
          <w:lang w:val="en-US"/>
        </w:rPr>
        <w:t>Trados</w:t>
      </w:r>
      <w:proofErr w:type="spellEnd"/>
      <w:r>
        <w:t xml:space="preserve"> без взимания дополнительной оплаты. Под обновлением понимается любая версия программного обеспечения. </w:t>
      </w:r>
      <w:proofErr w:type="gramStart"/>
      <w:r>
        <w:t>Выпускаемая</w:t>
      </w:r>
      <w:proofErr w:type="gramEnd"/>
      <w:r>
        <w:t xml:space="preserve"> </w:t>
      </w:r>
      <w:r>
        <w:rPr>
          <w:lang w:val="en-US"/>
        </w:rPr>
        <w:t>SDL</w:t>
      </w:r>
      <w:r w:rsidRPr="00EB6282">
        <w:t>-</w:t>
      </w:r>
      <w:proofErr w:type="spellStart"/>
      <w:r>
        <w:rPr>
          <w:lang w:val="en-US"/>
        </w:rPr>
        <w:t>Trados</w:t>
      </w:r>
      <w:proofErr w:type="spellEnd"/>
      <w:r>
        <w:t xml:space="preserve"> в течение срока действия настоящего Договора, включая модификации, исправления ошибок, дополнения и расширения, а также новые версии программного обеспечения.</w:t>
      </w:r>
    </w:p>
    <w:p w:rsidR="00F214F4" w:rsidRDefault="00F214F4" w:rsidP="00F214F4">
      <w:pPr>
        <w:keepNext/>
        <w:widowControl w:val="0"/>
        <w:ind w:firstLine="708"/>
        <w:jc w:val="both"/>
        <w:outlineLvl w:val="1"/>
      </w:pPr>
      <w:r>
        <w:t xml:space="preserve">Обновления предоставляются только для того программного обеспечения </w:t>
      </w:r>
      <w:r>
        <w:rPr>
          <w:lang w:val="en-US"/>
        </w:rPr>
        <w:t>SDL</w:t>
      </w:r>
      <w:r w:rsidRPr="00EB6282">
        <w:t>-</w:t>
      </w:r>
      <w:proofErr w:type="spellStart"/>
      <w:r>
        <w:rPr>
          <w:lang w:val="en-US"/>
        </w:rPr>
        <w:t>Trados</w:t>
      </w:r>
      <w:proofErr w:type="spellEnd"/>
      <w:r>
        <w:t>, права на использование которого были переданы Сублицензиату на основании соответствующих лицензий</w:t>
      </w:r>
      <w:proofErr w:type="gramStart"/>
      <w:r>
        <w:t>..</w:t>
      </w:r>
      <w:proofErr w:type="gramEnd"/>
    </w:p>
    <w:p w:rsidR="00F214F4" w:rsidRDefault="00F214F4" w:rsidP="00F214F4">
      <w:pPr>
        <w:keepNext/>
        <w:widowControl w:val="0"/>
        <w:ind w:firstLine="708"/>
        <w:jc w:val="both"/>
        <w:outlineLvl w:val="1"/>
      </w:pPr>
      <w:r>
        <w:t xml:space="preserve">Передача Сублицензиату обновлений программного обеспечения </w:t>
      </w:r>
      <w:r>
        <w:rPr>
          <w:lang w:val="en-US"/>
        </w:rPr>
        <w:t>SDL</w:t>
      </w:r>
      <w:r w:rsidRPr="00EB6282">
        <w:t>-</w:t>
      </w:r>
      <w:proofErr w:type="spellStart"/>
      <w:r>
        <w:rPr>
          <w:lang w:val="en-US"/>
        </w:rPr>
        <w:t>Trados</w:t>
      </w:r>
      <w:proofErr w:type="spellEnd"/>
      <w:r w:rsidRPr="00EB6282">
        <w:t xml:space="preserve"> </w:t>
      </w:r>
      <w:r>
        <w:t xml:space="preserve">осуществляется Лицензиатом по электронным каналам связи с предоставлением электронного кода доступа: Сублицензиат назначает ответственного сотрудника __________ для получения обновлений программного обеспечения </w:t>
      </w:r>
      <w:r>
        <w:rPr>
          <w:lang w:val="en-US"/>
        </w:rPr>
        <w:t>SDL</w:t>
      </w:r>
      <w:r w:rsidRPr="00EB6282">
        <w:t>-</w:t>
      </w:r>
      <w:proofErr w:type="spellStart"/>
      <w:r>
        <w:rPr>
          <w:lang w:val="en-US"/>
        </w:rPr>
        <w:t>Trados</w:t>
      </w:r>
      <w:proofErr w:type="spellEnd"/>
      <w:r>
        <w:t>, на чей электронный адрес __________ Лицензиат передает адрес и пароль доступа.</w:t>
      </w:r>
    </w:p>
    <w:p w:rsidR="00F214F4" w:rsidRDefault="00F214F4" w:rsidP="00F214F4">
      <w:pPr>
        <w:keepNext/>
        <w:widowControl w:val="0"/>
        <w:jc w:val="both"/>
        <w:outlineLvl w:val="1"/>
      </w:pPr>
      <w:r>
        <w:t xml:space="preserve"> По этому адресу ответственный сотрудник Сублицензиата скачивает обновления программного обеспечения </w:t>
      </w:r>
      <w:r>
        <w:rPr>
          <w:lang w:val="en-US"/>
        </w:rPr>
        <w:t>SDL</w:t>
      </w:r>
      <w:r w:rsidRPr="00EB6282">
        <w:t>-</w:t>
      </w:r>
      <w:proofErr w:type="spellStart"/>
      <w:r>
        <w:rPr>
          <w:lang w:val="en-US"/>
        </w:rPr>
        <w:t>Trados</w:t>
      </w:r>
      <w:proofErr w:type="spellEnd"/>
    </w:p>
    <w:p w:rsidR="00F214F4" w:rsidRPr="00F214F4" w:rsidRDefault="00F214F4"/>
    <w:sectPr w:rsidR="00F214F4" w:rsidRPr="00F214F4" w:rsidSect="003A2E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D25BAC"/>
    <w:multiLevelType w:val="multilevel"/>
    <w:tmpl w:val="909642B4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cs="Times New Roman" w:hint="default"/>
      </w:rPr>
    </w:lvl>
  </w:abstractNum>
  <w:abstractNum w:abstractNumId="1">
    <w:nsid w:val="34887813"/>
    <w:multiLevelType w:val="hybridMultilevel"/>
    <w:tmpl w:val="9CCA8C0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6A05D3D"/>
    <w:multiLevelType w:val="hybridMultilevel"/>
    <w:tmpl w:val="9CCA8C0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37EB6D6A"/>
    <w:multiLevelType w:val="hybridMultilevel"/>
    <w:tmpl w:val="2CE6E794"/>
    <w:lvl w:ilvl="0" w:tplc="9B081EE8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48FA5D40"/>
    <w:multiLevelType w:val="hybridMultilevel"/>
    <w:tmpl w:val="9CCA8C0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14F4"/>
    <w:rsid w:val="001F37BD"/>
    <w:rsid w:val="002455E2"/>
    <w:rsid w:val="003A2E9A"/>
    <w:rsid w:val="00484220"/>
    <w:rsid w:val="00744FD8"/>
    <w:rsid w:val="009C55FD"/>
    <w:rsid w:val="00BE5EEC"/>
    <w:rsid w:val="00D66E2D"/>
    <w:rsid w:val="00F214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14F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F214F4"/>
    <w:rPr>
      <w:rFonts w:cs="Times New Roman"/>
      <w:color w:val="0000FF"/>
      <w:u w:val="single"/>
    </w:rPr>
  </w:style>
  <w:style w:type="paragraph" w:styleId="a4">
    <w:name w:val="List Paragraph"/>
    <w:basedOn w:val="a"/>
    <w:uiPriority w:val="34"/>
    <w:qFormat/>
    <w:rsid w:val="001F37B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14F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F214F4"/>
    <w:rPr>
      <w:rFonts w:cs="Times New Roman"/>
      <w:color w:val="0000FF"/>
      <w:u w:val="single"/>
    </w:rPr>
  </w:style>
  <w:style w:type="paragraph" w:styleId="a4">
    <w:name w:val="List Paragraph"/>
    <w:basedOn w:val="a"/>
    <w:uiPriority w:val="34"/>
    <w:qFormat/>
    <w:rsid w:val="001F37B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05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talisma.sdl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sdl.com/en/services/support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3</Pages>
  <Words>742</Words>
  <Characters>4231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4964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n00267</dc:creator>
  <cp:lastModifiedBy>Гармаш Елена Николаевна</cp:lastModifiedBy>
  <cp:revision>6</cp:revision>
  <dcterms:created xsi:type="dcterms:W3CDTF">2015-06-11T10:50:00Z</dcterms:created>
  <dcterms:modified xsi:type="dcterms:W3CDTF">2015-06-17T13:12:00Z</dcterms:modified>
</cp:coreProperties>
</file>