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B0754C"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W w:w="9747" w:type="dxa"/>
        <w:tblLook w:val="04A0"/>
      </w:tblPr>
      <w:tblGrid>
        <w:gridCol w:w="9747"/>
      </w:tblGrid>
      <w:tr w:rsidR="004B3C1A" w:rsidRPr="00646119" w:rsidTr="00D34DA0">
        <w:tc>
          <w:tcPr>
            <w:tcW w:w="9747" w:type="dxa"/>
          </w:tcPr>
          <w:p w:rsidR="004B3C1A" w:rsidRPr="00646119" w:rsidRDefault="004B3C1A" w:rsidP="004B3C1A">
            <w:pPr>
              <w:pStyle w:val="61"/>
              <w:framePr w:wrap="around"/>
            </w:pPr>
          </w:p>
        </w:tc>
      </w:tr>
    </w:tbl>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D86DFA" w:rsidRPr="00E76B9C" w:rsidRDefault="004B3C1A" w:rsidP="00D86DFA">
            <w:pPr>
              <w:pStyle w:val="61"/>
              <w:framePr w:hSpace="0" w:wrap="auto" w:vAnchor="margin" w:hAnchor="text" w:xAlign="left" w:yAlign="inline"/>
            </w:pPr>
            <w:r w:rsidRPr="004B3C1A">
              <w:t xml:space="preserve"> </w:t>
            </w:r>
            <w:r w:rsidR="00DE5932" w:rsidRPr="00646119">
              <w:rPr>
                <w:sz w:val="28"/>
                <w:szCs w:val="28"/>
              </w:rPr>
              <w:t xml:space="preserve"> </w:t>
            </w:r>
            <w:r w:rsidR="00DE5932" w:rsidRPr="00DE5932">
              <w:t>Поставка Динамометров</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trPr>
          <w:trHeight w:val="600"/>
        </w:trPr>
        <w:tc>
          <w:tcPr>
            <w:tcW w:w="4633" w:type="dxa"/>
            <w:vAlign w:val="center"/>
          </w:tcPr>
          <w:p w:rsidR="005102CE" w:rsidRPr="00B13FBB" w:rsidRDefault="005102CE" w:rsidP="006B2B17">
            <w:pPr>
              <w:suppressAutoHyphens/>
              <w:jc w:val="center"/>
              <w:rPr>
                <w:b/>
                <w:u w:val="single"/>
              </w:rPr>
            </w:pPr>
            <w:r w:rsidRPr="00B13FBB">
              <w:rPr>
                <w:b/>
                <w:u w:val="single"/>
              </w:rPr>
              <w:t>№98/</w:t>
            </w:r>
            <w:r w:rsidR="00B13FBB" w:rsidRPr="00B13FBB">
              <w:rPr>
                <w:b/>
                <w:u w:val="single"/>
              </w:rPr>
              <w:t>33</w:t>
            </w:r>
            <w:r w:rsidR="00DE5932">
              <w:rPr>
                <w:b/>
                <w:u w:val="single"/>
              </w:rPr>
              <w:t>75</w:t>
            </w:r>
            <w:r w:rsidRPr="00B13FBB">
              <w:rPr>
                <w:b/>
                <w:u w:val="single"/>
              </w:rPr>
              <w:t xml:space="preserve">    от «</w:t>
            </w:r>
            <w:r w:rsidR="00DE5932">
              <w:rPr>
                <w:b/>
                <w:u w:val="single"/>
              </w:rPr>
              <w:t>11</w:t>
            </w:r>
            <w:r w:rsidR="00B13FBB">
              <w:rPr>
                <w:b/>
                <w:u w:val="single"/>
              </w:rPr>
              <w:t xml:space="preserve">» </w:t>
            </w:r>
            <w:r w:rsidR="00DE5932">
              <w:rPr>
                <w:b/>
                <w:u w:val="single"/>
              </w:rPr>
              <w:t>июня</w:t>
            </w:r>
            <w:r w:rsidRPr="00B13FBB">
              <w:rPr>
                <w:b/>
                <w:u w:val="single"/>
              </w:rPr>
              <w:t xml:space="preserve">  2013 года   </w:t>
            </w:r>
          </w:p>
          <w:p w:rsidR="00403070" w:rsidRPr="00B13FBB" w:rsidRDefault="00403070" w:rsidP="00DE5932">
            <w:pPr>
              <w:suppressAutoHyphens/>
              <w:jc w:val="center"/>
              <w:rPr>
                <w:b/>
                <w:u w:val="single"/>
              </w:rPr>
            </w:pPr>
            <w:r w:rsidRPr="00B13FBB">
              <w:rPr>
                <w:b/>
              </w:rPr>
              <w:t>901-SH-</w:t>
            </w:r>
            <w:r w:rsidR="00DE5932">
              <w:rPr>
                <w:b/>
              </w:rPr>
              <w:t>1786</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8"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10"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1"/>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B0754C"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B0754C"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B0754C"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B0754C"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B0754C"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B0754C"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B0754C"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B0754C"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B0754C"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B0754C"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B0754C"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B0754C"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B0754C"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B0754C"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B0754C"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B0754C"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B0754C" w:rsidP="004E5666">
            <w:pPr>
              <w:spacing w:line="360" w:lineRule="auto"/>
              <w:rPr>
                <w:sz w:val="22"/>
                <w:szCs w:val="22"/>
              </w:rPr>
            </w:pPr>
            <w:hyperlink r:id="rId12"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B0754C"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a"/>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A20F8A">
          <w:t>5</w:t>
        </w:r>
      </w:fldSimple>
      <w:r w:rsidRPr="00225DB0">
        <w:t xml:space="preserve"> раздела </w:t>
      </w:r>
      <w:fldSimple w:instr=" REF _Ref317250097 \r \h  \* MERGEFORMAT ">
        <w:r w:rsidR="00A20F8A">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A20F8A">
          <w:t>8</w:t>
        </w:r>
      </w:fldSimple>
      <w:r w:rsidR="004B541C" w:rsidRPr="00225DB0">
        <w:t xml:space="preserve"> </w:t>
      </w:r>
      <w:r w:rsidR="00F306A3" w:rsidRPr="00225DB0">
        <w:t xml:space="preserve">раздела </w:t>
      </w:r>
      <w:fldSimple w:instr=" REF _Ref317250449 \r \h  \* MERGEFORMAT ">
        <w:r w:rsidR="00A20F8A">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A20F8A">
          <w:t>6</w:t>
        </w:r>
      </w:fldSimple>
      <w:r w:rsidRPr="00225DB0">
        <w:t xml:space="preserve"> раздела </w:t>
      </w:r>
      <w:fldSimple w:instr=" REF _Ref317250478 \r \h  \* MERGEFORMAT ">
        <w:r w:rsidR="00A20F8A">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A20F8A" w:rsidRPr="00A20F8A">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A20F8A" w:rsidRPr="00A20F8A">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A20F8A">
          <w:t>2</w:t>
        </w:r>
      </w:fldSimple>
      <w:r w:rsidR="005A0C12" w:rsidRPr="00F12A4D">
        <w:t xml:space="preserve"> раздела </w:t>
      </w:r>
      <w:fldSimple w:instr=" REF _Ref317249938 \r \h  \* MERGEFORMAT ">
        <w:r w:rsidR="00A20F8A">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A20F8A">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A20F8A">
          <w:t>21</w:t>
        </w:r>
      </w:fldSimple>
      <w:r w:rsidR="00E6779F" w:rsidRPr="00225DB0">
        <w:t xml:space="preserve"> раздела </w:t>
      </w:r>
      <w:fldSimple w:instr=" REF _Ref317249938 \r \h  \* MERGEFORMAT ">
        <w:r w:rsidR="00A20F8A">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A20F8A">
          <w:t>а)</w:t>
        </w:r>
      </w:fldSimple>
      <w:r w:rsidRPr="00225DB0">
        <w:t xml:space="preserve"> пункта </w:t>
      </w:r>
      <w:fldSimple w:instr=" REF _Ref317172396 \r \h  \* MERGEFORMAT ">
        <w:r w:rsidR="00A20F8A">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20F8A">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A20F8A">
          <w:t>3.5</w:t>
        </w:r>
      </w:fldSimple>
      <w:r w:rsidRPr="00F12A4D">
        <w:t xml:space="preserve"> и </w:t>
      </w:r>
      <w:fldSimple w:instr=" REF _Ref317252433 \r \h  \* MERGEFORMAT ">
        <w:r w:rsidR="00A20F8A">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A20F8A">
          <w:t>3.5</w:t>
        </w:r>
      </w:fldSimple>
      <w:r w:rsidRPr="00F12A4D">
        <w:t xml:space="preserve">– </w:t>
      </w:r>
      <w:fldSimple w:instr=" REF _Ref317253302 \r \h  \* MERGEFORMAT ">
        <w:r w:rsidR="00A20F8A">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20F8A">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20F8A">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A20F8A">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A20F8A" w:rsidRPr="00A20F8A">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A20F8A" w:rsidRPr="00A20F8A">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A20F8A">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A20F8A">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20F8A">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A20F8A">
          <w:t>а)</w:t>
        </w:r>
      </w:fldSimple>
      <w:r w:rsidRPr="00F12A4D">
        <w:t xml:space="preserve"> пункта </w:t>
      </w:r>
      <w:fldSimple w:instr=" REF _Ref271022510 \r \h  \* MERGEFORMAT ">
        <w:r w:rsidR="00A20F8A">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20F8A">
          <w:t>3.17</w:t>
        </w:r>
      </w:fldSimple>
      <w:r w:rsidRPr="00F12A4D">
        <w:t xml:space="preserve"> - </w:t>
      </w:r>
      <w:fldSimple w:instr=" REF _Ref318811122 \r \h  \* MERGEFORMAT ">
        <w:r w:rsidR="00A20F8A">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20F8A">
          <w:t>г)</w:t>
        </w:r>
      </w:fldSimple>
      <w:r w:rsidRPr="00F12A4D">
        <w:t xml:space="preserve"> пункта </w:t>
      </w:r>
      <w:fldSimple w:instr=" REF _Ref271022510 \r \h  \* MERGEFORMAT ">
        <w:r w:rsidR="00A20F8A">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A20F8A">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A20F8A">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A20F8A">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A20F8A">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A20F8A">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A20F8A">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A20F8A">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A20F8A">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A20F8A">
          <w:t>3.26</w:t>
        </w:r>
      </w:fldSimple>
      <w:r w:rsidRPr="00F12A4D">
        <w:t xml:space="preserve"> и </w:t>
      </w:r>
      <w:fldSimple w:instr=" REF _Ref317179204 \r \h  \* MERGEFORMAT ">
        <w:r w:rsidR="00A20F8A">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A20F8A">
          <w:t>19</w:t>
        </w:r>
      </w:fldSimple>
      <w:r w:rsidRPr="00C815B3">
        <w:t xml:space="preserve"> раздела </w:t>
      </w:r>
      <w:fldSimple w:instr=" REF _Ref317256158 \r \h  \* MERGEFORMAT ">
        <w:r w:rsidR="00A20F8A">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B13FBB">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B13FBB">
      <w:pPr>
        <w:numPr>
          <w:ilvl w:val="0"/>
          <w:numId w:val="39"/>
        </w:numPr>
        <w:tabs>
          <w:tab w:val="left" w:pos="1134"/>
        </w:tabs>
        <w:ind w:left="0" w:firstLine="709"/>
        <w:jc w:val="both"/>
        <w:rPr>
          <w:bCs/>
        </w:rPr>
      </w:pPr>
      <w:r w:rsidRPr="00C815B3">
        <w:rPr>
          <w:bCs/>
        </w:rPr>
        <w:t>поручительство;</w:t>
      </w:r>
    </w:p>
    <w:p w:rsidR="00474AFE" w:rsidRPr="00C815B3" w:rsidRDefault="00474AFE" w:rsidP="00B13FBB">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A20F8A" w:rsidRPr="00A20F8A">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5"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6"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7"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8"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20F8A">
          <w:t>19</w:t>
        </w:r>
      </w:fldSimple>
      <w:r w:rsidRPr="00C815B3">
        <w:t xml:space="preserve"> раздела </w:t>
      </w:r>
      <w:fldSimple w:instr=" REF _Ref317256294 \r \h  \* MERGEFORMAT ">
        <w:r w:rsidR="00A20F8A">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9"/>
          <w:footerReference w:type="default" r:id="rId20"/>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A20F8A">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3"/>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3"/>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C87330">
            <w:pPr>
              <w:contextualSpacing/>
              <w:rPr>
                <w:bCs/>
              </w:rPr>
            </w:pPr>
            <w:r w:rsidRPr="00225DB0">
              <w:t>Состав и объем товара/ работ/услуг</w:t>
            </w:r>
          </w:p>
        </w:tc>
        <w:tc>
          <w:tcPr>
            <w:tcW w:w="10915" w:type="dxa"/>
          </w:tcPr>
          <w:p w:rsidR="00E45A00" w:rsidRDefault="00F15F81" w:rsidP="00E45A00">
            <w:r w:rsidRPr="00470662">
              <w:t>П</w:t>
            </w:r>
            <w:r w:rsidR="00C87330" w:rsidRPr="00470662">
              <w:t xml:space="preserve">раво заключения договора на </w:t>
            </w:r>
            <w:r w:rsidR="002D44E5" w:rsidRPr="00E76B9C">
              <w:rPr>
                <w:b/>
              </w:rPr>
              <w:t xml:space="preserve">поставку </w:t>
            </w:r>
            <w:r w:rsidR="00F953BB" w:rsidRPr="00F953BB">
              <w:rPr>
                <w:b/>
              </w:rPr>
              <w:t>Динамометров</w:t>
            </w:r>
          </w:p>
          <w:p w:rsidR="006609B6" w:rsidRDefault="006609B6" w:rsidP="00740D85">
            <w:pPr>
              <w:ind w:right="153"/>
              <w:contextualSpacing/>
              <w:jc w:val="both"/>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3"/>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D34DA0" w:rsidRDefault="00D34DA0" w:rsidP="00C87330">
            <w:pPr>
              <w:ind w:right="153"/>
            </w:pPr>
          </w:p>
          <w:p w:rsidR="00D34DA0" w:rsidRDefault="00D34DA0" w:rsidP="00C87330">
            <w:pPr>
              <w:ind w:right="153"/>
            </w:pPr>
          </w:p>
          <w:p w:rsidR="00F953BB" w:rsidRDefault="00F953BB" w:rsidP="00C87330">
            <w:pPr>
              <w:ind w:right="153"/>
            </w:pPr>
          </w:p>
          <w:p w:rsidR="00F953BB" w:rsidRDefault="00F953BB" w:rsidP="00C87330">
            <w:pPr>
              <w:ind w:right="153"/>
            </w:pPr>
          </w:p>
          <w:p w:rsidR="00F953BB" w:rsidRDefault="00F953BB" w:rsidP="00C87330">
            <w:pPr>
              <w:ind w:right="153"/>
            </w:pPr>
          </w:p>
          <w:p w:rsidR="00F953BB" w:rsidRDefault="00F953BB"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1973D5" w:rsidRDefault="00C87330" w:rsidP="001E7F52">
            <w:pPr>
              <w:ind w:right="153"/>
              <w:jc w:val="both"/>
            </w:pPr>
            <w:r w:rsidRPr="00225DB0">
              <w:t xml:space="preserve">Сроки </w:t>
            </w:r>
            <w:r w:rsidRPr="00470662">
              <w:t>поставки товара/ выполнения работ или оказания услуг</w:t>
            </w:r>
            <w:r w:rsidR="001973D5">
              <w:t xml:space="preserve">: </w:t>
            </w:r>
            <w:r w:rsidR="00F953BB">
              <w:t>100 календарных дней</w:t>
            </w:r>
            <w:r w:rsidR="00F953BB" w:rsidRPr="00AB0F29">
              <w:t xml:space="preserve"> </w:t>
            </w:r>
            <w:r w:rsidR="00F953BB">
              <w:t>с момента подписания договора уполномоченными представителями сторон.</w:t>
            </w:r>
          </w:p>
          <w:p w:rsidR="001F147C" w:rsidRDefault="001F147C" w:rsidP="000B0199">
            <w:pPr>
              <w:ind w:right="153"/>
              <w:jc w:val="both"/>
            </w:pPr>
          </w:p>
          <w:p w:rsidR="00E76B9C" w:rsidRDefault="00E76B9C" w:rsidP="000B0199">
            <w:pPr>
              <w:ind w:right="153"/>
              <w:jc w:val="both"/>
            </w:pPr>
          </w:p>
          <w:p w:rsidR="001F147C" w:rsidRDefault="00C87330" w:rsidP="000B0199">
            <w:pPr>
              <w:ind w:right="153"/>
              <w:jc w:val="both"/>
            </w:pPr>
            <w:r w:rsidRPr="00225DB0">
              <w:t xml:space="preserve">Место </w:t>
            </w:r>
            <w:r w:rsidRPr="00470662">
              <w:t>поставки товара/ выполнения работ или оказания услуг</w:t>
            </w:r>
            <w:r w:rsidR="00470662">
              <w:t xml:space="preserve">: </w:t>
            </w:r>
          </w:p>
          <w:p w:rsidR="00F953BB" w:rsidRDefault="00F953BB" w:rsidP="00F953BB">
            <w:pPr>
              <w:ind w:right="153"/>
            </w:pPr>
            <w:r w:rsidRPr="00436F06">
              <w:t xml:space="preserve">Железнодорожным транспортом до станции Томск грузовой </w:t>
            </w:r>
            <w:proofErr w:type="spellStart"/>
            <w:r w:rsidRPr="00436F06">
              <w:t>Западно-Сибирской</w:t>
            </w:r>
            <w:proofErr w:type="spellEnd"/>
            <w:r w:rsidRPr="00436F06">
              <w:t xml:space="preserve"> железной дороги, код станции – 874302, грузополучатель – Открытое акционерное общество "Сибирский химический </w:t>
            </w:r>
            <w:proofErr w:type="gramStart"/>
            <w:r>
              <w:t>комбинат", ж</w:t>
            </w:r>
            <w:proofErr w:type="gramEnd"/>
            <w:r>
              <w:t xml:space="preserve">.д. код – 2082. </w:t>
            </w:r>
            <w:r>
              <w:br/>
            </w:r>
            <w:r w:rsidRPr="00436F06">
              <w:t xml:space="preserve">Автотранспортом Поставщика или Транспортной компании до склада Покупателя, расположенного по адресу: Томская область, </w:t>
            </w:r>
            <w:proofErr w:type="gramStart"/>
            <w:r w:rsidRPr="00436F06">
              <w:t>г</w:t>
            </w:r>
            <w:proofErr w:type="gramEnd"/>
            <w:r w:rsidRPr="00436F06">
              <w:t xml:space="preserve">. </w:t>
            </w:r>
            <w:proofErr w:type="spellStart"/>
            <w:r w:rsidRPr="00436F06">
              <w:t>Северск</w:t>
            </w:r>
            <w:proofErr w:type="spellEnd"/>
            <w:r w:rsidRPr="00436F06">
              <w:t xml:space="preserve">, ул. </w:t>
            </w:r>
            <w:proofErr w:type="spellStart"/>
            <w:r w:rsidRPr="00436F06">
              <w:t>Предзаводская</w:t>
            </w:r>
            <w:proofErr w:type="spellEnd"/>
            <w:r w:rsidRPr="00436F06">
              <w:t>, 9.</w:t>
            </w:r>
          </w:p>
          <w:p w:rsidR="00F953BB" w:rsidRDefault="00F953BB" w:rsidP="00F953BB">
            <w:pPr>
              <w:ind w:right="153"/>
            </w:pPr>
            <w:r w:rsidRPr="00436F06">
              <w:t>Автотранспортом Транспортной компанией до склада транспортной компании в городе Томске.</w:t>
            </w:r>
          </w:p>
          <w:p w:rsidR="00F953BB" w:rsidRDefault="00F953BB" w:rsidP="00F953BB">
            <w:pPr>
              <w:ind w:right="153"/>
            </w:pPr>
            <w:r w:rsidRPr="00436F06">
              <w:t xml:space="preserve">При выборе данного места доставки поставщик должен учитывать, что </w:t>
            </w:r>
            <w:proofErr w:type="gramStart"/>
            <w:r w:rsidRPr="00436F06">
              <w:t>г</w:t>
            </w:r>
            <w:proofErr w:type="gramEnd"/>
            <w:r w:rsidRPr="00436F06">
              <w:t xml:space="preserve">. </w:t>
            </w:r>
            <w:proofErr w:type="spellStart"/>
            <w:r w:rsidRPr="00436F06">
              <w:t>Северск</w:t>
            </w:r>
            <w:proofErr w:type="spellEnd"/>
            <w:r w:rsidRPr="00436F06">
              <w:t xml:space="preserve"> является Закрытым Административно-Территориальным Образованием (ЗАТО) системы </w:t>
            </w:r>
            <w:proofErr w:type="spellStart"/>
            <w:r w:rsidRPr="00436F06">
              <w:t>Росатома</w:t>
            </w:r>
            <w:proofErr w:type="spellEnd"/>
            <w:r w:rsidRPr="00436F06">
              <w:t xml:space="preserve">. Въезд на </w:t>
            </w:r>
            <w:proofErr w:type="gramStart"/>
            <w:r w:rsidRPr="00436F06">
              <w:t>территорию</w:t>
            </w:r>
            <w:proofErr w:type="gramEnd"/>
            <w:r w:rsidRPr="00436F06">
              <w:t xml:space="preserve"> ЗАТО </w:t>
            </w:r>
            <w:proofErr w:type="spellStart"/>
            <w:r w:rsidRPr="00436F06">
              <w:t>Северск</w:t>
            </w:r>
            <w:proofErr w:type="spellEnd"/>
            <w:r w:rsidRPr="00436F06">
              <w:t xml:space="preserve"> осуществляется строго по пропускам, порядок оформления въезда размещен на сайте Ад</w:t>
            </w:r>
            <w:r>
              <w:t xml:space="preserve">министрации ЗАТО </w:t>
            </w:r>
            <w:proofErr w:type="spellStart"/>
            <w:r>
              <w:t>Северск</w:t>
            </w:r>
            <w:proofErr w:type="spellEnd"/>
            <w:r>
              <w:t xml:space="preserve"> </w:t>
            </w:r>
            <w:hyperlink r:id="rId21" w:history="1">
              <w:r w:rsidRPr="00DC4DB1">
                <w:rPr>
                  <w:rStyle w:val="afa"/>
                </w:rPr>
                <w:t>www.se</w:t>
              </w:r>
              <w:r w:rsidRPr="00DC4DB1">
                <w:rPr>
                  <w:rStyle w:val="afa"/>
                  <w:lang w:val="en-US"/>
                </w:rPr>
                <w:t>v</w:t>
              </w:r>
              <w:proofErr w:type="spellStart"/>
              <w:r w:rsidRPr="00DC4DB1">
                <w:rPr>
                  <w:rStyle w:val="afa"/>
                </w:rPr>
                <w:t>ersknet.ru</w:t>
              </w:r>
              <w:proofErr w:type="spellEnd"/>
            </w:hyperlink>
            <w:r w:rsidRPr="00F31F53">
              <w:t xml:space="preserve"> </w:t>
            </w:r>
            <w:r>
              <w:br/>
            </w:r>
            <w:r w:rsidRPr="00436F06">
              <w:t>Обязательства Поставщика по передаче товара считаются исполненными с момента приёмки товара Покупателем на своём складе.</w:t>
            </w:r>
          </w:p>
          <w:p w:rsidR="00D34DA0" w:rsidRDefault="00F953BB" w:rsidP="00F953BB">
            <w:pPr>
              <w:ind w:right="153"/>
            </w:pPr>
            <w:r w:rsidRPr="002B5C40">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r>
              <w:t>.</w:t>
            </w:r>
          </w:p>
          <w:p w:rsidR="00F953BB" w:rsidRPr="00D34DA0" w:rsidRDefault="00F953BB" w:rsidP="00F953BB">
            <w:pPr>
              <w:ind w:right="153"/>
            </w:pPr>
          </w:p>
          <w:p w:rsidR="00F953BB" w:rsidRDefault="00F953BB" w:rsidP="00C62F68">
            <w:pPr>
              <w:ind w:right="153"/>
              <w:jc w:val="both"/>
            </w:pPr>
            <w:r>
              <w:t>в течение 3</w:t>
            </w:r>
            <w:r w:rsidRPr="002B5C40">
              <w:t>0 календарных дней  с момента приемки товара Покупателем на своем  складе, на основании выставленных  счетов, счетов-фактур.</w:t>
            </w:r>
          </w:p>
          <w:p w:rsidR="00C62F68" w:rsidRPr="00225DB0" w:rsidRDefault="00C62F68" w:rsidP="00C62F68">
            <w:pPr>
              <w:ind w:right="153"/>
              <w:jc w:val="both"/>
            </w:pPr>
            <w:r w:rsidRPr="00225DB0">
              <w:lastRenderedPageBreak/>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lastRenderedPageBreak/>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F953BB" w:rsidRPr="00F953BB" w:rsidRDefault="00F953BB" w:rsidP="00F953BB">
            <w:pPr>
              <w:ind w:right="153"/>
              <w:jc w:val="both"/>
            </w:pPr>
            <w:proofErr w:type="spellStart"/>
            <w:r w:rsidRPr="00F953BB">
              <w:t>Чиблис</w:t>
            </w:r>
            <w:proofErr w:type="spellEnd"/>
            <w:r w:rsidRPr="00F953BB">
              <w:t xml:space="preserve"> Георгий Владимирович, телефон 8 (3823)52-75-06</w:t>
            </w:r>
          </w:p>
          <w:p w:rsidR="00E27FAA" w:rsidRDefault="00B001B3" w:rsidP="001F147C">
            <w:pPr>
              <w:jc w:val="both"/>
              <w:rPr>
                <w:color w:val="000000"/>
              </w:rPr>
            </w:pPr>
            <w:r>
              <w:rPr>
                <w:b/>
                <w:color w:val="000000"/>
              </w:rPr>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E76B9C" w:rsidRDefault="00E76B9C" w:rsidP="00470662">
            <w:pPr>
              <w:ind w:right="153"/>
              <w:jc w:val="both"/>
            </w:pPr>
            <w:r w:rsidRPr="003D1E0F">
              <w:t>Усова Яна Геннадьевна, телефон (3823) 52-16-85,  факс (3823) 56-25-50</w:t>
            </w:r>
            <w:r>
              <w:t xml:space="preserve">, </w:t>
            </w:r>
            <w:proofErr w:type="spellStart"/>
            <w:r w:rsidRPr="003D1E0F">
              <w:t>e-mail</w:t>
            </w:r>
            <w:proofErr w:type="spellEnd"/>
            <w:r w:rsidRPr="003D1E0F">
              <w:t xml:space="preserve">: </w:t>
            </w:r>
            <w:hyperlink r:id="rId22" w:history="1">
              <w:r w:rsidRPr="00585067">
                <w:rPr>
                  <w:rStyle w:val="afa"/>
                </w:rPr>
                <w:t>usovayag@atomsib.ru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E76B9C" w:rsidRDefault="0052378F" w:rsidP="004C1016">
            <w:pPr>
              <w:tabs>
                <w:tab w:val="left" w:pos="1134"/>
              </w:tabs>
              <w:contextualSpacing/>
              <w:jc w:val="both"/>
              <w:rPr>
                <w:rFonts w:eastAsia="Calibri"/>
                <w:lang w:eastAsia="en-US"/>
              </w:rPr>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sidR="00E76B9C">
              <w:rPr>
                <w:rFonts w:eastAsia="Calibri"/>
                <w:lang w:eastAsia="en-US"/>
              </w:rPr>
              <w:t>:</w:t>
            </w:r>
          </w:p>
          <w:p w:rsidR="0052378F" w:rsidRPr="00225DB0" w:rsidRDefault="0052378F" w:rsidP="004C1016">
            <w:pPr>
              <w:tabs>
                <w:tab w:val="left" w:pos="1134"/>
              </w:tabs>
              <w:contextualSpacing/>
              <w:jc w:val="both"/>
            </w:pPr>
            <w:r>
              <w:rPr>
                <w:rFonts w:eastAsia="Calibri"/>
                <w:lang w:eastAsia="en-US"/>
              </w:rPr>
              <w:t xml:space="preserve"> </w:t>
            </w:r>
            <w:hyperlink r:id="rId23" w:history="1">
              <w:r w:rsidRPr="00537E13">
                <w:rPr>
                  <w:rStyle w:val="afa"/>
                </w:rPr>
                <w:t>www.zakupki.gov.ru</w:t>
              </w:r>
            </w:hyperlink>
            <w:r w:rsidRPr="00E63A3C">
              <w:rPr>
                <w:color w:val="0000FF"/>
              </w:rPr>
              <w:t>,</w:t>
            </w:r>
          </w:p>
          <w:p w:rsidR="00E76B9C"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w:t>
            </w:r>
            <w:r w:rsidR="00E76B9C">
              <w:rPr>
                <w:spacing w:val="-6"/>
              </w:rPr>
              <w:t>:</w:t>
            </w:r>
          </w:p>
          <w:p w:rsidR="00470662" w:rsidRDefault="00B0754C" w:rsidP="00470662">
            <w:pPr>
              <w:tabs>
                <w:tab w:val="left" w:pos="1134"/>
              </w:tabs>
              <w:contextualSpacing/>
              <w:jc w:val="both"/>
              <w:rPr>
                <w:spacing w:val="-6"/>
              </w:rPr>
            </w:pPr>
            <w:hyperlink r:id="rId24" w:history="1">
              <w:r w:rsidR="00B01C51" w:rsidRPr="00225DB0">
                <w:rPr>
                  <w:rStyle w:val="afa"/>
                </w:rPr>
                <w:t>http://zakupki.rosatom.ru</w:t>
              </w:r>
            </w:hyperlink>
            <w:r w:rsidR="0052378F">
              <w:rPr>
                <w:spacing w:val="-6"/>
              </w:rPr>
              <w:t>,</w:t>
            </w:r>
          </w:p>
          <w:p w:rsidR="00E76B9C" w:rsidRDefault="004C1016" w:rsidP="00470662">
            <w:pPr>
              <w:tabs>
                <w:tab w:val="left" w:pos="1134"/>
              </w:tabs>
              <w:contextualSpacing/>
              <w:jc w:val="both"/>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p>
          <w:p w:rsidR="004C1016" w:rsidRPr="00470662" w:rsidRDefault="00B0754C" w:rsidP="00470662">
            <w:pPr>
              <w:tabs>
                <w:tab w:val="left" w:pos="1134"/>
              </w:tabs>
              <w:contextualSpacing/>
              <w:jc w:val="both"/>
              <w:rPr>
                <w:spacing w:val="-6"/>
              </w:rPr>
            </w:pPr>
            <w:hyperlink r:id="rId25"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F953BB" w:rsidRDefault="00F953BB" w:rsidP="00A9549B">
            <w:pPr>
              <w:tabs>
                <w:tab w:val="left" w:pos="1134"/>
              </w:tabs>
              <w:contextualSpacing/>
              <w:jc w:val="both"/>
              <w:rPr>
                <w:b/>
              </w:rPr>
            </w:pPr>
            <w:r>
              <w:rPr>
                <w:b/>
              </w:rPr>
              <w:t>715 600  (Семьсот пятнадцать тысяч шестьсот) рублей</w:t>
            </w:r>
            <w:r w:rsidRPr="007C7E62">
              <w:rPr>
                <w:b/>
              </w:rPr>
              <w:t xml:space="preserve"> </w:t>
            </w:r>
            <w:r>
              <w:rPr>
                <w:b/>
              </w:rPr>
              <w:t xml:space="preserve">00 копеек, </w:t>
            </w:r>
            <w:r w:rsidRPr="007C7E62">
              <w:rPr>
                <w:b/>
              </w:rPr>
              <w:t xml:space="preserve">включая НДС 18 %. </w:t>
            </w:r>
          </w:p>
          <w:p w:rsidR="00F953BB" w:rsidRDefault="00D34DA0" w:rsidP="00F953BB">
            <w:pPr>
              <w:pStyle w:val="37"/>
              <w:tabs>
                <w:tab w:val="clear" w:pos="1307"/>
              </w:tabs>
              <w:ind w:left="0" w:right="153"/>
              <w:jc w:val="left"/>
              <w:rPr>
                <w:rFonts w:eastAsia="MS Mincho"/>
                <w:lang w:eastAsia="ja-JP"/>
              </w:rPr>
            </w:pPr>
            <w:r w:rsidRPr="00B975CB">
              <w:t>Цена договора включает в себя:</w:t>
            </w:r>
            <w:r w:rsidR="00F953BB" w:rsidRPr="002B5C40">
              <w:t xml:space="preserve"> стоимость самого товара с НДС, </w:t>
            </w:r>
            <w:r w:rsidR="00F953BB" w:rsidRPr="0012559A">
              <w:t xml:space="preserve"> </w:t>
            </w:r>
            <w:r w:rsidR="00F953BB" w:rsidRPr="002B5C40">
              <w:t>расходы, связанные заводской поверкой (калибровкой), а также стоимость тары, упаковки, маркировки</w:t>
            </w:r>
            <w:r w:rsidR="00F953BB" w:rsidRPr="0012559A">
              <w:t>, транспортные рас</w:t>
            </w:r>
            <w:r w:rsidR="00F953BB">
              <w:t>ходы по доставке ТМЦ Покупателю</w:t>
            </w:r>
            <w:r w:rsidR="00F953BB">
              <w:rPr>
                <w:rFonts w:eastAsia="MS Mincho"/>
                <w:lang w:eastAsia="ja-JP"/>
              </w:rPr>
              <w:t>.</w:t>
            </w:r>
          </w:p>
          <w:p w:rsidR="00D0235F" w:rsidRPr="00470662" w:rsidRDefault="00F953BB" w:rsidP="00F953BB">
            <w:pPr>
              <w:pStyle w:val="37"/>
              <w:tabs>
                <w:tab w:val="clear" w:pos="1307"/>
              </w:tabs>
              <w:ind w:left="0" w:right="153"/>
              <w:jc w:val="left"/>
              <w:rPr>
                <w:b/>
                <w:iCs/>
                <w:u w:val="single"/>
              </w:rPr>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r w:rsidR="00D0235F">
              <w:t>.</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w:t>
            </w:r>
            <w:r w:rsidRPr="00225DB0">
              <w:rPr>
                <w:szCs w:val="24"/>
              </w:rPr>
              <w:lastRenderedPageBreak/>
              <w:t xml:space="preserve">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lastRenderedPageBreak/>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E76B9C" w:rsidRDefault="00C87330" w:rsidP="00E121AF">
            <w:pPr>
              <w:tabs>
                <w:tab w:val="left" w:pos="495"/>
                <w:tab w:val="left" w:pos="5657"/>
              </w:tabs>
              <w:ind w:right="153" w:firstLine="211"/>
              <w:jc w:val="both"/>
            </w:pPr>
            <w:r w:rsidRPr="00E76B9C">
              <w:t xml:space="preserve">Требования к поставляемому товару, выполняемым работам, оказываемым услугам приводятся </w:t>
            </w:r>
            <w:r w:rsidR="00E121AF" w:rsidRPr="00E76B9C">
              <w:t xml:space="preserve">в </w:t>
            </w:r>
            <w:r w:rsidR="00740D85" w:rsidRPr="00E76B9C">
              <w:t>ЧАСТИ 3</w:t>
            </w:r>
            <w:r w:rsidRPr="00E76B9C">
              <w:t xml:space="preserve"> «Т</w:t>
            </w:r>
            <w:r w:rsidR="00E121AF" w:rsidRPr="00E76B9C">
              <w:t>ЕХНИЧЕСКАЯ ЧАСТЬ</w:t>
            </w:r>
            <w:r w:rsidRPr="00E76B9C">
              <w:t>».</w:t>
            </w:r>
          </w:p>
          <w:p w:rsidR="00B13FBB" w:rsidRPr="00A325E4" w:rsidRDefault="00D34DA0" w:rsidP="00B13FBB">
            <w:pPr>
              <w:widowControl w:val="0"/>
              <w:numPr>
                <w:ilvl w:val="0"/>
                <w:numId w:val="40"/>
              </w:numPr>
              <w:tabs>
                <w:tab w:val="left" w:pos="709"/>
              </w:tabs>
              <w:adjustRightInd w:val="0"/>
              <w:ind w:left="0" w:right="153" w:firstLine="660"/>
              <w:jc w:val="both"/>
              <w:textAlignment w:val="baseline"/>
            </w:pPr>
            <w:r w:rsidRPr="00D34DA0">
              <w:t>Оборудование должн</w:t>
            </w:r>
            <w:r>
              <w:t>о</w:t>
            </w:r>
            <w:r w:rsidRPr="00D34DA0">
              <w:t xml:space="preserve"> быть новым, не бывшим в употреблении, 2013 года выпуска, иметь паспорт на каждую единицу товара с отметкой ОТК завода-изготовителя.</w:t>
            </w:r>
          </w:p>
          <w:p w:rsidR="006553EB" w:rsidRPr="006B7CB7" w:rsidRDefault="006553EB" w:rsidP="00B13FBB">
            <w:pPr>
              <w:widowControl w:val="0"/>
              <w:numPr>
                <w:ilvl w:val="0"/>
                <w:numId w:val="40"/>
              </w:numPr>
              <w:tabs>
                <w:tab w:val="left" w:pos="709"/>
              </w:tabs>
              <w:adjustRightInd w:val="0"/>
              <w:ind w:left="0" w:right="153" w:firstLine="660"/>
              <w:jc w:val="both"/>
              <w:textAlignment w:val="baseline"/>
            </w:pPr>
            <w:r w:rsidRPr="006B7CB7">
              <w:t xml:space="preserve">На момент поставки на товары должны быть предоставлены сертификаты, если </w:t>
            </w:r>
            <w:r w:rsidRPr="006B7CB7">
              <w:lastRenderedPageBreak/>
              <w:t>сертификация товара предусмотрена действующим законодательством Российской Федерации.</w:t>
            </w:r>
          </w:p>
          <w:p w:rsidR="00E76B9C" w:rsidRPr="00B272BC" w:rsidRDefault="00B13FBB" w:rsidP="00F953BB">
            <w:pPr>
              <w:widowControl w:val="0"/>
              <w:numPr>
                <w:ilvl w:val="0"/>
                <w:numId w:val="40"/>
              </w:numPr>
              <w:tabs>
                <w:tab w:val="left" w:pos="709"/>
              </w:tabs>
              <w:adjustRightInd w:val="0"/>
              <w:ind w:left="0" w:right="153" w:firstLine="660"/>
              <w:jc w:val="both"/>
              <w:textAlignment w:val="baseline"/>
            </w:pPr>
            <w:r>
              <w:t>Срок гарантии качества</w:t>
            </w:r>
            <w:r w:rsidR="00E76B9C" w:rsidRPr="00B272BC">
              <w:t xml:space="preserve"> </w:t>
            </w:r>
            <w:r w:rsidR="00E86225">
              <w:t>с</w:t>
            </w:r>
            <w:r w:rsidR="00E86225" w:rsidRPr="00E86225">
              <w:t>огласно гарантии завода – изготовителя</w:t>
            </w:r>
            <w:r w:rsidR="00F953BB">
              <w:t>,</w:t>
            </w:r>
            <w:r w:rsidR="00F953BB" w:rsidRPr="002B5C40">
              <w:t xml:space="preserve"> указанной в те</w:t>
            </w:r>
            <w:r w:rsidR="00F953BB">
              <w:t>хнической документации на товар</w:t>
            </w:r>
            <w:r w:rsidR="00E86225">
              <w:t>.</w:t>
            </w:r>
          </w:p>
          <w:p w:rsidR="00D96F15" w:rsidRPr="009E58BB" w:rsidRDefault="00093C94" w:rsidP="009E58BB">
            <w:pPr>
              <w:tabs>
                <w:tab w:val="left" w:pos="495"/>
                <w:tab w:val="left" w:pos="5657"/>
              </w:tabs>
              <w:ind w:right="153" w:firstLine="211"/>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w:t>
            </w:r>
            <w:r w:rsidR="00C0058A" w:rsidRPr="00AF5419">
              <w:t>запроса цен</w:t>
            </w:r>
            <w:r w:rsidRPr="00AF5419">
              <w:t xml:space="preserve"> 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t xml:space="preserve"> </w:t>
            </w:r>
            <w:r w:rsidR="00EA5350">
              <w:t xml:space="preserve"> </w:t>
            </w:r>
            <w:proofErr w:type="gramStart"/>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0F8A">
                <w:t>13.1</w:t>
              </w:r>
            </w:fldSimple>
            <w:r w:rsidRPr="00225DB0">
              <w:t xml:space="preserve"> и </w:t>
            </w:r>
            <w:fldSimple w:instr=" REF _Ref317251962 \r \h  \* MERGEFORMAT ">
              <w:r w:rsidR="00A20F8A">
                <w:t>13.2</w:t>
              </w:r>
            </w:fldSimple>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rsidR="00F232DB">
              <w:t xml:space="preserve"> </w:t>
            </w:r>
            <w:r w:rsidR="00F232DB">
              <w:lastRenderedPageBreak/>
              <w:t>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6"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анкета </w:t>
            </w:r>
            <w:hyperlink r:id="rId27"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DE7119" w:rsidRDefault="00DE7119" w:rsidP="00B13FBB">
            <w:pPr>
              <w:pStyle w:val="Times12"/>
              <w:numPr>
                <w:ilvl w:val="0"/>
                <w:numId w:val="43"/>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DE7119" w:rsidRDefault="00DE7119" w:rsidP="00B13FBB">
            <w:pPr>
              <w:pStyle w:val="Times12"/>
              <w:numPr>
                <w:ilvl w:val="1"/>
                <w:numId w:val="45"/>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Форма 4 Таблица 1;</w:t>
            </w:r>
            <w:r>
              <w:rPr>
                <w:color w:val="0000FF"/>
                <w:szCs w:val="24"/>
              </w:rPr>
              <w:t xml:space="preserve"> </w:t>
            </w:r>
            <w:r>
              <w:rPr>
                <w:szCs w:val="24"/>
              </w:rPr>
              <w:t xml:space="preserve">должна </w:t>
            </w:r>
            <w:proofErr w:type="gramStart"/>
            <w:r>
              <w:rPr>
                <w:szCs w:val="24"/>
              </w:rPr>
              <w:t>быть</w:t>
            </w:r>
            <w:proofErr w:type="gramEnd"/>
            <w:r>
              <w:rPr>
                <w:szCs w:val="24"/>
              </w:rPr>
              <w:t xml:space="preserve">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DE7119" w:rsidRDefault="00DE7119" w:rsidP="00B13FBB">
            <w:pPr>
              <w:pStyle w:val="Times12"/>
              <w:numPr>
                <w:ilvl w:val="1"/>
                <w:numId w:val="45"/>
              </w:numPr>
              <w:tabs>
                <w:tab w:val="left" w:pos="0"/>
                <w:tab w:val="left" w:pos="495"/>
              </w:tabs>
              <w:ind w:right="153"/>
              <w:rPr>
                <w:szCs w:val="24"/>
              </w:rPr>
            </w:pPr>
            <w:r>
              <w:lastRenderedPageBreak/>
              <w:t>Пакет, подтверждающих документов в соответствии с типом предприятия,</w:t>
            </w:r>
            <w:r>
              <w:rPr>
                <w:color w:val="0000FF"/>
                <w:u w:val="single"/>
              </w:rPr>
              <w:t xml:space="preserve"> Форма 4 Таблица 2</w:t>
            </w:r>
            <w:r>
              <w:t xml:space="preserve">. </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sidR="00A20F8A" w:rsidRPr="00A20F8A">
                <w:rPr>
                  <w:szCs w:val="24"/>
                </w:rPr>
                <w:t>13</w:t>
              </w:r>
            </w:fldSimple>
            <w:r>
              <w:rPr>
                <w:szCs w:val="24"/>
              </w:rPr>
              <w:t xml:space="preserve"> раздела </w:t>
            </w:r>
            <w:fldSimple w:instr=" REF _Ref317256731 \r \h  \* MERGEFORMAT ">
              <w:r w:rsidR="00A20F8A" w:rsidRPr="00A20F8A">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DE7119" w:rsidP="00DE7119">
            <w:pPr>
              <w:pStyle w:val="Times12"/>
              <w:numPr>
                <w:ilvl w:val="0"/>
                <w:numId w:val="14"/>
              </w:numPr>
              <w:tabs>
                <w:tab w:val="left" w:pos="0"/>
                <w:tab w:val="left" w:pos="495"/>
                <w:tab w:val="num" w:pos="2564"/>
              </w:tabs>
              <w:ind w:left="0" w:right="153" w:firstLine="211"/>
              <w:rPr>
                <w:szCs w:val="24"/>
              </w:rPr>
            </w:pPr>
            <w: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t>из</w:t>
            </w:r>
            <w:proofErr w:type="gramEnd"/>
            <w:r>
              <w:t xml:space="preserve"> </w:t>
            </w:r>
            <w:proofErr w:type="gramStart"/>
            <w:r>
              <w:t>ТУ</w:t>
            </w:r>
            <w:proofErr w:type="gramEnd"/>
            <w:r>
              <w:t>, паспорта на товар и т.д.), подтверждающие 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E76B9C" w:rsidRDefault="00F953BB" w:rsidP="00C87330">
            <w:pPr>
              <w:pStyle w:val="Times12"/>
              <w:tabs>
                <w:tab w:val="left" w:pos="70"/>
              </w:tabs>
              <w:ind w:right="153" w:firstLine="0"/>
              <w:rPr>
                <w:spacing w:val="-6"/>
                <w:szCs w:val="24"/>
              </w:rPr>
            </w:pPr>
            <w:r>
              <w:rPr>
                <w:spacing w:val="-6"/>
                <w:szCs w:val="24"/>
              </w:rPr>
              <w:t xml:space="preserve">не </w:t>
            </w:r>
            <w:r w:rsidR="00F77E6F" w:rsidRPr="00E76B9C">
              <w:rPr>
                <w:spacing w:val="-6"/>
                <w:szCs w:val="24"/>
              </w:rPr>
              <w:t>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8" w:history="1">
              <w:r w:rsidR="00F002B2" w:rsidRPr="00225DB0">
                <w:rPr>
                  <w:rStyle w:val="afa"/>
                  <w:szCs w:val="24"/>
                </w:rPr>
                <w:t>http://www.a-k-d.ru</w:t>
              </w:r>
            </w:hyperlink>
          </w:p>
          <w:p w:rsidR="001F7063" w:rsidRPr="00E76B9C" w:rsidRDefault="00F77E6F" w:rsidP="00E40F04">
            <w:pPr>
              <w:pStyle w:val="Times12"/>
              <w:ind w:firstLine="0"/>
              <w:rPr>
                <w:b/>
                <w:i/>
                <w:szCs w:val="24"/>
              </w:rPr>
            </w:pPr>
            <w:r w:rsidRPr="00E76B9C">
              <w:rPr>
                <w:b/>
                <w:i/>
                <w:szCs w:val="24"/>
              </w:rPr>
              <w:t>05</w:t>
            </w:r>
            <w:r w:rsidR="001F7063" w:rsidRPr="00E76B9C">
              <w:rPr>
                <w:b/>
                <w:i/>
                <w:szCs w:val="24"/>
              </w:rPr>
              <w:t xml:space="preserve">-00 (время московское) </w:t>
            </w:r>
          </w:p>
          <w:p w:rsidR="001F7063" w:rsidRPr="00B13FBB" w:rsidRDefault="00D1245F" w:rsidP="00E40F04">
            <w:pPr>
              <w:pStyle w:val="Times12"/>
              <w:ind w:firstLine="0"/>
              <w:rPr>
                <w:b/>
                <w:i/>
                <w:szCs w:val="24"/>
                <w:u w:val="single"/>
              </w:rPr>
            </w:pPr>
            <w:r w:rsidRPr="00B13FBB">
              <w:rPr>
                <w:b/>
                <w:i/>
                <w:szCs w:val="24"/>
                <w:u w:val="single"/>
              </w:rPr>
              <w:t>«</w:t>
            </w:r>
            <w:r w:rsidR="00F953BB">
              <w:rPr>
                <w:b/>
                <w:i/>
                <w:szCs w:val="24"/>
                <w:u w:val="single"/>
              </w:rPr>
              <w:t>19</w:t>
            </w:r>
            <w:r w:rsidRPr="00B13FBB">
              <w:rPr>
                <w:b/>
                <w:i/>
                <w:szCs w:val="24"/>
                <w:u w:val="single"/>
              </w:rPr>
              <w:t xml:space="preserve">» </w:t>
            </w:r>
            <w:r w:rsidR="00B13FBB" w:rsidRPr="00B13FBB">
              <w:rPr>
                <w:b/>
                <w:i/>
                <w:szCs w:val="24"/>
                <w:u w:val="single"/>
              </w:rPr>
              <w:t>июня</w:t>
            </w:r>
            <w:r w:rsidR="00BF4FC6" w:rsidRPr="00B13FBB">
              <w:rPr>
                <w:b/>
                <w:i/>
                <w:szCs w:val="24"/>
                <w:u w:val="single"/>
              </w:rPr>
              <w:t xml:space="preserve"> </w:t>
            </w:r>
            <w:r w:rsidRPr="00B13FBB">
              <w:rPr>
                <w:b/>
                <w:i/>
                <w:szCs w:val="24"/>
                <w:u w:val="single"/>
              </w:rPr>
              <w:t>201</w:t>
            </w:r>
            <w:r w:rsidR="00637729" w:rsidRPr="00B13FBB">
              <w:rPr>
                <w:b/>
                <w:i/>
                <w:szCs w:val="24"/>
                <w:u w:val="single"/>
              </w:rPr>
              <w:t>3</w:t>
            </w:r>
            <w:r w:rsidR="001F7063" w:rsidRPr="00B13FBB">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E76B9C" w:rsidRDefault="00E76B9C" w:rsidP="00530919">
            <w:pPr>
              <w:pStyle w:val="Times12"/>
              <w:ind w:firstLine="0"/>
            </w:pPr>
            <w:r w:rsidRPr="00515B5F">
              <w:t xml:space="preserve">636039, г. </w:t>
            </w:r>
            <w:proofErr w:type="spellStart"/>
            <w:r w:rsidRPr="00515B5F">
              <w:t>Северск</w:t>
            </w:r>
            <w:proofErr w:type="spellEnd"/>
            <w:r w:rsidRPr="00515B5F">
              <w:t xml:space="preserve">, </w:t>
            </w:r>
            <w:proofErr w:type="gramStart"/>
            <w:r w:rsidRPr="00515B5F">
              <w:t>Томской</w:t>
            </w:r>
            <w:proofErr w:type="gramEnd"/>
            <w:r w:rsidRPr="00515B5F">
              <w:t xml:space="preserve"> обл., ул. Курчатова 1, ОАО «СХК», </w:t>
            </w:r>
            <w:proofErr w:type="spellStart"/>
            <w:r w:rsidRPr="00515B5F">
              <w:t>каб</w:t>
            </w:r>
            <w:proofErr w:type="spellEnd"/>
            <w:r w:rsidRPr="00515B5F">
              <w:t xml:space="preserve">. </w:t>
            </w:r>
            <w:r w:rsidR="00872AD4">
              <w:t>гл</w:t>
            </w:r>
            <w:r w:rsidRPr="00515B5F">
              <w:t>.</w:t>
            </w:r>
            <w:r w:rsidR="00872AD4">
              <w:t xml:space="preserve"> </w:t>
            </w:r>
            <w:proofErr w:type="spellStart"/>
            <w:r w:rsidR="00872AD4">
              <w:t>инж</w:t>
            </w:r>
            <w:proofErr w:type="spellEnd"/>
            <w:r w:rsidR="00872AD4">
              <w:t>.</w:t>
            </w:r>
            <w:r w:rsidRPr="00515B5F">
              <w:t xml:space="preserve">  </w:t>
            </w:r>
            <w:proofErr w:type="spellStart"/>
            <w:r w:rsidRPr="00515B5F">
              <w:t>УКСа</w:t>
            </w:r>
            <w:proofErr w:type="spellEnd"/>
            <w:r w:rsidRPr="00515B5F">
              <w:t xml:space="preserve"> ОАО «СХК» С.В. Ерофеева</w:t>
            </w:r>
            <w:r>
              <w:t>.</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 xml:space="preserve">(пяти) дней до заключения договора </w:t>
            </w:r>
            <w:r w:rsidRPr="00242BFB">
              <w:rPr>
                <w:spacing w:val="-6"/>
              </w:rPr>
              <w:lastRenderedPageBreak/>
              <w:t>(с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E76B9C" w:rsidRDefault="00637729" w:rsidP="00637729">
            <w:pPr>
              <w:ind w:right="153"/>
              <w:jc w:val="both"/>
              <w:rPr>
                <w:bCs/>
              </w:rPr>
            </w:pPr>
            <w:r w:rsidRPr="00E76B9C">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CE33D1" w:rsidRPr="00CE33D1" w:rsidRDefault="00E76B9C" w:rsidP="000968EF">
            <w:pPr>
              <w:pStyle w:val="af3"/>
              <w:spacing w:before="0" w:beforeAutospacing="0" w:after="0" w:afterAutospacing="0"/>
              <w:ind w:right="153"/>
            </w:pPr>
            <w:r>
              <w:t>Не требуется</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9"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30"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31"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lastRenderedPageBreak/>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32"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1"/>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1"/>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3"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A20F8A" w:rsidRPr="00A20F8A">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A20F8A" w:rsidRPr="00A20F8A">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A20F8A" w:rsidRPr="00A20F8A">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A20F8A" w:rsidRPr="00A20F8A">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A20F8A" w:rsidRPr="00A20F8A">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A20F8A" w:rsidRPr="00A20F8A">
          <w:rPr>
            <w:sz w:val="20"/>
            <w:szCs w:val="20"/>
          </w:rPr>
          <w:t>3.5</w:t>
        </w:r>
      </w:fldSimple>
      <w:r w:rsidR="007540C3" w:rsidRPr="00391A8D">
        <w:rPr>
          <w:sz w:val="20"/>
          <w:szCs w:val="20"/>
        </w:rPr>
        <w:t xml:space="preserve">, </w:t>
      </w:r>
      <w:fldSimple w:instr=" REF _Ref317252433 \r \h  \* MERGEFORMAT ">
        <w:r w:rsidR="00A20F8A" w:rsidRPr="00A20F8A">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1"/>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D721B0" w:rsidRDefault="00D721B0" w:rsidP="00F232DB">
      <w:pPr>
        <w:sectPr w:rsidR="00D721B0" w:rsidSect="00BF0BBE">
          <w:pgSz w:w="11907" w:h="16840" w:code="9"/>
          <w:pgMar w:top="1134" w:right="567" w:bottom="1134" w:left="1701" w:header="567" w:footer="567" w:gutter="0"/>
          <w:cols w:space="708"/>
          <w:docGrid w:linePitch="360"/>
        </w:sectPr>
      </w:pPr>
    </w:p>
    <w:p w:rsidR="004561A8" w:rsidRDefault="00B737D8" w:rsidP="00D721B0">
      <w:pPr>
        <w:ind w:left="720"/>
        <w:jc w:val="center"/>
        <w:rPr>
          <w:b/>
          <w:sz w:val="28"/>
          <w:szCs w:val="28"/>
        </w:rPr>
      </w:pPr>
      <w:bookmarkStart w:id="242" w:name="ЧАСТЬ3"/>
      <w:r w:rsidRPr="00B67680">
        <w:rPr>
          <w:b/>
          <w:sz w:val="28"/>
          <w:szCs w:val="28"/>
        </w:rPr>
        <w:lastRenderedPageBreak/>
        <w:t>ЧАСТЬ 3. «ТЕХНИЧЕСКАЯ ЧАСТЬ»</w:t>
      </w:r>
    </w:p>
    <w:p w:rsidR="00E86225" w:rsidRDefault="00E86225" w:rsidP="00D721B0">
      <w:pPr>
        <w:ind w:left="720"/>
        <w:jc w:val="center"/>
        <w:rPr>
          <w:b/>
          <w:sz w:val="28"/>
          <w:szCs w:val="28"/>
        </w:rPr>
      </w:pPr>
    </w:p>
    <w:tbl>
      <w:tblPr>
        <w:tblW w:w="15484" w:type="dxa"/>
        <w:tblInd w:w="-4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600"/>
        <w:gridCol w:w="5954"/>
        <w:gridCol w:w="6379"/>
        <w:gridCol w:w="1559"/>
        <w:gridCol w:w="992"/>
      </w:tblGrid>
      <w:tr w:rsidR="00CB4A5D" w:rsidRPr="00AD2BA1" w:rsidTr="00CB4A5D">
        <w:trPr>
          <w:trHeight w:val="1090"/>
        </w:trPr>
        <w:tc>
          <w:tcPr>
            <w:tcW w:w="600" w:type="dxa"/>
            <w:tcBorders>
              <w:top w:val="single" w:sz="8" w:space="0" w:color="000000"/>
              <w:left w:val="single" w:sz="8" w:space="0" w:color="000000"/>
              <w:bottom w:val="single" w:sz="8" w:space="0" w:color="000000"/>
              <w:right w:val="single" w:sz="8" w:space="0" w:color="000000"/>
            </w:tcBorders>
            <w:vAlign w:val="center"/>
          </w:tcPr>
          <w:p w:rsidR="00CB4A5D" w:rsidRPr="00AD2BA1" w:rsidRDefault="00CB4A5D" w:rsidP="00CB4A5D">
            <w:pPr>
              <w:tabs>
                <w:tab w:val="left" w:pos="648"/>
                <w:tab w:val="left" w:pos="3713"/>
              </w:tabs>
              <w:jc w:val="center"/>
              <w:rPr>
                <w:b/>
                <w:iCs/>
                <w:sz w:val="22"/>
                <w:szCs w:val="22"/>
              </w:rPr>
            </w:pPr>
            <w:r w:rsidRPr="00AD2BA1">
              <w:rPr>
                <w:b/>
                <w:sz w:val="22"/>
                <w:szCs w:val="22"/>
              </w:rPr>
              <w:t xml:space="preserve">№ </w:t>
            </w:r>
            <w:proofErr w:type="gramStart"/>
            <w:r w:rsidRPr="00AD2BA1">
              <w:rPr>
                <w:b/>
                <w:sz w:val="22"/>
                <w:szCs w:val="22"/>
                <w:lang w:val="en-US"/>
              </w:rPr>
              <w:t>п</w:t>
            </w:r>
            <w:proofErr w:type="gramEnd"/>
            <w:r w:rsidRPr="00AD2BA1">
              <w:rPr>
                <w:b/>
                <w:sz w:val="22"/>
                <w:szCs w:val="22"/>
                <w:lang w:val="en-US"/>
              </w:rPr>
              <w:t>/п</w:t>
            </w:r>
          </w:p>
        </w:tc>
        <w:tc>
          <w:tcPr>
            <w:tcW w:w="5954" w:type="dxa"/>
            <w:tcBorders>
              <w:top w:val="single" w:sz="8" w:space="0" w:color="000000"/>
              <w:left w:val="single" w:sz="8" w:space="0" w:color="000000"/>
              <w:bottom w:val="single" w:sz="8" w:space="0" w:color="000000"/>
              <w:right w:val="single" w:sz="8" w:space="0" w:color="000000"/>
            </w:tcBorders>
            <w:vAlign w:val="center"/>
          </w:tcPr>
          <w:p w:rsidR="00CB4A5D" w:rsidRPr="00AD2BA1" w:rsidRDefault="00CB4A5D" w:rsidP="00CB4A5D">
            <w:pPr>
              <w:tabs>
                <w:tab w:val="left" w:pos="648"/>
                <w:tab w:val="left" w:pos="3713"/>
              </w:tabs>
              <w:jc w:val="center"/>
              <w:rPr>
                <w:b/>
                <w:sz w:val="22"/>
                <w:szCs w:val="22"/>
              </w:rPr>
            </w:pPr>
            <w:r>
              <w:rPr>
                <w:b/>
                <w:sz w:val="22"/>
                <w:szCs w:val="22"/>
              </w:rPr>
              <w:t xml:space="preserve">Наименование товара, </w:t>
            </w:r>
            <w:r w:rsidRPr="00AD2BA1">
              <w:rPr>
                <w:b/>
                <w:sz w:val="22"/>
                <w:szCs w:val="22"/>
              </w:rPr>
              <w:t>комплектность</w:t>
            </w:r>
          </w:p>
        </w:tc>
        <w:tc>
          <w:tcPr>
            <w:tcW w:w="6379" w:type="dxa"/>
            <w:tcBorders>
              <w:top w:val="single" w:sz="8" w:space="0" w:color="000000"/>
              <w:left w:val="single" w:sz="8" w:space="0" w:color="000000"/>
              <w:bottom w:val="single" w:sz="8" w:space="0" w:color="000000"/>
              <w:right w:val="single" w:sz="8" w:space="0" w:color="000000"/>
            </w:tcBorders>
            <w:vAlign w:val="center"/>
          </w:tcPr>
          <w:p w:rsidR="00CB4A5D" w:rsidRPr="00AD2BA1" w:rsidRDefault="00CB4A5D" w:rsidP="00CB4A5D">
            <w:pPr>
              <w:tabs>
                <w:tab w:val="left" w:pos="648"/>
                <w:tab w:val="left" w:pos="3713"/>
              </w:tabs>
              <w:jc w:val="center"/>
              <w:rPr>
                <w:b/>
                <w:sz w:val="22"/>
                <w:szCs w:val="22"/>
              </w:rPr>
            </w:pPr>
            <w:r w:rsidRPr="00AD2BA1">
              <w:rPr>
                <w:b/>
                <w:sz w:val="22"/>
                <w:szCs w:val="22"/>
              </w:rPr>
              <w:t>Требования к качеству, техническим характеристикам, характеристикам безопасности, упаковке, иные показатели</w:t>
            </w:r>
          </w:p>
          <w:p w:rsidR="00CB4A5D" w:rsidRPr="00AD2BA1" w:rsidRDefault="00CB4A5D" w:rsidP="00CB4A5D">
            <w:pPr>
              <w:tabs>
                <w:tab w:val="left" w:pos="648"/>
                <w:tab w:val="left" w:pos="3713"/>
              </w:tabs>
              <w:jc w:val="center"/>
              <w:rPr>
                <w:b/>
                <w:iCs/>
                <w:sz w:val="22"/>
                <w:szCs w:val="22"/>
              </w:rPr>
            </w:pPr>
            <w:r w:rsidRPr="00AD2BA1">
              <w:rPr>
                <w:b/>
                <w:sz w:val="22"/>
                <w:szCs w:val="22"/>
              </w:rPr>
              <w:t>(НТД)</w:t>
            </w:r>
          </w:p>
        </w:tc>
        <w:tc>
          <w:tcPr>
            <w:tcW w:w="1559" w:type="dxa"/>
            <w:tcBorders>
              <w:top w:val="single" w:sz="8" w:space="0" w:color="000000"/>
              <w:left w:val="single" w:sz="8" w:space="0" w:color="000000"/>
              <w:bottom w:val="single" w:sz="8" w:space="0" w:color="000000"/>
              <w:right w:val="single" w:sz="8" w:space="0" w:color="000000"/>
            </w:tcBorders>
            <w:vAlign w:val="center"/>
          </w:tcPr>
          <w:p w:rsidR="00CB4A5D" w:rsidRPr="00AD2BA1" w:rsidRDefault="00CB4A5D" w:rsidP="00CB4A5D">
            <w:pPr>
              <w:tabs>
                <w:tab w:val="left" w:pos="648"/>
                <w:tab w:val="left" w:pos="3713"/>
              </w:tabs>
              <w:jc w:val="center"/>
              <w:rPr>
                <w:b/>
                <w:iCs/>
                <w:sz w:val="22"/>
                <w:szCs w:val="22"/>
              </w:rPr>
            </w:pPr>
            <w:proofErr w:type="spellStart"/>
            <w:r>
              <w:rPr>
                <w:b/>
                <w:sz w:val="22"/>
                <w:szCs w:val="22"/>
              </w:rPr>
              <w:t>Ко</w:t>
            </w:r>
            <w:proofErr w:type="gramStart"/>
            <w:r>
              <w:rPr>
                <w:b/>
                <w:sz w:val="22"/>
                <w:szCs w:val="22"/>
              </w:rPr>
              <w:t>.-</w:t>
            </w:r>
            <w:proofErr w:type="gramEnd"/>
            <w:r w:rsidRPr="00AD2BA1">
              <w:rPr>
                <w:b/>
                <w:sz w:val="22"/>
                <w:szCs w:val="22"/>
              </w:rPr>
              <w:t>во</w:t>
            </w:r>
            <w:proofErr w:type="spellEnd"/>
          </w:p>
        </w:tc>
        <w:tc>
          <w:tcPr>
            <w:tcW w:w="992" w:type="dxa"/>
            <w:tcBorders>
              <w:top w:val="single" w:sz="8" w:space="0" w:color="000000"/>
              <w:left w:val="single" w:sz="8" w:space="0" w:color="000000"/>
              <w:bottom w:val="single" w:sz="8" w:space="0" w:color="000000"/>
              <w:right w:val="single" w:sz="8" w:space="0" w:color="000000"/>
            </w:tcBorders>
            <w:vAlign w:val="center"/>
          </w:tcPr>
          <w:p w:rsidR="00CB4A5D" w:rsidRPr="00AD2BA1" w:rsidRDefault="00CB4A5D" w:rsidP="00CB4A5D">
            <w:pPr>
              <w:tabs>
                <w:tab w:val="left" w:pos="648"/>
                <w:tab w:val="left" w:pos="3713"/>
              </w:tabs>
              <w:jc w:val="center"/>
              <w:rPr>
                <w:b/>
                <w:iCs/>
                <w:sz w:val="22"/>
                <w:szCs w:val="22"/>
              </w:rPr>
            </w:pPr>
            <w:r w:rsidRPr="00AD2BA1">
              <w:rPr>
                <w:b/>
                <w:sz w:val="22"/>
                <w:szCs w:val="22"/>
              </w:rPr>
              <w:t xml:space="preserve">Ед. </w:t>
            </w:r>
            <w:proofErr w:type="spellStart"/>
            <w:r w:rsidRPr="00AD2BA1">
              <w:rPr>
                <w:b/>
                <w:sz w:val="22"/>
                <w:szCs w:val="22"/>
              </w:rPr>
              <w:t>изм</w:t>
            </w:r>
            <w:proofErr w:type="spellEnd"/>
            <w:r w:rsidRPr="00AD2BA1">
              <w:rPr>
                <w:b/>
                <w:sz w:val="22"/>
                <w:szCs w:val="22"/>
              </w:rPr>
              <w:t>.</w:t>
            </w:r>
          </w:p>
        </w:tc>
      </w:tr>
      <w:tr w:rsidR="00CB4A5D" w:rsidRPr="00AD2BA1" w:rsidTr="00CB4A5D">
        <w:trPr>
          <w:trHeight w:val="241"/>
        </w:trPr>
        <w:tc>
          <w:tcPr>
            <w:tcW w:w="600" w:type="dxa"/>
            <w:tcBorders>
              <w:top w:val="single" w:sz="8" w:space="0" w:color="000000"/>
              <w:left w:val="single" w:sz="8" w:space="0" w:color="000000"/>
              <w:bottom w:val="single" w:sz="4" w:space="0" w:color="auto"/>
              <w:right w:val="single" w:sz="8" w:space="0" w:color="000000"/>
            </w:tcBorders>
            <w:vAlign w:val="center"/>
          </w:tcPr>
          <w:p w:rsidR="00CB4A5D" w:rsidRPr="00AD2BA1" w:rsidRDefault="00CB4A5D" w:rsidP="00CB4A5D">
            <w:pPr>
              <w:tabs>
                <w:tab w:val="left" w:pos="648"/>
                <w:tab w:val="left" w:pos="3713"/>
              </w:tabs>
              <w:spacing w:line="360" w:lineRule="auto"/>
              <w:jc w:val="center"/>
              <w:rPr>
                <w:b/>
                <w:iCs/>
                <w:sz w:val="22"/>
                <w:szCs w:val="22"/>
              </w:rPr>
            </w:pPr>
            <w:r w:rsidRPr="00AD2BA1">
              <w:rPr>
                <w:b/>
                <w:iCs/>
                <w:sz w:val="22"/>
                <w:szCs w:val="22"/>
              </w:rPr>
              <w:t>1</w:t>
            </w:r>
          </w:p>
        </w:tc>
        <w:tc>
          <w:tcPr>
            <w:tcW w:w="5954" w:type="dxa"/>
            <w:tcBorders>
              <w:top w:val="single" w:sz="8" w:space="0" w:color="000000"/>
              <w:left w:val="single" w:sz="8" w:space="0" w:color="000000"/>
              <w:bottom w:val="single" w:sz="4" w:space="0" w:color="auto"/>
              <w:right w:val="single" w:sz="8" w:space="0" w:color="000000"/>
            </w:tcBorders>
            <w:vAlign w:val="center"/>
          </w:tcPr>
          <w:p w:rsidR="00CB4A5D" w:rsidRPr="00AD2BA1" w:rsidRDefault="00CB4A5D" w:rsidP="00CB4A5D">
            <w:pPr>
              <w:tabs>
                <w:tab w:val="left" w:pos="648"/>
                <w:tab w:val="left" w:pos="3713"/>
              </w:tabs>
              <w:spacing w:line="360" w:lineRule="auto"/>
              <w:jc w:val="center"/>
              <w:rPr>
                <w:b/>
                <w:iCs/>
                <w:sz w:val="22"/>
                <w:szCs w:val="22"/>
              </w:rPr>
            </w:pPr>
            <w:r w:rsidRPr="00AD2BA1">
              <w:rPr>
                <w:b/>
                <w:iCs/>
                <w:sz w:val="22"/>
                <w:szCs w:val="22"/>
              </w:rPr>
              <w:t>2</w:t>
            </w:r>
          </w:p>
        </w:tc>
        <w:tc>
          <w:tcPr>
            <w:tcW w:w="6379" w:type="dxa"/>
            <w:tcBorders>
              <w:top w:val="single" w:sz="8" w:space="0" w:color="000000"/>
              <w:left w:val="single" w:sz="8" w:space="0" w:color="000000"/>
              <w:bottom w:val="single" w:sz="4" w:space="0" w:color="auto"/>
              <w:right w:val="single" w:sz="8" w:space="0" w:color="000000"/>
            </w:tcBorders>
            <w:vAlign w:val="center"/>
          </w:tcPr>
          <w:p w:rsidR="00CB4A5D" w:rsidRPr="00AD2BA1" w:rsidRDefault="00CB4A5D" w:rsidP="00CB4A5D">
            <w:pPr>
              <w:tabs>
                <w:tab w:val="left" w:pos="648"/>
                <w:tab w:val="left" w:pos="3713"/>
              </w:tabs>
              <w:spacing w:line="360" w:lineRule="auto"/>
              <w:jc w:val="center"/>
              <w:rPr>
                <w:b/>
                <w:iCs/>
                <w:sz w:val="22"/>
                <w:szCs w:val="22"/>
              </w:rPr>
            </w:pPr>
            <w:r w:rsidRPr="00AD2BA1">
              <w:rPr>
                <w:b/>
                <w:iCs/>
                <w:sz w:val="22"/>
                <w:szCs w:val="22"/>
              </w:rPr>
              <w:t>3</w:t>
            </w:r>
          </w:p>
        </w:tc>
        <w:tc>
          <w:tcPr>
            <w:tcW w:w="1559" w:type="dxa"/>
            <w:tcBorders>
              <w:top w:val="single" w:sz="8" w:space="0" w:color="000000"/>
              <w:left w:val="single" w:sz="8" w:space="0" w:color="000000"/>
              <w:bottom w:val="single" w:sz="8" w:space="0" w:color="000000"/>
              <w:right w:val="single" w:sz="8" w:space="0" w:color="000000"/>
            </w:tcBorders>
            <w:vAlign w:val="center"/>
          </w:tcPr>
          <w:p w:rsidR="00CB4A5D" w:rsidRPr="00AD2BA1" w:rsidRDefault="00CB4A5D" w:rsidP="00CB4A5D">
            <w:pPr>
              <w:tabs>
                <w:tab w:val="left" w:pos="648"/>
                <w:tab w:val="left" w:pos="3713"/>
              </w:tabs>
              <w:spacing w:line="360" w:lineRule="auto"/>
              <w:jc w:val="center"/>
              <w:rPr>
                <w:b/>
                <w:iCs/>
                <w:sz w:val="22"/>
                <w:szCs w:val="22"/>
              </w:rPr>
            </w:pPr>
            <w:r w:rsidRPr="00AD2BA1">
              <w:rPr>
                <w:b/>
                <w:iCs/>
                <w:sz w:val="22"/>
                <w:szCs w:val="22"/>
              </w:rPr>
              <w:t>4</w:t>
            </w:r>
          </w:p>
        </w:tc>
        <w:tc>
          <w:tcPr>
            <w:tcW w:w="992" w:type="dxa"/>
            <w:tcBorders>
              <w:top w:val="single" w:sz="8" w:space="0" w:color="000000"/>
              <w:left w:val="single" w:sz="8" w:space="0" w:color="000000"/>
              <w:bottom w:val="single" w:sz="8" w:space="0" w:color="000000"/>
              <w:right w:val="single" w:sz="8" w:space="0" w:color="000000"/>
            </w:tcBorders>
            <w:vAlign w:val="center"/>
          </w:tcPr>
          <w:p w:rsidR="00CB4A5D" w:rsidRPr="00AD2BA1" w:rsidRDefault="00CB4A5D" w:rsidP="00CB4A5D">
            <w:pPr>
              <w:tabs>
                <w:tab w:val="left" w:pos="648"/>
                <w:tab w:val="left" w:pos="3713"/>
              </w:tabs>
              <w:spacing w:line="360" w:lineRule="auto"/>
              <w:jc w:val="center"/>
              <w:rPr>
                <w:b/>
                <w:iCs/>
                <w:sz w:val="22"/>
                <w:szCs w:val="22"/>
              </w:rPr>
            </w:pPr>
            <w:r w:rsidRPr="00AD2BA1">
              <w:rPr>
                <w:b/>
                <w:iCs/>
                <w:sz w:val="22"/>
                <w:szCs w:val="22"/>
              </w:rPr>
              <w:t>5</w:t>
            </w:r>
          </w:p>
        </w:tc>
      </w:tr>
      <w:tr w:rsidR="00CB4A5D" w:rsidRPr="006A098B" w:rsidTr="00CB4A5D">
        <w:trPr>
          <w:trHeight w:val="231"/>
        </w:trPr>
        <w:tc>
          <w:tcPr>
            <w:tcW w:w="600" w:type="dxa"/>
            <w:tcBorders>
              <w:top w:val="single" w:sz="4" w:space="0" w:color="auto"/>
              <w:left w:val="single" w:sz="8" w:space="0" w:color="000000"/>
              <w:bottom w:val="single" w:sz="4" w:space="0" w:color="auto"/>
              <w:right w:val="single" w:sz="8" w:space="0" w:color="000000"/>
            </w:tcBorders>
            <w:vAlign w:val="center"/>
          </w:tcPr>
          <w:p w:rsidR="00CB4A5D" w:rsidRPr="0090189D" w:rsidRDefault="00CB4A5D" w:rsidP="00CB4A5D">
            <w:pPr>
              <w:spacing w:before="60"/>
              <w:jc w:val="center"/>
              <w:rPr>
                <w:b/>
                <w:bCs/>
              </w:rPr>
            </w:pPr>
            <w:r w:rsidRPr="0090189D">
              <w:t>1</w:t>
            </w:r>
          </w:p>
        </w:tc>
        <w:tc>
          <w:tcPr>
            <w:tcW w:w="5954" w:type="dxa"/>
            <w:tcBorders>
              <w:top w:val="single" w:sz="8" w:space="0" w:color="000000"/>
              <w:left w:val="single" w:sz="8" w:space="0" w:color="000000"/>
              <w:bottom w:val="single" w:sz="8" w:space="0" w:color="000000"/>
              <w:right w:val="single" w:sz="8" w:space="0" w:color="000000"/>
            </w:tcBorders>
            <w:vAlign w:val="center"/>
          </w:tcPr>
          <w:p w:rsidR="00CB4A5D" w:rsidRPr="0099371B" w:rsidRDefault="00CB4A5D" w:rsidP="00CB4A5D">
            <w:pPr>
              <w:autoSpaceDE w:val="0"/>
              <w:autoSpaceDN w:val="0"/>
              <w:adjustRightInd w:val="0"/>
            </w:pPr>
            <w:r w:rsidRPr="0099371B">
              <w:t xml:space="preserve">Динамометр ДОСЭ-1000И-3 (100-1000 </w:t>
            </w:r>
            <w:proofErr w:type="spellStart"/>
            <w:r w:rsidRPr="0099371B">
              <w:t>kH</w:t>
            </w:r>
            <w:proofErr w:type="spellEnd"/>
            <w:r w:rsidRPr="0099371B">
              <w:t>) или эквивалент</w:t>
            </w:r>
          </w:p>
        </w:tc>
        <w:tc>
          <w:tcPr>
            <w:tcW w:w="6379" w:type="dxa"/>
            <w:tcBorders>
              <w:top w:val="single" w:sz="4" w:space="0" w:color="auto"/>
              <w:left w:val="single" w:sz="8" w:space="0" w:color="000000"/>
              <w:bottom w:val="single" w:sz="4" w:space="0" w:color="auto"/>
              <w:right w:val="single" w:sz="8" w:space="0" w:color="000000"/>
            </w:tcBorders>
            <w:vAlign w:val="center"/>
          </w:tcPr>
          <w:p w:rsidR="00CB4A5D" w:rsidRPr="00141E6D" w:rsidRDefault="00CB4A5D" w:rsidP="00CB4A5D">
            <w:pPr>
              <w:jc w:val="center"/>
              <w:rPr>
                <w:color w:val="000000"/>
              </w:rPr>
            </w:pPr>
            <w:r>
              <w:rPr>
                <w:color w:val="000000"/>
              </w:rPr>
              <w:t xml:space="preserve">Технические характеристики и критерии эквивалентности </w:t>
            </w:r>
            <w:proofErr w:type="gramStart"/>
            <w:r>
              <w:rPr>
                <w:color w:val="000000"/>
              </w:rPr>
              <w:t>согласно Приложения</w:t>
            </w:r>
            <w:proofErr w:type="gramEnd"/>
            <w:r>
              <w:rPr>
                <w:color w:val="000000"/>
              </w:rPr>
              <w:t xml:space="preserve"> №2.</w:t>
            </w:r>
          </w:p>
        </w:tc>
        <w:tc>
          <w:tcPr>
            <w:tcW w:w="1559" w:type="dxa"/>
            <w:tcBorders>
              <w:top w:val="single" w:sz="8" w:space="0" w:color="000000"/>
              <w:left w:val="single" w:sz="8" w:space="0" w:color="000000"/>
              <w:bottom w:val="single" w:sz="8" w:space="0" w:color="000000"/>
              <w:right w:val="single" w:sz="8" w:space="0" w:color="000000"/>
            </w:tcBorders>
            <w:vAlign w:val="center"/>
          </w:tcPr>
          <w:p w:rsidR="00CB4A5D" w:rsidRPr="007B0BA5" w:rsidRDefault="00CB4A5D" w:rsidP="00CB4A5D">
            <w:pPr>
              <w:spacing w:before="60"/>
              <w:jc w:val="center"/>
              <w:rPr>
                <w:sz w:val="20"/>
                <w:lang w:val="en-US"/>
              </w:rPr>
            </w:pPr>
            <w:r>
              <w:rPr>
                <w:sz w:val="20"/>
                <w:lang w:val="en-US"/>
              </w:rPr>
              <w:t>2</w:t>
            </w:r>
          </w:p>
        </w:tc>
        <w:tc>
          <w:tcPr>
            <w:tcW w:w="992" w:type="dxa"/>
            <w:tcBorders>
              <w:top w:val="single" w:sz="8" w:space="0" w:color="000000"/>
              <w:left w:val="single" w:sz="8" w:space="0" w:color="000000"/>
              <w:bottom w:val="single" w:sz="8" w:space="0" w:color="000000"/>
              <w:right w:val="single" w:sz="8" w:space="0" w:color="000000"/>
            </w:tcBorders>
            <w:vAlign w:val="center"/>
          </w:tcPr>
          <w:p w:rsidR="00CB4A5D" w:rsidRPr="00D21411" w:rsidRDefault="00CB4A5D" w:rsidP="00CB4A5D">
            <w:pPr>
              <w:jc w:val="center"/>
              <w:rPr>
                <w:sz w:val="20"/>
                <w:szCs w:val="20"/>
              </w:rPr>
            </w:pPr>
            <w:proofErr w:type="gramStart"/>
            <w:r w:rsidRPr="00D21411">
              <w:rPr>
                <w:sz w:val="20"/>
                <w:szCs w:val="20"/>
              </w:rPr>
              <w:t>ШТ</w:t>
            </w:r>
            <w:proofErr w:type="gramEnd"/>
          </w:p>
        </w:tc>
      </w:tr>
      <w:tr w:rsidR="00CB4A5D" w:rsidRPr="006A098B" w:rsidTr="00CB4A5D">
        <w:trPr>
          <w:trHeight w:val="231"/>
        </w:trPr>
        <w:tc>
          <w:tcPr>
            <w:tcW w:w="600" w:type="dxa"/>
            <w:tcBorders>
              <w:top w:val="single" w:sz="4" w:space="0" w:color="auto"/>
              <w:left w:val="single" w:sz="8" w:space="0" w:color="000000"/>
              <w:bottom w:val="single" w:sz="4" w:space="0" w:color="auto"/>
              <w:right w:val="single" w:sz="8" w:space="0" w:color="000000"/>
            </w:tcBorders>
            <w:vAlign w:val="center"/>
          </w:tcPr>
          <w:p w:rsidR="00CB4A5D" w:rsidRPr="00141E6D" w:rsidRDefault="00CB4A5D" w:rsidP="00CB4A5D">
            <w:pPr>
              <w:spacing w:before="60"/>
              <w:jc w:val="center"/>
            </w:pPr>
            <w:r w:rsidRPr="00141E6D">
              <w:t>2</w:t>
            </w:r>
          </w:p>
        </w:tc>
        <w:tc>
          <w:tcPr>
            <w:tcW w:w="5954" w:type="dxa"/>
            <w:tcBorders>
              <w:top w:val="single" w:sz="8" w:space="0" w:color="000000"/>
              <w:left w:val="single" w:sz="8" w:space="0" w:color="000000"/>
              <w:bottom w:val="single" w:sz="8" w:space="0" w:color="000000"/>
              <w:right w:val="single" w:sz="8" w:space="0" w:color="000000"/>
            </w:tcBorders>
            <w:vAlign w:val="center"/>
          </w:tcPr>
          <w:p w:rsidR="00CB4A5D" w:rsidRPr="0099371B" w:rsidRDefault="00CB4A5D" w:rsidP="00CB4A5D">
            <w:pPr>
              <w:autoSpaceDE w:val="0"/>
              <w:autoSpaceDN w:val="0"/>
              <w:adjustRightInd w:val="0"/>
            </w:pPr>
            <w:r w:rsidRPr="0099371B">
              <w:t xml:space="preserve">Динамометр ДОСЭ-2000И-3 (200-2000 </w:t>
            </w:r>
            <w:proofErr w:type="spellStart"/>
            <w:r w:rsidRPr="0099371B">
              <w:t>kH</w:t>
            </w:r>
            <w:proofErr w:type="spellEnd"/>
            <w:r w:rsidRPr="0099371B">
              <w:t>) или эквивалент</w:t>
            </w:r>
          </w:p>
        </w:tc>
        <w:tc>
          <w:tcPr>
            <w:tcW w:w="6379" w:type="dxa"/>
            <w:tcBorders>
              <w:top w:val="single" w:sz="4" w:space="0" w:color="auto"/>
              <w:left w:val="single" w:sz="8" w:space="0" w:color="000000"/>
              <w:bottom w:val="single" w:sz="4" w:space="0" w:color="auto"/>
              <w:right w:val="single" w:sz="8" w:space="0" w:color="000000"/>
            </w:tcBorders>
            <w:vAlign w:val="center"/>
          </w:tcPr>
          <w:p w:rsidR="00CB4A5D" w:rsidRPr="00141E6D" w:rsidRDefault="00CB4A5D" w:rsidP="00CB4A5D">
            <w:pPr>
              <w:jc w:val="center"/>
              <w:rPr>
                <w:color w:val="000000"/>
              </w:rPr>
            </w:pPr>
            <w:r>
              <w:rPr>
                <w:color w:val="000000"/>
              </w:rPr>
              <w:t xml:space="preserve">Технические характеристики и критерии эквивалентности </w:t>
            </w:r>
            <w:proofErr w:type="gramStart"/>
            <w:r>
              <w:rPr>
                <w:color w:val="000000"/>
              </w:rPr>
              <w:t>согласно Приложения</w:t>
            </w:r>
            <w:proofErr w:type="gramEnd"/>
            <w:r>
              <w:rPr>
                <w:color w:val="000000"/>
              </w:rPr>
              <w:t xml:space="preserve"> №2.</w:t>
            </w:r>
          </w:p>
        </w:tc>
        <w:tc>
          <w:tcPr>
            <w:tcW w:w="1559" w:type="dxa"/>
            <w:tcBorders>
              <w:top w:val="single" w:sz="8" w:space="0" w:color="000000"/>
              <w:left w:val="single" w:sz="8" w:space="0" w:color="000000"/>
              <w:bottom w:val="single" w:sz="8" w:space="0" w:color="000000"/>
              <w:right w:val="single" w:sz="8" w:space="0" w:color="000000"/>
            </w:tcBorders>
            <w:vAlign w:val="center"/>
          </w:tcPr>
          <w:p w:rsidR="00CB4A5D" w:rsidRPr="007B0BA5" w:rsidRDefault="00CB4A5D" w:rsidP="00CB4A5D">
            <w:pPr>
              <w:spacing w:before="60"/>
              <w:jc w:val="center"/>
              <w:rPr>
                <w:sz w:val="20"/>
                <w:lang w:val="en-US"/>
              </w:rPr>
            </w:pPr>
            <w:r>
              <w:rPr>
                <w:sz w:val="20"/>
                <w:lang w:val="en-US"/>
              </w:rPr>
              <w:t>2</w:t>
            </w:r>
          </w:p>
        </w:tc>
        <w:tc>
          <w:tcPr>
            <w:tcW w:w="992" w:type="dxa"/>
            <w:tcBorders>
              <w:top w:val="single" w:sz="8" w:space="0" w:color="000000"/>
              <w:left w:val="single" w:sz="8" w:space="0" w:color="000000"/>
              <w:bottom w:val="single" w:sz="8" w:space="0" w:color="000000"/>
              <w:right w:val="single" w:sz="8" w:space="0" w:color="000000"/>
            </w:tcBorders>
            <w:vAlign w:val="center"/>
          </w:tcPr>
          <w:p w:rsidR="00CB4A5D" w:rsidRPr="00D21411" w:rsidRDefault="00CB4A5D" w:rsidP="00CB4A5D">
            <w:pPr>
              <w:jc w:val="center"/>
              <w:rPr>
                <w:sz w:val="20"/>
                <w:szCs w:val="20"/>
              </w:rPr>
            </w:pPr>
            <w:proofErr w:type="gramStart"/>
            <w:r w:rsidRPr="00D21411">
              <w:rPr>
                <w:sz w:val="20"/>
                <w:szCs w:val="20"/>
              </w:rPr>
              <w:t>ШТ</w:t>
            </w:r>
            <w:proofErr w:type="gramEnd"/>
          </w:p>
        </w:tc>
      </w:tr>
      <w:tr w:rsidR="00CB4A5D" w:rsidRPr="006A098B" w:rsidTr="00CB4A5D">
        <w:trPr>
          <w:trHeight w:val="231"/>
        </w:trPr>
        <w:tc>
          <w:tcPr>
            <w:tcW w:w="600" w:type="dxa"/>
            <w:tcBorders>
              <w:top w:val="single" w:sz="4" w:space="0" w:color="auto"/>
              <w:left w:val="single" w:sz="8" w:space="0" w:color="000000"/>
              <w:bottom w:val="single" w:sz="4" w:space="0" w:color="auto"/>
              <w:right w:val="single" w:sz="8" w:space="0" w:color="000000"/>
            </w:tcBorders>
            <w:vAlign w:val="center"/>
          </w:tcPr>
          <w:p w:rsidR="00CB4A5D" w:rsidRPr="00BB20C7" w:rsidRDefault="00CB4A5D" w:rsidP="00CB4A5D">
            <w:pPr>
              <w:spacing w:before="60"/>
              <w:jc w:val="center"/>
              <w:rPr>
                <w:lang w:val="en-US"/>
              </w:rPr>
            </w:pPr>
            <w:r>
              <w:rPr>
                <w:lang w:val="en-US"/>
              </w:rPr>
              <w:t>3</w:t>
            </w:r>
          </w:p>
        </w:tc>
        <w:tc>
          <w:tcPr>
            <w:tcW w:w="5954" w:type="dxa"/>
            <w:tcBorders>
              <w:top w:val="single" w:sz="8" w:space="0" w:color="000000"/>
              <w:left w:val="single" w:sz="8" w:space="0" w:color="000000"/>
              <w:bottom w:val="single" w:sz="8" w:space="0" w:color="000000"/>
              <w:right w:val="single" w:sz="8" w:space="0" w:color="000000"/>
            </w:tcBorders>
            <w:vAlign w:val="center"/>
          </w:tcPr>
          <w:p w:rsidR="00CB4A5D" w:rsidRPr="0099371B" w:rsidRDefault="00CB4A5D" w:rsidP="00CB4A5D">
            <w:pPr>
              <w:autoSpaceDE w:val="0"/>
              <w:autoSpaceDN w:val="0"/>
              <w:adjustRightInd w:val="0"/>
            </w:pPr>
            <w:r w:rsidRPr="0099371B">
              <w:t xml:space="preserve">Динамометр ДОСЭ-500И-3 (50-500 </w:t>
            </w:r>
            <w:proofErr w:type="spellStart"/>
            <w:r w:rsidRPr="0099371B">
              <w:t>kH</w:t>
            </w:r>
            <w:proofErr w:type="spellEnd"/>
            <w:r w:rsidRPr="0099371B">
              <w:t>)  или эквивалент</w:t>
            </w:r>
          </w:p>
        </w:tc>
        <w:tc>
          <w:tcPr>
            <w:tcW w:w="6379" w:type="dxa"/>
            <w:tcBorders>
              <w:top w:val="single" w:sz="4" w:space="0" w:color="auto"/>
              <w:left w:val="single" w:sz="8" w:space="0" w:color="000000"/>
              <w:bottom w:val="single" w:sz="4" w:space="0" w:color="auto"/>
              <w:right w:val="single" w:sz="8" w:space="0" w:color="000000"/>
            </w:tcBorders>
            <w:vAlign w:val="center"/>
          </w:tcPr>
          <w:p w:rsidR="00CB4A5D" w:rsidRPr="00141E6D" w:rsidRDefault="00CB4A5D" w:rsidP="00CB4A5D">
            <w:pPr>
              <w:jc w:val="center"/>
              <w:rPr>
                <w:color w:val="000000"/>
              </w:rPr>
            </w:pPr>
            <w:r>
              <w:rPr>
                <w:color w:val="000000"/>
              </w:rPr>
              <w:t xml:space="preserve">Технические характеристики и критерии эквивалентности </w:t>
            </w:r>
            <w:proofErr w:type="gramStart"/>
            <w:r>
              <w:rPr>
                <w:color w:val="000000"/>
              </w:rPr>
              <w:t>согласно Приложения</w:t>
            </w:r>
            <w:proofErr w:type="gramEnd"/>
            <w:r>
              <w:rPr>
                <w:color w:val="000000"/>
              </w:rPr>
              <w:t xml:space="preserve"> №2.</w:t>
            </w:r>
          </w:p>
        </w:tc>
        <w:tc>
          <w:tcPr>
            <w:tcW w:w="1559" w:type="dxa"/>
            <w:tcBorders>
              <w:top w:val="single" w:sz="8" w:space="0" w:color="000000"/>
              <w:left w:val="single" w:sz="8" w:space="0" w:color="000000"/>
              <w:bottom w:val="single" w:sz="8" w:space="0" w:color="000000"/>
              <w:right w:val="single" w:sz="8" w:space="0" w:color="000000"/>
            </w:tcBorders>
            <w:vAlign w:val="center"/>
          </w:tcPr>
          <w:p w:rsidR="00CB4A5D" w:rsidRPr="007B0BA5" w:rsidRDefault="00CB4A5D" w:rsidP="00CB4A5D">
            <w:pPr>
              <w:spacing w:before="60"/>
              <w:jc w:val="center"/>
              <w:rPr>
                <w:sz w:val="20"/>
                <w:lang w:val="en-US"/>
              </w:rPr>
            </w:pPr>
            <w:r>
              <w:rPr>
                <w:sz w:val="20"/>
                <w:lang w:val="en-US"/>
              </w:rPr>
              <w:t>3</w:t>
            </w:r>
          </w:p>
        </w:tc>
        <w:tc>
          <w:tcPr>
            <w:tcW w:w="992" w:type="dxa"/>
            <w:tcBorders>
              <w:top w:val="single" w:sz="8" w:space="0" w:color="000000"/>
              <w:left w:val="single" w:sz="8" w:space="0" w:color="000000"/>
              <w:bottom w:val="single" w:sz="8" w:space="0" w:color="000000"/>
              <w:right w:val="single" w:sz="8" w:space="0" w:color="000000"/>
            </w:tcBorders>
            <w:vAlign w:val="center"/>
          </w:tcPr>
          <w:p w:rsidR="00CB4A5D" w:rsidRPr="00D21411" w:rsidRDefault="00CB4A5D" w:rsidP="00CB4A5D">
            <w:pPr>
              <w:jc w:val="center"/>
              <w:rPr>
                <w:sz w:val="20"/>
                <w:szCs w:val="20"/>
              </w:rPr>
            </w:pPr>
            <w:proofErr w:type="gramStart"/>
            <w:r w:rsidRPr="00D21411">
              <w:rPr>
                <w:sz w:val="20"/>
                <w:szCs w:val="20"/>
              </w:rPr>
              <w:t>ШТ</w:t>
            </w:r>
            <w:proofErr w:type="gramEnd"/>
          </w:p>
        </w:tc>
      </w:tr>
    </w:tbl>
    <w:p w:rsidR="00E86225" w:rsidRDefault="00E86225" w:rsidP="00D721B0">
      <w:pPr>
        <w:ind w:left="720"/>
        <w:jc w:val="center"/>
        <w:rPr>
          <w:b/>
          <w:sz w:val="28"/>
          <w:szCs w:val="28"/>
        </w:rPr>
      </w:pPr>
    </w:p>
    <w:p w:rsidR="000F7B60" w:rsidRDefault="000F7B60" w:rsidP="00D721B0">
      <w:pPr>
        <w:ind w:left="720"/>
        <w:jc w:val="center"/>
        <w:rPr>
          <w:b/>
          <w:sz w:val="28"/>
          <w:szCs w:val="28"/>
        </w:rPr>
      </w:pPr>
    </w:p>
    <w:bookmarkEnd w:id="242"/>
    <w:p w:rsidR="003A3090" w:rsidRDefault="003A3090" w:rsidP="00F76441">
      <w:pPr>
        <w:rPr>
          <w:b/>
        </w:rPr>
      </w:pPr>
    </w:p>
    <w:p w:rsidR="00444D18" w:rsidRDefault="00444D18" w:rsidP="00F76441">
      <w:pPr>
        <w:rPr>
          <w:b/>
        </w:rPr>
      </w:pPr>
    </w:p>
    <w:p w:rsidR="00853F25" w:rsidRPr="00C70C11" w:rsidRDefault="00853F25" w:rsidP="00D721B0">
      <w:pPr>
        <w:rPr>
          <w:b/>
          <w:color w:val="7030A0"/>
        </w:rPr>
      </w:pPr>
    </w:p>
    <w:sectPr w:rsidR="00853F25" w:rsidRPr="00C70C11" w:rsidSect="00D721B0">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4DA0" w:rsidRDefault="00D34DA0">
      <w:r>
        <w:separator/>
      </w:r>
    </w:p>
  </w:endnote>
  <w:endnote w:type="continuationSeparator" w:id="1">
    <w:p w:rsidR="00D34DA0" w:rsidRDefault="00D34D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Default="00B0754C">
    <w:pPr>
      <w:pStyle w:val="a9"/>
      <w:framePr w:wrap="around" w:vAnchor="text" w:hAnchor="margin" w:xAlign="center" w:y="1"/>
      <w:rPr>
        <w:rStyle w:val="ab"/>
      </w:rPr>
    </w:pPr>
    <w:r>
      <w:rPr>
        <w:rStyle w:val="ab"/>
      </w:rPr>
      <w:fldChar w:fldCharType="begin"/>
    </w:r>
    <w:r w:rsidR="00D34DA0">
      <w:rPr>
        <w:rStyle w:val="ab"/>
      </w:rPr>
      <w:instrText xml:space="preserve">PAGE  </w:instrText>
    </w:r>
    <w:r>
      <w:rPr>
        <w:rStyle w:val="ab"/>
      </w:rPr>
      <w:fldChar w:fldCharType="end"/>
    </w:r>
  </w:p>
  <w:p w:rsidR="00D34DA0" w:rsidRDefault="00D34DA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E6219" w:rsidRDefault="00D34DA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4DA0" w:rsidRDefault="00D34DA0">
      <w:r>
        <w:separator/>
      </w:r>
    </w:p>
  </w:footnote>
  <w:footnote w:type="continuationSeparator" w:id="1">
    <w:p w:rsidR="00D34DA0" w:rsidRDefault="00D34D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429FC" w:rsidRDefault="00B0754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34DA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20F8A">
      <w:rPr>
        <w:rFonts w:ascii="Times New Roman" w:hAnsi="Times New Roman" w:cs="Times New Roman"/>
        <w:noProof/>
        <w:sz w:val="24"/>
      </w:rPr>
      <w:t>38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C42C3ECE"/>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E"/>
    <w:multiLevelType w:val="singleLevel"/>
    <w:tmpl w:val="0000000E"/>
    <w:name w:val="WW8Num39"/>
    <w:lvl w:ilvl="0">
      <w:start w:val="1"/>
      <w:numFmt w:val="bullet"/>
      <w:lvlText w:val=""/>
      <w:lvlJc w:val="left"/>
      <w:pPr>
        <w:tabs>
          <w:tab w:val="num" w:pos="705"/>
        </w:tabs>
        <w:ind w:left="705" w:hanging="360"/>
      </w:pPr>
      <w:rPr>
        <w:rFonts w:ascii="Symbol" w:hAnsi="Symbol"/>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E561500">
      <w:start w:val="1"/>
      <w:numFmt w:val="russianLower"/>
      <w:lvlText w:val="%1)"/>
      <w:lvlJc w:val="left"/>
      <w:pPr>
        <w:tabs>
          <w:tab w:val="num" w:pos="786"/>
        </w:tabs>
        <w:ind w:left="786" w:hanging="360"/>
      </w:pPr>
      <w:rPr>
        <w:rFonts w:hint="default"/>
      </w:rPr>
    </w:lvl>
    <w:lvl w:ilvl="1" w:tplc="EEBAF0F8">
      <w:start w:val="1"/>
      <w:numFmt w:val="lowerLetter"/>
      <w:lvlText w:val="%2."/>
      <w:lvlJc w:val="left"/>
      <w:pPr>
        <w:tabs>
          <w:tab w:val="num" w:pos="1440"/>
        </w:tabs>
        <w:ind w:left="1440" w:hanging="360"/>
      </w:pPr>
    </w:lvl>
    <w:lvl w:ilvl="2" w:tplc="FD74CFE4" w:tentative="1">
      <w:start w:val="1"/>
      <w:numFmt w:val="lowerRoman"/>
      <w:lvlText w:val="%3."/>
      <w:lvlJc w:val="right"/>
      <w:pPr>
        <w:tabs>
          <w:tab w:val="num" w:pos="2160"/>
        </w:tabs>
        <w:ind w:left="2160" w:hanging="180"/>
      </w:pPr>
    </w:lvl>
    <w:lvl w:ilvl="3" w:tplc="1DF808E2">
      <w:start w:val="1"/>
      <w:numFmt w:val="decimal"/>
      <w:lvlText w:val="%4."/>
      <w:lvlJc w:val="left"/>
      <w:pPr>
        <w:tabs>
          <w:tab w:val="num" w:pos="2880"/>
        </w:tabs>
        <w:ind w:left="2880" w:hanging="360"/>
      </w:pPr>
    </w:lvl>
    <w:lvl w:ilvl="4" w:tplc="125C9160">
      <w:start w:val="1"/>
      <w:numFmt w:val="lowerLetter"/>
      <w:lvlText w:val="%5."/>
      <w:lvlJc w:val="left"/>
      <w:pPr>
        <w:tabs>
          <w:tab w:val="num" w:pos="3600"/>
        </w:tabs>
        <w:ind w:left="3600" w:hanging="360"/>
      </w:pPr>
    </w:lvl>
    <w:lvl w:ilvl="5" w:tplc="A6E6565A" w:tentative="1">
      <w:start w:val="1"/>
      <w:numFmt w:val="lowerRoman"/>
      <w:lvlText w:val="%6."/>
      <w:lvlJc w:val="right"/>
      <w:pPr>
        <w:tabs>
          <w:tab w:val="num" w:pos="4320"/>
        </w:tabs>
        <w:ind w:left="4320" w:hanging="180"/>
      </w:pPr>
    </w:lvl>
    <w:lvl w:ilvl="6" w:tplc="0D8AEAD6" w:tentative="1">
      <w:start w:val="1"/>
      <w:numFmt w:val="decimal"/>
      <w:lvlText w:val="%7."/>
      <w:lvlJc w:val="left"/>
      <w:pPr>
        <w:tabs>
          <w:tab w:val="num" w:pos="5040"/>
        </w:tabs>
        <w:ind w:left="5040" w:hanging="360"/>
      </w:pPr>
    </w:lvl>
    <w:lvl w:ilvl="7" w:tplc="A4641DD8" w:tentative="1">
      <w:start w:val="1"/>
      <w:numFmt w:val="lowerLetter"/>
      <w:lvlText w:val="%8."/>
      <w:lvlJc w:val="left"/>
      <w:pPr>
        <w:tabs>
          <w:tab w:val="num" w:pos="5760"/>
        </w:tabs>
        <w:ind w:left="5760" w:hanging="360"/>
      </w:pPr>
    </w:lvl>
    <w:lvl w:ilvl="8" w:tplc="394434FC" w:tentative="1">
      <w:start w:val="1"/>
      <w:numFmt w:val="lowerRoman"/>
      <w:lvlText w:val="%9."/>
      <w:lvlJc w:val="right"/>
      <w:pPr>
        <w:tabs>
          <w:tab w:val="num" w:pos="6480"/>
        </w:tabs>
        <w:ind w:left="6480" w:hanging="180"/>
      </w:pPr>
    </w:lvl>
  </w:abstractNum>
  <w:abstractNum w:abstractNumId="11">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84C8634C">
      <w:start w:val="1"/>
      <w:numFmt w:val="decimal"/>
      <w:lvlText w:val="%1."/>
      <w:lvlJc w:val="left"/>
      <w:pPr>
        <w:tabs>
          <w:tab w:val="num" w:pos="360"/>
        </w:tabs>
        <w:ind w:left="360" w:hanging="360"/>
      </w:pPr>
    </w:lvl>
    <w:lvl w:ilvl="1" w:tplc="AF282FA0" w:tentative="1">
      <w:start w:val="1"/>
      <w:numFmt w:val="lowerLetter"/>
      <w:lvlText w:val="%2."/>
      <w:lvlJc w:val="left"/>
      <w:pPr>
        <w:tabs>
          <w:tab w:val="num" w:pos="1080"/>
        </w:tabs>
        <w:ind w:left="1080" w:hanging="360"/>
      </w:pPr>
    </w:lvl>
    <w:lvl w:ilvl="2" w:tplc="954AA13C" w:tentative="1">
      <w:start w:val="1"/>
      <w:numFmt w:val="lowerRoman"/>
      <w:lvlText w:val="%3."/>
      <w:lvlJc w:val="right"/>
      <w:pPr>
        <w:tabs>
          <w:tab w:val="num" w:pos="1800"/>
        </w:tabs>
        <w:ind w:left="1800" w:hanging="180"/>
      </w:pPr>
    </w:lvl>
    <w:lvl w:ilvl="3" w:tplc="18DCEF38" w:tentative="1">
      <w:start w:val="1"/>
      <w:numFmt w:val="decimal"/>
      <w:lvlText w:val="%4."/>
      <w:lvlJc w:val="left"/>
      <w:pPr>
        <w:tabs>
          <w:tab w:val="num" w:pos="2520"/>
        </w:tabs>
        <w:ind w:left="2520" w:hanging="360"/>
      </w:pPr>
    </w:lvl>
    <w:lvl w:ilvl="4" w:tplc="C0C60AE2" w:tentative="1">
      <w:start w:val="1"/>
      <w:numFmt w:val="lowerLetter"/>
      <w:lvlText w:val="%5."/>
      <w:lvlJc w:val="left"/>
      <w:pPr>
        <w:tabs>
          <w:tab w:val="num" w:pos="3240"/>
        </w:tabs>
        <w:ind w:left="3240" w:hanging="360"/>
      </w:pPr>
    </w:lvl>
    <w:lvl w:ilvl="5" w:tplc="05DC4ACC" w:tentative="1">
      <w:start w:val="1"/>
      <w:numFmt w:val="lowerRoman"/>
      <w:lvlText w:val="%6."/>
      <w:lvlJc w:val="right"/>
      <w:pPr>
        <w:tabs>
          <w:tab w:val="num" w:pos="3960"/>
        </w:tabs>
        <w:ind w:left="3960" w:hanging="180"/>
      </w:pPr>
    </w:lvl>
    <w:lvl w:ilvl="6" w:tplc="F99A50AC" w:tentative="1">
      <w:start w:val="1"/>
      <w:numFmt w:val="decimal"/>
      <w:lvlText w:val="%7."/>
      <w:lvlJc w:val="left"/>
      <w:pPr>
        <w:tabs>
          <w:tab w:val="num" w:pos="4680"/>
        </w:tabs>
        <w:ind w:left="4680" w:hanging="360"/>
      </w:pPr>
    </w:lvl>
    <w:lvl w:ilvl="7" w:tplc="58542312" w:tentative="1">
      <w:start w:val="1"/>
      <w:numFmt w:val="lowerLetter"/>
      <w:lvlText w:val="%8."/>
      <w:lvlJc w:val="left"/>
      <w:pPr>
        <w:tabs>
          <w:tab w:val="num" w:pos="5400"/>
        </w:tabs>
        <w:ind w:left="5400" w:hanging="360"/>
      </w:pPr>
    </w:lvl>
    <w:lvl w:ilvl="8" w:tplc="E98C3910"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AD5C2E40">
      <w:start w:val="1"/>
      <w:numFmt w:val="russianLower"/>
      <w:lvlText w:val="%1)"/>
      <w:lvlJc w:val="left"/>
      <w:pPr>
        <w:tabs>
          <w:tab w:val="num" w:pos="786"/>
        </w:tabs>
        <w:ind w:left="786" w:hanging="360"/>
      </w:pPr>
      <w:rPr>
        <w:rFonts w:hint="default"/>
      </w:rPr>
    </w:lvl>
    <w:lvl w:ilvl="1" w:tplc="CD62C654" w:tentative="1">
      <w:start w:val="1"/>
      <w:numFmt w:val="lowerLetter"/>
      <w:lvlText w:val="%2."/>
      <w:lvlJc w:val="left"/>
      <w:pPr>
        <w:ind w:left="1440" w:hanging="360"/>
      </w:pPr>
    </w:lvl>
    <w:lvl w:ilvl="2" w:tplc="10EEDC3C" w:tentative="1">
      <w:start w:val="1"/>
      <w:numFmt w:val="lowerRoman"/>
      <w:lvlText w:val="%3."/>
      <w:lvlJc w:val="right"/>
      <w:pPr>
        <w:ind w:left="2160" w:hanging="180"/>
      </w:pPr>
    </w:lvl>
    <w:lvl w:ilvl="3" w:tplc="697AE7FC" w:tentative="1">
      <w:start w:val="1"/>
      <w:numFmt w:val="decimal"/>
      <w:lvlText w:val="%4."/>
      <w:lvlJc w:val="left"/>
      <w:pPr>
        <w:ind w:left="2880" w:hanging="360"/>
      </w:pPr>
    </w:lvl>
    <w:lvl w:ilvl="4" w:tplc="59602000" w:tentative="1">
      <w:start w:val="1"/>
      <w:numFmt w:val="lowerLetter"/>
      <w:lvlText w:val="%5."/>
      <w:lvlJc w:val="left"/>
      <w:pPr>
        <w:ind w:left="3600" w:hanging="360"/>
      </w:pPr>
    </w:lvl>
    <w:lvl w:ilvl="5" w:tplc="242053D6" w:tentative="1">
      <w:start w:val="1"/>
      <w:numFmt w:val="lowerRoman"/>
      <w:lvlText w:val="%6."/>
      <w:lvlJc w:val="right"/>
      <w:pPr>
        <w:ind w:left="4320" w:hanging="180"/>
      </w:pPr>
    </w:lvl>
    <w:lvl w:ilvl="6" w:tplc="AE2AF2DC" w:tentative="1">
      <w:start w:val="1"/>
      <w:numFmt w:val="decimal"/>
      <w:lvlText w:val="%7."/>
      <w:lvlJc w:val="left"/>
      <w:pPr>
        <w:ind w:left="5040" w:hanging="360"/>
      </w:pPr>
    </w:lvl>
    <w:lvl w:ilvl="7" w:tplc="61765DD8" w:tentative="1">
      <w:start w:val="1"/>
      <w:numFmt w:val="lowerLetter"/>
      <w:lvlText w:val="%8."/>
      <w:lvlJc w:val="left"/>
      <w:pPr>
        <w:ind w:left="5760" w:hanging="360"/>
      </w:pPr>
    </w:lvl>
    <w:lvl w:ilvl="8" w:tplc="86A61D72"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AA40784"/>
    <w:multiLevelType w:val="hybridMultilevel"/>
    <w:tmpl w:val="161A5E68"/>
    <w:lvl w:ilvl="0" w:tplc="BDEECAAC">
      <w:start w:val="1"/>
      <w:numFmt w:val="russianLower"/>
      <w:lvlText w:val="%1)"/>
      <w:lvlJc w:val="left"/>
      <w:pPr>
        <w:tabs>
          <w:tab w:val="num" w:pos="720"/>
        </w:tabs>
        <w:ind w:left="720" w:hanging="360"/>
      </w:pPr>
      <w:rPr>
        <w:rFonts w:hint="default"/>
      </w:rPr>
    </w:lvl>
    <w:lvl w:ilvl="1" w:tplc="C2968438">
      <w:start w:val="1"/>
      <w:numFmt w:val="lowerLetter"/>
      <w:lvlText w:val="%2."/>
      <w:lvlJc w:val="left"/>
      <w:pPr>
        <w:ind w:left="1440" w:hanging="360"/>
      </w:pPr>
    </w:lvl>
    <w:lvl w:ilvl="2" w:tplc="C6903D4C" w:tentative="1">
      <w:start w:val="1"/>
      <w:numFmt w:val="lowerRoman"/>
      <w:lvlText w:val="%3."/>
      <w:lvlJc w:val="right"/>
      <w:pPr>
        <w:ind w:left="2160" w:hanging="180"/>
      </w:pPr>
    </w:lvl>
    <w:lvl w:ilvl="3" w:tplc="E3409E9A" w:tentative="1">
      <w:start w:val="1"/>
      <w:numFmt w:val="decimal"/>
      <w:lvlText w:val="%4."/>
      <w:lvlJc w:val="left"/>
      <w:pPr>
        <w:ind w:left="2880" w:hanging="360"/>
      </w:pPr>
    </w:lvl>
    <w:lvl w:ilvl="4" w:tplc="0B1ED01E" w:tentative="1">
      <w:start w:val="1"/>
      <w:numFmt w:val="lowerLetter"/>
      <w:lvlText w:val="%5."/>
      <w:lvlJc w:val="left"/>
      <w:pPr>
        <w:ind w:left="3600" w:hanging="360"/>
      </w:pPr>
    </w:lvl>
    <w:lvl w:ilvl="5" w:tplc="95C42E46" w:tentative="1">
      <w:start w:val="1"/>
      <w:numFmt w:val="lowerRoman"/>
      <w:lvlText w:val="%6."/>
      <w:lvlJc w:val="right"/>
      <w:pPr>
        <w:ind w:left="4320" w:hanging="180"/>
      </w:pPr>
    </w:lvl>
    <w:lvl w:ilvl="6" w:tplc="826CEF68" w:tentative="1">
      <w:start w:val="1"/>
      <w:numFmt w:val="decimal"/>
      <w:lvlText w:val="%7."/>
      <w:lvlJc w:val="left"/>
      <w:pPr>
        <w:ind w:left="5040" w:hanging="360"/>
      </w:pPr>
    </w:lvl>
    <w:lvl w:ilvl="7" w:tplc="01E2AD68" w:tentative="1">
      <w:start w:val="1"/>
      <w:numFmt w:val="lowerLetter"/>
      <w:lvlText w:val="%8."/>
      <w:lvlJc w:val="left"/>
      <w:pPr>
        <w:ind w:left="5760" w:hanging="360"/>
      </w:pPr>
    </w:lvl>
    <w:lvl w:ilvl="8" w:tplc="DA48B032" w:tentative="1">
      <w:start w:val="1"/>
      <w:numFmt w:val="lowerRoman"/>
      <w:lvlText w:val="%9."/>
      <w:lvlJc w:val="right"/>
      <w:pPr>
        <w:ind w:left="6480" w:hanging="180"/>
      </w:pPr>
    </w:lvl>
  </w:abstractNum>
  <w:abstractNum w:abstractNumId="34">
    <w:nsid w:val="5CFA242F"/>
    <w:multiLevelType w:val="hybridMultilevel"/>
    <w:tmpl w:val="5CE8B2DE"/>
    <w:lvl w:ilvl="0" w:tplc="FDA2E57C">
      <w:start w:val="1"/>
      <w:numFmt w:val="decimal"/>
      <w:lvlText w:val="1.%1"/>
      <w:lvlJc w:val="left"/>
      <w:pPr>
        <w:tabs>
          <w:tab w:val="num" w:pos="927"/>
        </w:tabs>
        <w:ind w:left="0" w:firstLine="567"/>
      </w:pPr>
      <w:rPr>
        <w:rFonts w:hint="default"/>
      </w:rPr>
    </w:lvl>
    <w:lvl w:ilvl="1" w:tplc="897A895A">
      <w:start w:val="3"/>
      <w:numFmt w:val="decimal"/>
      <w:lvlText w:val="%2"/>
      <w:lvlJc w:val="left"/>
      <w:pPr>
        <w:tabs>
          <w:tab w:val="num" w:pos="1440"/>
        </w:tabs>
        <w:ind w:left="1440" w:hanging="360"/>
      </w:pPr>
      <w:rPr>
        <w:rFonts w:hint="default"/>
      </w:rPr>
    </w:lvl>
    <w:lvl w:ilvl="2" w:tplc="DA5A3268">
      <w:start w:val="1"/>
      <w:numFmt w:val="lowerRoman"/>
      <w:lvlText w:val="%3."/>
      <w:lvlJc w:val="right"/>
      <w:pPr>
        <w:tabs>
          <w:tab w:val="num" w:pos="2160"/>
        </w:tabs>
        <w:ind w:left="2160" w:hanging="180"/>
      </w:pPr>
    </w:lvl>
    <w:lvl w:ilvl="3" w:tplc="4748F130" w:tentative="1">
      <w:start w:val="1"/>
      <w:numFmt w:val="decimal"/>
      <w:pStyle w:val="40"/>
      <w:lvlText w:val="%4."/>
      <w:lvlJc w:val="left"/>
      <w:pPr>
        <w:tabs>
          <w:tab w:val="num" w:pos="2880"/>
        </w:tabs>
        <w:ind w:left="2880" w:hanging="360"/>
      </w:pPr>
    </w:lvl>
    <w:lvl w:ilvl="4" w:tplc="83908C9E" w:tentative="1">
      <w:start w:val="1"/>
      <w:numFmt w:val="lowerLetter"/>
      <w:lvlText w:val="%5."/>
      <w:lvlJc w:val="left"/>
      <w:pPr>
        <w:tabs>
          <w:tab w:val="num" w:pos="3600"/>
        </w:tabs>
        <w:ind w:left="3600" w:hanging="360"/>
      </w:pPr>
    </w:lvl>
    <w:lvl w:ilvl="5" w:tplc="0052C4F8" w:tentative="1">
      <w:start w:val="1"/>
      <w:numFmt w:val="lowerRoman"/>
      <w:lvlText w:val="%6."/>
      <w:lvlJc w:val="right"/>
      <w:pPr>
        <w:tabs>
          <w:tab w:val="num" w:pos="4320"/>
        </w:tabs>
        <w:ind w:left="4320" w:hanging="180"/>
      </w:pPr>
    </w:lvl>
    <w:lvl w:ilvl="6" w:tplc="0EFE9D92" w:tentative="1">
      <w:start w:val="1"/>
      <w:numFmt w:val="decimal"/>
      <w:lvlText w:val="%7."/>
      <w:lvlJc w:val="left"/>
      <w:pPr>
        <w:tabs>
          <w:tab w:val="num" w:pos="5040"/>
        </w:tabs>
        <w:ind w:left="5040" w:hanging="360"/>
      </w:pPr>
    </w:lvl>
    <w:lvl w:ilvl="7" w:tplc="63E23DAE" w:tentative="1">
      <w:start w:val="1"/>
      <w:numFmt w:val="lowerLetter"/>
      <w:lvlText w:val="%8."/>
      <w:lvlJc w:val="left"/>
      <w:pPr>
        <w:tabs>
          <w:tab w:val="num" w:pos="5760"/>
        </w:tabs>
        <w:ind w:left="5760" w:hanging="360"/>
      </w:pPr>
    </w:lvl>
    <w:lvl w:ilvl="8" w:tplc="BECACD2C"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BED3D1F"/>
    <w:multiLevelType w:val="hybridMultilevel"/>
    <w:tmpl w:val="2D44FD72"/>
    <w:lvl w:ilvl="0" w:tplc="F6023AE4">
      <w:start w:val="1"/>
      <w:numFmt w:val="bullet"/>
      <w:lvlText w:val=""/>
      <w:lvlJc w:val="left"/>
      <w:pPr>
        <w:ind w:left="1713" w:hanging="360"/>
      </w:pPr>
      <w:rPr>
        <w:rFonts w:ascii="Symbol" w:hAnsi="Symbol" w:hint="default"/>
      </w:rPr>
    </w:lvl>
    <w:lvl w:ilvl="1" w:tplc="8BBC26EE" w:tentative="1">
      <w:start w:val="1"/>
      <w:numFmt w:val="bullet"/>
      <w:lvlText w:val="o"/>
      <w:lvlJc w:val="left"/>
      <w:pPr>
        <w:ind w:left="2433" w:hanging="360"/>
      </w:pPr>
      <w:rPr>
        <w:rFonts w:ascii="Courier New" w:hAnsi="Courier New" w:cs="Courier New" w:hint="default"/>
      </w:rPr>
    </w:lvl>
    <w:lvl w:ilvl="2" w:tplc="FC5015E4" w:tentative="1">
      <w:start w:val="1"/>
      <w:numFmt w:val="bullet"/>
      <w:lvlText w:val=""/>
      <w:lvlJc w:val="left"/>
      <w:pPr>
        <w:ind w:left="3153" w:hanging="360"/>
      </w:pPr>
      <w:rPr>
        <w:rFonts w:ascii="Wingdings" w:hAnsi="Wingdings" w:hint="default"/>
      </w:rPr>
    </w:lvl>
    <w:lvl w:ilvl="3" w:tplc="19726EB2" w:tentative="1">
      <w:start w:val="1"/>
      <w:numFmt w:val="bullet"/>
      <w:lvlText w:val=""/>
      <w:lvlJc w:val="left"/>
      <w:pPr>
        <w:ind w:left="3873" w:hanging="360"/>
      </w:pPr>
      <w:rPr>
        <w:rFonts w:ascii="Symbol" w:hAnsi="Symbol" w:hint="default"/>
      </w:rPr>
    </w:lvl>
    <w:lvl w:ilvl="4" w:tplc="02CED76C" w:tentative="1">
      <w:start w:val="1"/>
      <w:numFmt w:val="bullet"/>
      <w:lvlText w:val="o"/>
      <w:lvlJc w:val="left"/>
      <w:pPr>
        <w:ind w:left="4593" w:hanging="360"/>
      </w:pPr>
      <w:rPr>
        <w:rFonts w:ascii="Courier New" w:hAnsi="Courier New" w:cs="Courier New" w:hint="default"/>
      </w:rPr>
    </w:lvl>
    <w:lvl w:ilvl="5" w:tplc="D40A13CC" w:tentative="1">
      <w:start w:val="1"/>
      <w:numFmt w:val="bullet"/>
      <w:lvlText w:val=""/>
      <w:lvlJc w:val="left"/>
      <w:pPr>
        <w:ind w:left="5313" w:hanging="360"/>
      </w:pPr>
      <w:rPr>
        <w:rFonts w:ascii="Wingdings" w:hAnsi="Wingdings" w:hint="default"/>
      </w:rPr>
    </w:lvl>
    <w:lvl w:ilvl="6" w:tplc="C7A217B2" w:tentative="1">
      <w:start w:val="1"/>
      <w:numFmt w:val="bullet"/>
      <w:lvlText w:val=""/>
      <w:lvlJc w:val="left"/>
      <w:pPr>
        <w:ind w:left="6033" w:hanging="360"/>
      </w:pPr>
      <w:rPr>
        <w:rFonts w:ascii="Symbol" w:hAnsi="Symbol" w:hint="default"/>
      </w:rPr>
    </w:lvl>
    <w:lvl w:ilvl="7" w:tplc="4F9C94BC" w:tentative="1">
      <w:start w:val="1"/>
      <w:numFmt w:val="bullet"/>
      <w:lvlText w:val="o"/>
      <w:lvlJc w:val="left"/>
      <w:pPr>
        <w:ind w:left="6753" w:hanging="360"/>
      </w:pPr>
      <w:rPr>
        <w:rFonts w:ascii="Courier New" w:hAnsi="Courier New" w:cs="Courier New" w:hint="default"/>
      </w:rPr>
    </w:lvl>
    <w:lvl w:ilvl="8" w:tplc="9020A2FE"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E5CBE16">
      <w:start w:val="1"/>
      <w:numFmt w:val="bullet"/>
      <w:lvlText w:val=""/>
      <w:lvlJc w:val="left"/>
      <w:pPr>
        <w:ind w:left="862" w:hanging="360"/>
      </w:pPr>
      <w:rPr>
        <w:rFonts w:ascii="Symbol" w:hAnsi="Symbol" w:hint="default"/>
      </w:rPr>
    </w:lvl>
    <w:lvl w:ilvl="1" w:tplc="C56A206A" w:tentative="1">
      <w:start w:val="1"/>
      <w:numFmt w:val="bullet"/>
      <w:lvlText w:val="o"/>
      <w:lvlJc w:val="left"/>
      <w:pPr>
        <w:ind w:left="1582" w:hanging="360"/>
      </w:pPr>
      <w:rPr>
        <w:rFonts w:ascii="Courier New" w:hAnsi="Courier New" w:cs="Courier New" w:hint="default"/>
      </w:rPr>
    </w:lvl>
    <w:lvl w:ilvl="2" w:tplc="E6DE546C" w:tentative="1">
      <w:start w:val="1"/>
      <w:numFmt w:val="bullet"/>
      <w:pStyle w:val="32"/>
      <w:lvlText w:val=""/>
      <w:lvlJc w:val="left"/>
      <w:pPr>
        <w:ind w:left="2302" w:hanging="360"/>
      </w:pPr>
      <w:rPr>
        <w:rFonts w:ascii="Wingdings" w:hAnsi="Wingdings" w:hint="default"/>
      </w:rPr>
    </w:lvl>
    <w:lvl w:ilvl="3" w:tplc="394A5DEE" w:tentative="1">
      <w:start w:val="1"/>
      <w:numFmt w:val="bullet"/>
      <w:lvlText w:val=""/>
      <w:lvlJc w:val="left"/>
      <w:pPr>
        <w:ind w:left="3022" w:hanging="360"/>
      </w:pPr>
      <w:rPr>
        <w:rFonts w:ascii="Symbol" w:hAnsi="Symbol" w:hint="default"/>
      </w:rPr>
    </w:lvl>
    <w:lvl w:ilvl="4" w:tplc="0644B486" w:tentative="1">
      <w:start w:val="1"/>
      <w:numFmt w:val="bullet"/>
      <w:lvlText w:val="o"/>
      <w:lvlJc w:val="left"/>
      <w:pPr>
        <w:ind w:left="3742" w:hanging="360"/>
      </w:pPr>
      <w:rPr>
        <w:rFonts w:ascii="Courier New" w:hAnsi="Courier New" w:cs="Courier New" w:hint="default"/>
      </w:rPr>
    </w:lvl>
    <w:lvl w:ilvl="5" w:tplc="2100500E" w:tentative="1">
      <w:start w:val="1"/>
      <w:numFmt w:val="bullet"/>
      <w:lvlText w:val=""/>
      <w:lvlJc w:val="left"/>
      <w:pPr>
        <w:ind w:left="4462" w:hanging="360"/>
      </w:pPr>
      <w:rPr>
        <w:rFonts w:ascii="Wingdings" w:hAnsi="Wingdings" w:hint="default"/>
      </w:rPr>
    </w:lvl>
    <w:lvl w:ilvl="6" w:tplc="ABE2ADDA" w:tentative="1">
      <w:start w:val="1"/>
      <w:numFmt w:val="bullet"/>
      <w:lvlText w:val=""/>
      <w:lvlJc w:val="left"/>
      <w:pPr>
        <w:ind w:left="5182" w:hanging="360"/>
      </w:pPr>
      <w:rPr>
        <w:rFonts w:ascii="Symbol" w:hAnsi="Symbol" w:hint="default"/>
      </w:rPr>
    </w:lvl>
    <w:lvl w:ilvl="7" w:tplc="378E96F6" w:tentative="1">
      <w:start w:val="1"/>
      <w:numFmt w:val="bullet"/>
      <w:lvlText w:val="o"/>
      <w:lvlJc w:val="left"/>
      <w:pPr>
        <w:ind w:left="5902" w:hanging="360"/>
      </w:pPr>
      <w:rPr>
        <w:rFonts w:ascii="Courier New" w:hAnsi="Courier New" w:cs="Courier New" w:hint="default"/>
      </w:rPr>
    </w:lvl>
    <w:lvl w:ilvl="8" w:tplc="C52A5CA0"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8026A81C"/>
    <w:lvl w:ilvl="0" w:tplc="06D8FA34">
      <w:start w:val="1"/>
      <w:numFmt w:val="decimal"/>
      <w:lvlText w:val="%1."/>
      <w:lvlJc w:val="left"/>
      <w:pPr>
        <w:tabs>
          <w:tab w:val="num" w:pos="960"/>
        </w:tabs>
        <w:ind w:left="960" w:hanging="360"/>
      </w:pPr>
      <w:rPr>
        <w:sz w:val="20"/>
        <w:szCs w:val="20"/>
      </w:rPr>
    </w:lvl>
    <w:lvl w:ilvl="1" w:tplc="501C9D86">
      <w:start w:val="1"/>
      <w:numFmt w:val="lowerLetter"/>
      <w:lvlText w:val="%2."/>
      <w:lvlJc w:val="left"/>
      <w:pPr>
        <w:tabs>
          <w:tab w:val="num" w:pos="1680"/>
        </w:tabs>
        <w:ind w:left="1680" w:hanging="360"/>
      </w:pPr>
    </w:lvl>
    <w:lvl w:ilvl="2" w:tplc="A70C0910" w:tentative="1">
      <w:start w:val="1"/>
      <w:numFmt w:val="lowerRoman"/>
      <w:lvlText w:val="%3."/>
      <w:lvlJc w:val="right"/>
      <w:pPr>
        <w:tabs>
          <w:tab w:val="num" w:pos="2400"/>
        </w:tabs>
        <w:ind w:left="2400" w:hanging="180"/>
      </w:pPr>
    </w:lvl>
    <w:lvl w:ilvl="3" w:tplc="08BEA44C">
      <w:start w:val="1"/>
      <w:numFmt w:val="decimal"/>
      <w:lvlText w:val="%4."/>
      <w:lvlJc w:val="left"/>
      <w:pPr>
        <w:tabs>
          <w:tab w:val="num" w:pos="3120"/>
        </w:tabs>
        <w:ind w:left="3120" w:hanging="360"/>
      </w:pPr>
    </w:lvl>
    <w:lvl w:ilvl="4" w:tplc="A5F2D4E0" w:tentative="1">
      <w:start w:val="1"/>
      <w:numFmt w:val="lowerLetter"/>
      <w:lvlText w:val="%5."/>
      <w:lvlJc w:val="left"/>
      <w:pPr>
        <w:tabs>
          <w:tab w:val="num" w:pos="3840"/>
        </w:tabs>
        <w:ind w:left="3840" w:hanging="360"/>
      </w:pPr>
    </w:lvl>
    <w:lvl w:ilvl="5" w:tplc="2E54A180" w:tentative="1">
      <w:start w:val="1"/>
      <w:numFmt w:val="lowerRoman"/>
      <w:lvlText w:val="%6."/>
      <w:lvlJc w:val="right"/>
      <w:pPr>
        <w:tabs>
          <w:tab w:val="num" w:pos="4560"/>
        </w:tabs>
        <w:ind w:left="4560" w:hanging="180"/>
      </w:pPr>
    </w:lvl>
    <w:lvl w:ilvl="6" w:tplc="1D022BD0" w:tentative="1">
      <w:start w:val="1"/>
      <w:numFmt w:val="decimal"/>
      <w:lvlText w:val="%7."/>
      <w:lvlJc w:val="left"/>
      <w:pPr>
        <w:tabs>
          <w:tab w:val="num" w:pos="5280"/>
        </w:tabs>
        <w:ind w:left="5280" w:hanging="360"/>
      </w:pPr>
    </w:lvl>
    <w:lvl w:ilvl="7" w:tplc="5136D3BA" w:tentative="1">
      <w:start w:val="1"/>
      <w:numFmt w:val="lowerLetter"/>
      <w:lvlText w:val="%8."/>
      <w:lvlJc w:val="left"/>
      <w:pPr>
        <w:tabs>
          <w:tab w:val="num" w:pos="6000"/>
        </w:tabs>
        <w:ind w:left="6000" w:hanging="360"/>
      </w:pPr>
    </w:lvl>
    <w:lvl w:ilvl="8" w:tplc="291C87C4" w:tentative="1">
      <w:start w:val="1"/>
      <w:numFmt w:val="lowerRoman"/>
      <w:lvlText w:val="%9."/>
      <w:lvlJc w:val="right"/>
      <w:pPr>
        <w:tabs>
          <w:tab w:val="num" w:pos="6720"/>
        </w:tabs>
        <w:ind w:left="6720" w:hanging="180"/>
      </w:pPr>
    </w:lvl>
  </w:abstractNum>
  <w:num w:numId="1">
    <w:abstractNumId w:val="41"/>
  </w:num>
  <w:num w:numId="2">
    <w:abstractNumId w:val="34"/>
  </w:num>
  <w:num w:numId="3">
    <w:abstractNumId w:val="30"/>
  </w:num>
  <w:num w:numId="4">
    <w:abstractNumId w:val="2"/>
  </w:num>
  <w:num w:numId="5">
    <w:abstractNumId w:val="0"/>
  </w:num>
  <w:num w:numId="6">
    <w:abstractNumId w:val="12"/>
  </w:num>
  <w:num w:numId="7">
    <w:abstractNumId w:val="35"/>
  </w:num>
  <w:num w:numId="8">
    <w:abstractNumId w:val="28"/>
  </w:num>
  <w:num w:numId="9">
    <w:abstractNumId w:val="27"/>
  </w:num>
  <w:num w:numId="10">
    <w:abstractNumId w:val="4"/>
  </w:num>
  <w:num w:numId="11">
    <w:abstractNumId w:val="22"/>
  </w:num>
  <w:num w:numId="12">
    <w:abstractNumId w:val="21"/>
  </w:num>
  <w:num w:numId="13">
    <w:abstractNumId w:val="10"/>
  </w:num>
  <w:num w:numId="14">
    <w:abstractNumId w:val="23"/>
  </w:num>
  <w:num w:numId="15">
    <w:abstractNumId w:val="3"/>
  </w:num>
  <w:num w:numId="16">
    <w:abstractNumId w:val="36"/>
  </w:num>
  <w:num w:numId="17">
    <w:abstractNumId w:val="45"/>
  </w:num>
  <w:num w:numId="18">
    <w:abstractNumId w:val="17"/>
  </w:num>
  <w:num w:numId="19">
    <w:abstractNumId w:val="26"/>
  </w:num>
  <w:num w:numId="20">
    <w:abstractNumId w:val="39"/>
  </w:num>
  <w:num w:numId="21">
    <w:abstractNumId w:val="40"/>
  </w:num>
  <w:num w:numId="22">
    <w:abstractNumId w:val="38"/>
  </w:num>
  <w:num w:numId="23">
    <w:abstractNumId w:val="33"/>
  </w:num>
  <w:num w:numId="24">
    <w:abstractNumId w:val="6"/>
  </w:num>
  <w:num w:numId="25">
    <w:abstractNumId w:val="16"/>
  </w:num>
  <w:num w:numId="26">
    <w:abstractNumId w:val="24"/>
  </w:num>
  <w:num w:numId="27">
    <w:abstractNumId w:val="19"/>
  </w:num>
  <w:num w:numId="28">
    <w:abstractNumId w:val="9"/>
  </w:num>
  <w:num w:numId="29">
    <w:abstractNumId w:val="44"/>
  </w:num>
  <w:num w:numId="30">
    <w:abstractNumId w:val="25"/>
  </w:num>
  <w:num w:numId="31">
    <w:abstractNumId w:val="37"/>
  </w:num>
  <w:num w:numId="32">
    <w:abstractNumId w:val="15"/>
  </w:num>
  <w:num w:numId="33">
    <w:abstractNumId w:val="7"/>
  </w:num>
  <w:num w:numId="34">
    <w:abstractNumId w:val="31"/>
  </w:num>
  <w:num w:numId="35">
    <w:abstractNumId w:val="20"/>
  </w:num>
  <w:num w:numId="36">
    <w:abstractNumId w:val="43"/>
  </w:num>
  <w:num w:numId="37">
    <w:abstractNumId w:val="8"/>
  </w:num>
  <w:num w:numId="38">
    <w:abstractNumId w:val="14"/>
  </w:num>
  <w:num w:numId="39">
    <w:abstractNumId w:val="32"/>
  </w:num>
  <w:num w:numId="40">
    <w:abstractNumId w:val="42"/>
  </w:num>
  <w:num w:numId="41">
    <w:abstractNumId w:val="18"/>
  </w:num>
  <w:num w:numId="42">
    <w:abstractNumId w:val="13"/>
  </w:num>
  <w:num w:numId="4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25601"/>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67114"/>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11B"/>
    <w:rsid w:val="000968EF"/>
    <w:rsid w:val="00096C2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511"/>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6427"/>
    <w:rsid w:val="000F7B60"/>
    <w:rsid w:val="00100A57"/>
    <w:rsid w:val="001017F2"/>
    <w:rsid w:val="00101D5D"/>
    <w:rsid w:val="00106F2C"/>
    <w:rsid w:val="00110379"/>
    <w:rsid w:val="0011379D"/>
    <w:rsid w:val="001156DA"/>
    <w:rsid w:val="001217B3"/>
    <w:rsid w:val="00121C57"/>
    <w:rsid w:val="001249CA"/>
    <w:rsid w:val="001253BD"/>
    <w:rsid w:val="00125D05"/>
    <w:rsid w:val="0012627E"/>
    <w:rsid w:val="0013016B"/>
    <w:rsid w:val="00135ED8"/>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2D81"/>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2E27"/>
    <w:rsid w:val="002A6303"/>
    <w:rsid w:val="002B026D"/>
    <w:rsid w:val="002B1BA8"/>
    <w:rsid w:val="002B3F42"/>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6877"/>
    <w:rsid w:val="00427814"/>
    <w:rsid w:val="004304B8"/>
    <w:rsid w:val="004309DB"/>
    <w:rsid w:val="00444101"/>
    <w:rsid w:val="00444D18"/>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41E6"/>
    <w:rsid w:val="004A5726"/>
    <w:rsid w:val="004A5DFD"/>
    <w:rsid w:val="004A6C28"/>
    <w:rsid w:val="004A7506"/>
    <w:rsid w:val="004A7526"/>
    <w:rsid w:val="004B3C1A"/>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2D71"/>
    <w:rsid w:val="00593F78"/>
    <w:rsid w:val="00594A53"/>
    <w:rsid w:val="00595844"/>
    <w:rsid w:val="005A0C12"/>
    <w:rsid w:val="005A2353"/>
    <w:rsid w:val="005A24FD"/>
    <w:rsid w:val="005A31BC"/>
    <w:rsid w:val="005A39A2"/>
    <w:rsid w:val="005A3C57"/>
    <w:rsid w:val="005A743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1FD"/>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59CB"/>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516CC"/>
    <w:rsid w:val="00853F25"/>
    <w:rsid w:val="00853FC6"/>
    <w:rsid w:val="00854497"/>
    <w:rsid w:val="0085523F"/>
    <w:rsid w:val="0086011B"/>
    <w:rsid w:val="00860E08"/>
    <w:rsid w:val="00860E21"/>
    <w:rsid w:val="0086246F"/>
    <w:rsid w:val="0086714B"/>
    <w:rsid w:val="00870343"/>
    <w:rsid w:val="00871FAF"/>
    <w:rsid w:val="00872AD4"/>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9000DC"/>
    <w:rsid w:val="00904567"/>
    <w:rsid w:val="00904F39"/>
    <w:rsid w:val="009060CA"/>
    <w:rsid w:val="00906A50"/>
    <w:rsid w:val="009149C5"/>
    <w:rsid w:val="0091532F"/>
    <w:rsid w:val="009158A4"/>
    <w:rsid w:val="009204AE"/>
    <w:rsid w:val="00921A70"/>
    <w:rsid w:val="00924445"/>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0F8A"/>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8AD"/>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0754C"/>
    <w:rsid w:val="00B13723"/>
    <w:rsid w:val="00B13A2C"/>
    <w:rsid w:val="00B13B51"/>
    <w:rsid w:val="00B13E44"/>
    <w:rsid w:val="00B13FBB"/>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0A69"/>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4A5D"/>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235F"/>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4DA0"/>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219"/>
    <w:rsid w:val="00D71393"/>
    <w:rsid w:val="00D717F7"/>
    <w:rsid w:val="00D721B0"/>
    <w:rsid w:val="00D7248A"/>
    <w:rsid w:val="00D74149"/>
    <w:rsid w:val="00D741F9"/>
    <w:rsid w:val="00D75219"/>
    <w:rsid w:val="00D7547E"/>
    <w:rsid w:val="00D75496"/>
    <w:rsid w:val="00D771B7"/>
    <w:rsid w:val="00D77F31"/>
    <w:rsid w:val="00D83BE3"/>
    <w:rsid w:val="00D86DFA"/>
    <w:rsid w:val="00D90127"/>
    <w:rsid w:val="00D90F8A"/>
    <w:rsid w:val="00D913CA"/>
    <w:rsid w:val="00D937BC"/>
    <w:rsid w:val="00D955BE"/>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5932"/>
    <w:rsid w:val="00DE7119"/>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5A00"/>
    <w:rsid w:val="00E46EE0"/>
    <w:rsid w:val="00E51ACD"/>
    <w:rsid w:val="00E51F60"/>
    <w:rsid w:val="00E526CF"/>
    <w:rsid w:val="00E546EE"/>
    <w:rsid w:val="00E55E60"/>
    <w:rsid w:val="00E60CBA"/>
    <w:rsid w:val="00E620FD"/>
    <w:rsid w:val="00E62CC6"/>
    <w:rsid w:val="00E6361B"/>
    <w:rsid w:val="00E64067"/>
    <w:rsid w:val="00E64221"/>
    <w:rsid w:val="00E65142"/>
    <w:rsid w:val="00E67215"/>
    <w:rsid w:val="00E6779F"/>
    <w:rsid w:val="00E71027"/>
    <w:rsid w:val="00E71BE7"/>
    <w:rsid w:val="00E75335"/>
    <w:rsid w:val="00E769E6"/>
    <w:rsid w:val="00E76B9C"/>
    <w:rsid w:val="00E81E96"/>
    <w:rsid w:val="00E8406C"/>
    <w:rsid w:val="00E845A7"/>
    <w:rsid w:val="00E86225"/>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3BB"/>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56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uiPriority w:val="99"/>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670188">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fitchratings.com" TargetMode="External"/><Relationship Id="rId26"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 Type="http://schemas.openxmlformats.org/officeDocument/2006/relationships/styles" Target="styles.xml"/><Relationship Id="rId21" Type="http://schemas.openxmlformats.org/officeDocument/2006/relationships/hyperlink" Target="http://www.seversknet.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1055;&#1056;&#1054;&#1045;&#1050;&#1058;" TargetMode="External"/><Relationship Id="rId17" Type="http://schemas.openxmlformats.org/officeDocument/2006/relationships/hyperlink" Target="http://www.moodys.com"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standardandpoors.com" TargetMode="External"/><Relationship Id="rId20" Type="http://schemas.openxmlformats.org/officeDocument/2006/relationships/footer" Target="footer2.xml"/><Relationship Id="rId29"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eader" Target="header1.xm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rosatom.ru" TargetMode="External"/><Relationship Id="rId22" Type="http://schemas.openxmlformats.org/officeDocument/2006/relationships/hyperlink" Target="mailto:usovayag@atomsib.ru" TargetMode="External"/><Relationship Id="rId27"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0" Type="http://schemas.openxmlformats.org/officeDocument/2006/relationships/hyperlink" Target="mailto:arbitration@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44B91-C4E2-44E7-84C6-CE9242734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39</Pages>
  <Words>10990</Words>
  <Characters>78429</Characters>
  <Application>Microsoft Office Word</Application>
  <DocSecurity>0</DocSecurity>
  <Lines>653</Lines>
  <Paragraphs>178</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89241</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26</cp:revision>
  <cp:lastPrinted>2013-06-11T07:42:00Z</cp:lastPrinted>
  <dcterms:created xsi:type="dcterms:W3CDTF">2013-04-30T02:24:00Z</dcterms:created>
  <dcterms:modified xsi:type="dcterms:W3CDTF">2013-06-11T07:43:00Z</dcterms:modified>
</cp:coreProperties>
</file>