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39AD" w:rsidRPr="00A5179D" w:rsidRDefault="00FB39AD" w:rsidP="00FB39AD">
      <w:pPr>
        <w:tabs>
          <w:tab w:val="left" w:pos="5103"/>
        </w:tabs>
        <w:rPr>
          <w:sz w:val="28"/>
          <w:szCs w:val="28"/>
        </w:rPr>
      </w:pPr>
    </w:p>
    <w:p w:rsidR="00FB39AD" w:rsidRPr="00A5179D" w:rsidRDefault="00FB39AD" w:rsidP="00FB39AD">
      <w:pPr>
        <w:spacing w:after="40"/>
        <w:ind w:left="142" w:right="-2" w:firstLine="851"/>
        <w:rPr>
          <w:caps/>
          <w:sz w:val="28"/>
          <w:szCs w:val="28"/>
        </w:rPr>
      </w:pPr>
    </w:p>
    <w:tbl>
      <w:tblPr>
        <w:tblStyle w:val="ad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46"/>
        <w:gridCol w:w="230"/>
        <w:gridCol w:w="6838"/>
      </w:tblGrid>
      <w:tr w:rsidR="00FB39AD" w:rsidRPr="00A5179D" w:rsidTr="00AC7ABD">
        <w:trPr>
          <w:trHeight w:val="504"/>
        </w:trPr>
        <w:tc>
          <w:tcPr>
            <w:tcW w:w="3246" w:type="dxa"/>
          </w:tcPr>
          <w:p w:rsidR="00FB39AD" w:rsidRPr="00A5179D" w:rsidRDefault="00FB39AD" w:rsidP="00653617">
            <w:pPr>
              <w:rPr>
                <w:b/>
                <w:sz w:val="28"/>
                <w:szCs w:val="28"/>
              </w:rPr>
            </w:pPr>
          </w:p>
        </w:tc>
        <w:tc>
          <w:tcPr>
            <w:tcW w:w="230" w:type="dxa"/>
          </w:tcPr>
          <w:p w:rsidR="00FB39AD" w:rsidRPr="00A5179D" w:rsidRDefault="00FB39AD" w:rsidP="00653617">
            <w:pPr>
              <w:rPr>
                <w:b/>
                <w:sz w:val="28"/>
                <w:szCs w:val="28"/>
              </w:rPr>
            </w:pPr>
          </w:p>
        </w:tc>
        <w:tc>
          <w:tcPr>
            <w:tcW w:w="6838" w:type="dxa"/>
          </w:tcPr>
          <w:p w:rsidR="00FB39AD" w:rsidRPr="00A5179D" w:rsidRDefault="00FB39AD" w:rsidP="00653617">
            <w:pPr>
              <w:rPr>
                <w:rFonts w:eastAsia="Calibri"/>
                <w:sz w:val="28"/>
                <w:szCs w:val="28"/>
              </w:rPr>
            </w:pPr>
          </w:p>
          <w:p w:rsidR="00AC7ABD" w:rsidRPr="00A5179D" w:rsidRDefault="00AC7ABD" w:rsidP="00AC7ABD">
            <w:pPr>
              <w:pStyle w:val="HTML1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A517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AC7ABD" w:rsidRPr="00A5179D" w:rsidRDefault="00AC7ABD" w:rsidP="00AC7ABD">
            <w:pPr>
              <w:pStyle w:val="HTML1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A5179D">
              <w:rPr>
                <w:rFonts w:ascii="Times New Roman" w:hAnsi="Times New Roman" w:cs="Times New Roman"/>
                <w:sz w:val="28"/>
                <w:szCs w:val="28"/>
              </w:rPr>
              <w:t>Президент  ОАО «НИАЭП»</w:t>
            </w:r>
          </w:p>
          <w:p w:rsidR="00AC7ABD" w:rsidRPr="00A5179D" w:rsidRDefault="00AC7ABD" w:rsidP="00AC7ABD">
            <w:pPr>
              <w:pStyle w:val="HTML1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A5179D"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AC7ABD" w:rsidRPr="00A5179D" w:rsidRDefault="00AC7ABD" w:rsidP="00AC7ABD">
            <w:pPr>
              <w:pStyle w:val="HTML1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7ABD" w:rsidRPr="00A5179D" w:rsidRDefault="00AC7ABD" w:rsidP="00AC7ABD">
            <w:pPr>
              <w:pStyle w:val="HTML1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A5179D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AC7ABD" w:rsidRPr="00A5179D" w:rsidRDefault="00AC7ABD" w:rsidP="00AC7ABD">
            <w:pPr>
              <w:pStyle w:val="HTML1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A5179D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подпись </w:t>
            </w:r>
          </w:p>
          <w:p w:rsidR="00AC7ABD" w:rsidRPr="00A5179D" w:rsidRDefault="00AC7ABD" w:rsidP="00AC7ABD">
            <w:pPr>
              <w:ind w:left="2761"/>
              <w:rPr>
                <w:rFonts w:eastAsia="Calibri"/>
                <w:sz w:val="28"/>
                <w:szCs w:val="28"/>
              </w:rPr>
            </w:pPr>
            <w:r w:rsidRPr="00A5179D">
              <w:rPr>
                <w:sz w:val="28"/>
                <w:szCs w:val="28"/>
              </w:rPr>
              <w:t xml:space="preserve">         «___» ________  2014 года</w:t>
            </w:r>
          </w:p>
          <w:p w:rsidR="00FB39AD" w:rsidRPr="00A5179D" w:rsidRDefault="00FB39AD" w:rsidP="00AC7ABD">
            <w:pPr>
              <w:rPr>
                <w:b/>
                <w:sz w:val="28"/>
                <w:szCs w:val="28"/>
              </w:rPr>
            </w:pPr>
          </w:p>
        </w:tc>
      </w:tr>
    </w:tbl>
    <w:p w:rsidR="00FB39AD" w:rsidRPr="00A5179D" w:rsidRDefault="00FB39AD" w:rsidP="00FB39AD">
      <w:pPr>
        <w:rPr>
          <w:b/>
          <w:sz w:val="28"/>
          <w:szCs w:val="28"/>
        </w:rPr>
      </w:pPr>
    </w:p>
    <w:p w:rsidR="00AC7ABD" w:rsidRPr="00A5179D" w:rsidRDefault="00AC7ABD" w:rsidP="00FB39AD">
      <w:pPr>
        <w:jc w:val="center"/>
        <w:rPr>
          <w:b/>
          <w:sz w:val="28"/>
          <w:szCs w:val="28"/>
        </w:rPr>
      </w:pPr>
    </w:p>
    <w:p w:rsidR="00AC7ABD" w:rsidRPr="00A5179D" w:rsidRDefault="00AC7ABD" w:rsidP="00FB39AD">
      <w:pPr>
        <w:jc w:val="center"/>
        <w:rPr>
          <w:b/>
          <w:sz w:val="28"/>
          <w:szCs w:val="28"/>
        </w:rPr>
      </w:pPr>
    </w:p>
    <w:tbl>
      <w:tblPr>
        <w:tblStyle w:val="ad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FB39AD" w:rsidRPr="00A5179D" w:rsidTr="00653617">
        <w:tc>
          <w:tcPr>
            <w:tcW w:w="10314" w:type="dxa"/>
          </w:tcPr>
          <w:p w:rsidR="00AC7ABD" w:rsidRPr="00A5179D" w:rsidRDefault="00AC7ABD" w:rsidP="00653617">
            <w:pPr>
              <w:jc w:val="center"/>
              <w:rPr>
                <w:b/>
                <w:sz w:val="28"/>
                <w:szCs w:val="28"/>
              </w:rPr>
            </w:pPr>
          </w:p>
          <w:p w:rsidR="00AC7ABD" w:rsidRPr="00A5179D" w:rsidRDefault="00AC7ABD" w:rsidP="00653617">
            <w:pPr>
              <w:jc w:val="center"/>
              <w:rPr>
                <w:b/>
                <w:sz w:val="28"/>
                <w:szCs w:val="28"/>
              </w:rPr>
            </w:pPr>
          </w:p>
          <w:p w:rsidR="00AC7ABD" w:rsidRPr="00A5179D" w:rsidRDefault="00AC7ABD" w:rsidP="00AC7ABD">
            <w:pPr>
              <w:jc w:val="center"/>
              <w:rPr>
                <w:bCs/>
                <w:sz w:val="28"/>
                <w:szCs w:val="28"/>
              </w:rPr>
            </w:pPr>
            <w:r w:rsidRPr="00A5179D">
              <w:rPr>
                <w:bCs/>
                <w:sz w:val="28"/>
                <w:szCs w:val="28"/>
              </w:rPr>
              <w:t>ДОКУМЕНТАЦИЯ ПО ЗАПРОСУ ПРЕДЛОЖЕНИЙ</w:t>
            </w:r>
          </w:p>
          <w:p w:rsidR="00AC7ABD" w:rsidRPr="00A5179D" w:rsidRDefault="00AC7ABD" w:rsidP="00AC7ABD">
            <w:pPr>
              <w:jc w:val="center"/>
              <w:rPr>
                <w:sz w:val="28"/>
                <w:szCs w:val="28"/>
              </w:rPr>
            </w:pPr>
            <w:r w:rsidRPr="00A5179D">
              <w:rPr>
                <w:sz w:val="28"/>
                <w:szCs w:val="28"/>
              </w:rPr>
              <w:t xml:space="preserve">открытый одноэтапный запрос предложений в электронной форме без квалификационного отбора на право заключения договора </w:t>
            </w:r>
          </w:p>
          <w:p w:rsidR="00AC7ABD" w:rsidRPr="00A5179D" w:rsidRDefault="00AC7ABD" w:rsidP="00AC7ABD">
            <w:pPr>
              <w:jc w:val="center"/>
              <w:rPr>
                <w:sz w:val="28"/>
                <w:szCs w:val="28"/>
              </w:rPr>
            </w:pPr>
            <w:r w:rsidRPr="00A5179D">
              <w:rPr>
                <w:sz w:val="28"/>
                <w:szCs w:val="28"/>
              </w:rPr>
              <w:t>по лоту № </w:t>
            </w:r>
            <w:r w:rsidR="006E1172" w:rsidRPr="00A5179D">
              <w:rPr>
                <w:sz w:val="28"/>
                <w:szCs w:val="28"/>
              </w:rPr>
              <w:t>1</w:t>
            </w:r>
            <w:r w:rsidR="00B1243C">
              <w:rPr>
                <w:sz w:val="28"/>
                <w:szCs w:val="28"/>
              </w:rPr>
              <w:t>63</w:t>
            </w:r>
            <w:r w:rsidRPr="00A5179D">
              <w:rPr>
                <w:sz w:val="28"/>
                <w:szCs w:val="28"/>
              </w:rPr>
              <w:t>ИТ/ЗП-014</w:t>
            </w:r>
          </w:p>
          <w:p w:rsidR="00AC7ABD" w:rsidRPr="00B1243C" w:rsidRDefault="00AC7ABD" w:rsidP="00AC7ABD">
            <w:pPr>
              <w:jc w:val="center"/>
              <w:rPr>
                <w:sz w:val="28"/>
                <w:szCs w:val="28"/>
              </w:rPr>
            </w:pPr>
            <w:r w:rsidRPr="00B1243C">
              <w:rPr>
                <w:sz w:val="28"/>
                <w:szCs w:val="28"/>
              </w:rPr>
              <w:t xml:space="preserve">Право заключение договора на выполнение работ по теме: </w:t>
            </w:r>
          </w:p>
          <w:p w:rsidR="00B1243C" w:rsidRPr="00A5179D" w:rsidRDefault="00B1243C" w:rsidP="00AC7ABD">
            <w:pPr>
              <w:jc w:val="center"/>
              <w:rPr>
                <w:b/>
                <w:sz w:val="28"/>
                <w:szCs w:val="28"/>
              </w:rPr>
            </w:pPr>
          </w:p>
          <w:p w:rsidR="00AC7ABD" w:rsidRPr="00A5179D" w:rsidRDefault="00AC7ABD" w:rsidP="00AC7ABD">
            <w:pPr>
              <w:jc w:val="center"/>
              <w:rPr>
                <w:b/>
                <w:sz w:val="28"/>
                <w:szCs w:val="28"/>
              </w:rPr>
            </w:pPr>
            <w:r w:rsidRPr="00A5179D">
              <w:rPr>
                <w:b/>
                <w:sz w:val="28"/>
                <w:szCs w:val="28"/>
              </w:rPr>
              <w:t>«</w:t>
            </w:r>
            <w:r w:rsidR="00B1243C" w:rsidRPr="00D03157">
              <w:rPr>
                <w:b/>
                <w:sz w:val="28"/>
                <w:szCs w:val="28"/>
              </w:rPr>
              <w:t>Доработка единой учетной системы ОАО «НИАЭП» в целях автоматизации контрольных процедур учетных процессов ОАО «НИАЭП</w:t>
            </w:r>
            <w:r w:rsidRPr="00A5179D">
              <w:rPr>
                <w:b/>
                <w:sz w:val="28"/>
                <w:szCs w:val="28"/>
              </w:rPr>
              <w:t>»</w:t>
            </w:r>
          </w:p>
          <w:p w:rsidR="00AC7ABD" w:rsidRPr="00A5179D" w:rsidRDefault="00AC7ABD" w:rsidP="00AC7ABD">
            <w:pPr>
              <w:jc w:val="center"/>
              <w:rPr>
                <w:sz w:val="28"/>
                <w:szCs w:val="28"/>
              </w:rPr>
            </w:pPr>
          </w:p>
          <w:p w:rsidR="00AE5B17" w:rsidRPr="00A5179D" w:rsidRDefault="00AE5B17" w:rsidP="00AC7ABD">
            <w:pPr>
              <w:jc w:val="center"/>
              <w:rPr>
                <w:sz w:val="28"/>
                <w:szCs w:val="28"/>
              </w:rPr>
            </w:pPr>
          </w:p>
          <w:p w:rsidR="00AE5B17" w:rsidRPr="00A5179D" w:rsidRDefault="00AE5B17" w:rsidP="00AC7ABD">
            <w:pPr>
              <w:jc w:val="center"/>
              <w:rPr>
                <w:sz w:val="28"/>
                <w:szCs w:val="28"/>
              </w:rPr>
            </w:pPr>
          </w:p>
          <w:p w:rsidR="00AE5B17" w:rsidRPr="00A5179D" w:rsidRDefault="00AE5B17" w:rsidP="00AC7ABD">
            <w:pPr>
              <w:jc w:val="center"/>
              <w:rPr>
                <w:sz w:val="28"/>
                <w:szCs w:val="28"/>
              </w:rPr>
            </w:pPr>
          </w:p>
          <w:p w:rsidR="00AE5B17" w:rsidRPr="00A5179D" w:rsidRDefault="00AE5B17" w:rsidP="00AC7ABD">
            <w:pPr>
              <w:jc w:val="center"/>
              <w:rPr>
                <w:sz w:val="28"/>
                <w:szCs w:val="28"/>
              </w:rPr>
            </w:pPr>
          </w:p>
          <w:p w:rsidR="00AE5B17" w:rsidRPr="00A5179D" w:rsidRDefault="00AE5B17" w:rsidP="00AC7ABD">
            <w:pPr>
              <w:jc w:val="center"/>
              <w:rPr>
                <w:sz w:val="28"/>
                <w:szCs w:val="28"/>
              </w:rPr>
            </w:pPr>
          </w:p>
          <w:p w:rsidR="00AC7ABD" w:rsidRPr="00A5179D" w:rsidRDefault="00AC7ABD" w:rsidP="00AC7ABD">
            <w:pPr>
              <w:jc w:val="center"/>
              <w:rPr>
                <w:caps/>
                <w:sz w:val="28"/>
                <w:szCs w:val="28"/>
              </w:rPr>
            </w:pPr>
            <w:r w:rsidRPr="00A5179D">
              <w:rPr>
                <w:caps/>
                <w:sz w:val="28"/>
                <w:szCs w:val="28"/>
              </w:rPr>
              <w:t>том 2 «техническая часть»</w:t>
            </w:r>
          </w:p>
          <w:p w:rsidR="00AC7ABD" w:rsidRPr="00A5179D" w:rsidRDefault="00AC7ABD" w:rsidP="00653617">
            <w:pPr>
              <w:jc w:val="center"/>
              <w:rPr>
                <w:b/>
                <w:sz w:val="28"/>
                <w:szCs w:val="28"/>
              </w:rPr>
            </w:pPr>
          </w:p>
          <w:p w:rsidR="00AC7ABD" w:rsidRPr="00A5179D" w:rsidRDefault="00AC7ABD" w:rsidP="00AE5B17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AE5B17" w:rsidRPr="00A5179D" w:rsidRDefault="00AE5B17" w:rsidP="00AE5B17">
      <w:pPr>
        <w:jc w:val="center"/>
        <w:rPr>
          <w:sz w:val="28"/>
          <w:szCs w:val="28"/>
        </w:rPr>
      </w:pPr>
    </w:p>
    <w:p w:rsidR="00AE5B17" w:rsidRPr="00A5179D" w:rsidRDefault="00AE5B17" w:rsidP="00AE5B17">
      <w:pPr>
        <w:jc w:val="center"/>
        <w:rPr>
          <w:sz w:val="28"/>
          <w:szCs w:val="28"/>
        </w:rPr>
      </w:pPr>
    </w:p>
    <w:p w:rsidR="00AE5B17" w:rsidRPr="00A5179D" w:rsidRDefault="00AE5B17" w:rsidP="00AE5B17">
      <w:pPr>
        <w:jc w:val="center"/>
        <w:rPr>
          <w:sz w:val="28"/>
          <w:szCs w:val="28"/>
        </w:rPr>
      </w:pPr>
    </w:p>
    <w:p w:rsidR="00AE5B17" w:rsidRPr="00A5179D" w:rsidRDefault="00AE5B17" w:rsidP="00AE5B17">
      <w:pPr>
        <w:jc w:val="center"/>
        <w:rPr>
          <w:sz w:val="28"/>
          <w:szCs w:val="28"/>
        </w:rPr>
      </w:pPr>
    </w:p>
    <w:p w:rsidR="00AE5B17" w:rsidRPr="00A5179D" w:rsidRDefault="00AE5B17" w:rsidP="00AE5B17">
      <w:pPr>
        <w:jc w:val="center"/>
        <w:rPr>
          <w:sz w:val="28"/>
          <w:szCs w:val="28"/>
        </w:rPr>
      </w:pPr>
      <w:r w:rsidRPr="00A5179D">
        <w:rPr>
          <w:sz w:val="28"/>
          <w:szCs w:val="28"/>
        </w:rPr>
        <w:t xml:space="preserve">г. Нижний Новгород </w:t>
      </w:r>
    </w:p>
    <w:p w:rsidR="00AE5B17" w:rsidRPr="00A5179D" w:rsidRDefault="00AE5B17" w:rsidP="00AE5B17">
      <w:pPr>
        <w:jc w:val="center"/>
        <w:rPr>
          <w:b/>
          <w:sz w:val="28"/>
          <w:szCs w:val="28"/>
        </w:rPr>
      </w:pPr>
      <w:r w:rsidRPr="00A5179D">
        <w:rPr>
          <w:sz w:val="28"/>
          <w:szCs w:val="28"/>
        </w:rPr>
        <w:t>2014 год</w:t>
      </w:r>
    </w:p>
    <w:p w:rsidR="00AE5B17" w:rsidRPr="00A5179D" w:rsidRDefault="00AE5B17">
      <w:pPr>
        <w:spacing w:after="200" w:line="276" w:lineRule="auto"/>
        <w:rPr>
          <w:b/>
          <w:sz w:val="28"/>
          <w:szCs w:val="28"/>
        </w:rPr>
      </w:pPr>
      <w:r w:rsidRPr="00A5179D">
        <w:rPr>
          <w:b/>
          <w:sz w:val="28"/>
          <w:szCs w:val="28"/>
        </w:rPr>
        <w:br w:type="page"/>
      </w:r>
    </w:p>
    <w:p w:rsidR="00FB39AD" w:rsidRPr="00A5179D" w:rsidRDefault="00B1243C" w:rsidP="00FB39AD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w:drawing>
          <wp:inline distT="0" distB="0" distL="0" distR="0">
            <wp:extent cx="6480175" cy="8348412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8348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1172" w:rsidRPr="00A5179D" w:rsidRDefault="006E1172" w:rsidP="00FB39AD">
      <w:pPr>
        <w:rPr>
          <w:b/>
          <w:sz w:val="28"/>
          <w:szCs w:val="28"/>
        </w:rPr>
      </w:pPr>
    </w:p>
    <w:p w:rsidR="00AE5B17" w:rsidRDefault="00B1243C" w:rsidP="00AE5B1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Нижний Новгород</w:t>
      </w:r>
    </w:p>
    <w:p w:rsidR="00B1243C" w:rsidRPr="00A5179D" w:rsidRDefault="00B1243C" w:rsidP="00AE5B1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2014</w:t>
      </w:r>
    </w:p>
    <w:p w:rsidR="00AE5B17" w:rsidRPr="00A5179D" w:rsidRDefault="00AE5B17">
      <w:pPr>
        <w:spacing w:after="200" w:line="276" w:lineRule="auto"/>
        <w:rPr>
          <w:b/>
          <w:sz w:val="28"/>
          <w:szCs w:val="28"/>
        </w:rPr>
      </w:pPr>
      <w:r w:rsidRPr="00A5179D">
        <w:rPr>
          <w:b/>
          <w:sz w:val="28"/>
          <w:szCs w:val="28"/>
        </w:rPr>
        <w:br w:type="page"/>
      </w:r>
    </w:p>
    <w:p w:rsidR="00B1243C" w:rsidRDefault="00B1243C" w:rsidP="00B1243C">
      <w:pPr>
        <w:jc w:val="center"/>
      </w:pPr>
    </w:p>
    <w:tbl>
      <w:tblPr>
        <w:tblW w:w="10061" w:type="dxa"/>
        <w:tblInd w:w="360" w:type="dxa"/>
        <w:tblLook w:val="04A0" w:firstRow="1" w:lastRow="0" w:firstColumn="1" w:lastColumn="0" w:noHBand="0" w:noVBand="1"/>
      </w:tblPr>
      <w:tblGrid>
        <w:gridCol w:w="2720"/>
        <w:gridCol w:w="310"/>
        <w:gridCol w:w="7031"/>
      </w:tblGrid>
      <w:tr w:rsidR="00B1243C" w:rsidTr="00F630CA">
        <w:tc>
          <w:tcPr>
            <w:tcW w:w="10061" w:type="dxa"/>
            <w:gridSpan w:val="3"/>
          </w:tcPr>
          <w:p w:rsidR="00B1243C" w:rsidRPr="000E478D" w:rsidRDefault="00B1243C" w:rsidP="00B1243C">
            <w:pPr>
              <w:numPr>
                <w:ilvl w:val="0"/>
                <w:numId w:val="21"/>
              </w:numPr>
              <w:spacing w:before="480"/>
              <w:ind w:left="357" w:hanging="357"/>
              <w:contextualSpacing/>
              <w:outlineLvl w:val="0"/>
              <w:rPr>
                <w:b/>
                <w:sz w:val="32"/>
                <w:szCs w:val="32"/>
              </w:rPr>
            </w:pPr>
            <w:r w:rsidRPr="000E478D">
              <w:rPr>
                <w:b/>
                <w:sz w:val="32"/>
                <w:szCs w:val="32"/>
              </w:rPr>
              <w:t>Термины,  сокращения и определения</w:t>
            </w:r>
          </w:p>
        </w:tc>
      </w:tr>
      <w:tr w:rsidR="00B1243C" w:rsidTr="00F630CA">
        <w:tc>
          <w:tcPr>
            <w:tcW w:w="2720" w:type="dxa"/>
          </w:tcPr>
          <w:p w:rsidR="00B1243C" w:rsidRPr="00AB38CF" w:rsidRDefault="00B1243C" w:rsidP="00F630CA">
            <w:pPr>
              <w:shd w:val="clear" w:color="auto" w:fill="FFFFFF"/>
              <w:ind w:left="58"/>
              <w:rPr>
                <w:sz w:val="28"/>
                <w:szCs w:val="28"/>
              </w:rPr>
            </w:pPr>
            <w:r w:rsidRPr="00AB38CF">
              <w:rPr>
                <w:color w:val="000000"/>
                <w:sz w:val="28"/>
                <w:szCs w:val="28"/>
              </w:rPr>
              <w:t>НИАЭП</w:t>
            </w:r>
          </w:p>
        </w:tc>
        <w:tc>
          <w:tcPr>
            <w:tcW w:w="310" w:type="dxa"/>
          </w:tcPr>
          <w:p w:rsidR="00B1243C" w:rsidRPr="00AB38CF" w:rsidRDefault="00B1243C" w:rsidP="00F630CA">
            <w:pPr>
              <w:ind w:left="207" w:hanging="20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31" w:type="dxa"/>
          </w:tcPr>
          <w:p w:rsidR="00B1243C" w:rsidRPr="00AB38CF" w:rsidRDefault="00B1243C" w:rsidP="00F630CA">
            <w:pPr>
              <w:shd w:val="clear" w:color="auto" w:fill="FFFFFF"/>
              <w:ind w:left="29" w:right="2102" w:firstLine="29"/>
              <w:jc w:val="both"/>
              <w:rPr>
                <w:sz w:val="28"/>
                <w:szCs w:val="28"/>
              </w:rPr>
            </w:pPr>
            <w:r w:rsidRPr="00AB38CF">
              <w:rPr>
                <w:color w:val="000000"/>
                <w:sz w:val="28"/>
                <w:szCs w:val="28"/>
              </w:rPr>
              <w:t>Нижегородская инжиниринговая компания «АТОМЭНЕРГОПРОЕКТ»</w:t>
            </w:r>
          </w:p>
        </w:tc>
      </w:tr>
      <w:tr w:rsidR="00B1243C" w:rsidTr="00F630CA">
        <w:tc>
          <w:tcPr>
            <w:tcW w:w="2720" w:type="dxa"/>
          </w:tcPr>
          <w:p w:rsidR="00B1243C" w:rsidRPr="00AB38CF" w:rsidRDefault="00B1243C" w:rsidP="00F630CA">
            <w:pPr>
              <w:shd w:val="clear" w:color="auto" w:fill="FFFFFF"/>
              <w:ind w:left="14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Единая учетная система ОАО «НИАЭП», </w:t>
            </w:r>
            <w:r w:rsidRPr="00AB38CF">
              <w:rPr>
                <w:color w:val="000000"/>
                <w:sz w:val="28"/>
                <w:szCs w:val="28"/>
              </w:rPr>
              <w:t>1С: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AB38CF">
              <w:rPr>
                <w:color w:val="000000"/>
                <w:sz w:val="28"/>
                <w:szCs w:val="28"/>
              </w:rPr>
              <w:t>УСО 8</w:t>
            </w:r>
          </w:p>
        </w:tc>
        <w:tc>
          <w:tcPr>
            <w:tcW w:w="310" w:type="dxa"/>
          </w:tcPr>
          <w:p w:rsidR="00B1243C" w:rsidRPr="00AB38CF" w:rsidRDefault="00B1243C" w:rsidP="00F630CA">
            <w:pPr>
              <w:ind w:left="207" w:hanging="20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31" w:type="dxa"/>
          </w:tcPr>
          <w:p w:rsidR="00B1243C" w:rsidRPr="00E443FD" w:rsidRDefault="00B1243C" w:rsidP="00F630CA">
            <w:pPr>
              <w:shd w:val="clear" w:color="auto" w:fill="FFFFFF"/>
              <w:ind w:right="115" w:hanging="14"/>
              <w:jc w:val="both"/>
              <w:rPr>
                <w:color w:val="000000"/>
                <w:sz w:val="28"/>
                <w:szCs w:val="28"/>
              </w:rPr>
            </w:pPr>
            <w:r w:rsidRPr="00E443FD">
              <w:rPr>
                <w:color w:val="000000"/>
                <w:sz w:val="28"/>
                <w:szCs w:val="28"/>
              </w:rPr>
              <w:t xml:space="preserve">Программный комплекс управления финансово-хозяйственной </w:t>
            </w:r>
            <w:r w:rsidRPr="00AB38CF">
              <w:rPr>
                <w:color w:val="000000"/>
                <w:sz w:val="28"/>
                <w:szCs w:val="28"/>
              </w:rPr>
              <w:t>деятельностью предприятия «Управление строительной организацией» на платформе «1С: Предприятие 8</w:t>
            </w:r>
            <w:r w:rsidRPr="00E443FD">
              <w:rPr>
                <w:color w:val="000000"/>
                <w:sz w:val="28"/>
                <w:szCs w:val="28"/>
              </w:rPr>
              <w:t>»</w:t>
            </w:r>
          </w:p>
        </w:tc>
      </w:tr>
    </w:tbl>
    <w:p w:rsidR="00B1243C" w:rsidRDefault="00B1243C" w:rsidP="00B1243C"/>
    <w:p w:rsidR="00B1243C" w:rsidRDefault="00B1243C" w:rsidP="00B1243C">
      <w:r>
        <w:br w:type="page"/>
      </w:r>
    </w:p>
    <w:tbl>
      <w:tblPr>
        <w:tblW w:w="10061" w:type="dxa"/>
        <w:tblInd w:w="360" w:type="dxa"/>
        <w:tblLook w:val="04A0" w:firstRow="1" w:lastRow="0" w:firstColumn="1" w:lastColumn="0" w:noHBand="0" w:noVBand="1"/>
      </w:tblPr>
      <w:tblGrid>
        <w:gridCol w:w="10061"/>
      </w:tblGrid>
      <w:tr w:rsidR="00B1243C" w:rsidTr="00F630CA">
        <w:tc>
          <w:tcPr>
            <w:tcW w:w="10061" w:type="dxa"/>
            <w:tcBorders>
              <w:bottom w:val="single" w:sz="4" w:space="0" w:color="auto"/>
            </w:tcBorders>
          </w:tcPr>
          <w:p w:rsidR="00B1243C" w:rsidRPr="000E478D" w:rsidRDefault="00B1243C" w:rsidP="00B1243C">
            <w:pPr>
              <w:numPr>
                <w:ilvl w:val="0"/>
                <w:numId w:val="21"/>
              </w:numPr>
              <w:spacing w:before="480"/>
              <w:ind w:left="357" w:hanging="357"/>
              <w:contextualSpacing/>
              <w:outlineLvl w:val="0"/>
              <w:rPr>
                <w:b/>
                <w:sz w:val="32"/>
                <w:szCs w:val="32"/>
              </w:rPr>
            </w:pPr>
            <w:r w:rsidRPr="000E478D">
              <w:rPr>
                <w:b/>
                <w:sz w:val="32"/>
                <w:szCs w:val="32"/>
              </w:rPr>
              <w:lastRenderedPageBreak/>
              <w:t>Общие сведения</w:t>
            </w:r>
          </w:p>
        </w:tc>
      </w:tr>
      <w:tr w:rsidR="00B1243C" w:rsidTr="00F630CA">
        <w:tc>
          <w:tcPr>
            <w:tcW w:w="10061" w:type="dxa"/>
            <w:tcBorders>
              <w:top w:val="single" w:sz="4" w:space="0" w:color="auto"/>
            </w:tcBorders>
          </w:tcPr>
          <w:p w:rsidR="00B1243C" w:rsidRPr="000E478D" w:rsidRDefault="00B1243C" w:rsidP="00B1243C">
            <w:pPr>
              <w:numPr>
                <w:ilvl w:val="1"/>
                <w:numId w:val="21"/>
              </w:numPr>
              <w:tabs>
                <w:tab w:val="left" w:pos="993"/>
              </w:tabs>
              <w:spacing w:before="240"/>
              <w:ind w:left="788" w:hanging="431"/>
              <w:contextualSpacing/>
              <w:outlineLvl w:val="1"/>
              <w:rPr>
                <w:b/>
                <w:sz w:val="28"/>
                <w:szCs w:val="28"/>
              </w:rPr>
            </w:pPr>
            <w:r w:rsidRPr="000E478D">
              <w:rPr>
                <w:b/>
                <w:sz w:val="28"/>
                <w:szCs w:val="28"/>
              </w:rPr>
              <w:t>Наименование работ по проекту:</w:t>
            </w:r>
          </w:p>
        </w:tc>
      </w:tr>
      <w:tr w:rsidR="00B1243C" w:rsidTr="00F630CA">
        <w:tc>
          <w:tcPr>
            <w:tcW w:w="10061" w:type="dxa"/>
          </w:tcPr>
          <w:p w:rsidR="00B1243C" w:rsidRDefault="00B1243C" w:rsidP="00B1243C">
            <w:pPr>
              <w:numPr>
                <w:ilvl w:val="2"/>
                <w:numId w:val="21"/>
              </w:numPr>
              <w:tabs>
                <w:tab w:val="left" w:pos="1625"/>
              </w:tabs>
              <w:spacing w:before="180"/>
              <w:ind w:left="1225" w:hanging="505"/>
              <w:contextualSpacing/>
              <w:jc w:val="both"/>
              <w:rPr>
                <w:color w:val="000000"/>
                <w:sz w:val="28"/>
                <w:szCs w:val="28"/>
              </w:rPr>
            </w:pPr>
            <w:r w:rsidRPr="000E478D">
              <w:rPr>
                <w:color w:val="000000"/>
                <w:sz w:val="28"/>
                <w:szCs w:val="28"/>
              </w:rPr>
              <w:t>Доработка единой учетной системы АО «НИАЭП» в целях автоматизации контрольных процедур учетных процессов ОАО «НИАЭП»</w:t>
            </w:r>
            <w:r>
              <w:rPr>
                <w:color w:val="000000"/>
                <w:sz w:val="28"/>
                <w:szCs w:val="28"/>
              </w:rPr>
              <w:t>:</w:t>
            </w:r>
          </w:p>
          <w:p w:rsidR="00B1243C" w:rsidRDefault="00B1243C" w:rsidP="00AD721A">
            <w:pPr>
              <w:numPr>
                <w:ilvl w:val="2"/>
                <w:numId w:val="54"/>
              </w:numPr>
              <w:tabs>
                <w:tab w:val="left" w:pos="1200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автоматизация контрольных процедур учетных процессов ОАО «НИАЭП» по блокам «формирование себестоимости», «банковские операции», «приобретение и оказание работ/услуг», «учет сомнительных долгов», «закрытие отчетности»;</w:t>
            </w:r>
          </w:p>
          <w:p w:rsidR="00B1243C" w:rsidRPr="000E478D" w:rsidRDefault="00B1243C" w:rsidP="00AD721A">
            <w:pPr>
              <w:numPr>
                <w:ilvl w:val="2"/>
                <w:numId w:val="54"/>
              </w:numPr>
              <w:tabs>
                <w:tab w:val="left" w:pos="1200"/>
              </w:tabs>
              <w:spacing w:before="180"/>
              <w:contextualSpacing/>
              <w:jc w:val="both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Pr="00854083">
              <w:rPr>
                <w:sz w:val="28"/>
                <w:szCs w:val="28"/>
              </w:rPr>
              <w:t>втоматизаци</w:t>
            </w:r>
            <w:r>
              <w:rPr>
                <w:sz w:val="28"/>
                <w:szCs w:val="28"/>
              </w:rPr>
              <w:t>я</w:t>
            </w:r>
            <w:r w:rsidRPr="0085408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контрольных процедур </w:t>
            </w:r>
            <w:r w:rsidRPr="00854083">
              <w:rPr>
                <w:sz w:val="28"/>
                <w:szCs w:val="28"/>
              </w:rPr>
              <w:t xml:space="preserve">формирования учетной документации </w:t>
            </w:r>
            <w:proofErr w:type="gramStart"/>
            <w:r w:rsidRPr="00854083">
              <w:rPr>
                <w:sz w:val="28"/>
                <w:szCs w:val="28"/>
              </w:rPr>
              <w:t>по</w:t>
            </w:r>
            <w:proofErr w:type="gramEnd"/>
            <w:r w:rsidRPr="00854083">
              <w:rPr>
                <w:sz w:val="28"/>
                <w:szCs w:val="28"/>
              </w:rPr>
              <w:t xml:space="preserve"> д</w:t>
            </w:r>
            <w:r>
              <w:rPr>
                <w:sz w:val="28"/>
                <w:szCs w:val="28"/>
              </w:rPr>
              <w:t>оговорами лизинга ОАО «НИАЭП»</w:t>
            </w:r>
            <w:r>
              <w:rPr>
                <w:color w:val="000000"/>
                <w:sz w:val="28"/>
                <w:szCs w:val="28"/>
              </w:rPr>
              <w:t>;</w:t>
            </w:r>
          </w:p>
          <w:p w:rsidR="00B1243C" w:rsidRPr="000E478D" w:rsidRDefault="00B1243C" w:rsidP="00AD721A">
            <w:pPr>
              <w:numPr>
                <w:ilvl w:val="2"/>
                <w:numId w:val="54"/>
              </w:numPr>
              <w:tabs>
                <w:tab w:val="left" w:pos="1200"/>
              </w:tabs>
              <w:spacing w:before="180"/>
              <w:contextualSpacing/>
              <w:jc w:val="both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автоматизации контрольных процедур по загрузке данных из ИАСУП;</w:t>
            </w:r>
          </w:p>
        </w:tc>
      </w:tr>
      <w:tr w:rsidR="00B1243C" w:rsidTr="00F630CA">
        <w:tc>
          <w:tcPr>
            <w:tcW w:w="10061" w:type="dxa"/>
          </w:tcPr>
          <w:p w:rsidR="00B1243C" w:rsidRPr="000E478D" w:rsidRDefault="00B1243C" w:rsidP="00B1243C">
            <w:pPr>
              <w:numPr>
                <w:ilvl w:val="1"/>
                <w:numId w:val="21"/>
              </w:numPr>
              <w:tabs>
                <w:tab w:val="left" w:pos="993"/>
              </w:tabs>
              <w:spacing w:before="240"/>
              <w:ind w:left="788" w:hanging="431"/>
              <w:contextualSpacing/>
              <w:outlineLvl w:val="1"/>
              <w:rPr>
                <w:b/>
                <w:color w:val="000000"/>
                <w:sz w:val="28"/>
                <w:szCs w:val="28"/>
              </w:rPr>
            </w:pPr>
            <w:r w:rsidRPr="000E478D">
              <w:rPr>
                <w:b/>
                <w:color w:val="000000"/>
                <w:sz w:val="28"/>
                <w:szCs w:val="28"/>
              </w:rPr>
              <w:t>Номер проекта:</w:t>
            </w:r>
          </w:p>
        </w:tc>
      </w:tr>
      <w:tr w:rsidR="00B1243C" w:rsidTr="00F630CA">
        <w:tc>
          <w:tcPr>
            <w:tcW w:w="10061" w:type="dxa"/>
          </w:tcPr>
          <w:p w:rsidR="00B1243C" w:rsidRPr="00A54AAD" w:rsidRDefault="00B1243C" w:rsidP="00F630CA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</w:p>
        </w:tc>
      </w:tr>
      <w:tr w:rsidR="00B1243C" w:rsidTr="00F630CA">
        <w:tc>
          <w:tcPr>
            <w:tcW w:w="10061" w:type="dxa"/>
          </w:tcPr>
          <w:p w:rsidR="00B1243C" w:rsidRPr="000E478D" w:rsidRDefault="00B1243C" w:rsidP="00B1243C">
            <w:pPr>
              <w:numPr>
                <w:ilvl w:val="1"/>
                <w:numId w:val="21"/>
              </w:numPr>
              <w:tabs>
                <w:tab w:val="left" w:pos="993"/>
              </w:tabs>
              <w:spacing w:before="240"/>
              <w:ind w:left="788" w:hanging="431"/>
              <w:contextualSpacing/>
              <w:outlineLvl w:val="1"/>
              <w:rPr>
                <w:b/>
                <w:sz w:val="28"/>
                <w:szCs w:val="28"/>
              </w:rPr>
            </w:pPr>
            <w:r w:rsidRPr="000E478D">
              <w:rPr>
                <w:b/>
                <w:sz w:val="28"/>
                <w:szCs w:val="28"/>
              </w:rPr>
              <w:t>Наименование Заказчика и Исполнителя работ по проекту:</w:t>
            </w:r>
          </w:p>
        </w:tc>
      </w:tr>
      <w:tr w:rsidR="00B1243C" w:rsidTr="00F630CA">
        <w:tc>
          <w:tcPr>
            <w:tcW w:w="10061" w:type="dxa"/>
          </w:tcPr>
          <w:p w:rsidR="00B1243C" w:rsidRPr="00AB38CF" w:rsidRDefault="00B1243C" w:rsidP="00F630CA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Заказчик – Открытое акционерное общество «Нижегородская инжинир</w:t>
            </w:r>
            <w:r>
              <w:rPr>
                <w:bCs/>
                <w:sz w:val="28"/>
                <w:szCs w:val="28"/>
              </w:rPr>
              <w:t>инговая компания «</w:t>
            </w:r>
            <w:proofErr w:type="spellStart"/>
            <w:r>
              <w:rPr>
                <w:bCs/>
                <w:sz w:val="28"/>
                <w:szCs w:val="28"/>
              </w:rPr>
              <w:t>Атомэнергопрое</w:t>
            </w:r>
            <w:r w:rsidRPr="00AB38CF">
              <w:rPr>
                <w:bCs/>
                <w:sz w:val="28"/>
                <w:szCs w:val="28"/>
              </w:rPr>
              <w:t>кт</w:t>
            </w:r>
            <w:proofErr w:type="spellEnd"/>
            <w:r w:rsidRPr="00AB38CF">
              <w:rPr>
                <w:bCs/>
                <w:sz w:val="28"/>
                <w:szCs w:val="28"/>
              </w:rPr>
              <w:t>».</w:t>
            </w:r>
          </w:p>
          <w:p w:rsidR="00B1243C" w:rsidRPr="00AB38CF" w:rsidRDefault="00B1243C" w:rsidP="00F630CA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Исполнитель – определяется по результатам конкурентной процедуры закупки в соответствии с Единым отраслевым стандартом закупок (положением о закупке) Государственной корпорации по атомной энергии «Росатом».</w:t>
            </w:r>
          </w:p>
        </w:tc>
      </w:tr>
      <w:tr w:rsidR="00B1243C" w:rsidTr="00F630CA">
        <w:tc>
          <w:tcPr>
            <w:tcW w:w="10061" w:type="dxa"/>
          </w:tcPr>
          <w:p w:rsidR="00B1243C" w:rsidRPr="000E478D" w:rsidRDefault="00B1243C" w:rsidP="00B1243C">
            <w:pPr>
              <w:numPr>
                <w:ilvl w:val="1"/>
                <w:numId w:val="21"/>
              </w:numPr>
              <w:tabs>
                <w:tab w:val="left" w:pos="993"/>
              </w:tabs>
              <w:spacing w:before="240"/>
              <w:ind w:left="788" w:hanging="431"/>
              <w:contextualSpacing/>
              <w:outlineLvl w:val="1"/>
              <w:rPr>
                <w:b/>
                <w:sz w:val="28"/>
                <w:szCs w:val="28"/>
              </w:rPr>
            </w:pPr>
            <w:r w:rsidRPr="000E478D">
              <w:rPr>
                <w:b/>
                <w:sz w:val="28"/>
                <w:szCs w:val="28"/>
              </w:rPr>
              <w:t>Сроки выполнения работ:</w:t>
            </w:r>
          </w:p>
        </w:tc>
      </w:tr>
      <w:tr w:rsidR="00B1243C" w:rsidTr="00F630CA">
        <w:trPr>
          <w:trHeight w:val="153"/>
        </w:trPr>
        <w:tc>
          <w:tcPr>
            <w:tcW w:w="10061" w:type="dxa"/>
          </w:tcPr>
          <w:p w:rsidR="00B1243C" w:rsidRPr="002C33E5" w:rsidRDefault="00B1243C" w:rsidP="00F630CA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 xml:space="preserve">Срок выполнения </w:t>
            </w:r>
            <w:r w:rsidRPr="00442EBE">
              <w:rPr>
                <w:bCs/>
                <w:sz w:val="28"/>
                <w:szCs w:val="28"/>
              </w:rPr>
              <w:t xml:space="preserve">работ – не более </w:t>
            </w:r>
            <w:r>
              <w:rPr>
                <w:bCs/>
                <w:sz w:val="28"/>
                <w:szCs w:val="28"/>
              </w:rPr>
              <w:t>6</w:t>
            </w:r>
            <w:r w:rsidRPr="00442EBE">
              <w:rPr>
                <w:bCs/>
                <w:sz w:val="28"/>
                <w:szCs w:val="28"/>
              </w:rPr>
              <w:t xml:space="preserve">0 </w:t>
            </w:r>
            <w:r>
              <w:rPr>
                <w:bCs/>
                <w:sz w:val="28"/>
                <w:szCs w:val="28"/>
              </w:rPr>
              <w:t>календарных</w:t>
            </w:r>
            <w:r w:rsidRPr="00442EBE">
              <w:rPr>
                <w:bCs/>
                <w:sz w:val="28"/>
                <w:szCs w:val="28"/>
              </w:rPr>
              <w:t xml:space="preserve"> дней.</w:t>
            </w:r>
          </w:p>
          <w:p w:rsidR="00B1243C" w:rsidRPr="00543B71" w:rsidRDefault="00B1243C" w:rsidP="00F630CA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442EBE">
              <w:rPr>
                <w:bCs/>
                <w:sz w:val="28"/>
                <w:szCs w:val="28"/>
              </w:rPr>
              <w:t>Работа может быть выполнена досрочно.</w:t>
            </w:r>
          </w:p>
        </w:tc>
      </w:tr>
      <w:tr w:rsidR="00B1243C" w:rsidTr="00F630CA">
        <w:tc>
          <w:tcPr>
            <w:tcW w:w="10061" w:type="dxa"/>
          </w:tcPr>
          <w:p w:rsidR="00B1243C" w:rsidRPr="000E478D" w:rsidRDefault="00B1243C" w:rsidP="00B1243C">
            <w:pPr>
              <w:numPr>
                <w:ilvl w:val="1"/>
                <w:numId w:val="21"/>
              </w:numPr>
              <w:tabs>
                <w:tab w:val="left" w:pos="993"/>
              </w:tabs>
              <w:spacing w:before="240"/>
              <w:ind w:left="788" w:hanging="431"/>
              <w:contextualSpacing/>
              <w:outlineLvl w:val="1"/>
              <w:rPr>
                <w:b/>
                <w:sz w:val="28"/>
                <w:szCs w:val="28"/>
              </w:rPr>
            </w:pPr>
            <w:r w:rsidRPr="000E478D">
              <w:rPr>
                <w:b/>
                <w:sz w:val="28"/>
                <w:szCs w:val="28"/>
              </w:rPr>
              <w:t>Сведения о порядке финансирования работ:</w:t>
            </w:r>
          </w:p>
        </w:tc>
      </w:tr>
      <w:tr w:rsidR="00B1243C" w:rsidTr="00F630CA">
        <w:tc>
          <w:tcPr>
            <w:tcW w:w="10061" w:type="dxa"/>
          </w:tcPr>
          <w:p w:rsidR="00B1243C" w:rsidRPr="00AB38CF" w:rsidRDefault="00B1243C" w:rsidP="00F630CA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Финансирование выполненных Исполнителем работ осуществляется в соответствии с договором между Исполнителем и Заказчиком.</w:t>
            </w:r>
          </w:p>
        </w:tc>
      </w:tr>
      <w:tr w:rsidR="00B1243C" w:rsidTr="00F630CA">
        <w:tc>
          <w:tcPr>
            <w:tcW w:w="10061" w:type="dxa"/>
          </w:tcPr>
          <w:p w:rsidR="00B1243C" w:rsidRPr="000E478D" w:rsidRDefault="00B1243C" w:rsidP="00B1243C">
            <w:pPr>
              <w:numPr>
                <w:ilvl w:val="1"/>
                <w:numId w:val="21"/>
              </w:numPr>
              <w:tabs>
                <w:tab w:val="left" w:pos="993"/>
              </w:tabs>
              <w:spacing w:before="240"/>
              <w:ind w:left="788" w:hanging="431"/>
              <w:contextualSpacing/>
              <w:outlineLvl w:val="1"/>
              <w:rPr>
                <w:b/>
                <w:sz w:val="28"/>
                <w:szCs w:val="28"/>
              </w:rPr>
            </w:pPr>
            <w:r w:rsidRPr="000E478D">
              <w:rPr>
                <w:b/>
                <w:sz w:val="28"/>
                <w:szCs w:val="28"/>
              </w:rPr>
              <w:t>Порядок оформления и предъявления Заказчику результатов работ:</w:t>
            </w:r>
          </w:p>
        </w:tc>
      </w:tr>
      <w:tr w:rsidR="00B1243C" w:rsidTr="00F630CA">
        <w:tc>
          <w:tcPr>
            <w:tcW w:w="10061" w:type="dxa"/>
          </w:tcPr>
          <w:p w:rsidR="00B1243C" w:rsidRPr="00AB38CF" w:rsidRDefault="00B1243C" w:rsidP="00F630CA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 xml:space="preserve">Порядок оформления и предъявления Заказчику результатов работ по </w:t>
            </w:r>
            <w:r>
              <w:rPr>
                <w:bCs/>
                <w:sz w:val="28"/>
                <w:szCs w:val="28"/>
              </w:rPr>
              <w:t>доработке</w:t>
            </w:r>
            <w:r w:rsidRPr="00AB38CF">
              <w:rPr>
                <w:bCs/>
                <w:sz w:val="28"/>
                <w:szCs w:val="28"/>
              </w:rPr>
              <w:t xml:space="preserve"> Системы определяется договором между Исполнителем и Заказчиком.</w:t>
            </w:r>
          </w:p>
        </w:tc>
      </w:tr>
    </w:tbl>
    <w:p w:rsidR="00B1243C" w:rsidRDefault="00B1243C" w:rsidP="00B1243C"/>
    <w:p w:rsidR="00B1243C" w:rsidRDefault="00B1243C" w:rsidP="00B1243C">
      <w:r>
        <w:br w:type="page"/>
      </w:r>
    </w:p>
    <w:tbl>
      <w:tblPr>
        <w:tblW w:w="10061" w:type="dxa"/>
        <w:tblInd w:w="360" w:type="dxa"/>
        <w:tblLook w:val="04A0" w:firstRow="1" w:lastRow="0" w:firstColumn="1" w:lastColumn="0" w:noHBand="0" w:noVBand="1"/>
      </w:tblPr>
      <w:tblGrid>
        <w:gridCol w:w="10061"/>
      </w:tblGrid>
      <w:tr w:rsidR="00B1243C" w:rsidTr="00F630CA">
        <w:tc>
          <w:tcPr>
            <w:tcW w:w="10061" w:type="dxa"/>
            <w:tcBorders>
              <w:bottom w:val="single" w:sz="4" w:space="0" w:color="auto"/>
            </w:tcBorders>
          </w:tcPr>
          <w:p w:rsidR="00B1243C" w:rsidRPr="000E478D" w:rsidRDefault="00B1243C" w:rsidP="00B1243C">
            <w:pPr>
              <w:pStyle w:val="1"/>
              <w:numPr>
                <w:ilvl w:val="0"/>
                <w:numId w:val="21"/>
              </w:numPr>
              <w:spacing w:before="240" w:after="60"/>
              <w:jc w:val="left"/>
            </w:pPr>
            <w:r w:rsidRPr="000E478D">
              <w:lastRenderedPageBreak/>
              <w:t xml:space="preserve">Назначение и цели </w:t>
            </w:r>
            <w:r>
              <w:t>доработки</w:t>
            </w:r>
            <w:r w:rsidRPr="000E478D">
              <w:t xml:space="preserve"> (развития) Системы</w:t>
            </w:r>
          </w:p>
        </w:tc>
      </w:tr>
      <w:tr w:rsidR="00B1243C" w:rsidTr="00F630CA">
        <w:tc>
          <w:tcPr>
            <w:tcW w:w="10061" w:type="dxa"/>
            <w:tcBorders>
              <w:top w:val="single" w:sz="4" w:space="0" w:color="auto"/>
            </w:tcBorders>
          </w:tcPr>
          <w:p w:rsidR="00B1243C" w:rsidRPr="000E478D" w:rsidRDefault="00B1243C" w:rsidP="00B1243C">
            <w:pPr>
              <w:numPr>
                <w:ilvl w:val="1"/>
                <w:numId w:val="21"/>
              </w:numPr>
              <w:tabs>
                <w:tab w:val="left" w:pos="993"/>
              </w:tabs>
              <w:spacing w:before="240"/>
              <w:ind w:left="788" w:hanging="431"/>
              <w:contextualSpacing/>
              <w:outlineLvl w:val="1"/>
              <w:rPr>
                <w:b/>
                <w:sz w:val="28"/>
                <w:szCs w:val="28"/>
              </w:rPr>
            </w:pPr>
            <w:r w:rsidRPr="000E478D">
              <w:rPr>
                <w:b/>
                <w:sz w:val="28"/>
                <w:szCs w:val="28"/>
              </w:rPr>
              <w:t>Цели и назначение Системы:</w:t>
            </w:r>
          </w:p>
        </w:tc>
      </w:tr>
      <w:tr w:rsidR="00B1243C" w:rsidRPr="00077565" w:rsidTr="00F630CA">
        <w:tc>
          <w:tcPr>
            <w:tcW w:w="10061" w:type="dxa"/>
          </w:tcPr>
          <w:p w:rsidR="00B1243C" w:rsidRPr="00AB38CF" w:rsidRDefault="00B1243C" w:rsidP="00F630CA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Цель разработки системы является автоматизация учетных процессов компании и снижение трудозатрат при подготовке  финансовой и корпоративной отчетности ОАО «НИАЭП»</w:t>
            </w:r>
            <w:r w:rsidRPr="00AB38CF">
              <w:rPr>
                <w:bCs/>
                <w:sz w:val="28"/>
                <w:szCs w:val="28"/>
              </w:rPr>
              <w:t>.</w:t>
            </w:r>
          </w:p>
        </w:tc>
      </w:tr>
    </w:tbl>
    <w:p w:rsidR="00B1243C" w:rsidRDefault="00B1243C" w:rsidP="00B1243C"/>
    <w:p w:rsidR="00B1243C" w:rsidRDefault="00B1243C" w:rsidP="00B1243C"/>
    <w:p w:rsidR="00B1243C" w:rsidRDefault="00B1243C" w:rsidP="00B1243C">
      <w:pPr>
        <w:pStyle w:val="1"/>
        <w:numPr>
          <w:ilvl w:val="0"/>
          <w:numId w:val="21"/>
        </w:numPr>
        <w:spacing w:before="240" w:after="60"/>
        <w:jc w:val="left"/>
      </w:pPr>
      <w:r w:rsidRPr="00AB38CF">
        <w:t>Характеристики объекта автоматизации</w:t>
      </w:r>
      <w:r w:rsidRPr="0076593F">
        <w:t xml:space="preserve"> </w:t>
      </w:r>
    </w:p>
    <w:p w:rsidR="00B1243C" w:rsidRDefault="00B1243C" w:rsidP="00B1243C">
      <w:pPr>
        <w:numPr>
          <w:ilvl w:val="1"/>
          <w:numId w:val="21"/>
        </w:numPr>
        <w:tabs>
          <w:tab w:val="left" w:pos="993"/>
        </w:tabs>
        <w:spacing w:before="240"/>
        <w:ind w:left="788" w:hanging="431"/>
        <w:contextualSpacing/>
        <w:outlineLvl w:val="1"/>
        <w:rPr>
          <w:b/>
          <w:sz w:val="28"/>
          <w:szCs w:val="28"/>
        </w:rPr>
      </w:pPr>
      <w:r w:rsidRPr="00AB38CF">
        <w:rPr>
          <w:b/>
          <w:sz w:val="28"/>
          <w:szCs w:val="28"/>
        </w:rPr>
        <w:t>Краткие сведения об объекте автоматизации</w:t>
      </w:r>
    </w:p>
    <w:p w:rsidR="00B1243C" w:rsidRPr="0076593F" w:rsidRDefault="00B1243C" w:rsidP="00B1243C">
      <w:pPr>
        <w:ind w:left="207" w:firstLine="567"/>
        <w:jc w:val="both"/>
        <w:rPr>
          <w:bCs/>
          <w:sz w:val="28"/>
          <w:szCs w:val="28"/>
        </w:rPr>
      </w:pPr>
      <w:r w:rsidRPr="0076593F">
        <w:rPr>
          <w:bCs/>
          <w:sz w:val="28"/>
          <w:szCs w:val="28"/>
        </w:rPr>
        <w:t xml:space="preserve">Объектом автоматизации является </w:t>
      </w:r>
      <w:r>
        <w:rPr>
          <w:bCs/>
          <w:sz w:val="28"/>
          <w:szCs w:val="28"/>
        </w:rPr>
        <w:t>единая учетная система</w:t>
      </w:r>
      <w:r w:rsidRPr="0076593F">
        <w:rPr>
          <w:bCs/>
          <w:sz w:val="28"/>
          <w:szCs w:val="28"/>
        </w:rPr>
        <w:t xml:space="preserve"> ОАО </w:t>
      </w:r>
      <w:r>
        <w:rPr>
          <w:bCs/>
          <w:sz w:val="28"/>
          <w:szCs w:val="28"/>
        </w:rPr>
        <w:t>«</w:t>
      </w:r>
      <w:r w:rsidRPr="0076593F">
        <w:rPr>
          <w:bCs/>
          <w:sz w:val="28"/>
          <w:szCs w:val="28"/>
        </w:rPr>
        <w:t>НИАЭП»</w:t>
      </w:r>
    </w:p>
    <w:p w:rsidR="00B1243C" w:rsidRDefault="00B1243C" w:rsidP="00B1243C">
      <w:pPr>
        <w:ind w:left="207" w:firstLine="567"/>
        <w:jc w:val="both"/>
        <w:rPr>
          <w:bCs/>
          <w:sz w:val="28"/>
          <w:szCs w:val="28"/>
        </w:rPr>
      </w:pPr>
    </w:p>
    <w:p w:rsidR="00B1243C" w:rsidRPr="0076593F" w:rsidRDefault="00B1243C" w:rsidP="00B1243C">
      <w:pPr>
        <w:ind w:left="207" w:firstLine="567"/>
        <w:jc w:val="both"/>
        <w:rPr>
          <w:bCs/>
          <w:sz w:val="28"/>
          <w:szCs w:val="28"/>
        </w:rPr>
      </w:pPr>
      <w:r w:rsidRPr="0076593F">
        <w:rPr>
          <w:bCs/>
          <w:sz w:val="28"/>
          <w:szCs w:val="28"/>
        </w:rPr>
        <w:t xml:space="preserve">Краткие сведения </w:t>
      </w:r>
      <w:proofErr w:type="gramStart"/>
      <w:r w:rsidRPr="0076593F">
        <w:rPr>
          <w:bCs/>
          <w:sz w:val="28"/>
          <w:szCs w:val="28"/>
        </w:rPr>
        <w:t>об</w:t>
      </w:r>
      <w:proofErr w:type="gramEnd"/>
      <w:r w:rsidRPr="0076593F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единой </w:t>
      </w:r>
      <w:r w:rsidRPr="0076593F">
        <w:rPr>
          <w:bCs/>
          <w:sz w:val="28"/>
          <w:szCs w:val="28"/>
        </w:rPr>
        <w:t xml:space="preserve">учетной системе ОАО </w:t>
      </w:r>
      <w:r>
        <w:rPr>
          <w:bCs/>
          <w:sz w:val="28"/>
          <w:szCs w:val="28"/>
        </w:rPr>
        <w:t>«</w:t>
      </w:r>
      <w:r w:rsidRPr="0076593F">
        <w:rPr>
          <w:bCs/>
          <w:sz w:val="28"/>
          <w:szCs w:val="28"/>
        </w:rPr>
        <w:t>НИАЭП</w:t>
      </w:r>
      <w:r>
        <w:rPr>
          <w:bCs/>
          <w:sz w:val="28"/>
          <w:szCs w:val="28"/>
        </w:rPr>
        <w:t>»:</w:t>
      </w:r>
    </w:p>
    <w:p w:rsidR="00B1243C" w:rsidRDefault="00B1243C" w:rsidP="00AD721A">
      <w:pPr>
        <w:numPr>
          <w:ilvl w:val="0"/>
          <w:numId w:val="24"/>
        </w:num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Система реализована на базе продукта «1С: Управление строительной организации 8»</w:t>
      </w:r>
    </w:p>
    <w:p w:rsidR="00B1243C" w:rsidRPr="00232ABA" w:rsidRDefault="00B1243C" w:rsidP="00AD721A">
      <w:pPr>
        <w:numPr>
          <w:ilvl w:val="0"/>
          <w:numId w:val="24"/>
        </w:numPr>
        <w:jc w:val="both"/>
        <w:rPr>
          <w:bCs/>
          <w:sz w:val="28"/>
          <w:szCs w:val="28"/>
        </w:rPr>
      </w:pPr>
      <w:r w:rsidRPr="00232ABA">
        <w:rPr>
          <w:bCs/>
          <w:sz w:val="28"/>
          <w:szCs w:val="28"/>
        </w:rPr>
        <w:t>Ввод в промышленную эксплуатацию – 2009 год.</w:t>
      </w:r>
    </w:p>
    <w:p w:rsidR="00B1243C" w:rsidRPr="00232ABA" w:rsidRDefault="00B1243C" w:rsidP="00AD721A">
      <w:pPr>
        <w:numPr>
          <w:ilvl w:val="0"/>
          <w:numId w:val="24"/>
        </w:numPr>
        <w:jc w:val="both"/>
        <w:rPr>
          <w:bCs/>
          <w:sz w:val="28"/>
          <w:szCs w:val="28"/>
        </w:rPr>
      </w:pPr>
      <w:r w:rsidRPr="00232ABA">
        <w:rPr>
          <w:bCs/>
          <w:sz w:val="28"/>
          <w:szCs w:val="28"/>
        </w:rPr>
        <w:t xml:space="preserve">Кол-во пользователей в системе – около </w:t>
      </w:r>
      <w:r>
        <w:rPr>
          <w:bCs/>
          <w:sz w:val="28"/>
          <w:szCs w:val="28"/>
        </w:rPr>
        <w:t>1100</w:t>
      </w:r>
      <w:r w:rsidRPr="00232ABA">
        <w:rPr>
          <w:bCs/>
          <w:sz w:val="28"/>
          <w:szCs w:val="28"/>
        </w:rPr>
        <w:t>.</w:t>
      </w:r>
    </w:p>
    <w:p w:rsidR="00B1243C" w:rsidRPr="00232ABA" w:rsidRDefault="00B1243C" w:rsidP="00AD721A">
      <w:pPr>
        <w:numPr>
          <w:ilvl w:val="0"/>
          <w:numId w:val="24"/>
        </w:numPr>
        <w:jc w:val="both"/>
        <w:rPr>
          <w:bCs/>
          <w:sz w:val="28"/>
          <w:szCs w:val="28"/>
        </w:rPr>
      </w:pPr>
      <w:r w:rsidRPr="00232ABA">
        <w:rPr>
          <w:bCs/>
          <w:sz w:val="28"/>
          <w:szCs w:val="28"/>
        </w:rPr>
        <w:t xml:space="preserve">Кол-во пользователей находящихся в информационной базе в один момент времени – от </w:t>
      </w:r>
      <w:r w:rsidRPr="00DA0519">
        <w:rPr>
          <w:bCs/>
          <w:sz w:val="28"/>
          <w:szCs w:val="28"/>
        </w:rPr>
        <w:t>190 до 360</w:t>
      </w:r>
      <w:r w:rsidRPr="00232ABA">
        <w:rPr>
          <w:bCs/>
          <w:sz w:val="28"/>
          <w:szCs w:val="28"/>
        </w:rPr>
        <w:t>.</w:t>
      </w:r>
    </w:p>
    <w:p w:rsidR="00B1243C" w:rsidRPr="00232ABA" w:rsidRDefault="00B1243C" w:rsidP="00AD721A">
      <w:pPr>
        <w:numPr>
          <w:ilvl w:val="0"/>
          <w:numId w:val="24"/>
        </w:numPr>
        <w:jc w:val="both"/>
        <w:rPr>
          <w:bCs/>
          <w:sz w:val="28"/>
          <w:szCs w:val="28"/>
        </w:rPr>
      </w:pPr>
      <w:r w:rsidRPr="00232ABA">
        <w:rPr>
          <w:bCs/>
          <w:sz w:val="28"/>
          <w:szCs w:val="28"/>
        </w:rPr>
        <w:t>Наличие интеграций с другими системами – есть. (ИСУП</w:t>
      </w:r>
      <w:r>
        <w:rPr>
          <w:bCs/>
          <w:sz w:val="28"/>
          <w:szCs w:val="28"/>
        </w:rPr>
        <w:t xml:space="preserve"> «НИАЭП»</w:t>
      </w:r>
      <w:r w:rsidRPr="00232ABA">
        <w:rPr>
          <w:bCs/>
          <w:sz w:val="28"/>
          <w:szCs w:val="28"/>
        </w:rPr>
        <w:t>, СИО, ЕОС НСИ, ИСКД</w:t>
      </w:r>
      <w:r>
        <w:rPr>
          <w:bCs/>
          <w:sz w:val="28"/>
          <w:szCs w:val="28"/>
        </w:rPr>
        <w:t>, ИАСУП</w:t>
      </w:r>
      <w:r w:rsidRPr="00232ABA">
        <w:rPr>
          <w:bCs/>
          <w:sz w:val="28"/>
          <w:szCs w:val="28"/>
        </w:rPr>
        <w:t>).</w:t>
      </w:r>
    </w:p>
    <w:p w:rsidR="00B1243C" w:rsidRPr="00232ABA" w:rsidRDefault="00B1243C" w:rsidP="00AD721A">
      <w:pPr>
        <w:numPr>
          <w:ilvl w:val="0"/>
          <w:numId w:val="24"/>
        </w:numPr>
        <w:jc w:val="both"/>
        <w:rPr>
          <w:bCs/>
          <w:sz w:val="28"/>
          <w:szCs w:val="28"/>
        </w:rPr>
      </w:pPr>
      <w:r w:rsidRPr="00232ABA">
        <w:rPr>
          <w:bCs/>
          <w:sz w:val="28"/>
          <w:szCs w:val="28"/>
        </w:rPr>
        <w:t>Конфигурация доработана.</w:t>
      </w:r>
    </w:p>
    <w:p w:rsidR="00B1243C" w:rsidRPr="00232ABA" w:rsidRDefault="00B1243C" w:rsidP="00AD721A">
      <w:pPr>
        <w:numPr>
          <w:ilvl w:val="0"/>
          <w:numId w:val="24"/>
        </w:numPr>
        <w:jc w:val="both"/>
        <w:rPr>
          <w:bCs/>
          <w:sz w:val="28"/>
          <w:szCs w:val="28"/>
        </w:rPr>
      </w:pPr>
      <w:r w:rsidRPr="00232ABA">
        <w:rPr>
          <w:bCs/>
          <w:sz w:val="28"/>
          <w:szCs w:val="28"/>
        </w:rPr>
        <w:t>Перечень подразделений компании подключенных к информационной системе – в настоящий момент в информационной системе подключены все подразделения компании без исключения.</w:t>
      </w:r>
    </w:p>
    <w:p w:rsidR="00B1243C" w:rsidRDefault="00B1243C" w:rsidP="00B1243C"/>
    <w:p w:rsidR="00B1243C" w:rsidRDefault="00B1243C" w:rsidP="00B1243C"/>
    <w:p w:rsidR="00B1243C" w:rsidRDefault="00B1243C" w:rsidP="00B1243C"/>
    <w:p w:rsidR="00B1243C" w:rsidRDefault="00B1243C" w:rsidP="00B1243C">
      <w:r>
        <w:br w:type="page"/>
      </w:r>
    </w:p>
    <w:tbl>
      <w:tblPr>
        <w:tblW w:w="10061" w:type="dxa"/>
        <w:tblInd w:w="108" w:type="dxa"/>
        <w:tblLook w:val="04A0" w:firstRow="1" w:lastRow="0" w:firstColumn="1" w:lastColumn="0" w:noHBand="0" w:noVBand="1"/>
      </w:tblPr>
      <w:tblGrid>
        <w:gridCol w:w="10061"/>
      </w:tblGrid>
      <w:tr w:rsidR="00B1243C" w:rsidRPr="009665CB" w:rsidTr="00B1243C">
        <w:tc>
          <w:tcPr>
            <w:tcW w:w="10061" w:type="dxa"/>
            <w:tcBorders>
              <w:bottom w:val="single" w:sz="4" w:space="0" w:color="auto"/>
            </w:tcBorders>
          </w:tcPr>
          <w:p w:rsidR="00B1243C" w:rsidRPr="000E478D" w:rsidRDefault="00B1243C" w:rsidP="00B1243C">
            <w:pPr>
              <w:numPr>
                <w:ilvl w:val="0"/>
                <w:numId w:val="21"/>
              </w:numPr>
              <w:spacing w:before="480"/>
              <w:ind w:left="357" w:hanging="357"/>
              <w:contextualSpacing/>
              <w:outlineLvl w:val="0"/>
              <w:rPr>
                <w:b/>
                <w:sz w:val="32"/>
                <w:szCs w:val="32"/>
              </w:rPr>
            </w:pPr>
            <w:r w:rsidRPr="000E478D">
              <w:rPr>
                <w:b/>
                <w:sz w:val="32"/>
                <w:szCs w:val="32"/>
              </w:rPr>
              <w:lastRenderedPageBreak/>
              <w:t>Требования к Системе</w:t>
            </w:r>
          </w:p>
        </w:tc>
      </w:tr>
      <w:tr w:rsidR="00B1243C" w:rsidTr="00B1243C">
        <w:tc>
          <w:tcPr>
            <w:tcW w:w="10061" w:type="dxa"/>
            <w:tcBorders>
              <w:top w:val="single" w:sz="4" w:space="0" w:color="auto"/>
            </w:tcBorders>
          </w:tcPr>
          <w:p w:rsidR="00B1243C" w:rsidRPr="000E478D" w:rsidRDefault="00B1243C" w:rsidP="00B1243C">
            <w:pPr>
              <w:numPr>
                <w:ilvl w:val="1"/>
                <w:numId w:val="21"/>
              </w:numPr>
              <w:tabs>
                <w:tab w:val="left" w:pos="993"/>
              </w:tabs>
              <w:spacing w:before="240"/>
              <w:ind w:left="788" w:hanging="431"/>
              <w:contextualSpacing/>
              <w:outlineLvl w:val="1"/>
              <w:rPr>
                <w:b/>
                <w:sz w:val="28"/>
                <w:szCs w:val="28"/>
              </w:rPr>
            </w:pPr>
            <w:bookmarkStart w:id="0" w:name="_Toc354387942"/>
            <w:r w:rsidRPr="000E478D">
              <w:rPr>
                <w:b/>
                <w:sz w:val="28"/>
                <w:szCs w:val="28"/>
              </w:rPr>
              <w:t>Требования к функциям (задачам), выполняемым Системой</w:t>
            </w:r>
            <w:bookmarkEnd w:id="0"/>
            <w:r w:rsidRPr="000E478D">
              <w:rPr>
                <w:b/>
                <w:sz w:val="28"/>
                <w:szCs w:val="28"/>
              </w:rPr>
              <w:t>:</w:t>
            </w:r>
          </w:p>
        </w:tc>
      </w:tr>
      <w:tr w:rsidR="00B1243C" w:rsidRPr="00077565" w:rsidTr="00B1243C">
        <w:tc>
          <w:tcPr>
            <w:tcW w:w="10061" w:type="dxa"/>
          </w:tcPr>
          <w:p w:rsidR="00B1243C" w:rsidRPr="000E478D" w:rsidRDefault="00B1243C" w:rsidP="00F630CA">
            <w:pPr>
              <w:tabs>
                <w:tab w:val="left" w:pos="1625"/>
              </w:tabs>
              <w:spacing w:before="180"/>
              <w:ind w:left="348" w:firstLine="568"/>
              <w:jc w:val="both"/>
              <w:rPr>
                <w:sz w:val="28"/>
                <w:szCs w:val="28"/>
              </w:rPr>
            </w:pPr>
            <w:r w:rsidRPr="000E478D">
              <w:rPr>
                <w:sz w:val="28"/>
                <w:szCs w:val="28"/>
              </w:rPr>
              <w:t>В рамках реализации функций системы необходимо техническое решение, которое будет содержать:</w:t>
            </w:r>
          </w:p>
          <w:p w:rsidR="00B1243C" w:rsidRDefault="00B1243C" w:rsidP="00B1243C">
            <w:pPr>
              <w:numPr>
                <w:ilvl w:val="2"/>
                <w:numId w:val="21"/>
              </w:numPr>
              <w:tabs>
                <w:tab w:val="left" w:pos="1625"/>
              </w:tabs>
              <w:spacing w:before="180"/>
              <w:ind w:left="1225" w:hanging="505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 направлению </w:t>
            </w:r>
            <w:r>
              <w:rPr>
                <w:color w:val="000000"/>
                <w:sz w:val="28"/>
                <w:szCs w:val="28"/>
              </w:rPr>
              <w:t>автоматизации контрольных процедур учетных процессов ОАО «НИАЭП» по блокам «формирование себестоимости», «банковские операции», «приобретение и оказание работ/услуг», «учет сомнительных долгов», «закрытие отчетности»:</w:t>
            </w:r>
          </w:p>
          <w:p w:rsidR="00B1243C" w:rsidRDefault="00B1243C" w:rsidP="00AD721A">
            <w:pPr>
              <w:numPr>
                <w:ilvl w:val="0"/>
                <w:numId w:val="25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Автоматизированное рабочее место </w:t>
            </w:r>
            <w:proofErr w:type="gramStart"/>
            <w:r>
              <w:rPr>
                <w:sz w:val="28"/>
                <w:szCs w:val="28"/>
              </w:rPr>
              <w:t>ответственного</w:t>
            </w:r>
            <w:proofErr w:type="gramEnd"/>
            <w:r>
              <w:rPr>
                <w:sz w:val="28"/>
                <w:szCs w:val="28"/>
              </w:rPr>
              <w:t xml:space="preserve"> за контрольные процедуры, обеспечивающее функционал:</w:t>
            </w:r>
          </w:p>
          <w:p w:rsidR="00B1243C" w:rsidRDefault="00B1243C" w:rsidP="00AD721A">
            <w:pPr>
              <w:numPr>
                <w:ilvl w:val="1"/>
                <w:numId w:val="25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Формирование справочника контрольных процедур с настройкой периодичности их выполнения;</w:t>
            </w:r>
          </w:p>
          <w:p w:rsidR="00B1243C" w:rsidRDefault="00B1243C" w:rsidP="00AD721A">
            <w:pPr>
              <w:numPr>
                <w:ilvl w:val="1"/>
                <w:numId w:val="25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Аналитические регистры;</w:t>
            </w:r>
          </w:p>
          <w:p w:rsidR="00B1243C" w:rsidRDefault="00B1243C" w:rsidP="00AD721A">
            <w:pPr>
              <w:numPr>
                <w:ilvl w:val="1"/>
                <w:numId w:val="25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Сверка показателей;</w:t>
            </w:r>
          </w:p>
          <w:p w:rsidR="00B1243C" w:rsidRDefault="00B1243C" w:rsidP="00AD721A">
            <w:pPr>
              <w:numPr>
                <w:ilvl w:val="1"/>
                <w:numId w:val="25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Результат контрольной процедуры (настраиваемый для каждой процедуры);</w:t>
            </w:r>
          </w:p>
          <w:p w:rsidR="00B1243C" w:rsidRDefault="00B1243C" w:rsidP="00AD721A">
            <w:pPr>
              <w:numPr>
                <w:ilvl w:val="1"/>
                <w:numId w:val="25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Возможность формирования комментария по отклонениям;</w:t>
            </w:r>
          </w:p>
          <w:p w:rsidR="00B1243C" w:rsidRDefault="00B1243C" w:rsidP="00AD721A">
            <w:pPr>
              <w:numPr>
                <w:ilvl w:val="1"/>
                <w:numId w:val="25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Корректировка первоначальных записей;</w:t>
            </w:r>
          </w:p>
          <w:p w:rsidR="00B1243C" w:rsidRDefault="00B1243C" w:rsidP="00AD721A">
            <w:pPr>
              <w:numPr>
                <w:ilvl w:val="1"/>
                <w:numId w:val="25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Прикрепление подтверждающих документов;</w:t>
            </w:r>
          </w:p>
          <w:p w:rsidR="00B1243C" w:rsidRDefault="00B1243C" w:rsidP="00AD721A">
            <w:pPr>
              <w:numPr>
                <w:ilvl w:val="1"/>
                <w:numId w:val="25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Формирование отчета по контрольным процедурам (Процедура, Статус, Ответственный, комментарии, наличие вложений).</w:t>
            </w:r>
          </w:p>
          <w:p w:rsidR="00B1243C" w:rsidRDefault="00B1243C" w:rsidP="00AD721A">
            <w:pPr>
              <w:numPr>
                <w:ilvl w:val="1"/>
                <w:numId w:val="25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Размещение факсимильной подписи исполнителя контрольной процедуры на отчете по процедуре, сохранение отчета в формате .</w:t>
            </w:r>
            <w:r>
              <w:rPr>
                <w:sz w:val="28"/>
                <w:szCs w:val="28"/>
                <w:lang w:val="en-US"/>
              </w:rPr>
              <w:t>pdf</w:t>
            </w:r>
            <w:r>
              <w:rPr>
                <w:sz w:val="28"/>
                <w:szCs w:val="28"/>
              </w:rPr>
              <w:t>.</w:t>
            </w:r>
          </w:p>
          <w:p w:rsidR="00B1243C" w:rsidRDefault="00B1243C" w:rsidP="00AD721A">
            <w:pPr>
              <w:numPr>
                <w:ilvl w:val="1"/>
                <w:numId w:val="25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Настройка ролевой структуры по процедурам.</w:t>
            </w:r>
          </w:p>
          <w:p w:rsidR="00B1243C" w:rsidRDefault="00B1243C" w:rsidP="00AD721A">
            <w:pPr>
              <w:numPr>
                <w:ilvl w:val="1"/>
                <w:numId w:val="25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Указание для процедуры основного ответственного и перечня возможных заместителей. </w:t>
            </w:r>
          </w:p>
          <w:p w:rsidR="00B1243C" w:rsidRDefault="00B1243C" w:rsidP="00AD721A">
            <w:pPr>
              <w:numPr>
                <w:ilvl w:val="0"/>
                <w:numId w:val="25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Интерфейс СВК</w:t>
            </w:r>
          </w:p>
          <w:p w:rsidR="00B1243C" w:rsidRDefault="00B1243C" w:rsidP="00F630CA">
            <w:pPr>
              <w:tabs>
                <w:tab w:val="left" w:pos="1625"/>
              </w:tabs>
              <w:spacing w:before="180"/>
              <w:ind w:left="163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Инструмент контроля результата выполнения контрольных процедур по всем ответственным.</w:t>
            </w:r>
          </w:p>
          <w:p w:rsidR="00B1243C" w:rsidRPr="00F71A35" w:rsidRDefault="00B1243C" w:rsidP="00AD721A">
            <w:pPr>
              <w:numPr>
                <w:ilvl w:val="0"/>
                <w:numId w:val="25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Перечень</w:t>
            </w:r>
            <w:r w:rsidRPr="00F71A35">
              <w:rPr>
                <w:sz w:val="28"/>
                <w:szCs w:val="28"/>
              </w:rPr>
              <w:t xml:space="preserve"> контрольных процедур</w:t>
            </w:r>
            <w:r>
              <w:rPr>
                <w:sz w:val="28"/>
                <w:szCs w:val="28"/>
              </w:rPr>
              <w:t xml:space="preserve"> и объем требований к автоматизации, описан в </w:t>
            </w:r>
            <w:r w:rsidRPr="00F71A35">
              <w:rPr>
                <w:sz w:val="28"/>
                <w:szCs w:val="28"/>
              </w:rPr>
              <w:t>Приложени</w:t>
            </w:r>
            <w:r>
              <w:rPr>
                <w:sz w:val="28"/>
                <w:szCs w:val="28"/>
              </w:rPr>
              <w:t>и</w:t>
            </w:r>
            <w:r w:rsidRPr="00F71A35">
              <w:rPr>
                <w:sz w:val="28"/>
                <w:szCs w:val="28"/>
              </w:rPr>
              <w:t xml:space="preserve"> 1.</w:t>
            </w:r>
          </w:p>
          <w:p w:rsidR="00B1243C" w:rsidRDefault="00B1243C" w:rsidP="00B1243C">
            <w:pPr>
              <w:numPr>
                <w:ilvl w:val="2"/>
                <w:numId w:val="21"/>
              </w:numPr>
              <w:tabs>
                <w:tab w:val="left" w:pos="1625"/>
              </w:tabs>
              <w:spacing w:before="180"/>
              <w:ind w:left="1225" w:hanging="505"/>
              <w:contextualSpacing/>
              <w:jc w:val="both"/>
              <w:rPr>
                <w:sz w:val="28"/>
                <w:szCs w:val="28"/>
              </w:rPr>
            </w:pPr>
            <w:r w:rsidRPr="00854083">
              <w:rPr>
                <w:sz w:val="28"/>
                <w:szCs w:val="28"/>
              </w:rPr>
              <w:t xml:space="preserve">По направлению </w:t>
            </w:r>
            <w:r>
              <w:rPr>
                <w:sz w:val="28"/>
                <w:szCs w:val="28"/>
              </w:rPr>
              <w:t>а</w:t>
            </w:r>
            <w:r w:rsidRPr="00854083">
              <w:rPr>
                <w:sz w:val="28"/>
                <w:szCs w:val="28"/>
              </w:rPr>
              <w:t>втоматизаци</w:t>
            </w:r>
            <w:r>
              <w:rPr>
                <w:sz w:val="28"/>
                <w:szCs w:val="28"/>
              </w:rPr>
              <w:t>и</w:t>
            </w:r>
            <w:r w:rsidRPr="0085408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контрольных процедур </w:t>
            </w:r>
            <w:r w:rsidRPr="00854083">
              <w:rPr>
                <w:sz w:val="28"/>
                <w:szCs w:val="28"/>
              </w:rPr>
              <w:t>формирования учетной документации по д</w:t>
            </w:r>
            <w:r>
              <w:rPr>
                <w:sz w:val="28"/>
                <w:szCs w:val="28"/>
              </w:rPr>
              <w:t>оговорам лизинга ОАО «НИАЭП»:</w:t>
            </w:r>
          </w:p>
          <w:p w:rsidR="00B1243C" w:rsidRDefault="00B1243C" w:rsidP="00AD721A">
            <w:pPr>
              <w:numPr>
                <w:ilvl w:val="0"/>
                <w:numId w:val="25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Объединение первичных документов по договорам лизинга в реестры;</w:t>
            </w:r>
          </w:p>
          <w:p w:rsidR="00B1243C" w:rsidRDefault="00B1243C" w:rsidP="00AD721A">
            <w:pPr>
              <w:numPr>
                <w:ilvl w:val="0"/>
                <w:numId w:val="25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Пакетное формирование и обработку  расчетно-платежных документов по договорам лизинга в соответствии с реестрами;</w:t>
            </w:r>
          </w:p>
          <w:p w:rsidR="00B1243C" w:rsidRDefault="00B1243C" w:rsidP="00AD721A">
            <w:pPr>
              <w:numPr>
                <w:ilvl w:val="0"/>
                <w:numId w:val="25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Массовое отражение операций в бухгалтерском и налоговом учете по договорам лизинга в соответствии с реестрами первичных документов и расчетно-платежными документами.</w:t>
            </w:r>
          </w:p>
          <w:p w:rsidR="00B1243C" w:rsidRDefault="00B1243C" w:rsidP="00B1243C">
            <w:pPr>
              <w:numPr>
                <w:ilvl w:val="2"/>
                <w:numId w:val="21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 направлению автоматизации контрольных процедур по загрузке </w:t>
            </w:r>
            <w:r>
              <w:rPr>
                <w:sz w:val="28"/>
                <w:szCs w:val="28"/>
              </w:rPr>
              <w:lastRenderedPageBreak/>
              <w:t>данных из ИАСУП:</w:t>
            </w:r>
          </w:p>
          <w:p w:rsidR="00B1243C" w:rsidRDefault="00B1243C" w:rsidP="00AD721A">
            <w:pPr>
              <w:numPr>
                <w:ilvl w:val="0"/>
                <w:numId w:val="25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Формирование отчета по проводкам с пустыми аналитиками;</w:t>
            </w:r>
          </w:p>
          <w:p w:rsidR="00B1243C" w:rsidRPr="00FD5913" w:rsidRDefault="00B1243C" w:rsidP="00AD721A">
            <w:pPr>
              <w:numPr>
                <w:ilvl w:val="0"/>
                <w:numId w:val="25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Создание механизма устранения ошибок с возможностью параллельной работы нескольких пользователей.</w:t>
            </w:r>
          </w:p>
          <w:p w:rsidR="00B1243C" w:rsidRPr="000E478D" w:rsidRDefault="00B1243C" w:rsidP="00B1243C">
            <w:pPr>
              <w:numPr>
                <w:ilvl w:val="2"/>
                <w:numId w:val="21"/>
              </w:numPr>
              <w:tabs>
                <w:tab w:val="left" w:pos="1625"/>
              </w:tabs>
              <w:spacing w:before="180"/>
              <w:ind w:left="1225" w:hanging="505"/>
              <w:contextualSpacing/>
              <w:jc w:val="both"/>
              <w:rPr>
                <w:sz w:val="28"/>
                <w:szCs w:val="28"/>
              </w:rPr>
            </w:pPr>
            <w:r w:rsidRPr="000E478D">
              <w:rPr>
                <w:sz w:val="28"/>
                <w:szCs w:val="28"/>
              </w:rPr>
              <w:t>Дополнительные требования к техническому решению:</w:t>
            </w:r>
          </w:p>
          <w:p w:rsidR="00B1243C" w:rsidRPr="000E478D" w:rsidRDefault="00B1243C" w:rsidP="00B1243C">
            <w:pPr>
              <w:numPr>
                <w:ilvl w:val="3"/>
                <w:numId w:val="21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 w:rsidRPr="000E478D">
              <w:rPr>
                <w:sz w:val="28"/>
                <w:szCs w:val="28"/>
              </w:rPr>
              <w:t>Разработка технического решения ведется на основании внутренних нормативных актов ОАО «НИАЭП»;</w:t>
            </w:r>
          </w:p>
          <w:p w:rsidR="00B1243C" w:rsidRPr="000E478D" w:rsidRDefault="00B1243C" w:rsidP="00B1243C">
            <w:pPr>
              <w:numPr>
                <w:ilvl w:val="3"/>
                <w:numId w:val="21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 w:rsidRPr="000E478D">
              <w:rPr>
                <w:sz w:val="28"/>
                <w:szCs w:val="28"/>
              </w:rPr>
              <w:t>Разработка технического решения ведется на основании требований функциональных заказчиков ОАО «НИАЭП»;</w:t>
            </w:r>
          </w:p>
          <w:p w:rsidR="00B1243C" w:rsidRPr="000E478D" w:rsidRDefault="00B1243C" w:rsidP="00B1243C">
            <w:pPr>
              <w:numPr>
                <w:ilvl w:val="3"/>
                <w:numId w:val="21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 w:rsidRPr="000E478D">
              <w:rPr>
                <w:sz w:val="28"/>
                <w:szCs w:val="28"/>
              </w:rPr>
              <w:t>Разработка технического решения ведется на основании технических особенностей учетной системы 1С УСО;</w:t>
            </w:r>
          </w:p>
          <w:p w:rsidR="00B1243C" w:rsidRPr="000E478D" w:rsidRDefault="00B1243C" w:rsidP="00B1243C">
            <w:pPr>
              <w:numPr>
                <w:ilvl w:val="3"/>
                <w:numId w:val="21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 w:rsidRPr="000E478D">
              <w:rPr>
                <w:sz w:val="28"/>
                <w:szCs w:val="28"/>
              </w:rPr>
              <w:t>Техническое решение не должно приводить к уменьшению показателей по быстродействию APDEX. Показатели APDEX при необходимости предоставляются Исполнителю после подписания договора и соглашения о неразглашении конфиденциальной информации</w:t>
            </w:r>
          </w:p>
          <w:p w:rsidR="00B1243C" w:rsidRPr="000E478D" w:rsidRDefault="00B1243C" w:rsidP="00B1243C">
            <w:pPr>
              <w:numPr>
                <w:ilvl w:val="3"/>
                <w:numId w:val="21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 w:rsidRPr="000E478D">
              <w:rPr>
                <w:sz w:val="28"/>
                <w:szCs w:val="28"/>
              </w:rPr>
              <w:t>Техническое решение не должно приводить к значительным изменениям конфигурации.</w:t>
            </w:r>
          </w:p>
          <w:p w:rsidR="00B1243C" w:rsidRPr="000E478D" w:rsidRDefault="00B1243C" w:rsidP="00B1243C">
            <w:pPr>
              <w:numPr>
                <w:ilvl w:val="3"/>
                <w:numId w:val="21"/>
              </w:numPr>
              <w:tabs>
                <w:tab w:val="left" w:pos="1625"/>
              </w:tabs>
              <w:spacing w:before="180"/>
              <w:contextualSpacing/>
              <w:jc w:val="both"/>
              <w:rPr>
                <w:sz w:val="28"/>
                <w:szCs w:val="28"/>
              </w:rPr>
            </w:pPr>
            <w:r w:rsidRPr="000E478D">
              <w:rPr>
                <w:sz w:val="28"/>
                <w:szCs w:val="28"/>
              </w:rPr>
              <w:t>Техническое решение не должно оказать негативное влияние на ранее разработанный функционал и внесенную информацию в систему.</w:t>
            </w:r>
          </w:p>
        </w:tc>
      </w:tr>
      <w:tr w:rsidR="00B1243C" w:rsidRPr="00CB0349" w:rsidTr="00B1243C">
        <w:tc>
          <w:tcPr>
            <w:tcW w:w="10061" w:type="dxa"/>
          </w:tcPr>
          <w:p w:rsidR="00B1243C" w:rsidRPr="000E478D" w:rsidRDefault="00B1243C" w:rsidP="00B1243C">
            <w:pPr>
              <w:numPr>
                <w:ilvl w:val="2"/>
                <w:numId w:val="21"/>
              </w:numPr>
              <w:tabs>
                <w:tab w:val="left" w:pos="1625"/>
              </w:tabs>
              <w:spacing w:before="180"/>
              <w:ind w:left="1225" w:hanging="505"/>
              <w:contextualSpacing/>
              <w:jc w:val="both"/>
              <w:rPr>
                <w:sz w:val="28"/>
                <w:szCs w:val="28"/>
              </w:rPr>
            </w:pPr>
            <w:r w:rsidRPr="000E478D">
              <w:rPr>
                <w:sz w:val="28"/>
                <w:szCs w:val="28"/>
              </w:rPr>
              <w:lastRenderedPageBreak/>
              <w:t>Сервера баз данных информационных систем:</w:t>
            </w:r>
          </w:p>
        </w:tc>
      </w:tr>
      <w:tr w:rsidR="00B1243C" w:rsidRPr="00CB0349" w:rsidTr="00B1243C">
        <w:tc>
          <w:tcPr>
            <w:tcW w:w="10061" w:type="dxa"/>
          </w:tcPr>
          <w:p w:rsidR="00B1243C" w:rsidRPr="000E478D" w:rsidRDefault="00B1243C" w:rsidP="00B1243C">
            <w:pPr>
              <w:numPr>
                <w:ilvl w:val="0"/>
                <w:numId w:val="22"/>
              </w:numPr>
              <w:contextualSpacing/>
              <w:jc w:val="both"/>
              <w:rPr>
                <w:bCs/>
                <w:sz w:val="28"/>
                <w:szCs w:val="28"/>
              </w:rPr>
            </w:pPr>
            <w:r w:rsidRPr="000E478D">
              <w:rPr>
                <w:bCs/>
                <w:sz w:val="28"/>
                <w:szCs w:val="28"/>
              </w:rPr>
              <w:t>ПО «1С: УСО 8» - SQL - сервер</w:t>
            </w:r>
          </w:p>
        </w:tc>
      </w:tr>
    </w:tbl>
    <w:p w:rsidR="00B1243C" w:rsidRDefault="00B1243C" w:rsidP="00B1243C"/>
    <w:p w:rsidR="00B1243C" w:rsidRPr="0095404E" w:rsidRDefault="00B1243C" w:rsidP="00B1243C">
      <w:pPr>
        <w:numPr>
          <w:ilvl w:val="0"/>
          <w:numId w:val="21"/>
        </w:numPr>
        <w:spacing w:before="480"/>
        <w:ind w:left="357" w:hanging="357"/>
        <w:contextualSpacing/>
        <w:outlineLvl w:val="0"/>
        <w:rPr>
          <w:b/>
          <w:sz w:val="32"/>
          <w:szCs w:val="32"/>
        </w:rPr>
      </w:pPr>
      <w:r w:rsidRPr="0095404E">
        <w:rPr>
          <w:b/>
          <w:sz w:val="32"/>
          <w:szCs w:val="32"/>
        </w:rPr>
        <w:t>Риски Исполнителя при реализации проекта</w:t>
      </w:r>
    </w:p>
    <w:p w:rsidR="00B1243C" w:rsidRPr="005551EB" w:rsidRDefault="00B1243C" w:rsidP="00B1243C">
      <w:pPr>
        <w:tabs>
          <w:tab w:val="left" w:pos="1625"/>
        </w:tabs>
        <w:spacing w:before="180"/>
        <w:jc w:val="both"/>
        <w:rPr>
          <w:sz w:val="28"/>
          <w:szCs w:val="28"/>
        </w:rPr>
      </w:pPr>
    </w:p>
    <w:p w:rsidR="00B1243C" w:rsidRPr="005551EB" w:rsidRDefault="00B1243C" w:rsidP="00B1243C">
      <w:pPr>
        <w:tabs>
          <w:tab w:val="left" w:pos="1625"/>
        </w:tabs>
        <w:spacing w:before="180"/>
        <w:jc w:val="both"/>
        <w:rPr>
          <w:sz w:val="28"/>
          <w:szCs w:val="28"/>
        </w:rPr>
      </w:pPr>
      <w:r w:rsidRPr="005551EB">
        <w:rPr>
          <w:sz w:val="28"/>
          <w:szCs w:val="28"/>
        </w:rPr>
        <w:t>Перечень рисков</w:t>
      </w:r>
      <w:r>
        <w:rPr>
          <w:sz w:val="28"/>
          <w:szCs w:val="28"/>
        </w:rPr>
        <w:t>,</w:t>
      </w:r>
      <w:r w:rsidRPr="005551EB">
        <w:rPr>
          <w:sz w:val="28"/>
          <w:szCs w:val="28"/>
        </w:rPr>
        <w:t xml:space="preserve"> которые берет на себя Исполнитель настоящего технического задания:</w:t>
      </w:r>
    </w:p>
    <w:p w:rsidR="00B1243C" w:rsidRDefault="00B1243C" w:rsidP="00B1243C">
      <w:pPr>
        <w:numPr>
          <w:ilvl w:val="2"/>
          <w:numId w:val="21"/>
        </w:numPr>
        <w:tabs>
          <w:tab w:val="left" w:pos="1625"/>
        </w:tabs>
        <w:spacing w:before="18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Внутренние нормативные акты ОАО «НИАЭП» будут предоставлены Исполнителю после подписания </w:t>
      </w:r>
      <w:r w:rsidRPr="00243D41">
        <w:rPr>
          <w:sz w:val="28"/>
          <w:szCs w:val="28"/>
        </w:rPr>
        <w:t>договора и соглашения о неразглашении конфиденциальной информации</w:t>
      </w:r>
      <w:r>
        <w:rPr>
          <w:sz w:val="28"/>
          <w:szCs w:val="28"/>
        </w:rPr>
        <w:t>;</w:t>
      </w:r>
    </w:p>
    <w:p w:rsidR="00B1243C" w:rsidRDefault="00B1243C" w:rsidP="00B1243C">
      <w:pPr>
        <w:numPr>
          <w:ilvl w:val="2"/>
          <w:numId w:val="21"/>
        </w:numPr>
        <w:tabs>
          <w:tab w:val="left" w:pos="1625"/>
        </w:tabs>
        <w:spacing w:before="18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Требования функциональных Заказчиков  будут предоставлены Исполнителю после подписания </w:t>
      </w:r>
      <w:r w:rsidRPr="00243D41">
        <w:rPr>
          <w:sz w:val="28"/>
          <w:szCs w:val="28"/>
        </w:rPr>
        <w:t>договора и соглашения о неразглашении конфиденциальной информации</w:t>
      </w:r>
      <w:r>
        <w:rPr>
          <w:sz w:val="28"/>
          <w:szCs w:val="28"/>
        </w:rPr>
        <w:t>.</w:t>
      </w:r>
    </w:p>
    <w:p w:rsidR="00B1243C" w:rsidRPr="001A4D5F" w:rsidRDefault="00B1243C" w:rsidP="00B1243C">
      <w:pPr>
        <w:numPr>
          <w:ilvl w:val="2"/>
          <w:numId w:val="21"/>
        </w:numPr>
        <w:tabs>
          <w:tab w:val="left" w:pos="1625"/>
        </w:tabs>
        <w:spacing w:before="180"/>
        <w:contextualSpacing/>
        <w:jc w:val="both"/>
        <w:rPr>
          <w:sz w:val="28"/>
          <w:szCs w:val="28"/>
        </w:rPr>
      </w:pPr>
      <w:r w:rsidRPr="005551EB">
        <w:rPr>
          <w:sz w:val="28"/>
          <w:szCs w:val="28"/>
        </w:rPr>
        <w:t xml:space="preserve">Доступ к </w:t>
      </w:r>
      <w:r>
        <w:rPr>
          <w:sz w:val="28"/>
          <w:szCs w:val="28"/>
        </w:rPr>
        <w:t xml:space="preserve">единой </w:t>
      </w:r>
      <w:r w:rsidRPr="005551EB">
        <w:rPr>
          <w:sz w:val="28"/>
          <w:szCs w:val="28"/>
        </w:rPr>
        <w:t>учетной системе</w:t>
      </w:r>
      <w:r>
        <w:rPr>
          <w:sz w:val="28"/>
          <w:szCs w:val="28"/>
        </w:rPr>
        <w:t xml:space="preserve"> ОАО «НИАЭП» будет</w:t>
      </w:r>
      <w:r w:rsidRPr="005551EB">
        <w:rPr>
          <w:sz w:val="28"/>
          <w:szCs w:val="28"/>
        </w:rPr>
        <w:t xml:space="preserve"> предоставлен после подписания соглашения о неразглашении конфиденциальной информации, которое является частью договора на выполнения работ по </w:t>
      </w:r>
      <w:r>
        <w:rPr>
          <w:sz w:val="28"/>
          <w:szCs w:val="28"/>
        </w:rPr>
        <w:t>настоящему техническому заданию</w:t>
      </w:r>
      <w:r w:rsidRPr="001A4D5F">
        <w:rPr>
          <w:sz w:val="28"/>
          <w:szCs w:val="28"/>
        </w:rPr>
        <w:t>.</w:t>
      </w:r>
    </w:p>
    <w:p w:rsidR="00B1243C" w:rsidRDefault="00B1243C" w:rsidP="00B1243C">
      <w:pPr>
        <w:tabs>
          <w:tab w:val="left" w:pos="1625"/>
        </w:tabs>
        <w:spacing w:before="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Данный список не является окончательным и Исполнитель принимает на себя остальные риски, которые </w:t>
      </w:r>
      <w:proofErr w:type="gramStart"/>
      <w:r>
        <w:rPr>
          <w:sz w:val="28"/>
          <w:szCs w:val="28"/>
        </w:rPr>
        <w:t>могут</w:t>
      </w:r>
      <w:proofErr w:type="gramEnd"/>
      <w:r>
        <w:rPr>
          <w:sz w:val="28"/>
          <w:szCs w:val="28"/>
        </w:rPr>
        <w:t xml:space="preserve"> возникнут в процессе выполнения работ по настоящему техническому заданию.</w:t>
      </w:r>
    </w:p>
    <w:p w:rsidR="00B1243C" w:rsidRPr="005551EB" w:rsidRDefault="00B1243C" w:rsidP="00B1243C">
      <w:pPr>
        <w:tabs>
          <w:tab w:val="left" w:pos="1625"/>
        </w:tabs>
        <w:spacing w:before="180"/>
        <w:jc w:val="both"/>
        <w:rPr>
          <w:sz w:val="28"/>
          <w:szCs w:val="28"/>
        </w:rPr>
      </w:pPr>
    </w:p>
    <w:p w:rsidR="00B1243C" w:rsidRDefault="00B1243C" w:rsidP="00B1243C">
      <w:r>
        <w:br w:type="page"/>
      </w:r>
    </w:p>
    <w:tbl>
      <w:tblPr>
        <w:tblW w:w="9941" w:type="dxa"/>
        <w:tblInd w:w="360" w:type="dxa"/>
        <w:tblLayout w:type="fixed"/>
        <w:tblLook w:val="04A0" w:firstRow="1" w:lastRow="0" w:firstColumn="1" w:lastColumn="0" w:noHBand="0" w:noVBand="1"/>
      </w:tblPr>
      <w:tblGrid>
        <w:gridCol w:w="741"/>
        <w:gridCol w:w="6461"/>
        <w:gridCol w:w="2739"/>
      </w:tblGrid>
      <w:tr w:rsidR="00B1243C" w:rsidRPr="009665CB" w:rsidTr="00F630CA">
        <w:tc>
          <w:tcPr>
            <w:tcW w:w="9941" w:type="dxa"/>
            <w:gridSpan w:val="3"/>
            <w:tcBorders>
              <w:bottom w:val="single" w:sz="4" w:space="0" w:color="auto"/>
            </w:tcBorders>
          </w:tcPr>
          <w:p w:rsidR="00B1243C" w:rsidRPr="000E478D" w:rsidRDefault="00B1243C" w:rsidP="00B1243C">
            <w:pPr>
              <w:numPr>
                <w:ilvl w:val="0"/>
                <w:numId w:val="21"/>
              </w:numPr>
              <w:spacing w:before="480"/>
              <w:ind w:left="357" w:hanging="357"/>
              <w:contextualSpacing/>
              <w:outlineLvl w:val="0"/>
              <w:rPr>
                <w:b/>
                <w:sz w:val="32"/>
                <w:szCs w:val="32"/>
              </w:rPr>
            </w:pPr>
            <w:r w:rsidRPr="000E478D">
              <w:rPr>
                <w:b/>
                <w:sz w:val="32"/>
                <w:szCs w:val="32"/>
              </w:rPr>
              <w:lastRenderedPageBreak/>
              <w:t xml:space="preserve">Состав и содержание работ по </w:t>
            </w:r>
            <w:r>
              <w:rPr>
                <w:b/>
                <w:sz w:val="32"/>
                <w:szCs w:val="32"/>
              </w:rPr>
              <w:t>доработке</w:t>
            </w:r>
            <w:r w:rsidRPr="000E478D">
              <w:rPr>
                <w:b/>
                <w:sz w:val="32"/>
                <w:szCs w:val="32"/>
              </w:rPr>
              <w:t xml:space="preserve"> Системы</w:t>
            </w:r>
          </w:p>
        </w:tc>
      </w:tr>
      <w:tr w:rsidR="00B1243C" w:rsidTr="00F630CA">
        <w:tc>
          <w:tcPr>
            <w:tcW w:w="9941" w:type="dxa"/>
            <w:gridSpan w:val="3"/>
          </w:tcPr>
          <w:p w:rsidR="00B1243C" w:rsidRPr="00AB38CF" w:rsidRDefault="00B1243C" w:rsidP="00F630CA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 xml:space="preserve">Работы Исполнителя по </w:t>
            </w:r>
            <w:r>
              <w:rPr>
                <w:sz w:val="28"/>
                <w:szCs w:val="28"/>
              </w:rPr>
              <w:t>доработке</w:t>
            </w:r>
            <w:r w:rsidRPr="00AB38CF">
              <w:rPr>
                <w:sz w:val="28"/>
                <w:szCs w:val="28"/>
              </w:rPr>
              <w:t xml:space="preserve"> Системы должны включать следующие этапы и виды работ:</w:t>
            </w:r>
          </w:p>
        </w:tc>
      </w:tr>
      <w:tr w:rsidR="00B1243C" w:rsidTr="00F630CA">
        <w:tc>
          <w:tcPr>
            <w:tcW w:w="9941" w:type="dxa"/>
            <w:gridSpan w:val="3"/>
          </w:tcPr>
          <w:p w:rsidR="00B1243C" w:rsidRPr="000E478D" w:rsidRDefault="00B1243C" w:rsidP="00B1243C">
            <w:pPr>
              <w:numPr>
                <w:ilvl w:val="1"/>
                <w:numId w:val="21"/>
              </w:numPr>
              <w:tabs>
                <w:tab w:val="left" w:pos="993"/>
              </w:tabs>
              <w:spacing w:before="240"/>
              <w:ind w:left="788" w:hanging="431"/>
              <w:contextualSpacing/>
              <w:outlineLvl w:val="1"/>
              <w:rPr>
                <w:b/>
                <w:sz w:val="28"/>
                <w:szCs w:val="28"/>
              </w:rPr>
            </w:pPr>
            <w:r w:rsidRPr="000E478D">
              <w:rPr>
                <w:b/>
                <w:sz w:val="28"/>
                <w:szCs w:val="28"/>
              </w:rPr>
              <w:t xml:space="preserve">Стадии и этапы работ по </w:t>
            </w:r>
            <w:r>
              <w:rPr>
                <w:b/>
                <w:sz w:val="28"/>
                <w:szCs w:val="28"/>
              </w:rPr>
              <w:t>доработке</w:t>
            </w:r>
            <w:r w:rsidRPr="000E478D">
              <w:rPr>
                <w:b/>
                <w:sz w:val="28"/>
                <w:szCs w:val="28"/>
              </w:rPr>
              <w:t xml:space="preserve"> Системы:</w:t>
            </w:r>
          </w:p>
        </w:tc>
      </w:tr>
      <w:tr w:rsidR="00B1243C" w:rsidRPr="00130EAC" w:rsidTr="00F630CA">
        <w:trPr>
          <w:trHeight w:val="87"/>
        </w:trPr>
        <w:tc>
          <w:tcPr>
            <w:tcW w:w="9941" w:type="dxa"/>
            <w:gridSpan w:val="3"/>
            <w:tcBorders>
              <w:bottom w:val="single" w:sz="4" w:space="0" w:color="auto"/>
            </w:tcBorders>
          </w:tcPr>
          <w:p w:rsidR="00B1243C" w:rsidRPr="00AB38CF" w:rsidRDefault="00B1243C" w:rsidP="00F630CA">
            <w:pPr>
              <w:tabs>
                <w:tab w:val="left" w:pos="993"/>
              </w:tabs>
              <w:ind w:left="357"/>
              <w:outlineLvl w:val="1"/>
              <w:rPr>
                <w:sz w:val="16"/>
                <w:szCs w:val="16"/>
              </w:rPr>
            </w:pPr>
          </w:p>
        </w:tc>
      </w:tr>
      <w:tr w:rsidR="00B1243C" w:rsidTr="00F630CA">
        <w:trPr>
          <w:trHeight w:val="374"/>
        </w:trPr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43C" w:rsidRPr="008F06C4" w:rsidRDefault="00B1243C" w:rsidP="00F630CA">
            <w:pPr>
              <w:ind w:left="207" w:hanging="141"/>
              <w:jc w:val="both"/>
            </w:pPr>
            <w:r w:rsidRPr="008F06C4">
              <w:t>№</w:t>
            </w:r>
          </w:p>
          <w:p w:rsidR="00B1243C" w:rsidRPr="008F06C4" w:rsidRDefault="00B1243C" w:rsidP="00F630CA">
            <w:pPr>
              <w:ind w:left="207" w:hanging="141"/>
              <w:jc w:val="both"/>
            </w:pPr>
            <w:proofErr w:type="gramStart"/>
            <w:r w:rsidRPr="008F06C4">
              <w:t>п</w:t>
            </w:r>
            <w:proofErr w:type="gramEnd"/>
            <w:r w:rsidRPr="008F06C4">
              <w:t>/п</w:t>
            </w:r>
          </w:p>
        </w:tc>
        <w:tc>
          <w:tcPr>
            <w:tcW w:w="6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43C" w:rsidRPr="00AB38CF" w:rsidRDefault="00B1243C" w:rsidP="00F630CA">
            <w:pPr>
              <w:ind w:left="207" w:hanging="32"/>
              <w:jc w:val="center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Состав</w:t>
            </w:r>
          </w:p>
          <w:p w:rsidR="00B1243C" w:rsidRPr="00AB38CF" w:rsidRDefault="00B1243C" w:rsidP="00F630CA">
            <w:pPr>
              <w:ind w:left="207" w:hanging="32"/>
              <w:jc w:val="center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Содержание работ</w:t>
            </w:r>
          </w:p>
        </w:tc>
        <w:tc>
          <w:tcPr>
            <w:tcW w:w="2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43C" w:rsidRDefault="00B1243C" w:rsidP="00F630CA">
            <w:pPr>
              <w:ind w:left="207" w:hanging="3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 выполнения,</w:t>
            </w:r>
          </w:p>
          <w:p w:rsidR="00B1243C" w:rsidRPr="00AB38CF" w:rsidRDefault="00B1243C" w:rsidP="00F630CA">
            <w:pPr>
              <w:ind w:left="207" w:hanging="3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календ</w:t>
            </w:r>
            <w:proofErr w:type="gramStart"/>
            <w:r>
              <w:rPr>
                <w:sz w:val="28"/>
                <w:szCs w:val="28"/>
              </w:rPr>
              <w:t>.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д</w:t>
            </w:r>
            <w:proofErr w:type="gramEnd"/>
            <w:r>
              <w:rPr>
                <w:sz w:val="28"/>
                <w:szCs w:val="28"/>
              </w:rPr>
              <w:t>ней</w:t>
            </w:r>
          </w:p>
        </w:tc>
      </w:tr>
      <w:tr w:rsidR="00B1243C" w:rsidTr="00F630CA">
        <w:trPr>
          <w:trHeight w:val="374"/>
        </w:trPr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43C" w:rsidRPr="008F06C4" w:rsidRDefault="00B1243C" w:rsidP="00F630CA">
            <w:pPr>
              <w:jc w:val="both"/>
            </w:pPr>
            <w:r>
              <w:t>1</w:t>
            </w:r>
          </w:p>
        </w:tc>
        <w:tc>
          <w:tcPr>
            <w:tcW w:w="6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43C" w:rsidRPr="00AB38CF" w:rsidRDefault="00B1243C" w:rsidP="00F630CA">
            <w:pPr>
              <w:rPr>
                <w:sz w:val="28"/>
                <w:szCs w:val="28"/>
              </w:rPr>
            </w:pPr>
            <w:r w:rsidRPr="00682B78">
              <w:rPr>
                <w:color w:val="000000"/>
                <w:sz w:val="28"/>
                <w:szCs w:val="28"/>
              </w:rPr>
              <w:t xml:space="preserve">Доработка </w:t>
            </w:r>
            <w:r>
              <w:rPr>
                <w:color w:val="000000"/>
                <w:sz w:val="28"/>
                <w:szCs w:val="28"/>
              </w:rPr>
              <w:t>единой учетной системы АО «НИАЭП» в целях автоматизации контрольных процедур учетных процессов ОАО «НИАЭП»</w:t>
            </w:r>
          </w:p>
        </w:tc>
        <w:tc>
          <w:tcPr>
            <w:tcW w:w="2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43C" w:rsidRPr="00AB38CF" w:rsidRDefault="00B1243C" w:rsidP="00F630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</w:tr>
      <w:tr w:rsidR="00B1243C" w:rsidRPr="00584798" w:rsidTr="00F630CA">
        <w:trPr>
          <w:trHeight w:val="359"/>
        </w:trPr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43C" w:rsidRPr="00AB38CF" w:rsidRDefault="00B1243C" w:rsidP="00F630C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Pr="00AB38CF">
              <w:rPr>
                <w:sz w:val="28"/>
                <w:szCs w:val="28"/>
              </w:rPr>
              <w:t>.</w:t>
            </w:r>
          </w:p>
        </w:tc>
        <w:tc>
          <w:tcPr>
            <w:tcW w:w="6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43C" w:rsidRPr="00AB38CF" w:rsidRDefault="00B1243C" w:rsidP="00F630CA">
            <w:pPr>
              <w:jc w:val="both"/>
              <w:rPr>
                <w:sz w:val="28"/>
                <w:szCs w:val="28"/>
              </w:rPr>
            </w:pPr>
            <w:r w:rsidRPr="00682B78">
              <w:rPr>
                <w:color w:val="000000"/>
                <w:sz w:val="28"/>
                <w:szCs w:val="28"/>
              </w:rPr>
              <w:t xml:space="preserve">Доработка </w:t>
            </w:r>
            <w:r>
              <w:rPr>
                <w:color w:val="000000"/>
                <w:sz w:val="28"/>
                <w:szCs w:val="28"/>
              </w:rPr>
              <w:t xml:space="preserve">единой учетной системы АО «НИАЭП» в целях </w:t>
            </w:r>
            <w:r>
              <w:rPr>
                <w:sz w:val="28"/>
                <w:szCs w:val="28"/>
              </w:rPr>
              <w:t>а</w:t>
            </w:r>
            <w:r w:rsidRPr="00854083">
              <w:rPr>
                <w:sz w:val="28"/>
                <w:szCs w:val="28"/>
              </w:rPr>
              <w:t>втоматизаци</w:t>
            </w:r>
            <w:r>
              <w:rPr>
                <w:sz w:val="28"/>
                <w:szCs w:val="28"/>
              </w:rPr>
              <w:t>и</w:t>
            </w:r>
            <w:r w:rsidRPr="0085408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контрольных процедур </w:t>
            </w:r>
            <w:r w:rsidRPr="00854083">
              <w:rPr>
                <w:sz w:val="28"/>
                <w:szCs w:val="28"/>
              </w:rPr>
              <w:t xml:space="preserve">формирования учетной документации </w:t>
            </w:r>
            <w:proofErr w:type="gramStart"/>
            <w:r w:rsidRPr="00854083">
              <w:rPr>
                <w:sz w:val="28"/>
                <w:szCs w:val="28"/>
              </w:rPr>
              <w:t>по</w:t>
            </w:r>
            <w:proofErr w:type="gramEnd"/>
            <w:r w:rsidRPr="00854083">
              <w:rPr>
                <w:sz w:val="28"/>
                <w:szCs w:val="28"/>
              </w:rPr>
              <w:t xml:space="preserve"> д</w:t>
            </w:r>
            <w:r>
              <w:rPr>
                <w:sz w:val="28"/>
                <w:szCs w:val="28"/>
              </w:rPr>
              <w:t>оговорами лизинга ОАО «НИАЭП»</w:t>
            </w:r>
          </w:p>
        </w:tc>
        <w:tc>
          <w:tcPr>
            <w:tcW w:w="2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43C" w:rsidRPr="00AB38CF" w:rsidRDefault="00B1243C" w:rsidP="00F630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</w:tr>
      <w:tr w:rsidR="00B1243C" w:rsidRPr="00584798" w:rsidTr="00F630CA">
        <w:trPr>
          <w:trHeight w:val="359"/>
        </w:trPr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43C" w:rsidRPr="00AB38CF" w:rsidRDefault="00B1243C" w:rsidP="00F630C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AB38CF">
              <w:rPr>
                <w:sz w:val="28"/>
                <w:szCs w:val="28"/>
              </w:rPr>
              <w:t>.</w:t>
            </w:r>
          </w:p>
        </w:tc>
        <w:tc>
          <w:tcPr>
            <w:tcW w:w="6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43C" w:rsidRPr="00AB38CF" w:rsidRDefault="00B1243C" w:rsidP="00F630CA">
            <w:pPr>
              <w:jc w:val="both"/>
              <w:rPr>
                <w:sz w:val="28"/>
                <w:szCs w:val="28"/>
              </w:rPr>
            </w:pPr>
            <w:r w:rsidRPr="00682B78">
              <w:rPr>
                <w:color w:val="000000"/>
                <w:sz w:val="28"/>
                <w:szCs w:val="28"/>
              </w:rPr>
              <w:t xml:space="preserve">Доработка </w:t>
            </w:r>
            <w:r>
              <w:rPr>
                <w:color w:val="000000"/>
                <w:sz w:val="28"/>
                <w:szCs w:val="28"/>
              </w:rPr>
              <w:t xml:space="preserve">единой учетной системы АО «НИАЭП» в целях </w:t>
            </w:r>
            <w:r>
              <w:rPr>
                <w:sz w:val="28"/>
                <w:szCs w:val="28"/>
              </w:rPr>
              <w:t>автоматизации контрольных процедур по загрузке данных из ИАСУП</w:t>
            </w:r>
          </w:p>
        </w:tc>
        <w:tc>
          <w:tcPr>
            <w:tcW w:w="2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43C" w:rsidRPr="00AB38CF" w:rsidRDefault="00B1243C" w:rsidP="00F630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</w:tr>
      <w:tr w:rsidR="00B1243C" w:rsidRPr="00584798" w:rsidTr="00F630CA">
        <w:trPr>
          <w:trHeight w:val="359"/>
        </w:trPr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43C" w:rsidRDefault="00B1243C" w:rsidP="00F630C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6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43C" w:rsidRPr="00682B78" w:rsidRDefault="00B1243C" w:rsidP="00F630CA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Разработка инструкций пользователя</w:t>
            </w:r>
          </w:p>
        </w:tc>
        <w:tc>
          <w:tcPr>
            <w:tcW w:w="2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43C" w:rsidRDefault="00B1243C" w:rsidP="00F630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B1243C" w:rsidRPr="00584798" w:rsidTr="00F630CA">
        <w:trPr>
          <w:trHeight w:val="359"/>
        </w:trPr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43C" w:rsidRDefault="00B1243C" w:rsidP="00F630C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6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43C" w:rsidRDefault="00B1243C" w:rsidP="00F630CA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Опытная эксплуатация</w:t>
            </w:r>
          </w:p>
        </w:tc>
        <w:tc>
          <w:tcPr>
            <w:tcW w:w="2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43C" w:rsidRDefault="00B1243C" w:rsidP="00F630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B1243C" w:rsidTr="00F630CA">
        <w:trPr>
          <w:trHeight w:val="359"/>
        </w:trPr>
        <w:tc>
          <w:tcPr>
            <w:tcW w:w="9941" w:type="dxa"/>
            <w:gridSpan w:val="3"/>
            <w:tcBorders>
              <w:top w:val="single" w:sz="4" w:space="0" w:color="auto"/>
            </w:tcBorders>
          </w:tcPr>
          <w:p w:rsidR="00B1243C" w:rsidRDefault="00B1243C" w:rsidP="00F630CA">
            <w:pPr>
              <w:ind w:left="207" w:firstLine="567"/>
              <w:jc w:val="both"/>
              <w:rPr>
                <w:sz w:val="28"/>
                <w:szCs w:val="28"/>
              </w:rPr>
            </w:pPr>
          </w:p>
          <w:p w:rsidR="00B1243C" w:rsidRDefault="00B1243C" w:rsidP="00F630CA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Допускается выполнять отдельные виды работ до завершения предшествующих этапов, параллельное по времени выполнение работ, включение новых этапов работ</w:t>
            </w:r>
            <w:r>
              <w:rPr>
                <w:sz w:val="28"/>
                <w:szCs w:val="28"/>
              </w:rPr>
              <w:t xml:space="preserve"> </w:t>
            </w:r>
          </w:p>
          <w:p w:rsidR="00B1243C" w:rsidRPr="00AB38CF" w:rsidRDefault="00B1243C" w:rsidP="00F630CA">
            <w:pPr>
              <w:ind w:left="207"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Pr="00AB38CF">
              <w:rPr>
                <w:sz w:val="28"/>
                <w:szCs w:val="28"/>
              </w:rPr>
              <w:t>абот</w:t>
            </w:r>
            <w:r>
              <w:rPr>
                <w:sz w:val="28"/>
                <w:szCs w:val="28"/>
              </w:rPr>
              <w:t>ы могут быть выполнены досрочно</w:t>
            </w:r>
            <w:r w:rsidRPr="00AB38CF">
              <w:rPr>
                <w:sz w:val="28"/>
                <w:szCs w:val="28"/>
              </w:rPr>
              <w:t>.</w:t>
            </w:r>
          </w:p>
        </w:tc>
      </w:tr>
      <w:tr w:rsidR="00B1243C" w:rsidTr="00F630CA">
        <w:trPr>
          <w:trHeight w:val="359"/>
        </w:trPr>
        <w:tc>
          <w:tcPr>
            <w:tcW w:w="9941" w:type="dxa"/>
            <w:gridSpan w:val="3"/>
          </w:tcPr>
          <w:p w:rsidR="00B1243C" w:rsidRPr="00AB38CF" w:rsidRDefault="00B1243C" w:rsidP="00F630CA">
            <w:pPr>
              <w:ind w:left="207" w:firstLine="567"/>
              <w:jc w:val="both"/>
              <w:rPr>
                <w:sz w:val="28"/>
                <w:szCs w:val="28"/>
              </w:rPr>
            </w:pPr>
          </w:p>
        </w:tc>
      </w:tr>
    </w:tbl>
    <w:p w:rsidR="00B1243C" w:rsidRDefault="00B1243C" w:rsidP="00B1243C">
      <w:pPr>
        <w:tabs>
          <w:tab w:val="left" w:pos="10599"/>
        </w:tabs>
        <w:spacing w:before="240"/>
        <w:outlineLvl w:val="0"/>
      </w:pPr>
    </w:p>
    <w:p w:rsidR="00B1243C" w:rsidRDefault="00B1243C" w:rsidP="00B1243C">
      <w:pPr>
        <w:pStyle w:val="22"/>
        <w:sectPr w:rsidR="00B1243C" w:rsidSect="00543B71">
          <w:headerReference w:type="default" r:id="rId9"/>
          <w:footerReference w:type="default" r:id="rId10"/>
          <w:pgSz w:w="11906" w:h="16838"/>
          <w:pgMar w:top="851" w:right="567" w:bottom="851" w:left="1134" w:header="709" w:footer="709" w:gutter="0"/>
          <w:cols w:space="708"/>
          <w:titlePg/>
          <w:docGrid w:linePitch="360"/>
        </w:sectPr>
      </w:pPr>
    </w:p>
    <w:p w:rsidR="00B1243C" w:rsidRDefault="00B1243C" w:rsidP="00B1243C">
      <w:pPr>
        <w:pStyle w:val="22"/>
      </w:pPr>
      <w:r>
        <w:lastRenderedPageBreak/>
        <w:t>Приложение 1. Реестр автоматизируемых контрольных процедур</w:t>
      </w:r>
    </w:p>
    <w:p w:rsidR="00B1243C" w:rsidRPr="0078745A" w:rsidRDefault="00B1243C" w:rsidP="00B1243C">
      <w:pPr>
        <w:pStyle w:val="ae"/>
        <w:tabs>
          <w:tab w:val="left" w:pos="993"/>
        </w:tabs>
        <w:spacing w:before="240"/>
        <w:ind w:left="0"/>
        <w:jc w:val="right"/>
        <w:outlineLvl w:val="1"/>
      </w:pPr>
      <w:bookmarkStart w:id="1" w:name="_Toc352323053"/>
      <w:r w:rsidRPr="0078745A">
        <w:t>Приложение №1 к техническому заданию</w:t>
      </w:r>
      <w:bookmarkEnd w:id="1"/>
    </w:p>
    <w:p w:rsidR="00B1243C" w:rsidRDefault="00B1243C" w:rsidP="00B1243C"/>
    <w:p w:rsidR="00B1243C" w:rsidRPr="00FC1D7B" w:rsidRDefault="00B1243C" w:rsidP="00B1243C">
      <w:pPr>
        <w:jc w:val="center"/>
        <w:rPr>
          <w:sz w:val="28"/>
          <w:szCs w:val="28"/>
        </w:rPr>
      </w:pPr>
      <w:r w:rsidRPr="00FC1D7B">
        <w:rPr>
          <w:sz w:val="28"/>
          <w:szCs w:val="28"/>
        </w:rPr>
        <w:t>Список требований ОАО НИАЭП к модулю системы внутреннего контроля в целях совершенствования системы внутреннего контроля и совершенствования качества отчетности разрабатываемого в рамках настоящего технического задания</w:t>
      </w:r>
    </w:p>
    <w:p w:rsidR="00B1243C" w:rsidRDefault="00B1243C" w:rsidP="00B1243C"/>
    <w:tbl>
      <w:tblPr>
        <w:tblW w:w="151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0"/>
        <w:gridCol w:w="2044"/>
        <w:gridCol w:w="1796"/>
        <w:gridCol w:w="10631"/>
      </w:tblGrid>
      <w:tr w:rsidR="00B1243C" w:rsidRPr="00E54374" w:rsidTr="00B1243C">
        <w:trPr>
          <w:trHeight w:val="840"/>
          <w:tblHeader/>
        </w:trPr>
        <w:tc>
          <w:tcPr>
            <w:tcW w:w="710" w:type="dxa"/>
            <w:vAlign w:val="center"/>
          </w:tcPr>
          <w:p w:rsidR="00B1243C" w:rsidRPr="00E54374" w:rsidRDefault="00B1243C" w:rsidP="00F630CA">
            <w:pPr>
              <w:jc w:val="center"/>
              <w:rPr>
                <w:sz w:val="28"/>
                <w:szCs w:val="28"/>
              </w:rPr>
            </w:pPr>
            <w:r w:rsidRPr="00E54374">
              <w:rPr>
                <w:sz w:val="28"/>
                <w:szCs w:val="28"/>
              </w:rPr>
              <w:t xml:space="preserve">№ </w:t>
            </w:r>
            <w:proofErr w:type="gramStart"/>
            <w:r w:rsidRPr="00E54374">
              <w:rPr>
                <w:sz w:val="28"/>
                <w:szCs w:val="28"/>
              </w:rPr>
              <w:t>п</w:t>
            </w:r>
            <w:proofErr w:type="gramEnd"/>
            <w:r w:rsidRPr="00E54374">
              <w:rPr>
                <w:sz w:val="28"/>
                <w:szCs w:val="28"/>
              </w:rPr>
              <w:t>/п</w:t>
            </w:r>
          </w:p>
        </w:tc>
        <w:tc>
          <w:tcPr>
            <w:tcW w:w="2044" w:type="dxa"/>
            <w:vAlign w:val="center"/>
          </w:tcPr>
          <w:p w:rsidR="00B1243C" w:rsidRPr="00E54374" w:rsidRDefault="00B1243C" w:rsidP="00F630CA">
            <w:pPr>
              <w:jc w:val="center"/>
              <w:rPr>
                <w:sz w:val="28"/>
                <w:szCs w:val="28"/>
              </w:rPr>
            </w:pPr>
            <w:r w:rsidRPr="00E54374">
              <w:rPr>
                <w:sz w:val="28"/>
                <w:szCs w:val="28"/>
              </w:rPr>
              <w:t>Наименование процесса</w:t>
            </w:r>
          </w:p>
        </w:tc>
        <w:tc>
          <w:tcPr>
            <w:tcW w:w="1796" w:type="dxa"/>
            <w:vAlign w:val="center"/>
          </w:tcPr>
          <w:p w:rsidR="00B1243C" w:rsidRPr="00E54374" w:rsidRDefault="00B1243C" w:rsidP="00F630CA">
            <w:pPr>
              <w:jc w:val="center"/>
              <w:rPr>
                <w:sz w:val="28"/>
                <w:szCs w:val="28"/>
              </w:rPr>
            </w:pPr>
            <w:r w:rsidRPr="00E54374">
              <w:rPr>
                <w:sz w:val="28"/>
                <w:szCs w:val="28"/>
              </w:rPr>
              <w:t>№ контрольной процедуры</w:t>
            </w:r>
          </w:p>
        </w:tc>
        <w:tc>
          <w:tcPr>
            <w:tcW w:w="10631" w:type="dxa"/>
            <w:vAlign w:val="center"/>
          </w:tcPr>
          <w:p w:rsidR="00B1243C" w:rsidRPr="00E54374" w:rsidRDefault="00B1243C" w:rsidP="00F630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Описание требования</w:t>
            </w:r>
          </w:p>
        </w:tc>
      </w:tr>
      <w:tr w:rsidR="00B1243C" w:rsidRPr="00E54374" w:rsidTr="00B1243C">
        <w:trPr>
          <w:trHeight w:val="930"/>
        </w:trPr>
        <w:tc>
          <w:tcPr>
            <w:tcW w:w="710" w:type="dxa"/>
            <w:vAlign w:val="center"/>
          </w:tcPr>
          <w:p w:rsidR="00B1243C" w:rsidRPr="00E54374" w:rsidRDefault="00B1243C" w:rsidP="00AD721A">
            <w:pPr>
              <w:numPr>
                <w:ilvl w:val="0"/>
                <w:numId w:val="23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2044" w:type="dxa"/>
            <w:vAlign w:val="center"/>
          </w:tcPr>
          <w:p w:rsidR="00B1243C" w:rsidRPr="00E0285F" w:rsidRDefault="00B1243C" w:rsidP="00F630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Формирование себестоимости</w:t>
            </w:r>
          </w:p>
        </w:tc>
        <w:tc>
          <w:tcPr>
            <w:tcW w:w="1796" w:type="dxa"/>
            <w:vAlign w:val="center"/>
          </w:tcPr>
          <w:p w:rsidR="00B1243C" w:rsidRPr="00E54374" w:rsidRDefault="00B1243C" w:rsidP="00F630CA">
            <w:pPr>
              <w:ind w:left="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ФС</w:t>
            </w:r>
            <w:r w:rsidRPr="00E54374">
              <w:rPr>
                <w:sz w:val="28"/>
                <w:szCs w:val="28"/>
              </w:rPr>
              <w:t>.0</w:t>
            </w:r>
            <w:r>
              <w:rPr>
                <w:sz w:val="28"/>
                <w:szCs w:val="28"/>
              </w:rPr>
              <w:t>02</w:t>
            </w:r>
          </w:p>
        </w:tc>
        <w:tc>
          <w:tcPr>
            <w:tcW w:w="10631" w:type="dxa"/>
            <w:vAlign w:val="center"/>
          </w:tcPr>
          <w:p w:rsidR="00B1243C" w:rsidRDefault="00B1243C" w:rsidP="00AD721A">
            <w:pPr>
              <w:numPr>
                <w:ilvl w:val="0"/>
                <w:numId w:val="26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Реализовать отчет «Акт сверки взаиморасчетов с Филиалами» в интерфейсе «СВК». </w:t>
            </w:r>
          </w:p>
          <w:p w:rsidR="00B1243C" w:rsidRPr="00E54374" w:rsidRDefault="00B1243C" w:rsidP="00AD721A">
            <w:pPr>
              <w:numPr>
                <w:ilvl w:val="0"/>
                <w:numId w:val="26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Создать возможность сохранения сформированного отчета в формате </w:t>
            </w:r>
            <w:r w:rsidRPr="00053A21">
              <w:rPr>
                <w:sz w:val="28"/>
                <w:szCs w:val="28"/>
              </w:rPr>
              <w:t>.</w:t>
            </w:r>
            <w:proofErr w:type="spellStart"/>
            <w:r w:rsidRPr="00053A21">
              <w:rPr>
                <w:sz w:val="28"/>
                <w:szCs w:val="28"/>
              </w:rPr>
              <w:t>pdf</w:t>
            </w:r>
            <w:proofErr w:type="spellEnd"/>
            <w:r w:rsidRPr="00053A2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 указанием необходимых комментариев, ФИО исполнителя контроля, номера и даты проведения контрольной процедуры. Файл отчета должен прикрепляться к результату обработки процедуры.</w:t>
            </w:r>
          </w:p>
        </w:tc>
      </w:tr>
      <w:tr w:rsidR="00B1243C" w:rsidRPr="00E54374" w:rsidTr="00B1243C">
        <w:trPr>
          <w:trHeight w:val="930"/>
        </w:trPr>
        <w:tc>
          <w:tcPr>
            <w:tcW w:w="710" w:type="dxa"/>
            <w:vAlign w:val="center"/>
          </w:tcPr>
          <w:p w:rsidR="00B1243C" w:rsidRPr="00E54374" w:rsidRDefault="00B1243C" w:rsidP="00AD721A">
            <w:pPr>
              <w:numPr>
                <w:ilvl w:val="0"/>
                <w:numId w:val="27"/>
              </w:numPr>
              <w:rPr>
                <w:sz w:val="28"/>
                <w:szCs w:val="28"/>
              </w:rPr>
            </w:pPr>
          </w:p>
        </w:tc>
        <w:tc>
          <w:tcPr>
            <w:tcW w:w="2044" w:type="dxa"/>
            <w:vAlign w:val="center"/>
          </w:tcPr>
          <w:p w:rsidR="00B1243C" w:rsidRPr="00E0285F" w:rsidRDefault="00B1243C" w:rsidP="00F630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Формирование себестоимости</w:t>
            </w:r>
          </w:p>
        </w:tc>
        <w:tc>
          <w:tcPr>
            <w:tcW w:w="1796" w:type="dxa"/>
            <w:vAlign w:val="center"/>
          </w:tcPr>
          <w:p w:rsidR="00B1243C" w:rsidRPr="00E54374" w:rsidRDefault="00B1243C" w:rsidP="00F630CA">
            <w:pPr>
              <w:ind w:left="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ФС</w:t>
            </w:r>
            <w:r w:rsidRPr="00E54374">
              <w:rPr>
                <w:sz w:val="28"/>
                <w:szCs w:val="28"/>
              </w:rPr>
              <w:t>.0</w:t>
            </w:r>
            <w:r>
              <w:rPr>
                <w:sz w:val="28"/>
                <w:szCs w:val="28"/>
              </w:rPr>
              <w:t>03</w:t>
            </w:r>
          </w:p>
        </w:tc>
        <w:tc>
          <w:tcPr>
            <w:tcW w:w="10631" w:type="dxa"/>
            <w:vAlign w:val="center"/>
          </w:tcPr>
          <w:p w:rsidR="00B1243C" w:rsidRDefault="00B1243C" w:rsidP="00AD721A">
            <w:pPr>
              <w:numPr>
                <w:ilvl w:val="0"/>
                <w:numId w:val="28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Реализовать возможность автоматического пакетного формирования отчетов «Анализ счета» и «ОСВ» по 79 счету в интерфейсе «СВК».</w:t>
            </w:r>
          </w:p>
          <w:p w:rsidR="00B1243C" w:rsidRPr="00E54374" w:rsidRDefault="00B1243C" w:rsidP="00AD721A">
            <w:pPr>
              <w:numPr>
                <w:ilvl w:val="0"/>
                <w:numId w:val="28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Создать возможность сохранения сформированного отчета в формате </w:t>
            </w:r>
            <w:r w:rsidRPr="00053A21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  <w:lang w:val="en-US"/>
              </w:rPr>
              <w:t>pdf</w:t>
            </w:r>
            <w:r w:rsidRPr="00053A2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 указанием необходимых комментариев, ФИО исполнителя контроля, номера и даты проведения контрольной процедуры. Файл отчета должен прикрепляться к результату обработки процедуры.</w:t>
            </w:r>
          </w:p>
        </w:tc>
      </w:tr>
      <w:tr w:rsidR="00B1243C" w:rsidRPr="00E54374" w:rsidTr="00B1243C">
        <w:trPr>
          <w:trHeight w:val="144"/>
        </w:trPr>
        <w:tc>
          <w:tcPr>
            <w:tcW w:w="710" w:type="dxa"/>
            <w:vAlign w:val="center"/>
          </w:tcPr>
          <w:p w:rsidR="00B1243C" w:rsidRPr="00E54374" w:rsidRDefault="00B1243C" w:rsidP="00AD721A">
            <w:pPr>
              <w:numPr>
                <w:ilvl w:val="0"/>
                <w:numId w:val="27"/>
              </w:numPr>
              <w:rPr>
                <w:sz w:val="28"/>
                <w:szCs w:val="28"/>
              </w:rPr>
            </w:pPr>
          </w:p>
        </w:tc>
        <w:tc>
          <w:tcPr>
            <w:tcW w:w="2044" w:type="dxa"/>
            <w:vAlign w:val="center"/>
          </w:tcPr>
          <w:p w:rsidR="00B1243C" w:rsidRPr="00E0285F" w:rsidRDefault="00B1243C" w:rsidP="00F630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Формирование себестоимости</w:t>
            </w:r>
          </w:p>
        </w:tc>
        <w:tc>
          <w:tcPr>
            <w:tcW w:w="1796" w:type="dxa"/>
            <w:vAlign w:val="center"/>
          </w:tcPr>
          <w:p w:rsidR="00B1243C" w:rsidRPr="00E54374" w:rsidRDefault="00B1243C" w:rsidP="00F630CA">
            <w:pPr>
              <w:ind w:left="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ФС</w:t>
            </w:r>
            <w:r w:rsidRPr="00E54374">
              <w:rPr>
                <w:sz w:val="28"/>
                <w:szCs w:val="28"/>
              </w:rPr>
              <w:t>.0</w:t>
            </w:r>
            <w:r>
              <w:rPr>
                <w:sz w:val="28"/>
                <w:szCs w:val="28"/>
              </w:rPr>
              <w:t>05</w:t>
            </w:r>
          </w:p>
        </w:tc>
        <w:tc>
          <w:tcPr>
            <w:tcW w:w="10631" w:type="dxa"/>
            <w:vAlign w:val="center"/>
          </w:tcPr>
          <w:p w:rsidR="00B1243C" w:rsidRPr="00665DE0" w:rsidRDefault="00B1243C" w:rsidP="00AD721A">
            <w:pPr>
              <w:numPr>
                <w:ilvl w:val="0"/>
                <w:numId w:val="31"/>
              </w:numPr>
              <w:jc w:val="both"/>
              <w:rPr>
                <w:sz w:val="28"/>
                <w:szCs w:val="28"/>
              </w:rPr>
            </w:pPr>
            <w:r w:rsidRPr="00665DE0">
              <w:rPr>
                <w:sz w:val="28"/>
                <w:szCs w:val="28"/>
              </w:rPr>
              <w:t>Реализовать возможность автоматического пакетного формирования отчетов в интерфейсе «СВК»:</w:t>
            </w:r>
          </w:p>
          <w:p w:rsidR="00B1243C" w:rsidRDefault="00B1243C" w:rsidP="00AD721A">
            <w:pPr>
              <w:numPr>
                <w:ilvl w:val="0"/>
                <w:numId w:val="29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«Отчет по изменениям в справочнике подразделения»;</w:t>
            </w:r>
          </w:p>
          <w:p w:rsidR="00B1243C" w:rsidRDefault="00B1243C" w:rsidP="00AD721A">
            <w:pPr>
              <w:numPr>
                <w:ilvl w:val="0"/>
                <w:numId w:val="29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«Отчет по изменениям в справочнике подразделения организации»;</w:t>
            </w:r>
          </w:p>
          <w:p w:rsidR="00B1243C" w:rsidRDefault="00B1243C" w:rsidP="00AD721A">
            <w:pPr>
              <w:numPr>
                <w:ilvl w:val="0"/>
                <w:numId w:val="29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«Отчет по изменениям в справочнике статьи затрат»;</w:t>
            </w:r>
          </w:p>
          <w:p w:rsidR="00B1243C" w:rsidRDefault="00B1243C" w:rsidP="00AD721A">
            <w:pPr>
              <w:numPr>
                <w:ilvl w:val="0"/>
                <w:numId w:val="29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«Отчет по изменениям в справочнике Способы распределения затрат».</w:t>
            </w:r>
          </w:p>
          <w:p w:rsidR="00B1243C" w:rsidRPr="00952A70" w:rsidRDefault="00B1243C" w:rsidP="00AD721A">
            <w:pPr>
              <w:numPr>
                <w:ilvl w:val="0"/>
                <w:numId w:val="31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Реализовать возможность формирования сводного отчета с выборкой методом </w:t>
            </w:r>
            <w:r>
              <w:rPr>
                <w:sz w:val="28"/>
                <w:szCs w:val="28"/>
              </w:rPr>
              <w:lastRenderedPageBreak/>
              <w:t xml:space="preserve">случайных чисел 25% строк из каждого из перечисленных в п.1  отчетов (но не менее 5 и не более 25 позиций из каждого отчета), а также возможность выгрузки сформированного отчета в файл </w:t>
            </w:r>
            <w:r w:rsidRPr="009B04E2">
              <w:rPr>
                <w:sz w:val="28"/>
                <w:szCs w:val="28"/>
              </w:rPr>
              <w:t>.</w:t>
            </w:r>
            <w:proofErr w:type="spellStart"/>
            <w:r w:rsidRPr="00665DE0">
              <w:rPr>
                <w:sz w:val="28"/>
                <w:szCs w:val="28"/>
              </w:rPr>
              <w:t>xls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</w:tr>
      <w:tr w:rsidR="00B1243C" w:rsidRPr="00E54374" w:rsidTr="00B1243C">
        <w:trPr>
          <w:trHeight w:val="930"/>
        </w:trPr>
        <w:tc>
          <w:tcPr>
            <w:tcW w:w="710" w:type="dxa"/>
            <w:vAlign w:val="center"/>
          </w:tcPr>
          <w:p w:rsidR="00B1243C" w:rsidRPr="00E54374" w:rsidRDefault="00B1243C" w:rsidP="00AD721A">
            <w:pPr>
              <w:numPr>
                <w:ilvl w:val="0"/>
                <w:numId w:val="27"/>
              </w:numPr>
              <w:rPr>
                <w:sz w:val="28"/>
                <w:szCs w:val="28"/>
              </w:rPr>
            </w:pPr>
          </w:p>
        </w:tc>
        <w:tc>
          <w:tcPr>
            <w:tcW w:w="2044" w:type="dxa"/>
            <w:vAlign w:val="center"/>
          </w:tcPr>
          <w:p w:rsidR="00B1243C" w:rsidRPr="00E0285F" w:rsidRDefault="00B1243C" w:rsidP="00F630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Формирование себестоимости</w:t>
            </w:r>
          </w:p>
        </w:tc>
        <w:tc>
          <w:tcPr>
            <w:tcW w:w="1796" w:type="dxa"/>
            <w:vAlign w:val="center"/>
          </w:tcPr>
          <w:p w:rsidR="00B1243C" w:rsidRPr="00E54374" w:rsidRDefault="00B1243C" w:rsidP="00F630CA">
            <w:pPr>
              <w:ind w:left="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ФС</w:t>
            </w:r>
            <w:r w:rsidRPr="00E54374">
              <w:rPr>
                <w:sz w:val="28"/>
                <w:szCs w:val="28"/>
              </w:rPr>
              <w:t>.0</w:t>
            </w:r>
            <w:r>
              <w:rPr>
                <w:sz w:val="28"/>
                <w:szCs w:val="28"/>
              </w:rPr>
              <w:t>06</w:t>
            </w:r>
          </w:p>
        </w:tc>
        <w:tc>
          <w:tcPr>
            <w:tcW w:w="10631" w:type="dxa"/>
            <w:vAlign w:val="center"/>
          </w:tcPr>
          <w:p w:rsidR="00B1243C" w:rsidRPr="00E657E5" w:rsidRDefault="00B1243C" w:rsidP="00AD721A">
            <w:pPr>
              <w:numPr>
                <w:ilvl w:val="0"/>
                <w:numId w:val="30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Реализовать возможность сохранения Отчета «Проверка системы линейных уравнений» в интерфейсе «СВК» с возможностью сохранения результата в формате </w:t>
            </w:r>
            <w:r w:rsidRPr="00053A21">
              <w:rPr>
                <w:sz w:val="28"/>
                <w:szCs w:val="28"/>
              </w:rPr>
              <w:t>.</w:t>
            </w:r>
            <w:proofErr w:type="spellStart"/>
            <w:r w:rsidRPr="00053A21">
              <w:rPr>
                <w:sz w:val="28"/>
                <w:szCs w:val="28"/>
              </w:rPr>
              <w:t>pdf</w:t>
            </w:r>
            <w:proofErr w:type="spellEnd"/>
            <w:r w:rsidRPr="00053A2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 указанием ФИО исполнителя контроля, номера и даты проведения контрольной процедуры. Файл отчета должен прикрепляться к результату обработки процедуры.</w:t>
            </w:r>
          </w:p>
        </w:tc>
      </w:tr>
      <w:tr w:rsidR="00B1243C" w:rsidRPr="00E54374" w:rsidTr="00B1243C">
        <w:trPr>
          <w:trHeight w:val="930"/>
        </w:trPr>
        <w:tc>
          <w:tcPr>
            <w:tcW w:w="710" w:type="dxa"/>
            <w:vAlign w:val="center"/>
          </w:tcPr>
          <w:p w:rsidR="00B1243C" w:rsidRPr="00E54374" w:rsidRDefault="00B1243C" w:rsidP="00AD721A">
            <w:pPr>
              <w:numPr>
                <w:ilvl w:val="0"/>
                <w:numId w:val="27"/>
              </w:numPr>
              <w:rPr>
                <w:sz w:val="28"/>
                <w:szCs w:val="28"/>
              </w:rPr>
            </w:pPr>
          </w:p>
        </w:tc>
        <w:tc>
          <w:tcPr>
            <w:tcW w:w="2044" w:type="dxa"/>
            <w:vAlign w:val="center"/>
          </w:tcPr>
          <w:p w:rsidR="00B1243C" w:rsidRPr="00E0285F" w:rsidRDefault="00B1243C" w:rsidP="00F630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Формирование себестоимости</w:t>
            </w:r>
          </w:p>
        </w:tc>
        <w:tc>
          <w:tcPr>
            <w:tcW w:w="1796" w:type="dxa"/>
            <w:vAlign w:val="center"/>
          </w:tcPr>
          <w:p w:rsidR="00B1243C" w:rsidRPr="00E54374" w:rsidRDefault="00B1243C" w:rsidP="00F630CA">
            <w:pPr>
              <w:ind w:left="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ФС</w:t>
            </w:r>
            <w:r w:rsidRPr="00E54374">
              <w:rPr>
                <w:sz w:val="28"/>
                <w:szCs w:val="28"/>
              </w:rPr>
              <w:t>.0</w:t>
            </w:r>
            <w:r>
              <w:rPr>
                <w:sz w:val="28"/>
                <w:szCs w:val="28"/>
              </w:rPr>
              <w:t>07</w:t>
            </w:r>
          </w:p>
        </w:tc>
        <w:tc>
          <w:tcPr>
            <w:tcW w:w="10631" w:type="dxa"/>
            <w:vAlign w:val="center"/>
          </w:tcPr>
          <w:p w:rsidR="00B1243C" w:rsidRDefault="00B1243C" w:rsidP="00AD721A">
            <w:pPr>
              <w:numPr>
                <w:ilvl w:val="0"/>
                <w:numId w:val="55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Реализовать сохранение отчета ОСВ  до выполнения процедуры «</w:t>
            </w:r>
            <w:proofErr w:type="spellStart"/>
            <w:r>
              <w:rPr>
                <w:sz w:val="28"/>
                <w:szCs w:val="28"/>
              </w:rPr>
              <w:t>Перепроведение</w:t>
            </w:r>
            <w:proofErr w:type="spellEnd"/>
            <w:r>
              <w:rPr>
                <w:sz w:val="28"/>
                <w:szCs w:val="28"/>
              </w:rPr>
              <w:t xml:space="preserve"> всех системных документов» в интерфейсе «СВК»</w:t>
            </w:r>
          </w:p>
          <w:p w:rsidR="00B1243C" w:rsidRDefault="00B1243C" w:rsidP="00AD721A">
            <w:pPr>
              <w:numPr>
                <w:ilvl w:val="0"/>
                <w:numId w:val="55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Реализовать автоматизированное формирование отчета ОСВ после выполнения процедуры «</w:t>
            </w:r>
            <w:proofErr w:type="spellStart"/>
            <w:r>
              <w:rPr>
                <w:sz w:val="28"/>
                <w:szCs w:val="28"/>
              </w:rPr>
              <w:t>Перепроведение</w:t>
            </w:r>
            <w:proofErr w:type="spellEnd"/>
            <w:r>
              <w:rPr>
                <w:sz w:val="28"/>
                <w:szCs w:val="28"/>
              </w:rPr>
              <w:t xml:space="preserve"> всех системных документов» в интерфейсе «СВК» с сохранением результата формирования двух отчетов в единую таблицу с возможностью комментирования выявленных расхождений.</w:t>
            </w:r>
          </w:p>
          <w:p w:rsidR="00B1243C" w:rsidRPr="00E657E5" w:rsidRDefault="00B1243C" w:rsidP="00AD721A">
            <w:pPr>
              <w:numPr>
                <w:ilvl w:val="0"/>
                <w:numId w:val="55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Результат формирования ОСВ необходимо сохранять в формат </w:t>
            </w:r>
            <w:r w:rsidRPr="00E657E5">
              <w:rPr>
                <w:sz w:val="28"/>
                <w:szCs w:val="28"/>
              </w:rPr>
              <w:t>.</w:t>
            </w:r>
            <w:proofErr w:type="spellStart"/>
            <w:r w:rsidRPr="002C712F">
              <w:rPr>
                <w:sz w:val="28"/>
                <w:szCs w:val="28"/>
              </w:rPr>
              <w:t>pdf</w:t>
            </w:r>
            <w:proofErr w:type="spellEnd"/>
            <w:r>
              <w:rPr>
                <w:sz w:val="28"/>
                <w:szCs w:val="28"/>
              </w:rPr>
              <w:t xml:space="preserve"> с указанием ФИО исполнителя контроля, номера и даты проведения контрольной процедуры. Файл отчета должен прикрепляться к результату обработки процедуры.</w:t>
            </w:r>
          </w:p>
        </w:tc>
      </w:tr>
      <w:tr w:rsidR="00B1243C" w:rsidRPr="00E54374" w:rsidTr="00B1243C">
        <w:trPr>
          <w:trHeight w:val="930"/>
        </w:trPr>
        <w:tc>
          <w:tcPr>
            <w:tcW w:w="710" w:type="dxa"/>
            <w:vAlign w:val="center"/>
          </w:tcPr>
          <w:p w:rsidR="00B1243C" w:rsidRPr="00E54374" w:rsidRDefault="00B1243C" w:rsidP="00AD721A">
            <w:pPr>
              <w:numPr>
                <w:ilvl w:val="0"/>
                <w:numId w:val="27"/>
              </w:numPr>
              <w:rPr>
                <w:sz w:val="28"/>
                <w:szCs w:val="28"/>
              </w:rPr>
            </w:pPr>
          </w:p>
        </w:tc>
        <w:tc>
          <w:tcPr>
            <w:tcW w:w="2044" w:type="dxa"/>
            <w:vAlign w:val="center"/>
          </w:tcPr>
          <w:p w:rsidR="00B1243C" w:rsidRPr="00E0285F" w:rsidRDefault="00B1243C" w:rsidP="00F630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Формирование себестоимости</w:t>
            </w:r>
          </w:p>
        </w:tc>
        <w:tc>
          <w:tcPr>
            <w:tcW w:w="1796" w:type="dxa"/>
            <w:vAlign w:val="center"/>
          </w:tcPr>
          <w:p w:rsidR="00B1243C" w:rsidRPr="00E54374" w:rsidRDefault="00B1243C" w:rsidP="00F630CA">
            <w:pPr>
              <w:ind w:left="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ФС</w:t>
            </w:r>
            <w:r w:rsidRPr="00E54374">
              <w:rPr>
                <w:sz w:val="28"/>
                <w:szCs w:val="28"/>
              </w:rPr>
              <w:t>.0</w:t>
            </w:r>
            <w:r>
              <w:rPr>
                <w:sz w:val="28"/>
                <w:szCs w:val="28"/>
              </w:rPr>
              <w:t>08</w:t>
            </w:r>
          </w:p>
        </w:tc>
        <w:tc>
          <w:tcPr>
            <w:tcW w:w="10631" w:type="dxa"/>
            <w:vAlign w:val="center"/>
          </w:tcPr>
          <w:p w:rsidR="00B1243C" w:rsidRDefault="00B1243C" w:rsidP="00AD721A">
            <w:pPr>
              <w:numPr>
                <w:ilvl w:val="0"/>
                <w:numId w:val="36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Реализовать формирование контрольного отчета по сверке данных регистров бухгалтерии и соответствующих регистров накопления по счетам учета затрат и счетам учета ТМЦ.</w:t>
            </w:r>
          </w:p>
          <w:p w:rsidR="00B1243C" w:rsidRDefault="00B1243C" w:rsidP="00AD721A">
            <w:pPr>
              <w:numPr>
                <w:ilvl w:val="0"/>
                <w:numId w:val="36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Создать отчет  по системным документам, выводящий информацию о документах, которыми были проведены недокументированные операции.</w:t>
            </w:r>
          </w:p>
          <w:p w:rsidR="00B1243C" w:rsidRPr="00951E09" w:rsidRDefault="00B1243C" w:rsidP="00AD721A">
            <w:pPr>
              <w:numPr>
                <w:ilvl w:val="0"/>
                <w:numId w:val="36"/>
              </w:numPr>
              <w:jc w:val="both"/>
              <w:rPr>
                <w:sz w:val="28"/>
                <w:szCs w:val="28"/>
              </w:rPr>
            </w:pPr>
            <w:r w:rsidRPr="00951E09">
              <w:rPr>
                <w:sz w:val="28"/>
                <w:szCs w:val="28"/>
              </w:rPr>
              <w:t>Реализовать возможность сохранения Отчета по системным документам в формате .</w:t>
            </w:r>
            <w:proofErr w:type="spellStart"/>
            <w:r w:rsidRPr="00951E09">
              <w:rPr>
                <w:sz w:val="28"/>
                <w:szCs w:val="28"/>
              </w:rPr>
              <w:t>pdf</w:t>
            </w:r>
            <w:proofErr w:type="spellEnd"/>
            <w:r w:rsidRPr="00951E09">
              <w:rPr>
                <w:sz w:val="28"/>
                <w:szCs w:val="28"/>
              </w:rPr>
              <w:t xml:space="preserve"> с указанием ФИО исполнителя контроля</w:t>
            </w:r>
            <w:r>
              <w:rPr>
                <w:sz w:val="28"/>
                <w:szCs w:val="28"/>
              </w:rPr>
              <w:t xml:space="preserve">, номера и </w:t>
            </w:r>
            <w:r w:rsidRPr="00951E09">
              <w:rPr>
                <w:sz w:val="28"/>
                <w:szCs w:val="28"/>
              </w:rPr>
              <w:t>даты проведения контрольной процедуры. Файл отчета должен прикрепляться к результату обработки процедуры.</w:t>
            </w:r>
          </w:p>
        </w:tc>
      </w:tr>
      <w:tr w:rsidR="00B1243C" w:rsidRPr="00E54374" w:rsidTr="00B1243C">
        <w:trPr>
          <w:trHeight w:val="930"/>
        </w:trPr>
        <w:tc>
          <w:tcPr>
            <w:tcW w:w="710" w:type="dxa"/>
            <w:shd w:val="clear" w:color="auto" w:fill="auto"/>
            <w:vAlign w:val="center"/>
          </w:tcPr>
          <w:p w:rsidR="00B1243C" w:rsidRPr="00E54374" w:rsidRDefault="00B1243C" w:rsidP="00AD721A">
            <w:pPr>
              <w:numPr>
                <w:ilvl w:val="0"/>
                <w:numId w:val="27"/>
              </w:numPr>
              <w:rPr>
                <w:sz w:val="28"/>
                <w:szCs w:val="28"/>
              </w:rPr>
            </w:pPr>
          </w:p>
        </w:tc>
        <w:tc>
          <w:tcPr>
            <w:tcW w:w="2044" w:type="dxa"/>
            <w:shd w:val="clear" w:color="auto" w:fill="auto"/>
            <w:vAlign w:val="center"/>
          </w:tcPr>
          <w:p w:rsidR="00B1243C" w:rsidRPr="00E0285F" w:rsidRDefault="00B1243C" w:rsidP="00F630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Формирование себестоимости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B1243C" w:rsidRPr="00E54374" w:rsidRDefault="00B1243C" w:rsidP="00F630CA">
            <w:pPr>
              <w:ind w:left="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ФС</w:t>
            </w:r>
            <w:r w:rsidRPr="00E54374">
              <w:rPr>
                <w:sz w:val="28"/>
                <w:szCs w:val="28"/>
              </w:rPr>
              <w:t>.0</w:t>
            </w:r>
            <w:r>
              <w:rPr>
                <w:sz w:val="28"/>
                <w:szCs w:val="28"/>
              </w:rPr>
              <w:t>11</w:t>
            </w:r>
          </w:p>
        </w:tc>
        <w:tc>
          <w:tcPr>
            <w:tcW w:w="10631" w:type="dxa"/>
            <w:shd w:val="clear" w:color="auto" w:fill="auto"/>
            <w:vAlign w:val="center"/>
          </w:tcPr>
          <w:p w:rsidR="00B1243C" w:rsidRPr="00665DE0" w:rsidRDefault="00B1243C" w:rsidP="00AD721A">
            <w:pPr>
              <w:numPr>
                <w:ilvl w:val="0"/>
                <w:numId w:val="32"/>
              </w:numPr>
              <w:jc w:val="both"/>
              <w:rPr>
                <w:sz w:val="28"/>
                <w:szCs w:val="28"/>
              </w:rPr>
            </w:pPr>
            <w:r w:rsidRPr="00665DE0">
              <w:rPr>
                <w:sz w:val="28"/>
                <w:szCs w:val="28"/>
              </w:rPr>
              <w:t>Реализовать возможность автоматического формирования отчет</w:t>
            </w:r>
            <w:r>
              <w:rPr>
                <w:sz w:val="28"/>
                <w:szCs w:val="28"/>
              </w:rPr>
              <w:t xml:space="preserve">а «Отчет по базам распределения затрат, заведенным вручную» </w:t>
            </w:r>
            <w:r w:rsidRPr="00665DE0">
              <w:rPr>
                <w:sz w:val="28"/>
                <w:szCs w:val="28"/>
              </w:rPr>
              <w:t>в интерфейсе «СВК»:</w:t>
            </w:r>
          </w:p>
          <w:p w:rsidR="00B1243C" w:rsidRDefault="00B1243C" w:rsidP="00AD721A">
            <w:pPr>
              <w:numPr>
                <w:ilvl w:val="0"/>
                <w:numId w:val="32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Реализовать возможность формирования сводного отчета с выборкой методом случайных чисел 25% строк из указанного в п.1  отчета (но не менее 5 и не более 25 позиций из каждого отчета), а также возможность выгрузки сформированного отчета в файл </w:t>
            </w:r>
            <w:r w:rsidRPr="009B04E2">
              <w:rPr>
                <w:sz w:val="28"/>
                <w:szCs w:val="28"/>
              </w:rPr>
              <w:t>.</w:t>
            </w:r>
            <w:proofErr w:type="spellStart"/>
            <w:r w:rsidRPr="00665DE0">
              <w:rPr>
                <w:sz w:val="28"/>
                <w:szCs w:val="28"/>
              </w:rPr>
              <w:t>xls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B1243C" w:rsidRPr="00E54374" w:rsidRDefault="00B1243C" w:rsidP="00AD721A">
            <w:pPr>
              <w:numPr>
                <w:ilvl w:val="0"/>
                <w:numId w:val="32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Создать возможность сохранения сформированных отчетов (п. п.1 и п.2) в формате </w:t>
            </w:r>
            <w:r w:rsidRPr="00053A21">
              <w:rPr>
                <w:sz w:val="28"/>
                <w:szCs w:val="28"/>
              </w:rPr>
              <w:t>.</w:t>
            </w:r>
            <w:proofErr w:type="spellStart"/>
            <w:r w:rsidRPr="00053A21">
              <w:rPr>
                <w:sz w:val="28"/>
                <w:szCs w:val="28"/>
              </w:rPr>
              <w:t>pdf</w:t>
            </w:r>
            <w:proofErr w:type="spellEnd"/>
            <w:r w:rsidRPr="00053A2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 указанием необходимых комментариев, ФИО исполнителя контроля, номера и даты проведения контрольной процедуры. Файл отчета должен прикрепляться к результату обработки процедуры.</w:t>
            </w:r>
          </w:p>
        </w:tc>
      </w:tr>
      <w:tr w:rsidR="00B1243C" w:rsidRPr="00E54374" w:rsidTr="00B1243C">
        <w:trPr>
          <w:trHeight w:val="930"/>
        </w:trPr>
        <w:tc>
          <w:tcPr>
            <w:tcW w:w="710" w:type="dxa"/>
            <w:vAlign w:val="center"/>
          </w:tcPr>
          <w:p w:rsidR="00B1243C" w:rsidRPr="00E54374" w:rsidRDefault="00B1243C" w:rsidP="00AD721A">
            <w:pPr>
              <w:numPr>
                <w:ilvl w:val="0"/>
                <w:numId w:val="27"/>
              </w:numPr>
              <w:rPr>
                <w:sz w:val="28"/>
                <w:szCs w:val="28"/>
              </w:rPr>
            </w:pPr>
          </w:p>
        </w:tc>
        <w:tc>
          <w:tcPr>
            <w:tcW w:w="2044" w:type="dxa"/>
            <w:vAlign w:val="center"/>
          </w:tcPr>
          <w:p w:rsidR="00B1243C" w:rsidRPr="00E0285F" w:rsidRDefault="00B1243C" w:rsidP="00F630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Формирование себестоимости</w:t>
            </w:r>
          </w:p>
        </w:tc>
        <w:tc>
          <w:tcPr>
            <w:tcW w:w="1796" w:type="dxa"/>
            <w:vAlign w:val="center"/>
          </w:tcPr>
          <w:p w:rsidR="00B1243C" w:rsidRPr="00E54374" w:rsidRDefault="00B1243C" w:rsidP="00F630CA">
            <w:pPr>
              <w:ind w:left="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ФС</w:t>
            </w:r>
            <w:r w:rsidRPr="00E54374">
              <w:rPr>
                <w:sz w:val="28"/>
                <w:szCs w:val="28"/>
              </w:rPr>
              <w:t>.0</w:t>
            </w:r>
            <w:r>
              <w:rPr>
                <w:sz w:val="28"/>
                <w:szCs w:val="28"/>
              </w:rPr>
              <w:t>12</w:t>
            </w:r>
          </w:p>
        </w:tc>
        <w:tc>
          <w:tcPr>
            <w:tcW w:w="10631" w:type="dxa"/>
            <w:vAlign w:val="center"/>
          </w:tcPr>
          <w:p w:rsidR="00B1243C" w:rsidRPr="00E54374" w:rsidRDefault="00B1243C" w:rsidP="00AD721A">
            <w:pPr>
              <w:numPr>
                <w:ilvl w:val="0"/>
                <w:numId w:val="56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Реализовать возможность формирования и сохранения Отчета «Базы распределения затрат» в интерфейсе «СВК» с возможностью сохранения результата в формате </w:t>
            </w:r>
            <w:r w:rsidRPr="00053A21">
              <w:rPr>
                <w:sz w:val="28"/>
                <w:szCs w:val="28"/>
              </w:rPr>
              <w:t>.</w:t>
            </w:r>
            <w:proofErr w:type="spellStart"/>
            <w:r w:rsidRPr="00053A21">
              <w:rPr>
                <w:sz w:val="28"/>
                <w:szCs w:val="28"/>
              </w:rPr>
              <w:t>pdf</w:t>
            </w:r>
            <w:proofErr w:type="spellEnd"/>
            <w:r w:rsidRPr="00053A2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 указанием ФИО исполнителя контроля, номера и даты проведения контрольной процедуры. Файл отчета должен прикрепляться к результату обработки процедуры.</w:t>
            </w:r>
          </w:p>
        </w:tc>
      </w:tr>
      <w:tr w:rsidR="00B1243C" w:rsidRPr="00E54374" w:rsidTr="00B1243C">
        <w:trPr>
          <w:trHeight w:val="930"/>
        </w:trPr>
        <w:tc>
          <w:tcPr>
            <w:tcW w:w="710" w:type="dxa"/>
            <w:vAlign w:val="center"/>
          </w:tcPr>
          <w:p w:rsidR="00B1243C" w:rsidRPr="00E54374" w:rsidRDefault="00B1243C" w:rsidP="00AD721A">
            <w:pPr>
              <w:numPr>
                <w:ilvl w:val="0"/>
                <w:numId w:val="27"/>
              </w:numPr>
              <w:rPr>
                <w:sz w:val="28"/>
                <w:szCs w:val="28"/>
              </w:rPr>
            </w:pPr>
          </w:p>
        </w:tc>
        <w:tc>
          <w:tcPr>
            <w:tcW w:w="2044" w:type="dxa"/>
            <w:vAlign w:val="center"/>
          </w:tcPr>
          <w:p w:rsidR="00B1243C" w:rsidRPr="00E0285F" w:rsidRDefault="00B1243C" w:rsidP="00F630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Формирование себестоимости</w:t>
            </w:r>
          </w:p>
        </w:tc>
        <w:tc>
          <w:tcPr>
            <w:tcW w:w="1796" w:type="dxa"/>
            <w:vAlign w:val="center"/>
          </w:tcPr>
          <w:p w:rsidR="00B1243C" w:rsidRPr="00E54374" w:rsidRDefault="00B1243C" w:rsidP="00F630CA">
            <w:pPr>
              <w:ind w:left="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ФС</w:t>
            </w:r>
            <w:r w:rsidRPr="00E54374">
              <w:rPr>
                <w:sz w:val="28"/>
                <w:szCs w:val="28"/>
              </w:rPr>
              <w:t>.0</w:t>
            </w:r>
            <w:r>
              <w:rPr>
                <w:sz w:val="28"/>
                <w:szCs w:val="28"/>
              </w:rPr>
              <w:t>13</w:t>
            </w:r>
          </w:p>
        </w:tc>
        <w:tc>
          <w:tcPr>
            <w:tcW w:w="10631" w:type="dxa"/>
            <w:vAlign w:val="center"/>
          </w:tcPr>
          <w:p w:rsidR="00B1243C" w:rsidRPr="00E54374" w:rsidRDefault="00B1243C" w:rsidP="00AD721A">
            <w:pPr>
              <w:numPr>
                <w:ilvl w:val="0"/>
                <w:numId w:val="57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Реализовать возможность формирования и сохранения Отчета «Проверка способов распределения затрат для расчета себестоимости»</w:t>
            </w:r>
            <w:r w:rsidRPr="00E5437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в интерфейсе «СВК» с возможностью сохранения результата </w:t>
            </w:r>
            <w:r w:rsidRPr="00951E09">
              <w:rPr>
                <w:sz w:val="28"/>
                <w:szCs w:val="28"/>
              </w:rPr>
              <w:t>формате .</w:t>
            </w:r>
            <w:proofErr w:type="spellStart"/>
            <w:r w:rsidRPr="00951E09">
              <w:rPr>
                <w:sz w:val="28"/>
                <w:szCs w:val="28"/>
              </w:rPr>
              <w:t>pdf</w:t>
            </w:r>
            <w:proofErr w:type="spellEnd"/>
            <w:r w:rsidRPr="00951E09">
              <w:rPr>
                <w:sz w:val="28"/>
                <w:szCs w:val="28"/>
              </w:rPr>
              <w:t xml:space="preserve"> с указанием ФИО исполнителя контроля</w:t>
            </w:r>
            <w:r>
              <w:rPr>
                <w:sz w:val="28"/>
                <w:szCs w:val="28"/>
              </w:rPr>
              <w:t xml:space="preserve">, номера и </w:t>
            </w:r>
            <w:r w:rsidRPr="00951E09">
              <w:rPr>
                <w:sz w:val="28"/>
                <w:szCs w:val="28"/>
              </w:rPr>
              <w:t>даты проведения контрольной процедуры. Файл отчета должен прикрепляться к результату обработки процедуры.</w:t>
            </w:r>
          </w:p>
        </w:tc>
      </w:tr>
      <w:tr w:rsidR="00B1243C" w:rsidRPr="00E54374" w:rsidTr="00B1243C">
        <w:trPr>
          <w:trHeight w:val="930"/>
        </w:trPr>
        <w:tc>
          <w:tcPr>
            <w:tcW w:w="710" w:type="dxa"/>
            <w:vAlign w:val="center"/>
          </w:tcPr>
          <w:p w:rsidR="00B1243C" w:rsidRPr="00E54374" w:rsidRDefault="00B1243C" w:rsidP="00AD721A">
            <w:pPr>
              <w:numPr>
                <w:ilvl w:val="0"/>
                <w:numId w:val="27"/>
              </w:numPr>
              <w:rPr>
                <w:sz w:val="28"/>
                <w:szCs w:val="28"/>
              </w:rPr>
            </w:pPr>
          </w:p>
        </w:tc>
        <w:tc>
          <w:tcPr>
            <w:tcW w:w="2044" w:type="dxa"/>
            <w:vAlign w:val="center"/>
          </w:tcPr>
          <w:p w:rsidR="00B1243C" w:rsidRPr="00E0285F" w:rsidRDefault="00B1243C" w:rsidP="00F630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Формирование себестоимости</w:t>
            </w:r>
          </w:p>
        </w:tc>
        <w:tc>
          <w:tcPr>
            <w:tcW w:w="1796" w:type="dxa"/>
            <w:vAlign w:val="center"/>
          </w:tcPr>
          <w:p w:rsidR="00B1243C" w:rsidRPr="00E54374" w:rsidRDefault="00B1243C" w:rsidP="00F630CA">
            <w:pPr>
              <w:ind w:left="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ФС</w:t>
            </w:r>
            <w:r w:rsidRPr="00E54374">
              <w:rPr>
                <w:sz w:val="28"/>
                <w:szCs w:val="28"/>
              </w:rPr>
              <w:t>.0</w:t>
            </w:r>
            <w:r>
              <w:rPr>
                <w:sz w:val="28"/>
                <w:szCs w:val="28"/>
              </w:rPr>
              <w:t>16</w:t>
            </w:r>
          </w:p>
        </w:tc>
        <w:tc>
          <w:tcPr>
            <w:tcW w:w="10631" w:type="dxa"/>
            <w:vAlign w:val="center"/>
          </w:tcPr>
          <w:p w:rsidR="00B1243C" w:rsidRPr="00E54374" w:rsidRDefault="00B1243C" w:rsidP="00AD721A">
            <w:pPr>
              <w:numPr>
                <w:ilvl w:val="0"/>
                <w:numId w:val="58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Реализовать возможность формирования и сохранения Отчета «Анализ счета» в интерфейсе «СВК» с возможностью сохранения результата в формате </w:t>
            </w:r>
            <w:r w:rsidRPr="00053A21">
              <w:rPr>
                <w:sz w:val="28"/>
                <w:szCs w:val="28"/>
              </w:rPr>
              <w:t>.</w:t>
            </w:r>
            <w:proofErr w:type="spellStart"/>
            <w:r w:rsidRPr="00053A21">
              <w:rPr>
                <w:sz w:val="28"/>
                <w:szCs w:val="28"/>
              </w:rPr>
              <w:t>pdf</w:t>
            </w:r>
            <w:proofErr w:type="spellEnd"/>
            <w:r w:rsidRPr="00053A2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 указанием ФИО исполнителя контроля, номера и даты проведения контрольной процедуры. Файл отчета должен прикрепляться к результату обработки процедуры.</w:t>
            </w:r>
          </w:p>
        </w:tc>
      </w:tr>
      <w:tr w:rsidR="00B1243C" w:rsidRPr="00E54374" w:rsidTr="00B1243C">
        <w:trPr>
          <w:trHeight w:val="85"/>
        </w:trPr>
        <w:tc>
          <w:tcPr>
            <w:tcW w:w="710" w:type="dxa"/>
            <w:vAlign w:val="center"/>
          </w:tcPr>
          <w:p w:rsidR="00B1243C" w:rsidRPr="00E54374" w:rsidRDefault="00B1243C" w:rsidP="00AD721A">
            <w:pPr>
              <w:numPr>
                <w:ilvl w:val="0"/>
                <w:numId w:val="27"/>
              </w:numPr>
              <w:rPr>
                <w:sz w:val="28"/>
                <w:szCs w:val="28"/>
              </w:rPr>
            </w:pPr>
          </w:p>
        </w:tc>
        <w:tc>
          <w:tcPr>
            <w:tcW w:w="2044" w:type="dxa"/>
            <w:vAlign w:val="center"/>
          </w:tcPr>
          <w:p w:rsidR="00B1243C" w:rsidRPr="00E0285F" w:rsidRDefault="00B1243C" w:rsidP="00F630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Формирование себестоимости</w:t>
            </w:r>
          </w:p>
        </w:tc>
        <w:tc>
          <w:tcPr>
            <w:tcW w:w="1796" w:type="dxa"/>
            <w:vAlign w:val="center"/>
          </w:tcPr>
          <w:p w:rsidR="00B1243C" w:rsidRDefault="00B1243C" w:rsidP="00F630CA">
            <w:pPr>
              <w:ind w:left="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ФС.017</w:t>
            </w:r>
          </w:p>
          <w:p w:rsidR="00B1243C" w:rsidRPr="00E54374" w:rsidRDefault="00B1243C" w:rsidP="00F630CA">
            <w:pPr>
              <w:ind w:left="9"/>
              <w:rPr>
                <w:sz w:val="28"/>
                <w:szCs w:val="28"/>
              </w:rPr>
            </w:pPr>
          </w:p>
        </w:tc>
        <w:tc>
          <w:tcPr>
            <w:tcW w:w="10631" w:type="dxa"/>
            <w:vAlign w:val="center"/>
          </w:tcPr>
          <w:p w:rsidR="00B1243C" w:rsidRDefault="00B1243C" w:rsidP="00AD721A">
            <w:pPr>
              <w:numPr>
                <w:ilvl w:val="0"/>
                <w:numId w:val="33"/>
              </w:numPr>
              <w:jc w:val="both"/>
              <w:rPr>
                <w:sz w:val="28"/>
                <w:szCs w:val="28"/>
              </w:rPr>
            </w:pPr>
            <w:r w:rsidRPr="00665DE0">
              <w:rPr>
                <w:sz w:val="28"/>
                <w:szCs w:val="28"/>
              </w:rPr>
              <w:t xml:space="preserve">Реализовать возможность автоматического пакетного формирования </w:t>
            </w:r>
            <w:r>
              <w:rPr>
                <w:sz w:val="28"/>
                <w:szCs w:val="28"/>
              </w:rPr>
              <w:t>ОСВ счета 90.2 и по счетам учета затрат</w:t>
            </w:r>
            <w:r w:rsidRPr="00665DE0">
              <w:rPr>
                <w:sz w:val="28"/>
                <w:szCs w:val="28"/>
              </w:rPr>
              <w:t xml:space="preserve"> в интерфейсе «СВК»</w:t>
            </w:r>
            <w:r>
              <w:rPr>
                <w:sz w:val="28"/>
                <w:szCs w:val="28"/>
              </w:rPr>
              <w:t xml:space="preserve"> с контролем ненулевого </w:t>
            </w:r>
            <w:r>
              <w:rPr>
                <w:sz w:val="28"/>
                <w:szCs w:val="28"/>
              </w:rPr>
              <w:lastRenderedPageBreak/>
              <w:t>сальдо.</w:t>
            </w:r>
          </w:p>
          <w:p w:rsidR="00B1243C" w:rsidRPr="00E54374" w:rsidRDefault="00B1243C" w:rsidP="00AD721A">
            <w:pPr>
              <w:numPr>
                <w:ilvl w:val="0"/>
                <w:numId w:val="33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Создать возможность сохранения сформированных отчетов в </w:t>
            </w:r>
            <w:r w:rsidRPr="00951E09">
              <w:rPr>
                <w:sz w:val="28"/>
                <w:szCs w:val="28"/>
              </w:rPr>
              <w:t>формате .</w:t>
            </w:r>
            <w:proofErr w:type="spellStart"/>
            <w:r w:rsidRPr="00951E09">
              <w:rPr>
                <w:sz w:val="28"/>
                <w:szCs w:val="28"/>
              </w:rPr>
              <w:t>pdf</w:t>
            </w:r>
            <w:proofErr w:type="spellEnd"/>
            <w:r w:rsidRPr="00951E09">
              <w:rPr>
                <w:sz w:val="28"/>
                <w:szCs w:val="28"/>
              </w:rPr>
              <w:t xml:space="preserve"> с указанием ФИО исполнителя контроля</w:t>
            </w:r>
            <w:r>
              <w:rPr>
                <w:sz w:val="28"/>
                <w:szCs w:val="28"/>
              </w:rPr>
              <w:t xml:space="preserve">, номера и </w:t>
            </w:r>
            <w:r w:rsidRPr="00951E09">
              <w:rPr>
                <w:sz w:val="28"/>
                <w:szCs w:val="28"/>
              </w:rPr>
              <w:t>даты проведения контрольной процедуры. Файл отчета должен прикрепляться к результату обработки процедуры.</w:t>
            </w:r>
          </w:p>
        </w:tc>
      </w:tr>
      <w:tr w:rsidR="00B1243C" w:rsidRPr="00E54374" w:rsidTr="00B1243C">
        <w:trPr>
          <w:trHeight w:val="85"/>
        </w:trPr>
        <w:tc>
          <w:tcPr>
            <w:tcW w:w="710" w:type="dxa"/>
            <w:vAlign w:val="center"/>
          </w:tcPr>
          <w:p w:rsidR="00B1243C" w:rsidRPr="00E54374" w:rsidRDefault="00B1243C" w:rsidP="00AD721A">
            <w:pPr>
              <w:numPr>
                <w:ilvl w:val="0"/>
                <w:numId w:val="27"/>
              </w:numPr>
              <w:rPr>
                <w:sz w:val="28"/>
                <w:szCs w:val="28"/>
              </w:rPr>
            </w:pPr>
          </w:p>
        </w:tc>
        <w:tc>
          <w:tcPr>
            <w:tcW w:w="2044" w:type="dxa"/>
            <w:vAlign w:val="center"/>
          </w:tcPr>
          <w:p w:rsidR="00B1243C" w:rsidRPr="00E0285F" w:rsidRDefault="00B1243C" w:rsidP="00F630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Формирование себестоимости</w:t>
            </w:r>
          </w:p>
        </w:tc>
        <w:tc>
          <w:tcPr>
            <w:tcW w:w="1796" w:type="dxa"/>
            <w:vAlign w:val="center"/>
          </w:tcPr>
          <w:p w:rsidR="00B1243C" w:rsidRPr="00E54374" w:rsidRDefault="00B1243C" w:rsidP="00F630CA">
            <w:pPr>
              <w:ind w:left="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ФС</w:t>
            </w:r>
            <w:r w:rsidRPr="00E54374">
              <w:rPr>
                <w:sz w:val="28"/>
                <w:szCs w:val="28"/>
              </w:rPr>
              <w:t>.0</w:t>
            </w:r>
            <w:r>
              <w:rPr>
                <w:sz w:val="28"/>
                <w:szCs w:val="28"/>
              </w:rPr>
              <w:t>18</w:t>
            </w:r>
          </w:p>
        </w:tc>
        <w:tc>
          <w:tcPr>
            <w:tcW w:w="10631" w:type="dxa"/>
            <w:vAlign w:val="center"/>
          </w:tcPr>
          <w:p w:rsidR="00B1243C" w:rsidRPr="00E54374" w:rsidRDefault="00B1243C" w:rsidP="00AD721A">
            <w:pPr>
              <w:numPr>
                <w:ilvl w:val="0"/>
                <w:numId w:val="34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Реализовать возможность прикрепления к результату контрольной процедуры внешнего файла (служебной записки).</w:t>
            </w:r>
          </w:p>
        </w:tc>
      </w:tr>
      <w:tr w:rsidR="00B1243C" w:rsidRPr="00E54374" w:rsidTr="00B1243C">
        <w:trPr>
          <w:trHeight w:val="930"/>
        </w:trPr>
        <w:tc>
          <w:tcPr>
            <w:tcW w:w="710" w:type="dxa"/>
            <w:vAlign w:val="center"/>
          </w:tcPr>
          <w:p w:rsidR="00B1243C" w:rsidRPr="00E54374" w:rsidRDefault="00B1243C" w:rsidP="00AD721A">
            <w:pPr>
              <w:numPr>
                <w:ilvl w:val="0"/>
                <w:numId w:val="27"/>
              </w:numPr>
              <w:rPr>
                <w:sz w:val="28"/>
                <w:szCs w:val="28"/>
              </w:rPr>
            </w:pPr>
          </w:p>
        </w:tc>
        <w:tc>
          <w:tcPr>
            <w:tcW w:w="2044" w:type="dxa"/>
            <w:vAlign w:val="center"/>
          </w:tcPr>
          <w:p w:rsidR="00B1243C" w:rsidRPr="00E0285F" w:rsidRDefault="00B1243C" w:rsidP="00F630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Формирование себестоимости</w:t>
            </w:r>
          </w:p>
        </w:tc>
        <w:tc>
          <w:tcPr>
            <w:tcW w:w="1796" w:type="dxa"/>
            <w:vAlign w:val="center"/>
          </w:tcPr>
          <w:p w:rsidR="00B1243C" w:rsidRPr="00E54374" w:rsidRDefault="00B1243C" w:rsidP="00F630CA">
            <w:pPr>
              <w:ind w:left="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ФС</w:t>
            </w:r>
            <w:r w:rsidRPr="00E54374">
              <w:rPr>
                <w:sz w:val="28"/>
                <w:szCs w:val="28"/>
              </w:rPr>
              <w:t>.0</w:t>
            </w:r>
            <w:r>
              <w:rPr>
                <w:sz w:val="28"/>
                <w:szCs w:val="28"/>
              </w:rPr>
              <w:t>19</w:t>
            </w:r>
          </w:p>
        </w:tc>
        <w:tc>
          <w:tcPr>
            <w:tcW w:w="10631" w:type="dxa"/>
            <w:vAlign w:val="center"/>
          </w:tcPr>
          <w:p w:rsidR="00B1243C" w:rsidRDefault="00B1243C" w:rsidP="00AD721A">
            <w:pPr>
              <w:numPr>
                <w:ilvl w:val="0"/>
                <w:numId w:val="59"/>
              </w:numPr>
              <w:jc w:val="both"/>
              <w:rPr>
                <w:sz w:val="28"/>
                <w:szCs w:val="28"/>
              </w:rPr>
            </w:pPr>
            <w:r w:rsidRPr="00665DE0">
              <w:rPr>
                <w:sz w:val="28"/>
                <w:szCs w:val="28"/>
              </w:rPr>
              <w:t xml:space="preserve">Реализовать возможность автоматического пакетного формирования </w:t>
            </w:r>
            <w:r>
              <w:rPr>
                <w:sz w:val="28"/>
                <w:szCs w:val="28"/>
              </w:rPr>
              <w:t xml:space="preserve">отчетов ОСВ по счету 20.04 </w:t>
            </w:r>
            <w:r w:rsidRPr="00665DE0">
              <w:rPr>
                <w:sz w:val="28"/>
                <w:szCs w:val="28"/>
              </w:rPr>
              <w:t>в интерфейсе «СВК»</w:t>
            </w:r>
            <w:r>
              <w:rPr>
                <w:sz w:val="28"/>
                <w:szCs w:val="28"/>
              </w:rPr>
              <w:t xml:space="preserve"> с указанием комментариев по статусу выполнения договоров </w:t>
            </w:r>
          </w:p>
          <w:p w:rsidR="00B1243C" w:rsidRPr="00E54374" w:rsidRDefault="00B1243C" w:rsidP="00AD721A">
            <w:pPr>
              <w:numPr>
                <w:ilvl w:val="0"/>
                <w:numId w:val="59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Результат формирования ОСВ необходимо сохранять в формат </w:t>
            </w:r>
            <w:r w:rsidRPr="00E657E5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  <w:lang w:val="en-US"/>
              </w:rPr>
              <w:t>pdf</w:t>
            </w:r>
            <w:r>
              <w:rPr>
                <w:sz w:val="28"/>
                <w:szCs w:val="28"/>
              </w:rPr>
              <w:t xml:space="preserve"> с указанием ФИО исполнителя контроля и даты проведения контрольной процедуры. Файл отчета должен прикрепляться к результату обработки процедуры.</w:t>
            </w:r>
          </w:p>
        </w:tc>
      </w:tr>
      <w:tr w:rsidR="00B1243C" w:rsidRPr="00E54374" w:rsidTr="00B1243C">
        <w:trPr>
          <w:trHeight w:val="930"/>
        </w:trPr>
        <w:tc>
          <w:tcPr>
            <w:tcW w:w="710" w:type="dxa"/>
            <w:vAlign w:val="center"/>
          </w:tcPr>
          <w:p w:rsidR="00B1243C" w:rsidRPr="00E54374" w:rsidRDefault="00B1243C" w:rsidP="00AD721A">
            <w:pPr>
              <w:numPr>
                <w:ilvl w:val="0"/>
                <w:numId w:val="27"/>
              </w:numPr>
              <w:rPr>
                <w:sz w:val="28"/>
                <w:szCs w:val="28"/>
              </w:rPr>
            </w:pPr>
          </w:p>
        </w:tc>
        <w:tc>
          <w:tcPr>
            <w:tcW w:w="2044" w:type="dxa"/>
            <w:vAlign w:val="center"/>
          </w:tcPr>
          <w:p w:rsidR="00B1243C" w:rsidRPr="00E0285F" w:rsidRDefault="00B1243C" w:rsidP="00F630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Формирование себестоимости</w:t>
            </w:r>
          </w:p>
        </w:tc>
        <w:tc>
          <w:tcPr>
            <w:tcW w:w="1796" w:type="dxa"/>
            <w:vAlign w:val="center"/>
          </w:tcPr>
          <w:p w:rsidR="00B1243C" w:rsidRPr="00E54374" w:rsidRDefault="00B1243C" w:rsidP="00F630CA">
            <w:pPr>
              <w:ind w:left="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ФС</w:t>
            </w:r>
            <w:r w:rsidRPr="00E54374">
              <w:rPr>
                <w:sz w:val="28"/>
                <w:szCs w:val="28"/>
              </w:rPr>
              <w:t>.0</w:t>
            </w:r>
            <w:r>
              <w:rPr>
                <w:sz w:val="28"/>
                <w:szCs w:val="28"/>
              </w:rPr>
              <w:t>20</w:t>
            </w:r>
          </w:p>
        </w:tc>
        <w:tc>
          <w:tcPr>
            <w:tcW w:w="10631" w:type="dxa"/>
            <w:vAlign w:val="center"/>
          </w:tcPr>
          <w:p w:rsidR="00B1243C" w:rsidRDefault="00B1243C" w:rsidP="00AD721A">
            <w:pPr>
              <w:numPr>
                <w:ilvl w:val="0"/>
                <w:numId w:val="35"/>
              </w:numPr>
              <w:jc w:val="both"/>
              <w:rPr>
                <w:sz w:val="28"/>
                <w:szCs w:val="28"/>
              </w:rPr>
            </w:pPr>
            <w:r w:rsidRPr="00665DE0">
              <w:rPr>
                <w:sz w:val="28"/>
                <w:szCs w:val="28"/>
              </w:rPr>
              <w:t>Реализовать возможность автоматического пакетного формирования</w:t>
            </w:r>
            <w:r>
              <w:rPr>
                <w:sz w:val="28"/>
                <w:szCs w:val="28"/>
              </w:rPr>
              <w:t xml:space="preserve"> отчета «Анализ счета» по счету 46 </w:t>
            </w:r>
            <w:r w:rsidRPr="00665DE0">
              <w:rPr>
                <w:sz w:val="28"/>
                <w:szCs w:val="28"/>
              </w:rPr>
              <w:t>в интерфейсе «СВК»</w:t>
            </w:r>
            <w:r>
              <w:rPr>
                <w:sz w:val="28"/>
                <w:szCs w:val="28"/>
              </w:rPr>
              <w:t>.</w:t>
            </w:r>
          </w:p>
          <w:p w:rsidR="00B1243C" w:rsidRPr="00E54374" w:rsidRDefault="00B1243C" w:rsidP="00AD721A">
            <w:pPr>
              <w:numPr>
                <w:ilvl w:val="0"/>
                <w:numId w:val="35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Результат формирования отчета сохранять </w:t>
            </w:r>
            <w:proofErr w:type="gramStart"/>
            <w:r w:rsidRPr="00951E09">
              <w:rPr>
                <w:sz w:val="28"/>
                <w:szCs w:val="28"/>
              </w:rPr>
              <w:t>формате</w:t>
            </w:r>
            <w:proofErr w:type="gramEnd"/>
            <w:r w:rsidRPr="00951E09">
              <w:rPr>
                <w:sz w:val="28"/>
                <w:szCs w:val="28"/>
              </w:rPr>
              <w:t xml:space="preserve"> .</w:t>
            </w:r>
            <w:proofErr w:type="spellStart"/>
            <w:r w:rsidRPr="00951E09">
              <w:rPr>
                <w:sz w:val="28"/>
                <w:szCs w:val="28"/>
              </w:rPr>
              <w:t>pdf</w:t>
            </w:r>
            <w:proofErr w:type="spellEnd"/>
            <w:r w:rsidRPr="00951E09">
              <w:rPr>
                <w:sz w:val="28"/>
                <w:szCs w:val="28"/>
              </w:rPr>
              <w:t xml:space="preserve"> с указанием ФИО исполнителя контроля и даты проведения контрольной процедуры. Файл отчета должен прикрепляться к результату обработки процедуры.</w:t>
            </w:r>
          </w:p>
        </w:tc>
      </w:tr>
      <w:tr w:rsidR="00B1243C" w:rsidRPr="00E54374" w:rsidTr="00B1243C">
        <w:trPr>
          <w:trHeight w:val="930"/>
        </w:trPr>
        <w:tc>
          <w:tcPr>
            <w:tcW w:w="710" w:type="dxa"/>
            <w:vAlign w:val="center"/>
          </w:tcPr>
          <w:p w:rsidR="00B1243C" w:rsidRPr="00E54374" w:rsidRDefault="00B1243C" w:rsidP="00AD721A">
            <w:pPr>
              <w:numPr>
                <w:ilvl w:val="0"/>
                <w:numId w:val="27"/>
              </w:numPr>
              <w:rPr>
                <w:sz w:val="28"/>
                <w:szCs w:val="28"/>
              </w:rPr>
            </w:pPr>
          </w:p>
        </w:tc>
        <w:tc>
          <w:tcPr>
            <w:tcW w:w="2044" w:type="dxa"/>
            <w:vAlign w:val="center"/>
          </w:tcPr>
          <w:p w:rsidR="00B1243C" w:rsidRDefault="00B1243C" w:rsidP="00F630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Банковские операции</w:t>
            </w:r>
          </w:p>
        </w:tc>
        <w:tc>
          <w:tcPr>
            <w:tcW w:w="1796" w:type="dxa"/>
            <w:vAlign w:val="center"/>
          </w:tcPr>
          <w:p w:rsidR="00B1243C" w:rsidRDefault="00B1243C" w:rsidP="00F630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БО.005</w:t>
            </w:r>
          </w:p>
          <w:p w:rsidR="00B1243C" w:rsidRDefault="00B1243C" w:rsidP="00F630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БО.008</w:t>
            </w:r>
          </w:p>
        </w:tc>
        <w:tc>
          <w:tcPr>
            <w:tcW w:w="10631" w:type="dxa"/>
            <w:vAlign w:val="center"/>
          </w:tcPr>
          <w:p w:rsidR="00B1243C" w:rsidRDefault="00B1243C" w:rsidP="00AD721A">
            <w:pPr>
              <w:numPr>
                <w:ilvl w:val="0"/>
                <w:numId w:val="48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Реализовать инструмент, позволяющий формировать сводную таблицу зависимых документов по полям:</w:t>
            </w:r>
          </w:p>
          <w:p w:rsidR="00B1243C" w:rsidRDefault="00B1243C" w:rsidP="00F630CA">
            <w:pPr>
              <w:ind w:left="108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Заявка, Платежное поручение, Реестр, Выписка, Счет БУ, Сумма БУ, Счет, НУ, Сумма НУ.</w:t>
            </w:r>
          </w:p>
          <w:p w:rsidR="00B1243C" w:rsidRDefault="00B1243C" w:rsidP="00F630CA">
            <w:pPr>
              <w:ind w:left="108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Таблица должна иметь возможность вывода на печать и сохранения в </w:t>
            </w:r>
            <w:r w:rsidRPr="0093509D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  <w:lang w:val="en-US"/>
              </w:rPr>
              <w:t>pdf</w:t>
            </w:r>
            <w:r>
              <w:rPr>
                <w:sz w:val="28"/>
                <w:szCs w:val="28"/>
              </w:rPr>
              <w:t xml:space="preserve"> с указанием необходимых комментариев, ФИО исполнителя контроля, номера и даты проведения контрольной процедуры. Файл отчета должен прикрепляться к результату обработки процедуры.</w:t>
            </w:r>
          </w:p>
          <w:p w:rsidR="00B1243C" w:rsidRPr="00884ED5" w:rsidRDefault="00B1243C" w:rsidP="00AD721A">
            <w:pPr>
              <w:numPr>
                <w:ilvl w:val="0"/>
                <w:numId w:val="48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документах «Платежное поручение исходящее» и «Платежное поручение </w:t>
            </w:r>
            <w:r>
              <w:rPr>
                <w:sz w:val="28"/>
                <w:szCs w:val="28"/>
              </w:rPr>
              <w:lastRenderedPageBreak/>
              <w:t>входящее» реализовать автоматическое заполнение счет учета расчетов по документу-основанию.</w:t>
            </w:r>
          </w:p>
        </w:tc>
      </w:tr>
      <w:tr w:rsidR="00B1243C" w:rsidRPr="00E54374" w:rsidTr="00B1243C">
        <w:trPr>
          <w:trHeight w:val="930"/>
        </w:trPr>
        <w:tc>
          <w:tcPr>
            <w:tcW w:w="710" w:type="dxa"/>
            <w:vAlign w:val="center"/>
          </w:tcPr>
          <w:p w:rsidR="00B1243C" w:rsidRPr="00E54374" w:rsidRDefault="00B1243C" w:rsidP="00AD721A">
            <w:pPr>
              <w:numPr>
                <w:ilvl w:val="0"/>
                <w:numId w:val="27"/>
              </w:numPr>
              <w:rPr>
                <w:sz w:val="28"/>
                <w:szCs w:val="28"/>
              </w:rPr>
            </w:pPr>
          </w:p>
        </w:tc>
        <w:tc>
          <w:tcPr>
            <w:tcW w:w="2044" w:type="dxa"/>
            <w:vAlign w:val="center"/>
          </w:tcPr>
          <w:p w:rsidR="00B1243C" w:rsidRDefault="00B1243C" w:rsidP="00F630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Банковские операции</w:t>
            </w:r>
          </w:p>
        </w:tc>
        <w:tc>
          <w:tcPr>
            <w:tcW w:w="1796" w:type="dxa"/>
            <w:vAlign w:val="center"/>
          </w:tcPr>
          <w:p w:rsidR="00B1243C" w:rsidRDefault="00B1243C" w:rsidP="00F630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БО.011</w:t>
            </w:r>
          </w:p>
        </w:tc>
        <w:tc>
          <w:tcPr>
            <w:tcW w:w="10631" w:type="dxa"/>
            <w:vAlign w:val="center"/>
          </w:tcPr>
          <w:p w:rsidR="00B1243C" w:rsidRDefault="00B1243C" w:rsidP="00AD721A">
            <w:pPr>
              <w:numPr>
                <w:ilvl w:val="0"/>
                <w:numId w:val="37"/>
              </w:numPr>
              <w:jc w:val="both"/>
              <w:rPr>
                <w:sz w:val="28"/>
                <w:szCs w:val="28"/>
              </w:rPr>
            </w:pPr>
            <w:r w:rsidRPr="00665DE0">
              <w:rPr>
                <w:sz w:val="28"/>
                <w:szCs w:val="28"/>
              </w:rPr>
              <w:t xml:space="preserve">Реализовать возможность автоматического пакетного формирования </w:t>
            </w:r>
            <w:r>
              <w:rPr>
                <w:sz w:val="28"/>
                <w:szCs w:val="28"/>
              </w:rPr>
              <w:t xml:space="preserve">отчета «Анализ счета» по счетам 51.*, 52.*, 55.*, 57.* </w:t>
            </w:r>
            <w:r w:rsidRPr="00665DE0">
              <w:rPr>
                <w:sz w:val="28"/>
                <w:szCs w:val="28"/>
              </w:rPr>
              <w:t>в интерфейсе «СВК»</w:t>
            </w:r>
            <w:r>
              <w:rPr>
                <w:sz w:val="28"/>
                <w:szCs w:val="28"/>
              </w:rPr>
              <w:t xml:space="preserve"> с указанием комментариев.</w:t>
            </w:r>
          </w:p>
          <w:p w:rsidR="00B1243C" w:rsidRDefault="00B1243C" w:rsidP="00AD721A">
            <w:pPr>
              <w:numPr>
                <w:ilvl w:val="0"/>
                <w:numId w:val="37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Результат формирования отчета необходимо сохранять в формат </w:t>
            </w:r>
            <w:r w:rsidRPr="00E657E5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  <w:lang w:val="en-US"/>
              </w:rPr>
              <w:t>pdf</w:t>
            </w:r>
            <w:r>
              <w:rPr>
                <w:sz w:val="28"/>
                <w:szCs w:val="28"/>
              </w:rPr>
              <w:t xml:space="preserve"> с указанием ФИО исполнителя контроля и даты проведения контрольной процедуры. Файл отчета должен прикрепляться к результату обработки процедуры.</w:t>
            </w:r>
          </w:p>
          <w:p w:rsidR="00B1243C" w:rsidRDefault="00B1243C" w:rsidP="00AD721A">
            <w:pPr>
              <w:numPr>
                <w:ilvl w:val="0"/>
                <w:numId w:val="37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Реализовать сводную таблицу зависимых документов (аналогичную БО.005) с дополнительной колонкой ДДС (указывается статья ДДС).</w:t>
            </w:r>
          </w:p>
          <w:p w:rsidR="00B1243C" w:rsidRPr="0093509D" w:rsidRDefault="00B1243C" w:rsidP="00F630CA">
            <w:pPr>
              <w:ind w:left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Таблица должна иметь возможность вывода на печать и сохранения в </w:t>
            </w:r>
            <w:r w:rsidRPr="0093509D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  <w:lang w:val="en-US"/>
              </w:rPr>
              <w:t>pdf</w:t>
            </w:r>
            <w:r>
              <w:rPr>
                <w:sz w:val="28"/>
                <w:szCs w:val="28"/>
              </w:rPr>
              <w:t xml:space="preserve"> с указанием необходимых комментариев, ФИО исполнителя контроля, номера и даты проведения контрольной процедуры. Файл отчета должен прикрепляться к результату обработки процедуры.</w:t>
            </w:r>
          </w:p>
        </w:tc>
      </w:tr>
      <w:tr w:rsidR="00B1243C" w:rsidRPr="00E54374" w:rsidTr="00B1243C">
        <w:trPr>
          <w:trHeight w:val="930"/>
        </w:trPr>
        <w:tc>
          <w:tcPr>
            <w:tcW w:w="710" w:type="dxa"/>
            <w:vAlign w:val="center"/>
          </w:tcPr>
          <w:p w:rsidR="00B1243C" w:rsidRPr="00E54374" w:rsidRDefault="00B1243C" w:rsidP="00AD721A">
            <w:pPr>
              <w:numPr>
                <w:ilvl w:val="0"/>
                <w:numId w:val="27"/>
              </w:numPr>
              <w:rPr>
                <w:sz w:val="28"/>
                <w:szCs w:val="28"/>
              </w:rPr>
            </w:pPr>
          </w:p>
        </w:tc>
        <w:tc>
          <w:tcPr>
            <w:tcW w:w="2044" w:type="dxa"/>
            <w:vAlign w:val="center"/>
          </w:tcPr>
          <w:p w:rsidR="00B1243C" w:rsidRDefault="00B1243C" w:rsidP="00F630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Банковские операции</w:t>
            </w:r>
          </w:p>
        </w:tc>
        <w:tc>
          <w:tcPr>
            <w:tcW w:w="1796" w:type="dxa"/>
            <w:vAlign w:val="center"/>
          </w:tcPr>
          <w:p w:rsidR="00B1243C" w:rsidRDefault="00B1243C" w:rsidP="00F630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БО.019</w:t>
            </w:r>
          </w:p>
        </w:tc>
        <w:tc>
          <w:tcPr>
            <w:tcW w:w="10631" w:type="dxa"/>
            <w:vAlign w:val="center"/>
          </w:tcPr>
          <w:p w:rsidR="00B1243C" w:rsidRDefault="00B1243C" w:rsidP="00AD721A">
            <w:pPr>
              <w:numPr>
                <w:ilvl w:val="0"/>
                <w:numId w:val="38"/>
              </w:numPr>
              <w:jc w:val="both"/>
              <w:rPr>
                <w:sz w:val="28"/>
                <w:szCs w:val="28"/>
              </w:rPr>
            </w:pPr>
            <w:r w:rsidRPr="00665DE0">
              <w:rPr>
                <w:sz w:val="28"/>
                <w:szCs w:val="28"/>
              </w:rPr>
              <w:t xml:space="preserve">Реализовать возможность автоматического формирования </w:t>
            </w:r>
            <w:r>
              <w:rPr>
                <w:sz w:val="28"/>
                <w:szCs w:val="28"/>
              </w:rPr>
              <w:t xml:space="preserve">отчета «Анализ счета» по счетам 57.* </w:t>
            </w:r>
            <w:r w:rsidRPr="00665DE0">
              <w:rPr>
                <w:sz w:val="28"/>
                <w:szCs w:val="28"/>
              </w:rPr>
              <w:t>в интерфейсе «СВК»</w:t>
            </w:r>
            <w:r>
              <w:rPr>
                <w:sz w:val="28"/>
                <w:szCs w:val="28"/>
              </w:rPr>
              <w:t xml:space="preserve"> с указанием комментариев;</w:t>
            </w:r>
          </w:p>
          <w:p w:rsidR="00B1243C" w:rsidRDefault="00B1243C" w:rsidP="00F630CA">
            <w:pPr>
              <w:ind w:left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Отчет должен формироваться только по данным с ненулевым сальдо.</w:t>
            </w:r>
          </w:p>
          <w:p w:rsidR="00B1243C" w:rsidRPr="00665DE0" w:rsidRDefault="00B1243C" w:rsidP="00AD721A">
            <w:pPr>
              <w:numPr>
                <w:ilvl w:val="0"/>
                <w:numId w:val="38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Результат формирования отчета необходимо сохранять в формат </w:t>
            </w:r>
            <w:r w:rsidRPr="00E657E5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  <w:lang w:val="en-US"/>
              </w:rPr>
              <w:t>pdf</w:t>
            </w:r>
            <w:r>
              <w:rPr>
                <w:sz w:val="28"/>
                <w:szCs w:val="28"/>
              </w:rPr>
              <w:t xml:space="preserve"> с указанием ФИО исполнителя контроля и даты проведения контрольной процедуры. Файл отчета должен прикрепляться к результату обработки процедуры.</w:t>
            </w:r>
          </w:p>
        </w:tc>
      </w:tr>
      <w:tr w:rsidR="00B1243C" w:rsidRPr="00E54374" w:rsidTr="00B1243C">
        <w:trPr>
          <w:trHeight w:val="930"/>
        </w:trPr>
        <w:tc>
          <w:tcPr>
            <w:tcW w:w="710" w:type="dxa"/>
            <w:vAlign w:val="center"/>
          </w:tcPr>
          <w:p w:rsidR="00B1243C" w:rsidRPr="00E54374" w:rsidRDefault="00B1243C" w:rsidP="00AD721A">
            <w:pPr>
              <w:numPr>
                <w:ilvl w:val="0"/>
                <w:numId w:val="27"/>
              </w:numPr>
              <w:rPr>
                <w:sz w:val="28"/>
                <w:szCs w:val="28"/>
              </w:rPr>
            </w:pPr>
          </w:p>
        </w:tc>
        <w:tc>
          <w:tcPr>
            <w:tcW w:w="2044" w:type="dxa"/>
            <w:vAlign w:val="center"/>
          </w:tcPr>
          <w:p w:rsidR="00B1243C" w:rsidRDefault="00B1243C" w:rsidP="00F630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Банковские операции</w:t>
            </w:r>
          </w:p>
        </w:tc>
        <w:tc>
          <w:tcPr>
            <w:tcW w:w="1796" w:type="dxa"/>
            <w:vAlign w:val="center"/>
          </w:tcPr>
          <w:p w:rsidR="00B1243C" w:rsidRDefault="00B1243C" w:rsidP="00F630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БО.026</w:t>
            </w:r>
          </w:p>
        </w:tc>
        <w:tc>
          <w:tcPr>
            <w:tcW w:w="10631" w:type="dxa"/>
            <w:vAlign w:val="center"/>
          </w:tcPr>
          <w:p w:rsidR="00B1243C" w:rsidRDefault="00B1243C" w:rsidP="00AD721A">
            <w:pPr>
              <w:numPr>
                <w:ilvl w:val="0"/>
                <w:numId w:val="39"/>
              </w:numPr>
              <w:jc w:val="both"/>
              <w:rPr>
                <w:sz w:val="28"/>
                <w:szCs w:val="28"/>
              </w:rPr>
            </w:pPr>
            <w:r w:rsidRPr="00665DE0">
              <w:rPr>
                <w:sz w:val="28"/>
                <w:szCs w:val="28"/>
              </w:rPr>
              <w:t xml:space="preserve">Реализовать возможность автоматического пакетного формирования </w:t>
            </w:r>
            <w:r>
              <w:rPr>
                <w:sz w:val="28"/>
                <w:szCs w:val="28"/>
              </w:rPr>
              <w:t xml:space="preserve">отчета ОСВ по счетам 62.*, 60.*, 76.* </w:t>
            </w:r>
            <w:r w:rsidRPr="00665DE0">
              <w:rPr>
                <w:sz w:val="28"/>
                <w:szCs w:val="28"/>
              </w:rPr>
              <w:t>в интерфейсе «СВК»</w:t>
            </w:r>
            <w:r>
              <w:rPr>
                <w:sz w:val="28"/>
                <w:szCs w:val="28"/>
              </w:rPr>
              <w:t xml:space="preserve"> с указанием комментариев;</w:t>
            </w:r>
          </w:p>
          <w:p w:rsidR="00B1243C" w:rsidRDefault="00B1243C" w:rsidP="00F630CA">
            <w:pPr>
              <w:ind w:left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Отчет должен формироваться только по данным с развернутым сальдо либо отрицательным остаткам в разрезе контрагентов и договоров.</w:t>
            </w:r>
          </w:p>
          <w:p w:rsidR="00B1243C" w:rsidRPr="00665DE0" w:rsidRDefault="00B1243C" w:rsidP="00AD721A">
            <w:pPr>
              <w:numPr>
                <w:ilvl w:val="0"/>
                <w:numId w:val="39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Результат формирования отчета необходимо сохранять в формат </w:t>
            </w:r>
            <w:r w:rsidRPr="00E657E5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  <w:lang w:val="en-US"/>
              </w:rPr>
              <w:t>pdf</w:t>
            </w:r>
            <w:r>
              <w:rPr>
                <w:sz w:val="28"/>
                <w:szCs w:val="28"/>
              </w:rPr>
              <w:t xml:space="preserve"> с указанием ФИО исполнителя контроля и даты проведения контрольной процедуры. Файл отчета должен прикрепляться к результату обработки процедуры.</w:t>
            </w:r>
          </w:p>
        </w:tc>
      </w:tr>
      <w:tr w:rsidR="00B1243C" w:rsidRPr="00E54374" w:rsidTr="00B1243C">
        <w:trPr>
          <w:trHeight w:val="930"/>
        </w:trPr>
        <w:tc>
          <w:tcPr>
            <w:tcW w:w="710" w:type="dxa"/>
            <w:vAlign w:val="center"/>
          </w:tcPr>
          <w:p w:rsidR="00B1243C" w:rsidRPr="00E54374" w:rsidRDefault="00B1243C" w:rsidP="00AD721A">
            <w:pPr>
              <w:numPr>
                <w:ilvl w:val="0"/>
                <w:numId w:val="27"/>
              </w:numPr>
              <w:rPr>
                <w:sz w:val="28"/>
                <w:szCs w:val="28"/>
              </w:rPr>
            </w:pPr>
          </w:p>
        </w:tc>
        <w:tc>
          <w:tcPr>
            <w:tcW w:w="2044" w:type="dxa"/>
            <w:vAlign w:val="center"/>
          </w:tcPr>
          <w:p w:rsidR="00B1243C" w:rsidRDefault="00B1243C" w:rsidP="00F630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Банковские операции</w:t>
            </w:r>
          </w:p>
        </w:tc>
        <w:tc>
          <w:tcPr>
            <w:tcW w:w="1796" w:type="dxa"/>
            <w:vAlign w:val="center"/>
          </w:tcPr>
          <w:p w:rsidR="00B1243C" w:rsidRDefault="00B1243C" w:rsidP="00F630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БО.029</w:t>
            </w:r>
          </w:p>
        </w:tc>
        <w:tc>
          <w:tcPr>
            <w:tcW w:w="10631" w:type="dxa"/>
            <w:vAlign w:val="center"/>
          </w:tcPr>
          <w:p w:rsidR="00B1243C" w:rsidRPr="00283EFD" w:rsidRDefault="00B1243C" w:rsidP="00AD721A">
            <w:pPr>
              <w:numPr>
                <w:ilvl w:val="0"/>
                <w:numId w:val="40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Отчете о выгруженных платежных документах реализовать возможность сохранения в .</w:t>
            </w:r>
            <w:proofErr w:type="spellStart"/>
            <w:r w:rsidRPr="002661C8">
              <w:rPr>
                <w:sz w:val="28"/>
                <w:szCs w:val="28"/>
              </w:rPr>
              <w:t>pdf</w:t>
            </w:r>
            <w:proofErr w:type="spellEnd"/>
            <w:r>
              <w:rPr>
                <w:sz w:val="28"/>
                <w:szCs w:val="28"/>
              </w:rPr>
              <w:t xml:space="preserve"> с указанием ФИО исполнителя контроля и даты проведения контрольной процедуры. Файл отчета должен прикрепляться к результату обработки процедуры.</w:t>
            </w:r>
          </w:p>
        </w:tc>
      </w:tr>
      <w:tr w:rsidR="00B1243C" w:rsidRPr="00E54374" w:rsidTr="00B1243C">
        <w:trPr>
          <w:trHeight w:val="930"/>
        </w:trPr>
        <w:tc>
          <w:tcPr>
            <w:tcW w:w="710" w:type="dxa"/>
            <w:vAlign w:val="center"/>
          </w:tcPr>
          <w:p w:rsidR="00B1243C" w:rsidRPr="00E54374" w:rsidRDefault="00B1243C" w:rsidP="00AD721A">
            <w:pPr>
              <w:numPr>
                <w:ilvl w:val="0"/>
                <w:numId w:val="27"/>
              </w:numPr>
              <w:rPr>
                <w:sz w:val="28"/>
                <w:szCs w:val="28"/>
              </w:rPr>
            </w:pPr>
          </w:p>
        </w:tc>
        <w:tc>
          <w:tcPr>
            <w:tcW w:w="2044" w:type="dxa"/>
            <w:vAlign w:val="center"/>
          </w:tcPr>
          <w:p w:rsidR="00B1243C" w:rsidRDefault="00B1243C" w:rsidP="00F630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Банковские операции</w:t>
            </w:r>
          </w:p>
        </w:tc>
        <w:tc>
          <w:tcPr>
            <w:tcW w:w="1796" w:type="dxa"/>
            <w:vAlign w:val="center"/>
          </w:tcPr>
          <w:p w:rsidR="00B1243C" w:rsidRDefault="00B1243C" w:rsidP="00F630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БО.036</w:t>
            </w:r>
          </w:p>
        </w:tc>
        <w:tc>
          <w:tcPr>
            <w:tcW w:w="10631" w:type="dxa"/>
            <w:vAlign w:val="center"/>
          </w:tcPr>
          <w:p w:rsidR="00B1243C" w:rsidRPr="00665DE0" w:rsidRDefault="00B1243C" w:rsidP="00AD721A">
            <w:pPr>
              <w:numPr>
                <w:ilvl w:val="0"/>
                <w:numId w:val="60"/>
              </w:numPr>
              <w:jc w:val="both"/>
              <w:rPr>
                <w:sz w:val="28"/>
                <w:szCs w:val="28"/>
              </w:rPr>
            </w:pPr>
            <w:r w:rsidRPr="00665DE0">
              <w:rPr>
                <w:sz w:val="28"/>
                <w:szCs w:val="28"/>
              </w:rPr>
              <w:t>Реализовать</w:t>
            </w:r>
            <w:r>
              <w:rPr>
                <w:sz w:val="28"/>
                <w:szCs w:val="28"/>
              </w:rPr>
              <w:t xml:space="preserve"> </w:t>
            </w:r>
            <w:r w:rsidRPr="00665DE0">
              <w:rPr>
                <w:sz w:val="28"/>
                <w:szCs w:val="28"/>
              </w:rPr>
              <w:t>в интерфейсе «СВК» возможность автоматического формирования отчет</w:t>
            </w:r>
            <w:r>
              <w:rPr>
                <w:sz w:val="28"/>
                <w:szCs w:val="28"/>
              </w:rPr>
              <w:t xml:space="preserve">а «Отчет платежных поручений», оплаченных за период, по случайным 20 платежным поручениям (минимум  5 по авансам и минимум 5 по расчетам) таким образом, чтобы в выборке были ПП для СМР, оборудования, ПИР и </w:t>
            </w:r>
            <w:proofErr w:type="spellStart"/>
            <w:r>
              <w:rPr>
                <w:sz w:val="28"/>
                <w:szCs w:val="28"/>
              </w:rPr>
              <w:t>хоз</w:t>
            </w:r>
            <w:proofErr w:type="gramStart"/>
            <w:r>
              <w:rPr>
                <w:sz w:val="28"/>
                <w:szCs w:val="28"/>
              </w:rPr>
              <w:t>.р</w:t>
            </w:r>
            <w:proofErr w:type="gramEnd"/>
            <w:r>
              <w:rPr>
                <w:sz w:val="28"/>
                <w:szCs w:val="28"/>
              </w:rPr>
              <w:t>асходов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B1243C" w:rsidRDefault="00B1243C" w:rsidP="00AD721A">
            <w:pPr>
              <w:numPr>
                <w:ilvl w:val="0"/>
                <w:numId w:val="60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Реализовать возможность прикрепления первичных документов к результату контрольной процедуры и формирования комментариев.</w:t>
            </w:r>
          </w:p>
          <w:p w:rsidR="00B1243C" w:rsidRPr="00E54374" w:rsidRDefault="00B1243C" w:rsidP="00AD721A">
            <w:pPr>
              <w:numPr>
                <w:ilvl w:val="0"/>
                <w:numId w:val="60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Создать возможность сохранения сформированного отчета (в п.1) в формате </w:t>
            </w:r>
            <w:r w:rsidRPr="00053A21">
              <w:rPr>
                <w:sz w:val="28"/>
                <w:szCs w:val="28"/>
              </w:rPr>
              <w:t>.</w:t>
            </w:r>
            <w:proofErr w:type="spellStart"/>
            <w:r w:rsidRPr="00053A21">
              <w:rPr>
                <w:sz w:val="28"/>
                <w:szCs w:val="28"/>
              </w:rPr>
              <w:t>pdf</w:t>
            </w:r>
            <w:proofErr w:type="spellEnd"/>
            <w:r w:rsidRPr="00053A2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 указанием необходимых комментариев, ФИО исполнителя контроля, номера и даты проведения контрольной процедуры. Файл отчета должен прикрепляться к результату обработки процедуры.</w:t>
            </w:r>
          </w:p>
        </w:tc>
      </w:tr>
      <w:tr w:rsidR="00B1243C" w:rsidRPr="00E54374" w:rsidTr="00B1243C">
        <w:trPr>
          <w:trHeight w:val="930"/>
        </w:trPr>
        <w:tc>
          <w:tcPr>
            <w:tcW w:w="710" w:type="dxa"/>
            <w:vAlign w:val="center"/>
          </w:tcPr>
          <w:p w:rsidR="00B1243C" w:rsidRPr="00E54374" w:rsidRDefault="00B1243C" w:rsidP="00AD721A">
            <w:pPr>
              <w:numPr>
                <w:ilvl w:val="0"/>
                <w:numId w:val="27"/>
              </w:numPr>
              <w:rPr>
                <w:sz w:val="28"/>
                <w:szCs w:val="28"/>
              </w:rPr>
            </w:pPr>
          </w:p>
        </w:tc>
        <w:tc>
          <w:tcPr>
            <w:tcW w:w="2044" w:type="dxa"/>
            <w:vAlign w:val="center"/>
          </w:tcPr>
          <w:p w:rsidR="00B1243C" w:rsidRDefault="00B1243C" w:rsidP="00F630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Банковские операции</w:t>
            </w:r>
          </w:p>
        </w:tc>
        <w:tc>
          <w:tcPr>
            <w:tcW w:w="1796" w:type="dxa"/>
            <w:vAlign w:val="center"/>
          </w:tcPr>
          <w:p w:rsidR="00B1243C" w:rsidRDefault="00B1243C" w:rsidP="00F630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БО.037</w:t>
            </w:r>
          </w:p>
        </w:tc>
        <w:tc>
          <w:tcPr>
            <w:tcW w:w="10631" w:type="dxa"/>
            <w:shd w:val="clear" w:color="auto" w:fill="auto"/>
            <w:vAlign w:val="center"/>
          </w:tcPr>
          <w:p w:rsidR="00B1243C" w:rsidRPr="00665DE0" w:rsidRDefault="00B1243C" w:rsidP="00AD721A">
            <w:pPr>
              <w:numPr>
                <w:ilvl w:val="0"/>
                <w:numId w:val="61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При формировании документа «Заявка на расходование </w:t>
            </w:r>
            <w:proofErr w:type="spellStart"/>
            <w:r>
              <w:rPr>
                <w:sz w:val="28"/>
                <w:szCs w:val="28"/>
              </w:rPr>
              <w:t>ден</w:t>
            </w:r>
            <w:proofErr w:type="spellEnd"/>
            <w:r>
              <w:rPr>
                <w:sz w:val="28"/>
                <w:szCs w:val="28"/>
              </w:rPr>
              <w:t xml:space="preserve">. средств» по договору с типом «Договор в устной форме» или «Договор в устной форме с подтверждением» автоматически добавлять в </w:t>
            </w:r>
            <w:proofErr w:type="spellStart"/>
            <w:r>
              <w:rPr>
                <w:sz w:val="28"/>
                <w:szCs w:val="28"/>
              </w:rPr>
              <w:t>согласователи</w:t>
            </w:r>
            <w:proofErr w:type="spellEnd"/>
            <w:r>
              <w:rPr>
                <w:sz w:val="28"/>
                <w:szCs w:val="28"/>
              </w:rPr>
              <w:t xml:space="preserve"> документа Начальника отдела бюджетного контроля.</w:t>
            </w:r>
          </w:p>
        </w:tc>
      </w:tr>
      <w:tr w:rsidR="00B1243C" w:rsidRPr="00E54374" w:rsidTr="00B1243C">
        <w:trPr>
          <w:trHeight w:val="930"/>
        </w:trPr>
        <w:tc>
          <w:tcPr>
            <w:tcW w:w="710" w:type="dxa"/>
            <w:vAlign w:val="center"/>
          </w:tcPr>
          <w:p w:rsidR="00B1243C" w:rsidRPr="00E54374" w:rsidRDefault="00B1243C" w:rsidP="00AD721A">
            <w:pPr>
              <w:numPr>
                <w:ilvl w:val="0"/>
                <w:numId w:val="27"/>
              </w:numPr>
              <w:rPr>
                <w:sz w:val="28"/>
                <w:szCs w:val="28"/>
              </w:rPr>
            </w:pPr>
          </w:p>
        </w:tc>
        <w:tc>
          <w:tcPr>
            <w:tcW w:w="2044" w:type="dxa"/>
            <w:vAlign w:val="center"/>
          </w:tcPr>
          <w:p w:rsidR="00B1243C" w:rsidRDefault="00B1243C" w:rsidP="00F630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Приобретение и оказание работ/услуг</w:t>
            </w:r>
          </w:p>
        </w:tc>
        <w:tc>
          <w:tcPr>
            <w:tcW w:w="1796" w:type="dxa"/>
            <w:vAlign w:val="center"/>
          </w:tcPr>
          <w:p w:rsidR="00B1243C" w:rsidRDefault="00B1243C" w:rsidP="00F630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УСЛ.016</w:t>
            </w:r>
          </w:p>
        </w:tc>
        <w:tc>
          <w:tcPr>
            <w:tcW w:w="10631" w:type="dxa"/>
            <w:vAlign w:val="center"/>
          </w:tcPr>
          <w:p w:rsidR="00B1243C" w:rsidRDefault="00B1243C" w:rsidP="00AD721A">
            <w:pPr>
              <w:numPr>
                <w:ilvl w:val="0"/>
                <w:numId w:val="41"/>
              </w:numPr>
              <w:jc w:val="both"/>
              <w:rPr>
                <w:sz w:val="28"/>
                <w:szCs w:val="28"/>
              </w:rPr>
            </w:pPr>
            <w:r w:rsidRPr="00665DE0">
              <w:rPr>
                <w:sz w:val="28"/>
                <w:szCs w:val="28"/>
              </w:rPr>
              <w:t xml:space="preserve">Реализовать возможность автоматического пакетного формирования </w:t>
            </w:r>
            <w:r>
              <w:rPr>
                <w:sz w:val="28"/>
                <w:szCs w:val="28"/>
              </w:rPr>
              <w:t xml:space="preserve">отчета ОСВ по счетам 60.*, 62.*, 76.* </w:t>
            </w:r>
            <w:r w:rsidRPr="00665DE0">
              <w:rPr>
                <w:sz w:val="28"/>
                <w:szCs w:val="28"/>
              </w:rPr>
              <w:t>в интерфейсе «СВК»</w:t>
            </w:r>
            <w:r>
              <w:rPr>
                <w:sz w:val="28"/>
                <w:szCs w:val="28"/>
              </w:rPr>
              <w:t xml:space="preserve"> с указанием комментариев;</w:t>
            </w:r>
          </w:p>
          <w:p w:rsidR="00B1243C" w:rsidRDefault="00B1243C" w:rsidP="00F630CA">
            <w:pPr>
              <w:ind w:left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Отчет должен формироваться только по данным с развернутым сальдо либо отрицательным остаткам в разрезе </w:t>
            </w:r>
            <w:proofErr w:type="spellStart"/>
            <w:r>
              <w:rPr>
                <w:sz w:val="28"/>
                <w:szCs w:val="28"/>
              </w:rPr>
              <w:t>субсчетов</w:t>
            </w:r>
            <w:proofErr w:type="spellEnd"/>
            <w:r>
              <w:rPr>
                <w:sz w:val="28"/>
                <w:szCs w:val="28"/>
              </w:rPr>
              <w:t>, контрагентов и договоров.</w:t>
            </w:r>
          </w:p>
          <w:p w:rsidR="00B1243C" w:rsidRPr="00665DE0" w:rsidRDefault="00B1243C" w:rsidP="00AD721A">
            <w:pPr>
              <w:numPr>
                <w:ilvl w:val="0"/>
                <w:numId w:val="41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Результат формирования отчета необходимо сохранять в формат </w:t>
            </w:r>
            <w:r w:rsidRPr="00E657E5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  <w:lang w:val="en-US"/>
              </w:rPr>
              <w:t>pdf</w:t>
            </w:r>
            <w:r>
              <w:rPr>
                <w:sz w:val="28"/>
                <w:szCs w:val="28"/>
              </w:rPr>
              <w:t xml:space="preserve"> с указанием ФИО исполнителя контроля и даты проведения контрольной процедуры. Файл отчета должен прикрепляться к результату обработки процедуры.</w:t>
            </w:r>
          </w:p>
        </w:tc>
      </w:tr>
      <w:tr w:rsidR="00B1243C" w:rsidRPr="00E54374" w:rsidTr="00B1243C">
        <w:trPr>
          <w:trHeight w:val="930"/>
        </w:trPr>
        <w:tc>
          <w:tcPr>
            <w:tcW w:w="710" w:type="dxa"/>
            <w:vAlign w:val="center"/>
          </w:tcPr>
          <w:p w:rsidR="00B1243C" w:rsidRPr="00E54374" w:rsidRDefault="00B1243C" w:rsidP="00AD721A">
            <w:pPr>
              <w:numPr>
                <w:ilvl w:val="0"/>
                <w:numId w:val="27"/>
              </w:numPr>
              <w:rPr>
                <w:sz w:val="28"/>
                <w:szCs w:val="28"/>
              </w:rPr>
            </w:pPr>
          </w:p>
        </w:tc>
        <w:tc>
          <w:tcPr>
            <w:tcW w:w="2044" w:type="dxa"/>
            <w:vAlign w:val="center"/>
          </w:tcPr>
          <w:p w:rsidR="00B1243C" w:rsidRDefault="00B1243C" w:rsidP="00F630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Приобретение и оказание работ/услуг</w:t>
            </w:r>
          </w:p>
        </w:tc>
        <w:tc>
          <w:tcPr>
            <w:tcW w:w="1796" w:type="dxa"/>
            <w:vAlign w:val="center"/>
          </w:tcPr>
          <w:p w:rsidR="00B1243C" w:rsidRDefault="00B1243C" w:rsidP="00F630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УСЛ.017</w:t>
            </w:r>
          </w:p>
        </w:tc>
        <w:tc>
          <w:tcPr>
            <w:tcW w:w="10631" w:type="dxa"/>
            <w:shd w:val="clear" w:color="auto" w:fill="auto"/>
            <w:vAlign w:val="center"/>
          </w:tcPr>
          <w:p w:rsidR="00B1243C" w:rsidRDefault="00B1243C" w:rsidP="00AD721A">
            <w:pPr>
              <w:numPr>
                <w:ilvl w:val="0"/>
                <w:numId w:val="49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Реализовать в Системе отчет «Реестр непривязанных договоров», который выводит список договоров, не привязанных к сотрудникам бухгалтерии.</w:t>
            </w:r>
          </w:p>
          <w:p w:rsidR="00B1243C" w:rsidRDefault="00B1243C" w:rsidP="00AD721A">
            <w:pPr>
              <w:numPr>
                <w:ilvl w:val="0"/>
                <w:numId w:val="49"/>
              </w:numPr>
              <w:jc w:val="both"/>
              <w:rPr>
                <w:sz w:val="28"/>
                <w:szCs w:val="28"/>
              </w:rPr>
            </w:pPr>
            <w:r w:rsidRPr="00665DE0">
              <w:rPr>
                <w:sz w:val="28"/>
                <w:szCs w:val="28"/>
              </w:rPr>
              <w:t xml:space="preserve">Реализовать возможность автоматического формирования </w:t>
            </w:r>
            <w:r>
              <w:rPr>
                <w:sz w:val="28"/>
                <w:szCs w:val="28"/>
              </w:rPr>
              <w:t xml:space="preserve">отчета «Реестр непривязанных договоров» </w:t>
            </w:r>
            <w:r w:rsidRPr="00665DE0">
              <w:rPr>
                <w:sz w:val="28"/>
                <w:szCs w:val="28"/>
              </w:rPr>
              <w:t>в интерфейсе «СВК»</w:t>
            </w:r>
            <w:r>
              <w:rPr>
                <w:sz w:val="28"/>
                <w:szCs w:val="28"/>
              </w:rPr>
              <w:t xml:space="preserve"> с указанием комментариев;</w:t>
            </w:r>
          </w:p>
          <w:p w:rsidR="00B1243C" w:rsidRPr="007C7F98" w:rsidRDefault="00B1243C" w:rsidP="00AD721A">
            <w:pPr>
              <w:numPr>
                <w:ilvl w:val="0"/>
                <w:numId w:val="49"/>
              </w:numPr>
              <w:jc w:val="both"/>
              <w:rPr>
                <w:sz w:val="28"/>
                <w:szCs w:val="28"/>
              </w:rPr>
            </w:pPr>
            <w:r w:rsidRPr="007C7F98">
              <w:rPr>
                <w:sz w:val="28"/>
                <w:szCs w:val="28"/>
              </w:rPr>
              <w:t>Результат формирования отчета необходимо сохранять в формат .</w:t>
            </w:r>
            <w:r w:rsidRPr="007C7F98">
              <w:rPr>
                <w:sz w:val="28"/>
                <w:szCs w:val="28"/>
                <w:lang w:val="en-US"/>
              </w:rPr>
              <w:t>pdf</w:t>
            </w:r>
            <w:r w:rsidRPr="007C7F98">
              <w:rPr>
                <w:sz w:val="28"/>
                <w:szCs w:val="28"/>
              </w:rPr>
              <w:t xml:space="preserve"> с указанием ФИО исполнителя контроля и даты проведения контрольной процедуры. Файл отчета должен прикрепляться к результату обработки процедуры.</w:t>
            </w:r>
          </w:p>
        </w:tc>
      </w:tr>
      <w:tr w:rsidR="00B1243C" w:rsidRPr="00E54374" w:rsidTr="00B1243C">
        <w:trPr>
          <w:trHeight w:val="930"/>
        </w:trPr>
        <w:tc>
          <w:tcPr>
            <w:tcW w:w="710" w:type="dxa"/>
            <w:vAlign w:val="center"/>
          </w:tcPr>
          <w:p w:rsidR="00B1243C" w:rsidRPr="00E54374" w:rsidRDefault="00B1243C" w:rsidP="00AD721A">
            <w:pPr>
              <w:numPr>
                <w:ilvl w:val="0"/>
                <w:numId w:val="27"/>
              </w:numPr>
              <w:rPr>
                <w:sz w:val="28"/>
                <w:szCs w:val="28"/>
              </w:rPr>
            </w:pPr>
          </w:p>
        </w:tc>
        <w:tc>
          <w:tcPr>
            <w:tcW w:w="2044" w:type="dxa"/>
            <w:vAlign w:val="center"/>
          </w:tcPr>
          <w:p w:rsidR="00B1243C" w:rsidRDefault="00B1243C" w:rsidP="00F630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Приобретение и оказание работ/услуг</w:t>
            </w:r>
          </w:p>
        </w:tc>
        <w:tc>
          <w:tcPr>
            <w:tcW w:w="1796" w:type="dxa"/>
            <w:vAlign w:val="center"/>
          </w:tcPr>
          <w:p w:rsidR="00B1243C" w:rsidRDefault="00B1243C" w:rsidP="00F630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УСЛ.018</w:t>
            </w:r>
          </w:p>
        </w:tc>
        <w:tc>
          <w:tcPr>
            <w:tcW w:w="10631" w:type="dxa"/>
            <w:vAlign w:val="center"/>
          </w:tcPr>
          <w:p w:rsidR="00B1243C" w:rsidRDefault="00B1243C" w:rsidP="00AD721A">
            <w:pPr>
              <w:numPr>
                <w:ilvl w:val="0"/>
                <w:numId w:val="42"/>
              </w:numPr>
              <w:jc w:val="both"/>
              <w:rPr>
                <w:sz w:val="28"/>
                <w:szCs w:val="28"/>
              </w:rPr>
            </w:pPr>
            <w:r w:rsidRPr="00665DE0">
              <w:rPr>
                <w:sz w:val="28"/>
                <w:szCs w:val="28"/>
              </w:rPr>
              <w:t xml:space="preserve">Реализовать возможность автоматического пакетного формирования </w:t>
            </w:r>
            <w:r>
              <w:rPr>
                <w:sz w:val="28"/>
                <w:szCs w:val="28"/>
              </w:rPr>
              <w:t xml:space="preserve">отчета ОСВ по счетам 60.*, 62.*в разрезе договоров и контрагентов </w:t>
            </w:r>
            <w:r w:rsidRPr="00665DE0">
              <w:rPr>
                <w:sz w:val="28"/>
                <w:szCs w:val="28"/>
              </w:rPr>
              <w:t>в интерфейсе «СВК»</w:t>
            </w:r>
            <w:r>
              <w:rPr>
                <w:sz w:val="28"/>
                <w:szCs w:val="28"/>
              </w:rPr>
              <w:t xml:space="preserve"> с указанием комментариев;</w:t>
            </w:r>
          </w:p>
          <w:p w:rsidR="00B1243C" w:rsidRDefault="00B1243C" w:rsidP="00F630CA">
            <w:pPr>
              <w:ind w:left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Выборка формируется в размере 25% случайных операций с наличием кредитового и дебетового сальдо.</w:t>
            </w:r>
          </w:p>
          <w:p w:rsidR="00B1243C" w:rsidRDefault="00B1243C" w:rsidP="00AD721A">
            <w:pPr>
              <w:numPr>
                <w:ilvl w:val="0"/>
                <w:numId w:val="42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Реализовать возможность формирования сводного отчета с выборкой методом случайных чисел 25% случайных операций с наличием кредитового и дебетового сальдо из указанного в п.1  отчета (но не менее 5 и не более 25 позиций из каждого отчета), а также возможность выгрузки сформированного отчета в файл </w:t>
            </w:r>
            <w:r w:rsidRPr="009B04E2">
              <w:rPr>
                <w:sz w:val="28"/>
                <w:szCs w:val="28"/>
              </w:rPr>
              <w:t>.</w:t>
            </w:r>
            <w:proofErr w:type="spellStart"/>
            <w:r w:rsidRPr="00665DE0">
              <w:rPr>
                <w:sz w:val="28"/>
                <w:szCs w:val="28"/>
              </w:rPr>
              <w:t>xls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B1243C" w:rsidRPr="005338B8" w:rsidRDefault="00B1243C" w:rsidP="00AD721A">
            <w:pPr>
              <w:numPr>
                <w:ilvl w:val="0"/>
                <w:numId w:val="42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Результат формирования отчетов необходимо сохранять в формат </w:t>
            </w:r>
            <w:r w:rsidRPr="00E657E5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  <w:lang w:val="en-US"/>
              </w:rPr>
              <w:t>pdf</w:t>
            </w:r>
            <w:r>
              <w:rPr>
                <w:sz w:val="28"/>
                <w:szCs w:val="28"/>
              </w:rPr>
              <w:t xml:space="preserve"> с указанием ФИО исполнителя контроля и даты проведения контрольной процедуры. Файлы отчетов должен прикрепляться к результату обработки процедуры.</w:t>
            </w:r>
          </w:p>
        </w:tc>
      </w:tr>
      <w:tr w:rsidR="00B1243C" w:rsidRPr="00E54374" w:rsidTr="00B1243C">
        <w:trPr>
          <w:trHeight w:val="930"/>
        </w:trPr>
        <w:tc>
          <w:tcPr>
            <w:tcW w:w="710" w:type="dxa"/>
            <w:vAlign w:val="center"/>
          </w:tcPr>
          <w:p w:rsidR="00B1243C" w:rsidRPr="00E54374" w:rsidRDefault="00B1243C" w:rsidP="00AD721A">
            <w:pPr>
              <w:numPr>
                <w:ilvl w:val="0"/>
                <w:numId w:val="27"/>
              </w:numPr>
              <w:rPr>
                <w:sz w:val="28"/>
                <w:szCs w:val="28"/>
              </w:rPr>
            </w:pPr>
          </w:p>
        </w:tc>
        <w:tc>
          <w:tcPr>
            <w:tcW w:w="2044" w:type="dxa"/>
            <w:vAlign w:val="center"/>
          </w:tcPr>
          <w:p w:rsidR="00B1243C" w:rsidRDefault="00B1243C" w:rsidP="00F630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Приобретение и оказание работ/услуг</w:t>
            </w:r>
          </w:p>
        </w:tc>
        <w:tc>
          <w:tcPr>
            <w:tcW w:w="1796" w:type="dxa"/>
            <w:vAlign w:val="center"/>
          </w:tcPr>
          <w:p w:rsidR="00B1243C" w:rsidRDefault="00B1243C" w:rsidP="00F630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УСЛ.019</w:t>
            </w:r>
          </w:p>
        </w:tc>
        <w:tc>
          <w:tcPr>
            <w:tcW w:w="10631" w:type="dxa"/>
            <w:vAlign w:val="center"/>
          </w:tcPr>
          <w:p w:rsidR="00B1243C" w:rsidRDefault="00B1243C" w:rsidP="00AD721A">
            <w:pPr>
              <w:numPr>
                <w:ilvl w:val="0"/>
                <w:numId w:val="47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Реализовать </w:t>
            </w:r>
            <w:r w:rsidRPr="00665DE0">
              <w:rPr>
                <w:sz w:val="28"/>
                <w:szCs w:val="28"/>
              </w:rPr>
              <w:t>в интерфейсе «СВК» возможность автоматического формирования отчет</w:t>
            </w:r>
            <w:r>
              <w:rPr>
                <w:sz w:val="28"/>
                <w:szCs w:val="28"/>
              </w:rPr>
              <w:t>а «Реестр документов ВСД, не проведенных окончательно» (документы с признаком ВСД).</w:t>
            </w:r>
          </w:p>
          <w:p w:rsidR="00B1243C" w:rsidRPr="00665DE0" w:rsidRDefault="00B1243C" w:rsidP="00AD721A">
            <w:pPr>
              <w:numPr>
                <w:ilvl w:val="0"/>
                <w:numId w:val="47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Результат формирования отчета необходимо сохранять в формат </w:t>
            </w:r>
            <w:r w:rsidRPr="00E657E5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  <w:lang w:val="en-US"/>
              </w:rPr>
              <w:t>pdf</w:t>
            </w:r>
            <w:r>
              <w:rPr>
                <w:sz w:val="28"/>
                <w:szCs w:val="28"/>
              </w:rPr>
              <w:t xml:space="preserve"> с указанием ФИО исполнителя контроля и даты проведения контрольной процедуры. Файл отчета должен прикрепляться к результату обработки процедуры.</w:t>
            </w:r>
          </w:p>
        </w:tc>
      </w:tr>
      <w:tr w:rsidR="00B1243C" w:rsidRPr="00E54374" w:rsidTr="00B1243C">
        <w:trPr>
          <w:trHeight w:val="930"/>
        </w:trPr>
        <w:tc>
          <w:tcPr>
            <w:tcW w:w="710" w:type="dxa"/>
            <w:vAlign w:val="center"/>
          </w:tcPr>
          <w:p w:rsidR="00B1243C" w:rsidRPr="00E54374" w:rsidRDefault="00B1243C" w:rsidP="00AD721A">
            <w:pPr>
              <w:numPr>
                <w:ilvl w:val="0"/>
                <w:numId w:val="27"/>
              </w:numPr>
              <w:rPr>
                <w:sz w:val="28"/>
                <w:szCs w:val="28"/>
              </w:rPr>
            </w:pPr>
          </w:p>
        </w:tc>
        <w:tc>
          <w:tcPr>
            <w:tcW w:w="2044" w:type="dxa"/>
            <w:vAlign w:val="center"/>
          </w:tcPr>
          <w:p w:rsidR="00B1243C" w:rsidRDefault="00B1243C" w:rsidP="00F630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Приобретение и оказание работ/услуг</w:t>
            </w:r>
          </w:p>
        </w:tc>
        <w:tc>
          <w:tcPr>
            <w:tcW w:w="1796" w:type="dxa"/>
            <w:vAlign w:val="center"/>
          </w:tcPr>
          <w:p w:rsidR="00B1243C" w:rsidRDefault="00B1243C" w:rsidP="00F630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УСЛ.020</w:t>
            </w:r>
          </w:p>
        </w:tc>
        <w:tc>
          <w:tcPr>
            <w:tcW w:w="10631" w:type="dxa"/>
            <w:vAlign w:val="center"/>
          </w:tcPr>
          <w:p w:rsidR="00B1243C" w:rsidRDefault="00B1243C" w:rsidP="00AD721A">
            <w:pPr>
              <w:numPr>
                <w:ilvl w:val="0"/>
                <w:numId w:val="46"/>
              </w:numPr>
              <w:jc w:val="both"/>
              <w:rPr>
                <w:sz w:val="28"/>
                <w:szCs w:val="28"/>
              </w:rPr>
            </w:pPr>
            <w:r w:rsidRPr="00665DE0">
              <w:rPr>
                <w:sz w:val="28"/>
                <w:szCs w:val="28"/>
              </w:rPr>
              <w:t>Реализовать</w:t>
            </w:r>
            <w:r>
              <w:rPr>
                <w:sz w:val="28"/>
                <w:szCs w:val="28"/>
              </w:rPr>
              <w:t xml:space="preserve"> </w:t>
            </w:r>
            <w:r w:rsidRPr="00665DE0">
              <w:rPr>
                <w:sz w:val="28"/>
                <w:szCs w:val="28"/>
              </w:rPr>
              <w:t>в интерфейсе «СВК» возможность автоматического формирования отчет</w:t>
            </w:r>
            <w:r>
              <w:rPr>
                <w:sz w:val="28"/>
                <w:szCs w:val="28"/>
              </w:rPr>
              <w:t>а «Реестр актов оказанных услуг / выполненных работ» по ПИР»</w:t>
            </w:r>
          </w:p>
          <w:p w:rsidR="00B1243C" w:rsidRDefault="00B1243C" w:rsidP="00AD721A">
            <w:pPr>
              <w:numPr>
                <w:ilvl w:val="0"/>
                <w:numId w:val="46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Реализовать возможность формирования сводного отчета с выборкой методом случайных чисел 25% документов из указанного в п.1  отчета (но не менее 5 и не более 25 позиций из каждого отчета), а также возможность выгрузки сформированного отчета в файл </w:t>
            </w:r>
            <w:r w:rsidRPr="009B04E2">
              <w:rPr>
                <w:sz w:val="28"/>
                <w:szCs w:val="28"/>
              </w:rPr>
              <w:t>.</w:t>
            </w:r>
            <w:proofErr w:type="spellStart"/>
            <w:r w:rsidRPr="00665DE0">
              <w:rPr>
                <w:sz w:val="28"/>
                <w:szCs w:val="28"/>
              </w:rPr>
              <w:t>xls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B1243C" w:rsidRDefault="00B1243C" w:rsidP="00AD721A">
            <w:pPr>
              <w:numPr>
                <w:ilvl w:val="0"/>
                <w:numId w:val="46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Реализовать возможность прикрепления первичных документов к результату контрольной процедуры и формирования комментариев.</w:t>
            </w:r>
          </w:p>
          <w:p w:rsidR="00B1243C" w:rsidRPr="00665DE0" w:rsidRDefault="00B1243C" w:rsidP="00AD721A">
            <w:pPr>
              <w:numPr>
                <w:ilvl w:val="0"/>
                <w:numId w:val="46"/>
              </w:numPr>
              <w:jc w:val="both"/>
              <w:rPr>
                <w:sz w:val="28"/>
                <w:szCs w:val="28"/>
              </w:rPr>
            </w:pPr>
            <w:r w:rsidRPr="007C7F98">
              <w:rPr>
                <w:sz w:val="28"/>
                <w:szCs w:val="28"/>
              </w:rPr>
              <w:t>Результат формирования отчет</w:t>
            </w:r>
            <w:r>
              <w:rPr>
                <w:sz w:val="28"/>
                <w:szCs w:val="28"/>
              </w:rPr>
              <w:t>ов</w:t>
            </w:r>
            <w:r w:rsidRPr="007C7F98">
              <w:rPr>
                <w:sz w:val="28"/>
                <w:szCs w:val="28"/>
              </w:rPr>
              <w:t xml:space="preserve"> необходимо сохранять в формат .</w:t>
            </w:r>
            <w:r w:rsidRPr="007C7F98">
              <w:rPr>
                <w:sz w:val="28"/>
                <w:szCs w:val="28"/>
                <w:lang w:val="en-US"/>
              </w:rPr>
              <w:t>pdf</w:t>
            </w:r>
            <w:r w:rsidRPr="007C7F98">
              <w:rPr>
                <w:sz w:val="28"/>
                <w:szCs w:val="28"/>
              </w:rPr>
              <w:t xml:space="preserve"> с указанием ФИО исполнителя контроля и даты проведения контрольной процедуры. Файл</w:t>
            </w:r>
            <w:r>
              <w:rPr>
                <w:sz w:val="28"/>
                <w:szCs w:val="28"/>
              </w:rPr>
              <w:t>ы</w:t>
            </w:r>
            <w:r w:rsidRPr="007C7F98">
              <w:rPr>
                <w:sz w:val="28"/>
                <w:szCs w:val="28"/>
              </w:rPr>
              <w:t xml:space="preserve"> отчет</w:t>
            </w:r>
            <w:r>
              <w:rPr>
                <w:sz w:val="28"/>
                <w:szCs w:val="28"/>
              </w:rPr>
              <w:t>ов</w:t>
            </w:r>
            <w:r w:rsidRPr="007C7F98">
              <w:rPr>
                <w:sz w:val="28"/>
                <w:szCs w:val="28"/>
              </w:rPr>
              <w:t xml:space="preserve"> должен прикрепляться к результату обработки процедуры.</w:t>
            </w:r>
          </w:p>
        </w:tc>
      </w:tr>
      <w:tr w:rsidR="00B1243C" w:rsidRPr="00E54374" w:rsidTr="00B1243C">
        <w:trPr>
          <w:trHeight w:val="930"/>
        </w:trPr>
        <w:tc>
          <w:tcPr>
            <w:tcW w:w="710" w:type="dxa"/>
            <w:vAlign w:val="center"/>
          </w:tcPr>
          <w:p w:rsidR="00B1243C" w:rsidRPr="00E54374" w:rsidRDefault="00B1243C" w:rsidP="00AD721A">
            <w:pPr>
              <w:numPr>
                <w:ilvl w:val="0"/>
                <w:numId w:val="27"/>
              </w:numPr>
              <w:rPr>
                <w:sz w:val="28"/>
                <w:szCs w:val="28"/>
              </w:rPr>
            </w:pPr>
          </w:p>
        </w:tc>
        <w:tc>
          <w:tcPr>
            <w:tcW w:w="2044" w:type="dxa"/>
            <w:vAlign w:val="center"/>
          </w:tcPr>
          <w:p w:rsidR="00B1243C" w:rsidRDefault="00B1243C" w:rsidP="00F630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Приобретение и оказание работ/услуг</w:t>
            </w:r>
          </w:p>
        </w:tc>
        <w:tc>
          <w:tcPr>
            <w:tcW w:w="1796" w:type="dxa"/>
            <w:vAlign w:val="center"/>
          </w:tcPr>
          <w:p w:rsidR="00B1243C" w:rsidRDefault="00B1243C" w:rsidP="00F630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УСЛ.021</w:t>
            </w:r>
          </w:p>
        </w:tc>
        <w:tc>
          <w:tcPr>
            <w:tcW w:w="10631" w:type="dxa"/>
            <w:vAlign w:val="center"/>
          </w:tcPr>
          <w:p w:rsidR="00B1243C" w:rsidRDefault="00B1243C" w:rsidP="00AD721A">
            <w:pPr>
              <w:numPr>
                <w:ilvl w:val="0"/>
                <w:numId w:val="45"/>
              </w:numPr>
              <w:jc w:val="both"/>
              <w:rPr>
                <w:sz w:val="28"/>
                <w:szCs w:val="28"/>
              </w:rPr>
            </w:pPr>
            <w:r w:rsidRPr="00665DE0">
              <w:rPr>
                <w:sz w:val="28"/>
                <w:szCs w:val="28"/>
              </w:rPr>
              <w:t xml:space="preserve">Реализовать возможность автоматического пакетного формирования </w:t>
            </w:r>
            <w:r>
              <w:rPr>
                <w:sz w:val="28"/>
                <w:szCs w:val="28"/>
              </w:rPr>
              <w:t xml:space="preserve">отчета ОСВ по счету 10.07 </w:t>
            </w:r>
            <w:r w:rsidRPr="00665DE0">
              <w:rPr>
                <w:sz w:val="28"/>
                <w:szCs w:val="28"/>
              </w:rPr>
              <w:t>в интерфейсе «СВК»</w:t>
            </w:r>
            <w:r>
              <w:rPr>
                <w:sz w:val="28"/>
                <w:szCs w:val="28"/>
              </w:rPr>
              <w:t xml:space="preserve"> по номенклатурным позициям, по которым отсутствуют движения более 1 года;</w:t>
            </w:r>
          </w:p>
          <w:p w:rsidR="00B1243C" w:rsidRPr="0046198F" w:rsidRDefault="00B1243C" w:rsidP="00AD721A">
            <w:pPr>
              <w:numPr>
                <w:ilvl w:val="0"/>
                <w:numId w:val="45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Результат формирования отчета необходимо сохранять в формат </w:t>
            </w:r>
            <w:r w:rsidRPr="00E657E5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  <w:lang w:val="en-US"/>
              </w:rPr>
              <w:t>pdf</w:t>
            </w:r>
            <w:r>
              <w:rPr>
                <w:sz w:val="28"/>
                <w:szCs w:val="28"/>
              </w:rPr>
              <w:t xml:space="preserve"> с указанием ФИО исполнителя контроля и даты проведения контрольной процедуры. Файл отчета должен прикрепляться к результату обработки процедуры.</w:t>
            </w:r>
          </w:p>
        </w:tc>
      </w:tr>
      <w:tr w:rsidR="00B1243C" w:rsidRPr="00E54374" w:rsidTr="00B1243C">
        <w:trPr>
          <w:trHeight w:val="930"/>
        </w:trPr>
        <w:tc>
          <w:tcPr>
            <w:tcW w:w="710" w:type="dxa"/>
            <w:vAlign w:val="center"/>
          </w:tcPr>
          <w:p w:rsidR="00B1243C" w:rsidRPr="00E54374" w:rsidRDefault="00B1243C" w:rsidP="00AD721A">
            <w:pPr>
              <w:numPr>
                <w:ilvl w:val="0"/>
                <w:numId w:val="27"/>
              </w:numPr>
              <w:rPr>
                <w:sz w:val="28"/>
                <w:szCs w:val="28"/>
              </w:rPr>
            </w:pPr>
          </w:p>
        </w:tc>
        <w:tc>
          <w:tcPr>
            <w:tcW w:w="2044" w:type="dxa"/>
            <w:vAlign w:val="center"/>
          </w:tcPr>
          <w:p w:rsidR="00B1243C" w:rsidRDefault="00B1243C" w:rsidP="00F630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Приобретение и оказание работ/услуг</w:t>
            </w:r>
          </w:p>
        </w:tc>
        <w:tc>
          <w:tcPr>
            <w:tcW w:w="1796" w:type="dxa"/>
            <w:vAlign w:val="center"/>
          </w:tcPr>
          <w:p w:rsidR="00B1243C" w:rsidRDefault="00B1243C" w:rsidP="00F630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УСЛ.026</w:t>
            </w:r>
          </w:p>
        </w:tc>
        <w:tc>
          <w:tcPr>
            <w:tcW w:w="10631" w:type="dxa"/>
            <w:vAlign w:val="center"/>
          </w:tcPr>
          <w:p w:rsidR="00B1243C" w:rsidRDefault="00B1243C" w:rsidP="00AD721A">
            <w:pPr>
              <w:numPr>
                <w:ilvl w:val="0"/>
                <w:numId w:val="62"/>
              </w:numPr>
              <w:jc w:val="both"/>
              <w:rPr>
                <w:sz w:val="28"/>
                <w:szCs w:val="28"/>
              </w:rPr>
            </w:pPr>
            <w:r w:rsidRPr="00665DE0">
              <w:rPr>
                <w:sz w:val="28"/>
                <w:szCs w:val="28"/>
              </w:rPr>
              <w:t xml:space="preserve">Реализовать </w:t>
            </w:r>
            <w:r>
              <w:rPr>
                <w:sz w:val="28"/>
                <w:szCs w:val="28"/>
              </w:rPr>
              <w:t xml:space="preserve">отчет «Реестр документов за прошлые периоды, проведенных в текущем периоде» </w:t>
            </w:r>
            <w:r w:rsidRPr="00665DE0">
              <w:rPr>
                <w:sz w:val="28"/>
                <w:szCs w:val="28"/>
              </w:rPr>
              <w:t>в интерфейсе «СВК»</w:t>
            </w:r>
            <w:r>
              <w:rPr>
                <w:sz w:val="28"/>
                <w:szCs w:val="28"/>
              </w:rPr>
              <w:t>, который формируется по документам:</w:t>
            </w:r>
          </w:p>
          <w:p w:rsidR="00B1243C" w:rsidRDefault="00B1243C" w:rsidP="00AD721A">
            <w:pPr>
              <w:numPr>
                <w:ilvl w:val="0"/>
                <w:numId w:val="44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Акт выполненных работ/ оказанных услуг;</w:t>
            </w:r>
          </w:p>
          <w:p w:rsidR="00B1243C" w:rsidRDefault="00B1243C" w:rsidP="00AD721A">
            <w:pPr>
              <w:numPr>
                <w:ilvl w:val="0"/>
                <w:numId w:val="44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Акт о зачете авансов;</w:t>
            </w:r>
          </w:p>
          <w:p w:rsidR="00B1243C" w:rsidRDefault="00B1243C" w:rsidP="00AD721A">
            <w:pPr>
              <w:numPr>
                <w:ilvl w:val="0"/>
                <w:numId w:val="44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Акт об использовании давальческих материалов</w:t>
            </w:r>
          </w:p>
          <w:p w:rsidR="00B1243C" w:rsidRDefault="00B1243C" w:rsidP="00F630CA">
            <w:pPr>
              <w:ind w:left="106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указанием комментариев.</w:t>
            </w:r>
          </w:p>
          <w:p w:rsidR="00B1243C" w:rsidRPr="00665DE0" w:rsidRDefault="00B1243C" w:rsidP="00AD721A">
            <w:pPr>
              <w:numPr>
                <w:ilvl w:val="0"/>
                <w:numId w:val="62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Результат формирования отчета необходимо сохранять в формат </w:t>
            </w:r>
            <w:r w:rsidRPr="00E657E5">
              <w:rPr>
                <w:sz w:val="28"/>
                <w:szCs w:val="28"/>
              </w:rPr>
              <w:t>.</w:t>
            </w:r>
            <w:proofErr w:type="spellStart"/>
            <w:r w:rsidRPr="00147BDC">
              <w:rPr>
                <w:sz w:val="28"/>
                <w:szCs w:val="28"/>
              </w:rPr>
              <w:t>pdf</w:t>
            </w:r>
            <w:proofErr w:type="spellEnd"/>
            <w:r>
              <w:rPr>
                <w:sz w:val="28"/>
                <w:szCs w:val="28"/>
              </w:rPr>
              <w:t xml:space="preserve"> с указанием ФИО исполнителя контроля и даты проведения контрольной процедуры. Файл отчета должен прикрепляться к результату обработки процедуры.</w:t>
            </w:r>
          </w:p>
        </w:tc>
      </w:tr>
      <w:tr w:rsidR="00B1243C" w:rsidRPr="00E54374" w:rsidTr="00B1243C">
        <w:trPr>
          <w:trHeight w:val="930"/>
        </w:trPr>
        <w:tc>
          <w:tcPr>
            <w:tcW w:w="710" w:type="dxa"/>
            <w:vAlign w:val="center"/>
          </w:tcPr>
          <w:p w:rsidR="00B1243C" w:rsidRPr="00E54374" w:rsidRDefault="00B1243C" w:rsidP="00AD721A">
            <w:pPr>
              <w:numPr>
                <w:ilvl w:val="0"/>
                <w:numId w:val="27"/>
              </w:numPr>
              <w:rPr>
                <w:sz w:val="28"/>
                <w:szCs w:val="28"/>
              </w:rPr>
            </w:pPr>
          </w:p>
        </w:tc>
        <w:tc>
          <w:tcPr>
            <w:tcW w:w="2044" w:type="dxa"/>
            <w:vAlign w:val="center"/>
          </w:tcPr>
          <w:p w:rsidR="00B1243C" w:rsidRDefault="00B1243C" w:rsidP="00F630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Приобретение и оказание работ/услуг</w:t>
            </w:r>
          </w:p>
        </w:tc>
        <w:tc>
          <w:tcPr>
            <w:tcW w:w="1796" w:type="dxa"/>
            <w:vAlign w:val="center"/>
          </w:tcPr>
          <w:p w:rsidR="00B1243C" w:rsidRDefault="00B1243C" w:rsidP="00F630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УСЛ.042</w:t>
            </w:r>
          </w:p>
        </w:tc>
        <w:tc>
          <w:tcPr>
            <w:tcW w:w="10631" w:type="dxa"/>
            <w:vAlign w:val="center"/>
          </w:tcPr>
          <w:p w:rsidR="00B1243C" w:rsidRDefault="00B1243C" w:rsidP="00AD721A">
            <w:pPr>
              <w:numPr>
                <w:ilvl w:val="0"/>
                <w:numId w:val="43"/>
              </w:numPr>
              <w:jc w:val="both"/>
              <w:rPr>
                <w:sz w:val="28"/>
                <w:szCs w:val="28"/>
              </w:rPr>
            </w:pPr>
            <w:r w:rsidRPr="00665DE0">
              <w:rPr>
                <w:sz w:val="28"/>
                <w:szCs w:val="28"/>
              </w:rPr>
              <w:t xml:space="preserve">Реализовать возможность автоматического формирования </w:t>
            </w:r>
            <w:r>
              <w:rPr>
                <w:sz w:val="28"/>
                <w:szCs w:val="28"/>
              </w:rPr>
              <w:t xml:space="preserve">отчета ОСВ по счету 20.04 </w:t>
            </w:r>
            <w:r w:rsidRPr="00665DE0">
              <w:rPr>
                <w:sz w:val="28"/>
                <w:szCs w:val="28"/>
              </w:rPr>
              <w:t>в интерфейсе «СВК»</w:t>
            </w:r>
            <w:r>
              <w:rPr>
                <w:sz w:val="28"/>
                <w:szCs w:val="28"/>
              </w:rPr>
              <w:t xml:space="preserve"> с указанием комментариев;</w:t>
            </w:r>
          </w:p>
          <w:p w:rsidR="00B1243C" w:rsidRDefault="00B1243C" w:rsidP="00F630CA">
            <w:pPr>
              <w:ind w:left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Отчет должен формироваться с регистраторами, привязанными к соответствующим договорам.</w:t>
            </w:r>
          </w:p>
          <w:p w:rsidR="00B1243C" w:rsidRPr="00665DE0" w:rsidRDefault="00B1243C" w:rsidP="00AD721A">
            <w:pPr>
              <w:numPr>
                <w:ilvl w:val="0"/>
                <w:numId w:val="43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Результат формирования отчета необходимо сохранять в формат </w:t>
            </w:r>
            <w:r w:rsidRPr="00E657E5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  <w:lang w:val="en-US"/>
              </w:rPr>
              <w:t>pdf</w:t>
            </w:r>
            <w:r>
              <w:rPr>
                <w:sz w:val="28"/>
                <w:szCs w:val="28"/>
              </w:rPr>
              <w:t xml:space="preserve"> с указанием ФИО исполнителя контроля и даты проведения контрольной процедуры. Файл отчета должен прикрепляться к результату обработки процедуры.</w:t>
            </w:r>
          </w:p>
        </w:tc>
      </w:tr>
      <w:tr w:rsidR="00B1243C" w:rsidRPr="00E54374" w:rsidTr="00B1243C">
        <w:trPr>
          <w:trHeight w:val="653"/>
        </w:trPr>
        <w:tc>
          <w:tcPr>
            <w:tcW w:w="710" w:type="dxa"/>
            <w:vAlign w:val="center"/>
          </w:tcPr>
          <w:p w:rsidR="00B1243C" w:rsidRPr="00E54374" w:rsidRDefault="00B1243C" w:rsidP="00AD721A">
            <w:pPr>
              <w:numPr>
                <w:ilvl w:val="0"/>
                <w:numId w:val="27"/>
              </w:numPr>
              <w:rPr>
                <w:sz w:val="28"/>
                <w:szCs w:val="28"/>
              </w:rPr>
            </w:pPr>
          </w:p>
        </w:tc>
        <w:tc>
          <w:tcPr>
            <w:tcW w:w="2044" w:type="dxa"/>
            <w:vAlign w:val="center"/>
          </w:tcPr>
          <w:p w:rsidR="00B1243C" w:rsidRDefault="00B1243C" w:rsidP="00F630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Учет сомнительных долгов</w:t>
            </w:r>
          </w:p>
        </w:tc>
        <w:tc>
          <w:tcPr>
            <w:tcW w:w="1796" w:type="dxa"/>
            <w:vAlign w:val="center"/>
          </w:tcPr>
          <w:p w:rsidR="00B1243C" w:rsidRDefault="00B1243C" w:rsidP="00F630CA">
            <w:pPr>
              <w:rPr>
                <w:sz w:val="28"/>
                <w:szCs w:val="28"/>
              </w:rPr>
            </w:pPr>
          </w:p>
        </w:tc>
        <w:tc>
          <w:tcPr>
            <w:tcW w:w="10631" w:type="dxa"/>
            <w:shd w:val="clear" w:color="auto" w:fill="auto"/>
            <w:vAlign w:val="center"/>
          </w:tcPr>
          <w:p w:rsidR="00B1243C" w:rsidRDefault="00B1243C" w:rsidP="00AD721A">
            <w:pPr>
              <w:numPr>
                <w:ilvl w:val="0"/>
                <w:numId w:val="63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Реализовать в Системе ф</w:t>
            </w:r>
            <w:r w:rsidRPr="000E478D">
              <w:rPr>
                <w:sz w:val="28"/>
                <w:szCs w:val="28"/>
              </w:rPr>
              <w:t xml:space="preserve">ормирование регистров налогового учета по расчету суммы внереализационных расходов по </w:t>
            </w:r>
            <w:r>
              <w:rPr>
                <w:sz w:val="28"/>
                <w:szCs w:val="28"/>
              </w:rPr>
              <w:t>резервам по сомнительным долгам.</w:t>
            </w:r>
          </w:p>
        </w:tc>
      </w:tr>
      <w:tr w:rsidR="00B1243C" w:rsidRPr="00E54374" w:rsidTr="00B1243C">
        <w:trPr>
          <w:trHeight w:val="930"/>
        </w:trPr>
        <w:tc>
          <w:tcPr>
            <w:tcW w:w="710" w:type="dxa"/>
            <w:vAlign w:val="center"/>
          </w:tcPr>
          <w:p w:rsidR="00B1243C" w:rsidRPr="00E54374" w:rsidRDefault="00B1243C" w:rsidP="00AD721A">
            <w:pPr>
              <w:numPr>
                <w:ilvl w:val="0"/>
                <w:numId w:val="27"/>
              </w:numPr>
              <w:rPr>
                <w:sz w:val="28"/>
                <w:szCs w:val="28"/>
              </w:rPr>
            </w:pPr>
          </w:p>
        </w:tc>
        <w:tc>
          <w:tcPr>
            <w:tcW w:w="2044" w:type="dxa"/>
            <w:vAlign w:val="center"/>
          </w:tcPr>
          <w:p w:rsidR="00B1243C" w:rsidRDefault="00B1243C" w:rsidP="00F630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Учет сомнительных долгов</w:t>
            </w:r>
          </w:p>
        </w:tc>
        <w:tc>
          <w:tcPr>
            <w:tcW w:w="1796" w:type="dxa"/>
            <w:vAlign w:val="center"/>
          </w:tcPr>
          <w:p w:rsidR="00B1243C" w:rsidRDefault="00B1243C" w:rsidP="00F630CA">
            <w:pPr>
              <w:rPr>
                <w:sz w:val="28"/>
                <w:szCs w:val="28"/>
              </w:rPr>
            </w:pPr>
          </w:p>
        </w:tc>
        <w:tc>
          <w:tcPr>
            <w:tcW w:w="10631" w:type="dxa"/>
            <w:shd w:val="clear" w:color="auto" w:fill="auto"/>
            <w:vAlign w:val="center"/>
          </w:tcPr>
          <w:p w:rsidR="00B1243C" w:rsidRDefault="00B1243C" w:rsidP="00AD721A">
            <w:pPr>
              <w:numPr>
                <w:ilvl w:val="0"/>
                <w:numId w:val="64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Реализовать в Системе ф</w:t>
            </w:r>
            <w:r w:rsidRPr="000E478D">
              <w:rPr>
                <w:sz w:val="28"/>
                <w:szCs w:val="28"/>
              </w:rPr>
              <w:t xml:space="preserve">ормирование регистров налогового учета по расчету резерва </w:t>
            </w:r>
            <w:r>
              <w:rPr>
                <w:sz w:val="28"/>
                <w:szCs w:val="28"/>
              </w:rPr>
              <w:t>по сомнительным долгам.</w:t>
            </w:r>
          </w:p>
        </w:tc>
      </w:tr>
      <w:tr w:rsidR="00B1243C" w:rsidRPr="00E54374" w:rsidTr="00B1243C">
        <w:trPr>
          <w:trHeight w:val="85"/>
        </w:trPr>
        <w:tc>
          <w:tcPr>
            <w:tcW w:w="710" w:type="dxa"/>
            <w:vAlign w:val="center"/>
          </w:tcPr>
          <w:p w:rsidR="00B1243C" w:rsidRPr="00E54374" w:rsidRDefault="00B1243C" w:rsidP="00AD721A">
            <w:pPr>
              <w:numPr>
                <w:ilvl w:val="0"/>
                <w:numId w:val="27"/>
              </w:numPr>
              <w:rPr>
                <w:sz w:val="28"/>
                <w:szCs w:val="28"/>
              </w:rPr>
            </w:pPr>
          </w:p>
        </w:tc>
        <w:tc>
          <w:tcPr>
            <w:tcW w:w="2044" w:type="dxa"/>
            <w:vAlign w:val="center"/>
          </w:tcPr>
          <w:p w:rsidR="00B1243C" w:rsidRDefault="00B1243C" w:rsidP="00F630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Учет сомнительных </w:t>
            </w:r>
            <w:r>
              <w:rPr>
                <w:sz w:val="28"/>
                <w:szCs w:val="28"/>
              </w:rPr>
              <w:lastRenderedPageBreak/>
              <w:t>долгов</w:t>
            </w:r>
          </w:p>
        </w:tc>
        <w:tc>
          <w:tcPr>
            <w:tcW w:w="1796" w:type="dxa"/>
            <w:vAlign w:val="center"/>
          </w:tcPr>
          <w:p w:rsidR="00B1243C" w:rsidRDefault="00B1243C" w:rsidP="00F630CA">
            <w:pPr>
              <w:rPr>
                <w:sz w:val="28"/>
                <w:szCs w:val="28"/>
              </w:rPr>
            </w:pPr>
          </w:p>
        </w:tc>
        <w:tc>
          <w:tcPr>
            <w:tcW w:w="10631" w:type="dxa"/>
            <w:shd w:val="clear" w:color="auto" w:fill="auto"/>
            <w:vAlign w:val="center"/>
          </w:tcPr>
          <w:p w:rsidR="00B1243C" w:rsidRDefault="00B1243C" w:rsidP="00AD721A">
            <w:pPr>
              <w:numPr>
                <w:ilvl w:val="0"/>
                <w:numId w:val="65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Реализовать в Системе ф</w:t>
            </w:r>
            <w:r w:rsidRPr="000E478D">
              <w:rPr>
                <w:sz w:val="28"/>
                <w:szCs w:val="28"/>
              </w:rPr>
              <w:t>ормирование регистров налогового учета</w:t>
            </w:r>
            <w:r>
              <w:rPr>
                <w:sz w:val="28"/>
                <w:szCs w:val="28"/>
              </w:rPr>
              <w:t xml:space="preserve"> по списанию безнадежных долгов.</w:t>
            </w:r>
          </w:p>
        </w:tc>
      </w:tr>
      <w:tr w:rsidR="00B1243C" w:rsidRPr="00E54374" w:rsidTr="00B1243C">
        <w:trPr>
          <w:trHeight w:val="930"/>
        </w:trPr>
        <w:tc>
          <w:tcPr>
            <w:tcW w:w="710" w:type="dxa"/>
            <w:vAlign w:val="center"/>
          </w:tcPr>
          <w:p w:rsidR="00B1243C" w:rsidRPr="00E54374" w:rsidRDefault="00B1243C" w:rsidP="00AD721A">
            <w:pPr>
              <w:numPr>
                <w:ilvl w:val="0"/>
                <w:numId w:val="27"/>
              </w:numPr>
              <w:rPr>
                <w:sz w:val="28"/>
                <w:szCs w:val="28"/>
              </w:rPr>
            </w:pPr>
          </w:p>
        </w:tc>
        <w:tc>
          <w:tcPr>
            <w:tcW w:w="2044" w:type="dxa"/>
            <w:vAlign w:val="center"/>
          </w:tcPr>
          <w:p w:rsidR="00B1243C" w:rsidRDefault="00B1243C" w:rsidP="00F630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Учет сомнительных долгов</w:t>
            </w:r>
          </w:p>
        </w:tc>
        <w:tc>
          <w:tcPr>
            <w:tcW w:w="1796" w:type="dxa"/>
            <w:vAlign w:val="center"/>
          </w:tcPr>
          <w:p w:rsidR="00B1243C" w:rsidRDefault="00B1243C" w:rsidP="00F630CA">
            <w:pPr>
              <w:rPr>
                <w:sz w:val="28"/>
                <w:szCs w:val="28"/>
              </w:rPr>
            </w:pPr>
          </w:p>
        </w:tc>
        <w:tc>
          <w:tcPr>
            <w:tcW w:w="10631" w:type="dxa"/>
            <w:shd w:val="clear" w:color="auto" w:fill="auto"/>
            <w:vAlign w:val="center"/>
          </w:tcPr>
          <w:p w:rsidR="00B1243C" w:rsidRDefault="00B1243C" w:rsidP="00AD721A">
            <w:pPr>
              <w:numPr>
                <w:ilvl w:val="0"/>
                <w:numId w:val="66"/>
              </w:numPr>
              <w:jc w:val="both"/>
              <w:rPr>
                <w:sz w:val="28"/>
                <w:szCs w:val="28"/>
              </w:rPr>
            </w:pPr>
            <w:r w:rsidRPr="000E478D">
              <w:rPr>
                <w:sz w:val="28"/>
                <w:szCs w:val="28"/>
              </w:rPr>
              <w:t xml:space="preserve">Автоматизированное выполнение </w:t>
            </w:r>
            <w:r>
              <w:rPr>
                <w:sz w:val="28"/>
                <w:szCs w:val="28"/>
              </w:rPr>
              <w:t>контрольной</w:t>
            </w:r>
            <w:r w:rsidRPr="000E478D">
              <w:rPr>
                <w:sz w:val="28"/>
                <w:szCs w:val="28"/>
              </w:rPr>
              <w:t xml:space="preserve"> процедур</w:t>
            </w:r>
            <w:r>
              <w:rPr>
                <w:sz w:val="28"/>
                <w:szCs w:val="28"/>
              </w:rPr>
              <w:t>ы</w:t>
            </w:r>
            <w:r w:rsidRPr="000E478D">
              <w:rPr>
                <w:sz w:val="28"/>
                <w:szCs w:val="28"/>
              </w:rPr>
              <w:t xml:space="preserve"> по учету сомнитель</w:t>
            </w:r>
            <w:r>
              <w:rPr>
                <w:sz w:val="28"/>
                <w:szCs w:val="28"/>
              </w:rPr>
              <w:t>ной и безнадежной задолженности:</w:t>
            </w:r>
          </w:p>
          <w:p w:rsidR="00B1243C" w:rsidRDefault="00B1243C" w:rsidP="00AD721A">
            <w:pPr>
              <w:numPr>
                <w:ilvl w:val="0"/>
                <w:numId w:val="44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Формирование аналитического регистра по сопоставлению  остатков по счету 63 сальдо дебиторской и кредиторской задолженности на счетах учета расчетов 60,62,76,73 (в пределах созданного резерва).</w:t>
            </w:r>
          </w:p>
        </w:tc>
      </w:tr>
      <w:tr w:rsidR="00B1243C" w:rsidRPr="00E54374" w:rsidTr="00B1243C">
        <w:trPr>
          <w:trHeight w:val="9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43C" w:rsidRPr="00E54374" w:rsidRDefault="00B1243C" w:rsidP="00AD721A">
            <w:pPr>
              <w:numPr>
                <w:ilvl w:val="0"/>
                <w:numId w:val="27"/>
              </w:numPr>
              <w:rPr>
                <w:sz w:val="28"/>
                <w:szCs w:val="28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43C" w:rsidRDefault="00B1243C" w:rsidP="00F630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Учет сомнительных долгов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43C" w:rsidRDefault="00B1243C" w:rsidP="00F630CA">
            <w:pPr>
              <w:rPr>
                <w:sz w:val="28"/>
                <w:szCs w:val="28"/>
              </w:rPr>
            </w:pPr>
          </w:p>
        </w:tc>
        <w:tc>
          <w:tcPr>
            <w:tcW w:w="10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43C" w:rsidRPr="00665DE0" w:rsidRDefault="00B1243C" w:rsidP="00AD721A">
            <w:pPr>
              <w:numPr>
                <w:ilvl w:val="0"/>
                <w:numId w:val="67"/>
              </w:numPr>
              <w:jc w:val="both"/>
              <w:rPr>
                <w:sz w:val="28"/>
                <w:szCs w:val="28"/>
              </w:rPr>
            </w:pPr>
            <w:r w:rsidRPr="00CC5FAD">
              <w:rPr>
                <w:sz w:val="28"/>
                <w:szCs w:val="28"/>
              </w:rPr>
              <w:t>Разработ</w:t>
            </w:r>
            <w:r>
              <w:rPr>
                <w:sz w:val="28"/>
                <w:szCs w:val="28"/>
              </w:rPr>
              <w:t>ать</w:t>
            </w:r>
            <w:r w:rsidRPr="00CC5FAD">
              <w:rPr>
                <w:sz w:val="28"/>
                <w:szCs w:val="28"/>
              </w:rPr>
              <w:t xml:space="preserve"> системн</w:t>
            </w:r>
            <w:r>
              <w:rPr>
                <w:sz w:val="28"/>
                <w:szCs w:val="28"/>
              </w:rPr>
              <w:t>ый</w:t>
            </w:r>
            <w:r w:rsidRPr="00CC5FAD">
              <w:rPr>
                <w:sz w:val="28"/>
                <w:szCs w:val="28"/>
              </w:rPr>
              <w:t xml:space="preserve"> документ для отражения доходов и расходов по штрафам, пеням, неустойкам на основании решений судов вступивших в силу или признанных претензий</w:t>
            </w:r>
          </w:p>
        </w:tc>
      </w:tr>
      <w:tr w:rsidR="00B1243C" w:rsidRPr="00E54374" w:rsidTr="00B1243C">
        <w:trPr>
          <w:trHeight w:val="9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43C" w:rsidRPr="00E54374" w:rsidRDefault="00B1243C" w:rsidP="00AD721A">
            <w:pPr>
              <w:numPr>
                <w:ilvl w:val="0"/>
                <w:numId w:val="27"/>
              </w:numPr>
              <w:rPr>
                <w:sz w:val="28"/>
                <w:szCs w:val="28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43C" w:rsidRDefault="00B1243C" w:rsidP="00F630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Учет сомнительных долгов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43C" w:rsidRDefault="00B1243C" w:rsidP="00F630CA">
            <w:pPr>
              <w:rPr>
                <w:sz w:val="28"/>
                <w:szCs w:val="28"/>
              </w:rPr>
            </w:pPr>
          </w:p>
        </w:tc>
        <w:tc>
          <w:tcPr>
            <w:tcW w:w="10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43C" w:rsidRPr="00665DE0" w:rsidRDefault="00B1243C" w:rsidP="00AD721A">
            <w:pPr>
              <w:numPr>
                <w:ilvl w:val="0"/>
                <w:numId w:val="68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Реализовать в Системе ф</w:t>
            </w:r>
            <w:r w:rsidRPr="000E478D">
              <w:rPr>
                <w:sz w:val="28"/>
                <w:szCs w:val="28"/>
              </w:rPr>
              <w:t>ормирование регистров налогового учета</w:t>
            </w:r>
            <w:r w:rsidRPr="00CC5FAD">
              <w:rPr>
                <w:sz w:val="28"/>
                <w:szCs w:val="28"/>
              </w:rPr>
              <w:t xml:space="preserve">:   Регистр налогового учета расходов в виде признанных должником или подлежащих уплате должником на основании решения суда, вступившего в законную силу, штрафов, пеней и (или) иных санкций за нарушение договорных или долговых обязательств, а также расходы на возмещение причиненного ущерба </w:t>
            </w:r>
          </w:p>
        </w:tc>
      </w:tr>
      <w:tr w:rsidR="00B1243C" w:rsidRPr="00E54374" w:rsidTr="00B1243C">
        <w:trPr>
          <w:trHeight w:val="9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43C" w:rsidRPr="00E54374" w:rsidRDefault="00B1243C" w:rsidP="00AD721A">
            <w:pPr>
              <w:numPr>
                <w:ilvl w:val="0"/>
                <w:numId w:val="27"/>
              </w:numPr>
              <w:rPr>
                <w:sz w:val="28"/>
                <w:szCs w:val="28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43C" w:rsidRDefault="00B1243C" w:rsidP="00F630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Закрытие отчетности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43C" w:rsidRDefault="00B1243C" w:rsidP="00F630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ЗО.004</w:t>
            </w:r>
          </w:p>
        </w:tc>
        <w:tc>
          <w:tcPr>
            <w:tcW w:w="10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43C" w:rsidRDefault="00B1243C" w:rsidP="00AD721A">
            <w:pPr>
              <w:numPr>
                <w:ilvl w:val="0"/>
                <w:numId w:val="50"/>
              </w:numPr>
              <w:jc w:val="both"/>
              <w:rPr>
                <w:sz w:val="28"/>
                <w:szCs w:val="28"/>
              </w:rPr>
            </w:pPr>
            <w:r w:rsidRPr="00665DE0">
              <w:rPr>
                <w:sz w:val="28"/>
                <w:szCs w:val="28"/>
              </w:rPr>
              <w:t xml:space="preserve">Реализовать возможность автоматического формирования </w:t>
            </w:r>
            <w:r>
              <w:rPr>
                <w:sz w:val="28"/>
                <w:szCs w:val="28"/>
              </w:rPr>
              <w:t xml:space="preserve">отчета ОСВ по счету 79.* </w:t>
            </w:r>
            <w:r w:rsidRPr="00665DE0">
              <w:rPr>
                <w:sz w:val="28"/>
                <w:szCs w:val="28"/>
              </w:rPr>
              <w:t>в интерфейсе «СВК»</w:t>
            </w:r>
            <w:r>
              <w:rPr>
                <w:sz w:val="28"/>
                <w:szCs w:val="28"/>
              </w:rPr>
              <w:t xml:space="preserve"> с указанием комментариев;</w:t>
            </w:r>
          </w:p>
          <w:p w:rsidR="00B1243C" w:rsidRPr="0046198F" w:rsidRDefault="00B1243C" w:rsidP="00AD721A">
            <w:pPr>
              <w:numPr>
                <w:ilvl w:val="0"/>
                <w:numId w:val="50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Результат формирования отчета необходимо сохранять в формат </w:t>
            </w:r>
            <w:r w:rsidRPr="00E657E5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  <w:lang w:val="en-US"/>
              </w:rPr>
              <w:t>pdf</w:t>
            </w:r>
            <w:r>
              <w:rPr>
                <w:sz w:val="28"/>
                <w:szCs w:val="28"/>
              </w:rPr>
              <w:t xml:space="preserve"> с указанием ФИО исполнителя контроля и даты проведения контрольной процедуры. Файл отчета должен прикрепляться к результату обработки процедуры.</w:t>
            </w:r>
          </w:p>
        </w:tc>
      </w:tr>
      <w:tr w:rsidR="00B1243C" w:rsidRPr="00E54374" w:rsidTr="00B1243C">
        <w:trPr>
          <w:trHeight w:val="9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43C" w:rsidRPr="00E54374" w:rsidRDefault="00B1243C" w:rsidP="00AD721A">
            <w:pPr>
              <w:numPr>
                <w:ilvl w:val="0"/>
                <w:numId w:val="27"/>
              </w:numPr>
              <w:rPr>
                <w:sz w:val="28"/>
                <w:szCs w:val="28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43C" w:rsidRDefault="00B1243C" w:rsidP="00F630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Закрытие отчетности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43C" w:rsidRDefault="00B1243C" w:rsidP="00F630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ЗО.005</w:t>
            </w:r>
          </w:p>
        </w:tc>
        <w:tc>
          <w:tcPr>
            <w:tcW w:w="10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43C" w:rsidRDefault="00B1243C" w:rsidP="00AD721A">
            <w:pPr>
              <w:numPr>
                <w:ilvl w:val="0"/>
                <w:numId w:val="52"/>
              </w:numPr>
              <w:jc w:val="both"/>
              <w:rPr>
                <w:sz w:val="28"/>
                <w:szCs w:val="28"/>
              </w:rPr>
            </w:pPr>
            <w:r w:rsidRPr="00665DE0">
              <w:rPr>
                <w:sz w:val="28"/>
                <w:szCs w:val="28"/>
              </w:rPr>
              <w:t xml:space="preserve">Реализовать возможность автоматического пакетного формирования </w:t>
            </w:r>
            <w:r>
              <w:rPr>
                <w:sz w:val="28"/>
                <w:szCs w:val="28"/>
              </w:rPr>
              <w:t xml:space="preserve">отчета ОСВ общую по всем счетам </w:t>
            </w:r>
            <w:r w:rsidRPr="00665DE0">
              <w:rPr>
                <w:sz w:val="28"/>
                <w:szCs w:val="28"/>
              </w:rPr>
              <w:t>в интерфейсе «СВК»</w:t>
            </w:r>
            <w:r>
              <w:rPr>
                <w:sz w:val="28"/>
                <w:szCs w:val="28"/>
              </w:rPr>
              <w:t xml:space="preserve"> с указанием комментариев;</w:t>
            </w:r>
          </w:p>
          <w:p w:rsidR="00B1243C" w:rsidRDefault="00B1243C" w:rsidP="00F630CA">
            <w:pPr>
              <w:ind w:left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Отчет должен выполнять проверки:</w:t>
            </w:r>
          </w:p>
          <w:p w:rsidR="00B1243C" w:rsidRDefault="00B1243C" w:rsidP="00AD721A">
            <w:pPr>
              <w:numPr>
                <w:ilvl w:val="0"/>
                <w:numId w:val="53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 пассивные счета должны иметь только кредитовое сальдо;</w:t>
            </w:r>
          </w:p>
          <w:p w:rsidR="00B1243C" w:rsidRDefault="00B1243C" w:rsidP="00AD721A">
            <w:pPr>
              <w:numPr>
                <w:ilvl w:val="0"/>
                <w:numId w:val="53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 активные счета должны иметь только дебетовое сальдо;</w:t>
            </w:r>
          </w:p>
          <w:p w:rsidR="00B1243C" w:rsidRDefault="00B1243C" w:rsidP="00AD721A">
            <w:pPr>
              <w:numPr>
                <w:ilvl w:val="0"/>
                <w:numId w:val="53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Собирательно-распределительные счета – нулевое сальдо.</w:t>
            </w:r>
          </w:p>
          <w:p w:rsidR="00B1243C" w:rsidRPr="0046198F" w:rsidRDefault="00B1243C" w:rsidP="00AD721A">
            <w:pPr>
              <w:numPr>
                <w:ilvl w:val="0"/>
                <w:numId w:val="52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Результат формирован</w:t>
            </w:r>
            <w:bookmarkStart w:id="2" w:name="_GoBack"/>
            <w:bookmarkEnd w:id="2"/>
            <w:r>
              <w:rPr>
                <w:sz w:val="28"/>
                <w:szCs w:val="28"/>
              </w:rPr>
              <w:t xml:space="preserve">ия отчета необходимо сохранять в формат </w:t>
            </w:r>
            <w:r w:rsidRPr="00E657E5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  <w:lang w:val="en-US"/>
              </w:rPr>
              <w:t>pdf</w:t>
            </w:r>
            <w:r>
              <w:rPr>
                <w:sz w:val="28"/>
                <w:szCs w:val="28"/>
              </w:rPr>
              <w:t xml:space="preserve"> с указанием ФИО исполнителя контроля и даты проведения контрольной процедуры. Файл отчета должен прикрепляться к результату обработки процедуры.</w:t>
            </w:r>
          </w:p>
        </w:tc>
      </w:tr>
      <w:tr w:rsidR="00B1243C" w:rsidRPr="00E54374" w:rsidTr="00B1243C">
        <w:trPr>
          <w:trHeight w:val="8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43C" w:rsidRPr="00E54374" w:rsidRDefault="00B1243C" w:rsidP="00AD721A">
            <w:pPr>
              <w:numPr>
                <w:ilvl w:val="0"/>
                <w:numId w:val="27"/>
              </w:numPr>
              <w:rPr>
                <w:sz w:val="28"/>
                <w:szCs w:val="28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43C" w:rsidRDefault="00B1243C" w:rsidP="00F630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Закрытие отчетности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43C" w:rsidRDefault="00B1243C" w:rsidP="00F630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ЗО.012</w:t>
            </w:r>
          </w:p>
        </w:tc>
        <w:tc>
          <w:tcPr>
            <w:tcW w:w="10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43C" w:rsidRDefault="00B1243C" w:rsidP="00AD721A">
            <w:pPr>
              <w:numPr>
                <w:ilvl w:val="0"/>
                <w:numId w:val="51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Реализовать в Системе «Отчет о не проведенных документах» с указанием комментариев;</w:t>
            </w:r>
          </w:p>
          <w:p w:rsidR="00B1243C" w:rsidRPr="00665DE0" w:rsidRDefault="00B1243C" w:rsidP="00AD721A">
            <w:pPr>
              <w:numPr>
                <w:ilvl w:val="0"/>
                <w:numId w:val="51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Результат формирования отчета необходимо сохранять в формат </w:t>
            </w:r>
            <w:r w:rsidRPr="00E657E5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  <w:lang w:val="en-US"/>
              </w:rPr>
              <w:t>pdf</w:t>
            </w:r>
            <w:r>
              <w:rPr>
                <w:sz w:val="28"/>
                <w:szCs w:val="28"/>
              </w:rPr>
              <w:t xml:space="preserve"> с указанием ФИО исполнителя контроля и даты проведения контрольной процедуры. Файл отчета должен прикрепляться к результату обработки процедуры.</w:t>
            </w:r>
          </w:p>
        </w:tc>
      </w:tr>
    </w:tbl>
    <w:p w:rsidR="00B1243C" w:rsidRPr="00E3187B" w:rsidRDefault="00B1243C" w:rsidP="00B1243C"/>
    <w:p w:rsidR="00FB39AD" w:rsidRPr="00A5179D" w:rsidRDefault="00FB39AD" w:rsidP="00FB39AD">
      <w:pPr>
        <w:rPr>
          <w:sz w:val="28"/>
          <w:szCs w:val="28"/>
        </w:rPr>
      </w:pPr>
    </w:p>
    <w:sectPr w:rsidR="00FB39AD" w:rsidRPr="00A5179D" w:rsidSect="00B1243C">
      <w:headerReference w:type="first" r:id="rId11"/>
      <w:footerReference w:type="first" r:id="rId12"/>
      <w:pgSz w:w="16838" w:h="11906" w:orient="landscape"/>
      <w:pgMar w:top="1134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721A" w:rsidRDefault="00AD721A" w:rsidP="004B45AA">
      <w:r>
        <w:separator/>
      </w:r>
    </w:p>
  </w:endnote>
  <w:endnote w:type="continuationSeparator" w:id="0">
    <w:p w:rsidR="00AD721A" w:rsidRDefault="00AD721A" w:rsidP="004B45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ヒラギノ角ゴ Pro W3">
    <w:charset w:val="80"/>
    <w:family w:val="auto"/>
    <w:pitch w:val="variable"/>
    <w:sig w:usb0="E00002FF" w:usb1="7AC7FFFF" w:usb2="00000012" w:usb3="00000000" w:csb0="0002000D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ГОСТ тип А">
    <w:altName w:val="Arial"/>
    <w:charset w:val="CC"/>
    <w:family w:val="swiss"/>
    <w:pitch w:val="variable"/>
    <w:sig w:usb0="00000001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0" w:rightFromText="180" w:vertAnchor="text" w:tblpX="322" w:tblpY="1"/>
      <w:tblOverlap w:val="never"/>
      <w:tblW w:w="10173" w:type="dxa"/>
      <w:tblBorders>
        <w:top w:val="single" w:sz="4" w:space="0" w:color="auto"/>
      </w:tblBorders>
      <w:tblLook w:val="01E0" w:firstRow="1" w:lastRow="1" w:firstColumn="1" w:lastColumn="1" w:noHBand="0" w:noVBand="0"/>
    </w:tblPr>
    <w:tblGrid>
      <w:gridCol w:w="6768"/>
      <w:gridCol w:w="504"/>
      <w:gridCol w:w="2901"/>
    </w:tblGrid>
    <w:tr w:rsidR="00B1243C" w:rsidRPr="00A81BE5" w:rsidTr="002E3A38">
      <w:tc>
        <w:tcPr>
          <w:tcW w:w="6768" w:type="dxa"/>
        </w:tcPr>
        <w:p w:rsidR="00B1243C" w:rsidRPr="000E478D" w:rsidRDefault="00B1243C" w:rsidP="002E3A38">
          <w:pPr>
            <w:pStyle w:val="ab"/>
            <w:tabs>
              <w:tab w:val="clear" w:pos="4677"/>
              <w:tab w:val="center" w:pos="4860"/>
            </w:tabs>
            <w:ind w:right="72"/>
            <w:jc w:val="center"/>
            <w:rPr>
              <w:b/>
              <w:i/>
              <w:sz w:val="20"/>
              <w:szCs w:val="20"/>
            </w:rPr>
          </w:pPr>
        </w:p>
      </w:tc>
      <w:tc>
        <w:tcPr>
          <w:tcW w:w="504" w:type="dxa"/>
        </w:tcPr>
        <w:p w:rsidR="00B1243C" w:rsidRPr="000E478D" w:rsidDel="00C37637" w:rsidRDefault="00B1243C" w:rsidP="002E3A38">
          <w:pPr>
            <w:pStyle w:val="ab"/>
            <w:jc w:val="center"/>
            <w:rPr>
              <w:i/>
              <w:sz w:val="20"/>
              <w:szCs w:val="20"/>
            </w:rPr>
          </w:pPr>
        </w:p>
      </w:tc>
      <w:tc>
        <w:tcPr>
          <w:tcW w:w="2901" w:type="dxa"/>
        </w:tcPr>
        <w:p w:rsidR="00B1243C" w:rsidRPr="000E478D" w:rsidRDefault="00B1243C" w:rsidP="002E3A38">
          <w:pPr>
            <w:pStyle w:val="ab"/>
            <w:jc w:val="right"/>
            <w:rPr>
              <w:b/>
              <w:i/>
              <w:sz w:val="20"/>
              <w:szCs w:val="20"/>
            </w:rPr>
          </w:pPr>
          <w:r w:rsidRPr="000E478D">
            <w:rPr>
              <w:b/>
              <w:i/>
              <w:sz w:val="20"/>
              <w:szCs w:val="20"/>
            </w:rPr>
            <w:t xml:space="preserve">стр. </w:t>
          </w:r>
          <w:r w:rsidRPr="000E478D">
            <w:rPr>
              <w:b/>
              <w:i/>
              <w:sz w:val="20"/>
              <w:szCs w:val="20"/>
            </w:rPr>
            <w:fldChar w:fldCharType="begin"/>
          </w:r>
          <w:r w:rsidRPr="000E478D">
            <w:rPr>
              <w:b/>
              <w:i/>
              <w:sz w:val="20"/>
              <w:szCs w:val="20"/>
            </w:rPr>
            <w:instrText xml:space="preserve"> PAGE </w:instrText>
          </w:r>
          <w:r w:rsidRPr="000E478D">
            <w:rPr>
              <w:b/>
              <w:i/>
              <w:sz w:val="20"/>
              <w:szCs w:val="20"/>
            </w:rPr>
            <w:fldChar w:fldCharType="separate"/>
          </w:r>
          <w:r>
            <w:rPr>
              <w:b/>
              <w:i/>
              <w:noProof/>
              <w:sz w:val="20"/>
              <w:szCs w:val="20"/>
            </w:rPr>
            <w:t>18</w:t>
          </w:r>
          <w:r w:rsidRPr="000E478D">
            <w:rPr>
              <w:b/>
              <w:i/>
              <w:sz w:val="20"/>
              <w:szCs w:val="20"/>
            </w:rPr>
            <w:fldChar w:fldCharType="end"/>
          </w:r>
          <w:r w:rsidRPr="000E478D">
            <w:rPr>
              <w:b/>
              <w:i/>
              <w:sz w:val="20"/>
              <w:szCs w:val="20"/>
            </w:rPr>
            <w:t xml:space="preserve"> из </w:t>
          </w:r>
          <w:r w:rsidRPr="000E478D">
            <w:rPr>
              <w:b/>
              <w:i/>
              <w:sz w:val="20"/>
              <w:szCs w:val="20"/>
            </w:rPr>
            <w:fldChar w:fldCharType="begin"/>
          </w:r>
          <w:r w:rsidRPr="000E478D">
            <w:rPr>
              <w:b/>
              <w:i/>
              <w:sz w:val="20"/>
              <w:szCs w:val="20"/>
            </w:rPr>
            <w:instrText xml:space="preserve"> NUMPAGES </w:instrText>
          </w:r>
          <w:r w:rsidRPr="000E478D">
            <w:rPr>
              <w:b/>
              <w:i/>
              <w:sz w:val="20"/>
              <w:szCs w:val="20"/>
            </w:rPr>
            <w:fldChar w:fldCharType="separate"/>
          </w:r>
          <w:r>
            <w:rPr>
              <w:b/>
              <w:i/>
              <w:noProof/>
              <w:sz w:val="20"/>
              <w:szCs w:val="20"/>
            </w:rPr>
            <w:t>19</w:t>
          </w:r>
          <w:r w:rsidRPr="000E478D">
            <w:rPr>
              <w:b/>
              <w:i/>
              <w:sz w:val="20"/>
              <w:szCs w:val="20"/>
            </w:rPr>
            <w:fldChar w:fldCharType="end"/>
          </w:r>
        </w:p>
      </w:tc>
    </w:tr>
  </w:tbl>
  <w:p w:rsidR="00B1243C" w:rsidRDefault="00B1243C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0" w:rightFromText="180" w:vertAnchor="text" w:tblpX="322" w:tblpY="1"/>
      <w:tblOverlap w:val="never"/>
      <w:tblW w:w="15420" w:type="dxa"/>
      <w:tblBorders>
        <w:top w:val="single" w:sz="4" w:space="0" w:color="auto"/>
      </w:tblBorders>
      <w:tblLook w:val="01E0" w:firstRow="1" w:lastRow="1" w:firstColumn="1" w:lastColumn="1" w:noHBand="0" w:noVBand="0"/>
    </w:tblPr>
    <w:tblGrid>
      <w:gridCol w:w="12015"/>
      <w:gridCol w:w="504"/>
      <w:gridCol w:w="2901"/>
    </w:tblGrid>
    <w:tr w:rsidR="00A5179D" w:rsidRPr="00A81BE5" w:rsidTr="004B45AA">
      <w:tc>
        <w:tcPr>
          <w:tcW w:w="12015" w:type="dxa"/>
        </w:tcPr>
        <w:p w:rsidR="00A5179D" w:rsidRPr="00C647D9" w:rsidRDefault="00A5179D" w:rsidP="004B45AA">
          <w:pPr>
            <w:pStyle w:val="ab"/>
            <w:tabs>
              <w:tab w:val="clear" w:pos="4677"/>
              <w:tab w:val="center" w:pos="4860"/>
            </w:tabs>
            <w:ind w:right="72"/>
            <w:jc w:val="center"/>
            <w:rPr>
              <w:b/>
              <w:i/>
              <w:sz w:val="20"/>
              <w:szCs w:val="20"/>
            </w:rPr>
          </w:pPr>
        </w:p>
      </w:tc>
      <w:tc>
        <w:tcPr>
          <w:tcW w:w="504" w:type="dxa"/>
        </w:tcPr>
        <w:p w:rsidR="00A5179D" w:rsidRPr="00A81BE5" w:rsidDel="00C37637" w:rsidRDefault="00A5179D" w:rsidP="004B45AA">
          <w:pPr>
            <w:pStyle w:val="ab"/>
            <w:jc w:val="center"/>
            <w:rPr>
              <w:i/>
              <w:sz w:val="20"/>
              <w:szCs w:val="20"/>
            </w:rPr>
          </w:pPr>
        </w:p>
      </w:tc>
      <w:tc>
        <w:tcPr>
          <w:tcW w:w="2901" w:type="dxa"/>
        </w:tcPr>
        <w:p w:rsidR="00A5179D" w:rsidRPr="00A81BE5" w:rsidRDefault="00A5179D" w:rsidP="004B45AA">
          <w:pPr>
            <w:pStyle w:val="ab"/>
            <w:jc w:val="right"/>
            <w:rPr>
              <w:b/>
              <w:i/>
              <w:sz w:val="20"/>
              <w:szCs w:val="20"/>
            </w:rPr>
          </w:pPr>
          <w:r w:rsidRPr="00A81BE5">
            <w:rPr>
              <w:b/>
              <w:i/>
              <w:sz w:val="20"/>
              <w:szCs w:val="20"/>
            </w:rPr>
            <w:t xml:space="preserve">стр. </w:t>
          </w:r>
          <w:r w:rsidRPr="00A81BE5">
            <w:rPr>
              <w:b/>
              <w:i/>
              <w:sz w:val="20"/>
              <w:szCs w:val="20"/>
            </w:rPr>
            <w:fldChar w:fldCharType="begin"/>
          </w:r>
          <w:r w:rsidRPr="00A81BE5">
            <w:rPr>
              <w:b/>
              <w:i/>
              <w:sz w:val="20"/>
              <w:szCs w:val="20"/>
            </w:rPr>
            <w:instrText xml:space="preserve"> PAGE </w:instrText>
          </w:r>
          <w:r w:rsidRPr="00A81BE5">
            <w:rPr>
              <w:b/>
              <w:i/>
              <w:sz w:val="20"/>
              <w:szCs w:val="20"/>
            </w:rPr>
            <w:fldChar w:fldCharType="separate"/>
          </w:r>
          <w:r>
            <w:rPr>
              <w:b/>
              <w:i/>
              <w:noProof/>
              <w:sz w:val="20"/>
              <w:szCs w:val="20"/>
            </w:rPr>
            <w:t>22</w:t>
          </w:r>
          <w:r w:rsidRPr="00A81BE5">
            <w:rPr>
              <w:b/>
              <w:i/>
              <w:sz w:val="20"/>
              <w:szCs w:val="20"/>
            </w:rPr>
            <w:fldChar w:fldCharType="end"/>
          </w:r>
          <w:r w:rsidRPr="00A81BE5">
            <w:rPr>
              <w:b/>
              <w:i/>
              <w:sz w:val="20"/>
              <w:szCs w:val="20"/>
            </w:rPr>
            <w:t xml:space="preserve"> из </w:t>
          </w:r>
          <w:r w:rsidRPr="00A81BE5">
            <w:rPr>
              <w:b/>
              <w:i/>
              <w:sz w:val="20"/>
              <w:szCs w:val="20"/>
            </w:rPr>
            <w:fldChar w:fldCharType="begin"/>
          </w:r>
          <w:r w:rsidRPr="00A81BE5">
            <w:rPr>
              <w:b/>
              <w:i/>
              <w:sz w:val="20"/>
              <w:szCs w:val="20"/>
            </w:rPr>
            <w:instrText xml:space="preserve"> NUMPAGES </w:instrText>
          </w:r>
          <w:r w:rsidRPr="00A81BE5">
            <w:rPr>
              <w:b/>
              <w:i/>
              <w:sz w:val="20"/>
              <w:szCs w:val="20"/>
            </w:rPr>
            <w:fldChar w:fldCharType="separate"/>
          </w:r>
          <w:r>
            <w:rPr>
              <w:b/>
              <w:i/>
              <w:noProof/>
              <w:sz w:val="20"/>
              <w:szCs w:val="20"/>
            </w:rPr>
            <w:t>38</w:t>
          </w:r>
          <w:r w:rsidRPr="00A81BE5">
            <w:rPr>
              <w:b/>
              <w:i/>
              <w:sz w:val="20"/>
              <w:szCs w:val="20"/>
            </w:rPr>
            <w:fldChar w:fldCharType="end"/>
          </w:r>
        </w:p>
      </w:tc>
    </w:tr>
  </w:tbl>
  <w:p w:rsidR="00A5179D" w:rsidRDefault="00A5179D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721A" w:rsidRDefault="00AD721A" w:rsidP="004B45AA">
      <w:r>
        <w:separator/>
      </w:r>
    </w:p>
  </w:footnote>
  <w:footnote w:type="continuationSeparator" w:id="0">
    <w:p w:rsidR="00AD721A" w:rsidRDefault="00AD721A" w:rsidP="004B45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0" w:rightFromText="180" w:vertAnchor="text" w:tblpX="394" w:tblpY="1"/>
      <w:tblOverlap w:val="never"/>
      <w:tblW w:w="10031" w:type="dxa"/>
      <w:tblBorders>
        <w:bottom w:val="single" w:sz="4" w:space="0" w:color="auto"/>
      </w:tblBorders>
      <w:tblLook w:val="01E0" w:firstRow="1" w:lastRow="1" w:firstColumn="1" w:lastColumn="1" w:noHBand="0" w:noVBand="0"/>
    </w:tblPr>
    <w:tblGrid>
      <w:gridCol w:w="10031"/>
    </w:tblGrid>
    <w:tr w:rsidR="00B1243C" w:rsidRPr="00A81BE5" w:rsidTr="002E3A38">
      <w:tc>
        <w:tcPr>
          <w:tcW w:w="10031" w:type="dxa"/>
        </w:tcPr>
        <w:p w:rsidR="00B1243C" w:rsidRPr="00A81BE5" w:rsidRDefault="00B1243C" w:rsidP="002E3A38">
          <w:pPr>
            <w:rPr>
              <w:i/>
              <w:sz w:val="20"/>
              <w:szCs w:val="20"/>
            </w:rPr>
          </w:pPr>
        </w:p>
      </w:tc>
    </w:tr>
  </w:tbl>
  <w:p w:rsidR="00B1243C" w:rsidRDefault="00B1243C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0" w:rightFromText="180" w:vertAnchor="text" w:tblpX="394" w:tblpY="1"/>
      <w:tblOverlap w:val="never"/>
      <w:tblW w:w="15276" w:type="dxa"/>
      <w:tblBorders>
        <w:bottom w:val="single" w:sz="4" w:space="0" w:color="auto"/>
      </w:tblBorders>
      <w:tblLook w:val="01E0" w:firstRow="1" w:lastRow="1" w:firstColumn="1" w:lastColumn="1" w:noHBand="0" w:noVBand="0"/>
    </w:tblPr>
    <w:tblGrid>
      <w:gridCol w:w="15276"/>
    </w:tblGrid>
    <w:tr w:rsidR="00A5179D" w:rsidRPr="00A81BE5" w:rsidTr="004B45AA">
      <w:tc>
        <w:tcPr>
          <w:tcW w:w="15276" w:type="dxa"/>
        </w:tcPr>
        <w:p w:rsidR="00A5179D" w:rsidRPr="00A81BE5" w:rsidRDefault="00A5179D" w:rsidP="004B45AA">
          <w:pPr>
            <w:rPr>
              <w:i/>
              <w:sz w:val="20"/>
              <w:szCs w:val="20"/>
            </w:rPr>
          </w:pPr>
          <w:r>
            <w:rPr>
              <w:b/>
              <w:i/>
              <w:sz w:val="20"/>
              <w:szCs w:val="20"/>
            </w:rPr>
            <w:t>Открытое акционерное общество Нижегородская инжиниринговая компания «</w:t>
          </w:r>
          <w:proofErr w:type="spellStart"/>
          <w:r>
            <w:rPr>
              <w:b/>
              <w:i/>
              <w:sz w:val="20"/>
              <w:szCs w:val="20"/>
            </w:rPr>
            <w:t>Атомэнергопроект</w:t>
          </w:r>
          <w:proofErr w:type="spellEnd"/>
          <w:r>
            <w:rPr>
              <w:b/>
              <w:i/>
              <w:sz w:val="20"/>
              <w:szCs w:val="20"/>
            </w:rPr>
            <w:t>»</w:t>
          </w:r>
        </w:p>
      </w:tc>
    </w:tr>
  </w:tbl>
  <w:p w:rsidR="00A5179D" w:rsidRDefault="00A5179D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F"/>
    <w:multiLevelType w:val="singleLevel"/>
    <w:tmpl w:val="A0A69770"/>
    <w:lvl w:ilvl="0">
      <w:start w:val="1"/>
      <w:numFmt w:val="decimal"/>
      <w:pStyle w:val="2"/>
      <w:suff w:val="space"/>
      <w:lvlText w:val="%1)"/>
      <w:lvlJc w:val="left"/>
      <w:pPr>
        <w:ind w:left="0" w:firstLine="680"/>
      </w:pPr>
      <w:rPr>
        <w:rFonts w:hint="default"/>
      </w:rPr>
    </w:lvl>
  </w:abstractNum>
  <w:abstractNum w:abstractNumId="1">
    <w:nsid w:val="04055A72"/>
    <w:multiLevelType w:val="hybridMultilevel"/>
    <w:tmpl w:val="377CE792"/>
    <w:lvl w:ilvl="0" w:tplc="9C6ED4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D763EB"/>
    <w:multiLevelType w:val="hybridMultilevel"/>
    <w:tmpl w:val="BE50A5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D16239"/>
    <w:multiLevelType w:val="hybridMultilevel"/>
    <w:tmpl w:val="FE4099B4"/>
    <w:lvl w:ilvl="0" w:tplc="D2D4C3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AD5D85"/>
    <w:multiLevelType w:val="hybridMultilevel"/>
    <w:tmpl w:val="1B94426E"/>
    <w:lvl w:ilvl="0" w:tplc="BF7EFA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6A408A"/>
    <w:multiLevelType w:val="hybridMultilevel"/>
    <w:tmpl w:val="F76A38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3C0343"/>
    <w:multiLevelType w:val="hybridMultilevel"/>
    <w:tmpl w:val="FECC68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495CF7"/>
    <w:multiLevelType w:val="hybridMultilevel"/>
    <w:tmpl w:val="2D406E9E"/>
    <w:lvl w:ilvl="0" w:tplc="04190001">
      <w:start w:val="1"/>
      <w:numFmt w:val="bullet"/>
      <w:pStyle w:val="phlistitemized2"/>
      <w:lvlText w:val="o"/>
      <w:lvlJc w:val="left"/>
      <w:pPr>
        <w:ind w:left="1755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8">
    <w:nsid w:val="13BA77A7"/>
    <w:multiLevelType w:val="multilevel"/>
    <w:tmpl w:val="3AC86A7A"/>
    <w:lvl w:ilvl="0">
      <w:start w:val="1"/>
      <w:numFmt w:val="decimal"/>
      <w:pStyle w:val="phlistordered1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9">
    <w:nsid w:val="149B449B"/>
    <w:multiLevelType w:val="hybridMultilevel"/>
    <w:tmpl w:val="13DC5EA4"/>
    <w:lvl w:ilvl="0" w:tplc="29C8609E">
      <w:start w:val="1"/>
      <w:numFmt w:val="bullet"/>
      <w:pStyle w:val="IG-MC2"/>
      <w:lvlText w:val=""/>
      <w:lvlJc w:val="left"/>
      <w:pPr>
        <w:tabs>
          <w:tab w:val="num" w:pos="794"/>
        </w:tabs>
        <w:ind w:left="794" w:hanging="397"/>
      </w:pPr>
      <w:rPr>
        <w:rFonts w:ascii="Wingdings" w:hAnsi="Wingdings" w:cs="Times New Roman" w:hint="default"/>
        <w:b/>
        <w:i w:val="0"/>
        <w:color w:val="808080"/>
        <w:sz w:val="22"/>
        <w:szCs w:val="22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81D4E9C"/>
    <w:multiLevelType w:val="hybridMultilevel"/>
    <w:tmpl w:val="05165E04"/>
    <w:lvl w:ilvl="0" w:tplc="E1A4F6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9952A7E"/>
    <w:multiLevelType w:val="hybridMultilevel"/>
    <w:tmpl w:val="D8221034"/>
    <w:lvl w:ilvl="0" w:tplc="0EB46B80">
      <w:start w:val="1"/>
      <w:numFmt w:val="lowerLetter"/>
      <w:pStyle w:val="phlistordered2"/>
      <w:lvlText w:val="%1."/>
      <w:lvlJc w:val="left"/>
      <w:pPr>
        <w:ind w:left="175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477"/>
        </w:tabs>
        <w:ind w:left="247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97"/>
        </w:tabs>
        <w:ind w:left="319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17"/>
        </w:tabs>
        <w:ind w:left="391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37"/>
        </w:tabs>
        <w:ind w:left="463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57"/>
        </w:tabs>
        <w:ind w:left="535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77"/>
        </w:tabs>
        <w:ind w:left="607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97"/>
        </w:tabs>
        <w:ind w:left="679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17"/>
        </w:tabs>
        <w:ind w:left="7517" w:hanging="180"/>
      </w:pPr>
    </w:lvl>
  </w:abstractNum>
  <w:abstractNum w:abstractNumId="12">
    <w:nsid w:val="1BFF47FA"/>
    <w:multiLevelType w:val="hybridMultilevel"/>
    <w:tmpl w:val="8D4062E8"/>
    <w:lvl w:ilvl="0" w:tplc="0EB46B80">
      <w:start w:val="1"/>
      <w:numFmt w:val="bullet"/>
      <w:pStyle w:val="phtablecelllistsimple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E571AD9"/>
    <w:multiLevelType w:val="multilevel"/>
    <w:tmpl w:val="84981C56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751"/>
        </w:tabs>
        <w:ind w:left="17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4">
    <w:nsid w:val="21FB627C"/>
    <w:multiLevelType w:val="hybridMultilevel"/>
    <w:tmpl w:val="FECC68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2E90667"/>
    <w:multiLevelType w:val="hybridMultilevel"/>
    <w:tmpl w:val="F76A38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233E3D"/>
    <w:multiLevelType w:val="hybridMultilevel"/>
    <w:tmpl w:val="0276A3B4"/>
    <w:lvl w:ilvl="0" w:tplc="09463E6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436"/>
      </w:pPr>
      <w:rPr>
        <w:rFonts w:ascii="Symbol" w:hAnsi="Symbol" w:hint="default"/>
      </w:rPr>
    </w:lvl>
    <w:lvl w:ilvl="1" w:tplc="7C4AAE9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F04D27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E18334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B3628C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81E84A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BB4F5A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3BCECA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ED820D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251A075D"/>
    <w:multiLevelType w:val="hybridMultilevel"/>
    <w:tmpl w:val="24647902"/>
    <w:lvl w:ilvl="0" w:tplc="04090001">
      <w:start w:val="1"/>
      <w:numFmt w:val="bullet"/>
      <w:lvlText w:val=""/>
      <w:lvlJc w:val="left"/>
      <w:pPr>
        <w:ind w:left="163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5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8">
    <w:nsid w:val="28895243"/>
    <w:multiLevelType w:val="hybridMultilevel"/>
    <w:tmpl w:val="E768442C"/>
    <w:lvl w:ilvl="0" w:tplc="D8B2B804">
      <w:start w:val="1"/>
      <w:numFmt w:val="bullet"/>
      <w:pStyle w:val="a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5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>
    <w:nsid w:val="2A677132"/>
    <w:multiLevelType w:val="hybridMultilevel"/>
    <w:tmpl w:val="959850E0"/>
    <w:lvl w:ilvl="0" w:tplc="760C1B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BCA1BF8"/>
    <w:multiLevelType w:val="hybridMultilevel"/>
    <w:tmpl w:val="BE50A5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0A018D"/>
    <w:multiLevelType w:val="hybridMultilevel"/>
    <w:tmpl w:val="F36621C4"/>
    <w:lvl w:ilvl="0" w:tplc="E54E5F4E">
      <w:start w:val="1"/>
      <w:numFmt w:val="bullet"/>
      <w:pStyle w:val="a0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8E4ED10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E82728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126DBF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4A4EF0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420601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C469A7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E00A63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92E79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E244EAA"/>
    <w:multiLevelType w:val="hybridMultilevel"/>
    <w:tmpl w:val="297616B2"/>
    <w:lvl w:ilvl="0" w:tplc="589492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F737C4F"/>
    <w:multiLevelType w:val="hybridMultilevel"/>
    <w:tmpl w:val="BE50A5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05B4B9F"/>
    <w:multiLevelType w:val="hybridMultilevel"/>
    <w:tmpl w:val="B5DAF270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5">
    <w:nsid w:val="34513AB1"/>
    <w:multiLevelType w:val="hybridMultilevel"/>
    <w:tmpl w:val="99D4048E"/>
    <w:lvl w:ilvl="0" w:tplc="0EB46B80">
      <w:start w:val="1"/>
      <w:numFmt w:val="bullet"/>
      <w:pStyle w:val="phtablecelllistsimple2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5565AC7"/>
    <w:multiLevelType w:val="hybridMultilevel"/>
    <w:tmpl w:val="73A84D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5D01B6B"/>
    <w:multiLevelType w:val="multilevel"/>
    <w:tmpl w:val="3BB05E9E"/>
    <w:lvl w:ilvl="0">
      <w:start w:val="1"/>
      <w:numFmt w:val="decimal"/>
      <w:lvlText w:val="%1."/>
      <w:lvlJc w:val="left"/>
      <w:pPr>
        <w:ind w:left="360" w:hanging="360"/>
      </w:pPr>
      <w:rPr>
        <w:b/>
        <w:sz w:val="32"/>
        <w:szCs w:val="3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>
    <w:nsid w:val="372D01B4"/>
    <w:multiLevelType w:val="hybridMultilevel"/>
    <w:tmpl w:val="BE50A5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394C2A"/>
    <w:multiLevelType w:val="hybridMultilevel"/>
    <w:tmpl w:val="1994C9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B6306DC"/>
    <w:multiLevelType w:val="hybridMultilevel"/>
    <w:tmpl w:val="C17C48E4"/>
    <w:lvl w:ilvl="0" w:tplc="7AF811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E2015C9"/>
    <w:multiLevelType w:val="hybridMultilevel"/>
    <w:tmpl w:val="F8DCD4E0"/>
    <w:lvl w:ilvl="0" w:tplc="F5FC6A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E8A742F"/>
    <w:multiLevelType w:val="hybridMultilevel"/>
    <w:tmpl w:val="F11A1802"/>
    <w:lvl w:ilvl="0" w:tplc="4244A76C">
      <w:numFmt w:val="bullet"/>
      <w:pStyle w:val="21"/>
      <w:lvlText w:val="–"/>
      <w:lvlJc w:val="left"/>
      <w:pPr>
        <w:tabs>
          <w:tab w:val="num" w:pos="1620"/>
        </w:tabs>
        <w:ind w:left="1620" w:hanging="769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BD865A7"/>
    <w:multiLevelType w:val="multilevel"/>
    <w:tmpl w:val="0F5EF554"/>
    <w:lvl w:ilvl="0">
      <w:start w:val="1"/>
      <w:numFmt w:val="decimal"/>
      <w:lvlText w:val="%1."/>
      <w:lvlJc w:val="left"/>
      <w:pPr>
        <w:ind w:left="360" w:hanging="360"/>
      </w:pPr>
      <w:rPr>
        <w:b/>
        <w:sz w:val="32"/>
        <w:szCs w:val="3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>
    <w:nsid w:val="4BFB32A9"/>
    <w:multiLevelType w:val="multilevel"/>
    <w:tmpl w:val="10B09B16"/>
    <w:styleLink w:val="phadditiontitle"/>
    <w:lvl w:ilvl="0">
      <w:start w:val="1"/>
      <w:numFmt w:val="upperLetter"/>
      <w:pStyle w:val="phadditiontitle1"/>
      <w:lvlText w:val="Приложение 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phadditiontitle2"/>
      <w:lvlText w:val="%1.%2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2">
      <w:start w:val="1"/>
      <w:numFmt w:val="decimal"/>
      <w:pStyle w:val="phadditiontitle3"/>
      <w:lvlText w:val="%1.%2.%3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738"/>
        </w:tabs>
        <w:ind w:left="3738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882"/>
        </w:tabs>
        <w:ind w:left="388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026"/>
        </w:tabs>
        <w:ind w:left="402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170"/>
        </w:tabs>
        <w:ind w:left="417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14"/>
        </w:tabs>
        <w:ind w:left="431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458"/>
        </w:tabs>
        <w:ind w:left="4458" w:hanging="1584"/>
      </w:pPr>
      <w:rPr>
        <w:rFonts w:hint="default"/>
      </w:rPr>
    </w:lvl>
  </w:abstractNum>
  <w:abstractNum w:abstractNumId="36">
    <w:nsid w:val="4CAC3AD4"/>
    <w:multiLevelType w:val="hybridMultilevel"/>
    <w:tmpl w:val="4CA255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CD24A91"/>
    <w:multiLevelType w:val="hybridMultilevel"/>
    <w:tmpl w:val="5CC681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EA43761"/>
    <w:multiLevelType w:val="hybridMultilevel"/>
    <w:tmpl w:val="94E21C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081246F"/>
    <w:multiLevelType w:val="hybridMultilevel"/>
    <w:tmpl w:val="F76A38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2D74471"/>
    <w:multiLevelType w:val="hybridMultilevel"/>
    <w:tmpl w:val="A9D4A35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>
    <w:nsid w:val="553778D6"/>
    <w:multiLevelType w:val="hybridMultilevel"/>
    <w:tmpl w:val="16EE221C"/>
    <w:lvl w:ilvl="0" w:tplc="3238E5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67632E6"/>
    <w:multiLevelType w:val="hybridMultilevel"/>
    <w:tmpl w:val="A3D4775C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3">
    <w:nsid w:val="5B807CAD"/>
    <w:multiLevelType w:val="hybridMultilevel"/>
    <w:tmpl w:val="BE50A5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DC63293"/>
    <w:multiLevelType w:val="hybridMultilevel"/>
    <w:tmpl w:val="BE50A5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E216A2F"/>
    <w:multiLevelType w:val="hybridMultilevel"/>
    <w:tmpl w:val="B91ACD74"/>
    <w:lvl w:ilvl="0" w:tplc="187C9B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EF93E58"/>
    <w:multiLevelType w:val="hybridMultilevel"/>
    <w:tmpl w:val="FECC68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60A02DD1"/>
    <w:multiLevelType w:val="hybridMultilevel"/>
    <w:tmpl w:val="EDC89C86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48">
    <w:nsid w:val="619E2EF0"/>
    <w:multiLevelType w:val="multilevel"/>
    <w:tmpl w:val="4E28DE66"/>
    <w:lvl w:ilvl="0">
      <w:start w:val="1"/>
      <w:numFmt w:val="decimal"/>
      <w:pStyle w:val="23"/>
      <w:lvlText w:val="5.4.%1."/>
      <w:lvlJc w:val="left"/>
      <w:pPr>
        <w:tabs>
          <w:tab w:val="num" w:pos="680"/>
        </w:tabs>
        <w:ind w:left="360" w:hanging="360"/>
      </w:pPr>
      <w:rPr>
        <w:rFonts w:hint="default"/>
        <w:sz w:val="20"/>
        <w:szCs w:val="20"/>
      </w:rPr>
    </w:lvl>
    <w:lvl w:ilvl="1">
      <w:start w:val="1"/>
      <w:numFmt w:val="decimal"/>
      <w:pStyle w:val="10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9">
    <w:nsid w:val="62F776DD"/>
    <w:multiLevelType w:val="hybridMultilevel"/>
    <w:tmpl w:val="A1ACDBF4"/>
    <w:lvl w:ilvl="0" w:tplc="B3BEFE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3EC2B42"/>
    <w:multiLevelType w:val="hybridMultilevel"/>
    <w:tmpl w:val="E8303FC0"/>
    <w:lvl w:ilvl="0" w:tplc="B43E58D0">
      <w:start w:val="1"/>
      <w:numFmt w:val="decimal"/>
      <w:pStyle w:val="phbibliography"/>
      <w:lvlText w:val="[%1]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2B438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F9C72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DC1F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54E5C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6AAA4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3BAA9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9409D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5EC9D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661035D2"/>
    <w:multiLevelType w:val="hybridMultilevel"/>
    <w:tmpl w:val="BE50A5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96C2166"/>
    <w:multiLevelType w:val="hybridMultilevel"/>
    <w:tmpl w:val="BE50A5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AD539F9"/>
    <w:multiLevelType w:val="hybridMultilevel"/>
    <w:tmpl w:val="AD60ABA2"/>
    <w:lvl w:ilvl="0" w:tplc="5D528C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BD16F22"/>
    <w:multiLevelType w:val="hybridMultilevel"/>
    <w:tmpl w:val="810C25A8"/>
    <w:lvl w:ilvl="0" w:tplc="3F143F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6EE51792"/>
    <w:multiLevelType w:val="hybridMultilevel"/>
    <w:tmpl w:val="F76A38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706E7544"/>
    <w:multiLevelType w:val="hybridMultilevel"/>
    <w:tmpl w:val="EDCA247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9" w:hanging="360"/>
      </w:pPr>
    </w:lvl>
    <w:lvl w:ilvl="2" w:tplc="0419001B" w:tentative="1">
      <w:start w:val="1"/>
      <w:numFmt w:val="lowerRoman"/>
      <w:lvlText w:val="%3."/>
      <w:lvlJc w:val="right"/>
      <w:pPr>
        <w:ind w:left="2169" w:hanging="180"/>
      </w:pPr>
    </w:lvl>
    <w:lvl w:ilvl="3" w:tplc="0419000F" w:tentative="1">
      <w:start w:val="1"/>
      <w:numFmt w:val="decimal"/>
      <w:lvlText w:val="%4."/>
      <w:lvlJc w:val="left"/>
      <w:pPr>
        <w:ind w:left="2889" w:hanging="360"/>
      </w:pPr>
    </w:lvl>
    <w:lvl w:ilvl="4" w:tplc="04190019" w:tentative="1">
      <w:start w:val="1"/>
      <w:numFmt w:val="lowerLetter"/>
      <w:lvlText w:val="%5."/>
      <w:lvlJc w:val="left"/>
      <w:pPr>
        <w:ind w:left="3609" w:hanging="360"/>
      </w:pPr>
    </w:lvl>
    <w:lvl w:ilvl="5" w:tplc="0419001B" w:tentative="1">
      <w:start w:val="1"/>
      <w:numFmt w:val="lowerRoman"/>
      <w:lvlText w:val="%6."/>
      <w:lvlJc w:val="right"/>
      <w:pPr>
        <w:ind w:left="4329" w:hanging="180"/>
      </w:pPr>
    </w:lvl>
    <w:lvl w:ilvl="6" w:tplc="0419000F" w:tentative="1">
      <w:start w:val="1"/>
      <w:numFmt w:val="decimal"/>
      <w:lvlText w:val="%7."/>
      <w:lvlJc w:val="left"/>
      <w:pPr>
        <w:ind w:left="5049" w:hanging="360"/>
      </w:pPr>
    </w:lvl>
    <w:lvl w:ilvl="7" w:tplc="04190019" w:tentative="1">
      <w:start w:val="1"/>
      <w:numFmt w:val="lowerLetter"/>
      <w:lvlText w:val="%8."/>
      <w:lvlJc w:val="left"/>
      <w:pPr>
        <w:ind w:left="5769" w:hanging="360"/>
      </w:pPr>
    </w:lvl>
    <w:lvl w:ilvl="8" w:tplc="0419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57">
    <w:nsid w:val="70E600C2"/>
    <w:multiLevelType w:val="multilevel"/>
    <w:tmpl w:val="FD02C4F4"/>
    <w:lvl w:ilvl="0">
      <w:start w:val="1"/>
      <w:numFmt w:val="decimal"/>
      <w:pStyle w:val="IG-1"/>
      <w:lvlText w:val="%1."/>
      <w:lvlJc w:val="left"/>
      <w:pPr>
        <w:tabs>
          <w:tab w:val="num" w:pos="363"/>
        </w:tabs>
        <w:ind w:left="363" w:hanging="363"/>
      </w:pPr>
      <w:rPr>
        <w:rFonts w:hint="default"/>
        <w:b/>
        <w:i w:val="0"/>
      </w:rPr>
    </w:lvl>
    <w:lvl w:ilvl="1">
      <w:start w:val="1"/>
      <w:numFmt w:val="decimal"/>
      <w:pStyle w:val="IG-2"/>
      <w:lvlText w:val="%1.%2."/>
      <w:lvlJc w:val="left"/>
      <w:pPr>
        <w:tabs>
          <w:tab w:val="num" w:pos="1571"/>
        </w:tabs>
        <w:ind w:left="1571" w:hanging="720"/>
      </w:pPr>
      <w:rPr>
        <w:rFonts w:ascii="Times New Roman" w:hAnsi="Times New Roman" w:cs="Times New Roman" w:hint="default"/>
        <w:b w:val="0"/>
        <w:i w:val="0"/>
      </w:rPr>
    </w:lvl>
    <w:lvl w:ilvl="2">
      <w:start w:val="1"/>
      <w:numFmt w:val="decimal"/>
      <w:pStyle w:val="IG-3"/>
      <w:lvlText w:val="%1.%2.%3."/>
      <w:lvlJc w:val="left"/>
      <w:pPr>
        <w:tabs>
          <w:tab w:val="num" w:pos="2414"/>
        </w:tabs>
        <w:ind w:left="2414" w:hanging="794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pStyle w:val="IG-4"/>
      <w:lvlText w:val="%1.%2.%3.%4."/>
      <w:lvlJc w:val="left"/>
      <w:pPr>
        <w:tabs>
          <w:tab w:val="num" w:pos="3240"/>
        </w:tabs>
        <w:ind w:left="316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6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1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46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51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5760" w:hanging="1440"/>
      </w:pPr>
      <w:rPr>
        <w:rFonts w:hint="default"/>
      </w:rPr>
    </w:lvl>
  </w:abstractNum>
  <w:abstractNum w:abstractNumId="58">
    <w:nsid w:val="70F246CB"/>
    <w:multiLevelType w:val="hybridMultilevel"/>
    <w:tmpl w:val="BE50A5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711D2806"/>
    <w:multiLevelType w:val="hybridMultilevel"/>
    <w:tmpl w:val="40987ACA"/>
    <w:lvl w:ilvl="0" w:tplc="5BE039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37A63BF"/>
    <w:multiLevelType w:val="hybridMultilevel"/>
    <w:tmpl w:val="CE900B90"/>
    <w:lvl w:ilvl="0" w:tplc="29AE3C76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479044C"/>
    <w:multiLevelType w:val="hybridMultilevel"/>
    <w:tmpl w:val="5FD4AC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5022F67"/>
    <w:multiLevelType w:val="hybridMultilevel"/>
    <w:tmpl w:val="8990C6F0"/>
    <w:lvl w:ilvl="0" w:tplc="3BF0BFFA">
      <w:start w:val="1"/>
      <w:numFmt w:val="bullet"/>
      <w:pStyle w:val="-3"/>
      <w:lvlText w:val="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3">
    <w:nsid w:val="75161AFA"/>
    <w:multiLevelType w:val="hybridMultilevel"/>
    <w:tmpl w:val="8CEA5148"/>
    <w:lvl w:ilvl="0" w:tplc="0EB46B80">
      <w:start w:val="1"/>
      <w:numFmt w:val="bullet"/>
      <w:pStyle w:val="phlistitemized1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90019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1B">
      <w:numFmt w:val="bullet"/>
      <w:lvlText w:val="•"/>
      <w:lvlJc w:val="left"/>
      <w:pPr>
        <w:ind w:left="3960" w:hanging="144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4">
    <w:nsid w:val="75813011"/>
    <w:multiLevelType w:val="hybridMultilevel"/>
    <w:tmpl w:val="3188A5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8EE03F8"/>
    <w:multiLevelType w:val="hybridMultilevel"/>
    <w:tmpl w:val="D3EEE30E"/>
    <w:lvl w:ilvl="0" w:tplc="16B454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7A3C14A8"/>
    <w:multiLevelType w:val="hybridMultilevel"/>
    <w:tmpl w:val="C7E89AE2"/>
    <w:lvl w:ilvl="0" w:tplc="6756BAD4">
      <w:start w:val="1"/>
      <w:numFmt w:val="bullet"/>
      <w:pStyle w:val="24"/>
      <w:lvlText w:val="o"/>
      <w:lvlJc w:val="left"/>
      <w:pPr>
        <w:tabs>
          <w:tab w:val="num" w:pos="1068"/>
        </w:tabs>
        <w:ind w:left="1068" w:hanging="360"/>
      </w:pPr>
      <w:rPr>
        <w:rFonts w:ascii="Courier New" w:hAnsi="Courier New" w:cs="Courier New" w:hint="default"/>
      </w:rPr>
    </w:lvl>
    <w:lvl w:ilvl="1" w:tplc="0419000F">
      <w:start w:val="1"/>
      <w:numFmt w:val="bullet"/>
      <w:lvlText w:val="o"/>
      <w:lvlJc w:val="left"/>
      <w:pPr>
        <w:tabs>
          <w:tab w:val="num" w:pos="1791"/>
        </w:tabs>
        <w:ind w:left="1791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pStyle w:val="3"/>
      <w:lvlText w:val=""/>
      <w:lvlJc w:val="left"/>
      <w:pPr>
        <w:tabs>
          <w:tab w:val="num" w:pos="2511"/>
        </w:tabs>
        <w:ind w:left="2511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231"/>
        </w:tabs>
        <w:ind w:left="3231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951"/>
        </w:tabs>
        <w:ind w:left="3951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671"/>
        </w:tabs>
        <w:ind w:left="4671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391"/>
        </w:tabs>
        <w:ind w:left="5391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111"/>
        </w:tabs>
        <w:ind w:left="6111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831"/>
        </w:tabs>
        <w:ind w:left="6831" w:hanging="360"/>
      </w:pPr>
      <w:rPr>
        <w:rFonts w:ascii="Wingdings" w:hAnsi="Wingdings" w:hint="default"/>
      </w:rPr>
    </w:lvl>
  </w:abstractNum>
  <w:abstractNum w:abstractNumId="67">
    <w:nsid w:val="7B5F33A9"/>
    <w:multiLevelType w:val="hybridMultilevel"/>
    <w:tmpl w:val="BE50A5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35"/>
  </w:num>
  <w:num w:numId="3">
    <w:abstractNumId w:val="50"/>
  </w:num>
  <w:num w:numId="4">
    <w:abstractNumId w:val="63"/>
  </w:num>
  <w:num w:numId="5">
    <w:abstractNumId w:val="7"/>
  </w:num>
  <w:num w:numId="6">
    <w:abstractNumId w:val="8"/>
  </w:num>
  <w:num w:numId="7">
    <w:abstractNumId w:val="11"/>
  </w:num>
  <w:num w:numId="8">
    <w:abstractNumId w:val="12"/>
  </w:num>
  <w:num w:numId="9">
    <w:abstractNumId w:val="25"/>
  </w:num>
  <w:num w:numId="10">
    <w:abstractNumId w:val="21"/>
  </w:num>
  <w:num w:numId="11">
    <w:abstractNumId w:val="66"/>
  </w:num>
  <w:num w:numId="12">
    <w:abstractNumId w:val="16"/>
  </w:num>
  <w:num w:numId="13">
    <w:abstractNumId w:val="18"/>
  </w:num>
  <w:num w:numId="14">
    <w:abstractNumId w:val="48"/>
  </w:num>
  <w:num w:numId="15">
    <w:abstractNumId w:val="13"/>
  </w:num>
  <w:num w:numId="16">
    <w:abstractNumId w:val="9"/>
  </w:num>
  <w:num w:numId="17">
    <w:abstractNumId w:val="57"/>
  </w:num>
  <w:num w:numId="18">
    <w:abstractNumId w:val="0"/>
  </w:num>
  <w:num w:numId="19">
    <w:abstractNumId w:val="62"/>
  </w:num>
  <w:num w:numId="20">
    <w:abstractNumId w:val="32"/>
  </w:num>
  <w:num w:numId="21">
    <w:abstractNumId w:val="27"/>
  </w:num>
  <w:num w:numId="22">
    <w:abstractNumId w:val="24"/>
  </w:num>
  <w:num w:numId="23">
    <w:abstractNumId w:val="56"/>
  </w:num>
  <w:num w:numId="24">
    <w:abstractNumId w:val="47"/>
  </w:num>
  <w:num w:numId="25">
    <w:abstractNumId w:val="17"/>
  </w:num>
  <w:num w:numId="26">
    <w:abstractNumId w:val="15"/>
  </w:num>
  <w:num w:numId="27">
    <w:abstractNumId w:val="60"/>
  </w:num>
  <w:num w:numId="28">
    <w:abstractNumId w:val="55"/>
  </w:num>
  <w:num w:numId="29">
    <w:abstractNumId w:val="36"/>
  </w:num>
  <w:num w:numId="30">
    <w:abstractNumId w:val="64"/>
  </w:num>
  <w:num w:numId="31">
    <w:abstractNumId w:val="39"/>
  </w:num>
  <w:num w:numId="32">
    <w:abstractNumId w:val="46"/>
  </w:num>
  <w:num w:numId="33">
    <w:abstractNumId w:val="5"/>
  </w:num>
  <w:num w:numId="34">
    <w:abstractNumId w:val="2"/>
  </w:num>
  <w:num w:numId="35">
    <w:abstractNumId w:val="29"/>
  </w:num>
  <w:num w:numId="36">
    <w:abstractNumId w:val="37"/>
  </w:num>
  <w:num w:numId="37">
    <w:abstractNumId w:val="61"/>
  </w:num>
  <w:num w:numId="38">
    <w:abstractNumId w:val="67"/>
  </w:num>
  <w:num w:numId="39">
    <w:abstractNumId w:val="23"/>
  </w:num>
  <w:num w:numId="40">
    <w:abstractNumId w:val="6"/>
  </w:num>
  <w:num w:numId="41">
    <w:abstractNumId w:val="20"/>
  </w:num>
  <w:num w:numId="42">
    <w:abstractNumId w:val="52"/>
  </w:num>
  <w:num w:numId="43">
    <w:abstractNumId w:val="28"/>
  </w:num>
  <w:num w:numId="44">
    <w:abstractNumId w:val="42"/>
  </w:num>
  <w:num w:numId="45">
    <w:abstractNumId w:val="58"/>
  </w:num>
  <w:num w:numId="46">
    <w:abstractNumId w:val="14"/>
  </w:num>
  <w:num w:numId="47">
    <w:abstractNumId w:val="38"/>
  </w:num>
  <w:num w:numId="48">
    <w:abstractNumId w:val="26"/>
  </w:num>
  <w:num w:numId="49">
    <w:abstractNumId w:val="51"/>
  </w:num>
  <w:num w:numId="50">
    <w:abstractNumId w:val="43"/>
  </w:num>
  <w:num w:numId="51">
    <w:abstractNumId w:val="4"/>
  </w:num>
  <w:num w:numId="52">
    <w:abstractNumId w:val="44"/>
  </w:num>
  <w:num w:numId="53">
    <w:abstractNumId w:val="40"/>
  </w:num>
  <w:num w:numId="54">
    <w:abstractNumId w:val="34"/>
  </w:num>
  <w:num w:numId="55">
    <w:abstractNumId w:val="19"/>
  </w:num>
  <w:num w:numId="56">
    <w:abstractNumId w:val="41"/>
  </w:num>
  <w:num w:numId="57">
    <w:abstractNumId w:val="30"/>
  </w:num>
  <w:num w:numId="58">
    <w:abstractNumId w:val="22"/>
  </w:num>
  <w:num w:numId="59">
    <w:abstractNumId w:val="53"/>
  </w:num>
  <w:num w:numId="60">
    <w:abstractNumId w:val="3"/>
  </w:num>
  <w:num w:numId="61">
    <w:abstractNumId w:val="54"/>
  </w:num>
  <w:num w:numId="62">
    <w:abstractNumId w:val="45"/>
  </w:num>
  <w:num w:numId="63">
    <w:abstractNumId w:val="59"/>
  </w:num>
  <w:num w:numId="64">
    <w:abstractNumId w:val="65"/>
  </w:num>
  <w:num w:numId="65">
    <w:abstractNumId w:val="1"/>
  </w:num>
  <w:num w:numId="66">
    <w:abstractNumId w:val="49"/>
  </w:num>
  <w:num w:numId="67">
    <w:abstractNumId w:val="10"/>
  </w:num>
  <w:num w:numId="68">
    <w:abstractNumId w:val="31"/>
  </w:num>
  <w:numIdMacAtCleanup w:val="6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39AD"/>
    <w:rsid w:val="004B45AA"/>
    <w:rsid w:val="00653617"/>
    <w:rsid w:val="006E1172"/>
    <w:rsid w:val="006F65BA"/>
    <w:rsid w:val="00715429"/>
    <w:rsid w:val="008B7911"/>
    <w:rsid w:val="00A5179D"/>
    <w:rsid w:val="00AC7ABD"/>
    <w:rsid w:val="00AD63B5"/>
    <w:rsid w:val="00AD721A"/>
    <w:rsid w:val="00AE5B17"/>
    <w:rsid w:val="00B1243C"/>
    <w:rsid w:val="00BE31EE"/>
    <w:rsid w:val="00E25324"/>
    <w:rsid w:val="00EC44CC"/>
    <w:rsid w:val="00FB3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List Number 2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3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HTML Address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FB39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rsid w:val="00FB39AD"/>
    <w:pPr>
      <w:keepNext/>
      <w:numPr>
        <w:numId w:val="1"/>
      </w:numPr>
      <w:jc w:val="right"/>
      <w:outlineLvl w:val="0"/>
    </w:pPr>
    <w:rPr>
      <w:iCs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link w:val="25"/>
    <w:qFormat/>
    <w:rsid w:val="00FB39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basedOn w:val="a2"/>
    <w:next w:val="a2"/>
    <w:link w:val="31"/>
    <w:unhideWhenUsed/>
    <w:qFormat/>
    <w:rsid w:val="00FB39A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phbase"/>
    <w:next w:val="phnormal"/>
    <w:link w:val="40"/>
    <w:qFormat/>
    <w:rsid w:val="00FB39AD"/>
    <w:pPr>
      <w:keepNext/>
      <w:keepLines/>
      <w:tabs>
        <w:tab w:val="num" w:pos="1571"/>
      </w:tabs>
      <w:spacing w:before="120" w:after="120"/>
      <w:ind w:left="720" w:right="170"/>
      <w:outlineLvl w:val="3"/>
    </w:pPr>
    <w:rPr>
      <w:b/>
    </w:rPr>
  </w:style>
  <w:style w:type="paragraph" w:styleId="5">
    <w:name w:val="heading 5"/>
    <w:basedOn w:val="a3"/>
    <w:next w:val="a2"/>
    <w:link w:val="50"/>
    <w:qFormat/>
    <w:rsid w:val="00FB39AD"/>
    <w:pPr>
      <w:keepNext/>
      <w:tabs>
        <w:tab w:val="num" w:pos="2977"/>
        <w:tab w:val="left" w:pos="4394"/>
        <w:tab w:val="right" w:pos="8789"/>
      </w:tabs>
      <w:spacing w:before="200" w:after="100"/>
      <w:ind w:left="2977" w:hanging="709"/>
      <w:outlineLvl w:val="4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6">
    <w:name w:val="heading 6"/>
    <w:basedOn w:val="a3"/>
    <w:next w:val="a2"/>
    <w:link w:val="60"/>
    <w:qFormat/>
    <w:rsid w:val="00FB39AD"/>
    <w:pPr>
      <w:keepNext/>
      <w:tabs>
        <w:tab w:val="num" w:pos="3686"/>
        <w:tab w:val="left" w:pos="4394"/>
        <w:tab w:val="right" w:pos="8789"/>
      </w:tabs>
      <w:spacing w:before="200" w:after="100"/>
      <w:ind w:left="3686" w:hanging="709"/>
      <w:outlineLvl w:val="5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7">
    <w:name w:val="heading 7"/>
    <w:basedOn w:val="a3"/>
    <w:next w:val="a2"/>
    <w:link w:val="70"/>
    <w:qFormat/>
    <w:rsid w:val="00FB39AD"/>
    <w:pPr>
      <w:keepNext/>
      <w:tabs>
        <w:tab w:val="num" w:pos="4394"/>
        <w:tab w:val="right" w:pos="8789"/>
      </w:tabs>
      <w:spacing w:before="200" w:after="100"/>
      <w:ind w:left="4395" w:hanging="709"/>
      <w:outlineLvl w:val="6"/>
    </w:pPr>
    <w:rPr>
      <w:rFonts w:ascii="Arial" w:eastAsia="Batang" w:hAnsi="Arial"/>
      <w:b/>
      <w:sz w:val="20"/>
      <w:szCs w:val="20"/>
      <w:lang w:val="en-GB" w:eastAsia="en-GB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"/>
    <w:rsid w:val="00FB39AD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5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2"/>
    <w:rsid w:val="00FB39AD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basedOn w:val="a4"/>
    <w:link w:val="30"/>
    <w:rsid w:val="00FB39A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40">
    <w:name w:val="Заголовок 4 Знак"/>
    <w:basedOn w:val="a4"/>
    <w:link w:val="4"/>
    <w:rsid w:val="00FB39AD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50">
    <w:name w:val="Заголовок 5 Знак"/>
    <w:basedOn w:val="a4"/>
    <w:link w:val="5"/>
    <w:rsid w:val="00FB39A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4"/>
    <w:link w:val="6"/>
    <w:rsid w:val="00FB39A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4"/>
    <w:link w:val="7"/>
    <w:rsid w:val="00FB39AD"/>
    <w:rPr>
      <w:rFonts w:ascii="Arial" w:eastAsia="Batang" w:hAnsi="Arial" w:cs="Times New Roman"/>
      <w:b/>
      <w:sz w:val="20"/>
      <w:szCs w:val="20"/>
      <w:lang w:val="en-GB" w:eastAsia="en-GB"/>
    </w:rPr>
  </w:style>
  <w:style w:type="paragraph" w:customStyle="1" w:styleId="ConsNormal">
    <w:name w:val="ConsNormal"/>
    <w:rsid w:val="00FB39AD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1">
    <w:name w:val="Пункт"/>
    <w:basedOn w:val="a2"/>
    <w:rsid w:val="00FB39AD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3">
    <w:name w:val="Body Text"/>
    <w:basedOn w:val="a2"/>
    <w:link w:val="12"/>
    <w:rsid w:val="00FB39AD"/>
    <w:pPr>
      <w:spacing w:after="120"/>
    </w:pPr>
  </w:style>
  <w:style w:type="character" w:customStyle="1" w:styleId="a7">
    <w:name w:val="Основной текст Знак"/>
    <w:basedOn w:val="a4"/>
    <w:rsid w:val="00FB39AD"/>
    <w:rPr>
      <w:rFonts w:ascii="Times New Roman" w:eastAsia="Times New Roman" w:hAnsi="Times New Roman" w:cs="Times New Roman"/>
      <w:sz w:val="24"/>
      <w:szCs w:val="24"/>
    </w:rPr>
  </w:style>
  <w:style w:type="paragraph" w:customStyle="1" w:styleId="a8">
    <w:name w:val="Подрисуночная подпись"/>
    <w:next w:val="a2"/>
    <w:rsid w:val="00FB39AD"/>
    <w:pPr>
      <w:spacing w:after="60" w:line="240" w:lineRule="auto"/>
      <w:jc w:val="center"/>
    </w:pPr>
    <w:rPr>
      <w:rFonts w:ascii="Times New Roman" w:eastAsia="ヒラギノ角ゴ Pro W3" w:hAnsi="Times New Roman" w:cs="Times New Roman"/>
      <w:color w:val="000000"/>
      <w:sz w:val="28"/>
      <w:szCs w:val="20"/>
      <w:lang w:eastAsia="en-US"/>
    </w:rPr>
  </w:style>
  <w:style w:type="paragraph" w:customStyle="1" w:styleId="310">
    <w:name w:val="Основной текст 31"/>
    <w:basedOn w:val="a2"/>
    <w:rsid w:val="00FB39AD"/>
    <w:pPr>
      <w:ind w:firstLine="567"/>
      <w:jc w:val="both"/>
    </w:pPr>
    <w:rPr>
      <w:snapToGrid w:val="0"/>
      <w:szCs w:val="20"/>
    </w:rPr>
  </w:style>
  <w:style w:type="character" w:customStyle="1" w:styleId="12">
    <w:name w:val="Основной текст Знак1"/>
    <w:link w:val="a3"/>
    <w:rsid w:val="00FB39AD"/>
    <w:rPr>
      <w:rFonts w:ascii="Times New Roman" w:eastAsia="Times New Roman" w:hAnsi="Times New Roman" w:cs="Times New Roman"/>
      <w:sz w:val="24"/>
      <w:szCs w:val="24"/>
    </w:rPr>
  </w:style>
  <w:style w:type="paragraph" w:customStyle="1" w:styleId="100">
    <w:name w:val="10_Номерованный текст"/>
    <w:rsid w:val="00FB39AD"/>
    <w:pPr>
      <w:tabs>
        <w:tab w:val="left" w:pos="20"/>
        <w:tab w:val="left" w:pos="40"/>
        <w:tab w:val="left" w:pos="60"/>
        <w:tab w:val="left" w:pos="80"/>
        <w:tab w:val="left" w:pos="100"/>
        <w:tab w:val="left" w:pos="120"/>
        <w:tab w:val="left" w:pos="140"/>
        <w:tab w:val="left" w:pos="540"/>
        <w:tab w:val="left" w:pos="560"/>
        <w:tab w:val="left" w:pos="580"/>
        <w:tab w:val="left" w:pos="600"/>
        <w:tab w:val="left" w:pos="620"/>
        <w:tab w:val="left" w:pos="640"/>
        <w:tab w:val="left" w:pos="660"/>
        <w:tab w:val="left" w:pos="680"/>
        <w:tab w:val="left" w:pos="700"/>
        <w:tab w:val="left" w:pos="720"/>
        <w:tab w:val="left" w:pos="740"/>
        <w:tab w:val="left" w:pos="760"/>
        <w:tab w:val="left" w:pos="780"/>
        <w:tab w:val="left" w:pos="800"/>
        <w:tab w:val="left" w:pos="820"/>
        <w:tab w:val="left" w:pos="840"/>
        <w:tab w:val="left" w:pos="860"/>
        <w:tab w:val="left" w:pos="880"/>
        <w:tab w:val="left" w:pos="900"/>
        <w:tab w:val="left" w:pos="920"/>
        <w:tab w:val="left" w:pos="940"/>
        <w:tab w:val="left" w:pos="960"/>
        <w:tab w:val="left" w:pos="980"/>
        <w:tab w:val="left" w:pos="1000"/>
        <w:tab w:val="left" w:pos="1020"/>
        <w:tab w:val="left" w:pos="1040"/>
        <w:tab w:val="left" w:pos="1060"/>
        <w:tab w:val="left" w:pos="1080"/>
        <w:tab w:val="left" w:pos="1100"/>
        <w:tab w:val="left" w:pos="1120"/>
        <w:tab w:val="left" w:pos="1140"/>
        <w:tab w:val="left" w:pos="1160"/>
        <w:tab w:val="left" w:pos="1180"/>
        <w:tab w:val="left" w:pos="1200"/>
        <w:tab w:val="left" w:pos="1220"/>
        <w:tab w:val="left" w:pos="1240"/>
        <w:tab w:val="left" w:pos="1260"/>
        <w:tab w:val="left" w:pos="1280"/>
        <w:tab w:val="left" w:pos="1300"/>
        <w:tab w:val="left" w:pos="1320"/>
        <w:tab w:val="left" w:pos="1340"/>
        <w:tab w:val="left" w:pos="1360"/>
        <w:tab w:val="left" w:pos="1380"/>
        <w:tab w:val="left" w:pos="1400"/>
        <w:tab w:val="left" w:pos="1420"/>
        <w:tab w:val="left" w:pos="1440"/>
        <w:tab w:val="left" w:pos="1460"/>
        <w:tab w:val="left" w:pos="1480"/>
        <w:tab w:val="left" w:pos="1500"/>
        <w:tab w:val="left" w:pos="1520"/>
        <w:tab w:val="left" w:pos="1540"/>
        <w:tab w:val="left" w:pos="1560"/>
        <w:tab w:val="left" w:pos="1580"/>
        <w:tab w:val="left" w:pos="1600"/>
        <w:tab w:val="left" w:pos="1620"/>
        <w:tab w:val="left" w:pos="1640"/>
        <w:tab w:val="left" w:pos="1660"/>
      </w:tabs>
      <w:spacing w:after="100" w:line="240" w:lineRule="auto"/>
      <w:jc w:val="both"/>
    </w:pPr>
    <w:rPr>
      <w:rFonts w:ascii="Arial" w:eastAsia="ヒラギノ角ゴ Pro W3" w:hAnsi="Arial" w:cs="Times New Roman"/>
      <w:color w:val="000000"/>
      <w:sz w:val="20"/>
      <w:szCs w:val="20"/>
    </w:rPr>
  </w:style>
  <w:style w:type="paragraph" w:customStyle="1" w:styleId="consnormal0">
    <w:name w:val="consnormal"/>
    <w:basedOn w:val="a2"/>
    <w:rsid w:val="00FB39AD"/>
    <w:pPr>
      <w:autoSpaceDE w:val="0"/>
      <w:autoSpaceDN w:val="0"/>
      <w:ind w:right="19772" w:firstLine="720"/>
    </w:pPr>
    <w:rPr>
      <w:rFonts w:ascii="Arial" w:hAnsi="Arial" w:cs="Arial"/>
      <w:sz w:val="20"/>
      <w:szCs w:val="20"/>
    </w:rPr>
  </w:style>
  <w:style w:type="paragraph" w:styleId="a9">
    <w:name w:val="header"/>
    <w:aliases w:val="Heder,Titul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"/>
    <w:basedOn w:val="a2"/>
    <w:link w:val="aa"/>
    <w:uiPriority w:val="99"/>
    <w:unhideWhenUsed/>
    <w:rsid w:val="00FB39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aliases w:val="Heder Знак,Titul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,Верхний колонтитул41 Знак"/>
    <w:basedOn w:val="a4"/>
    <w:link w:val="a9"/>
    <w:uiPriority w:val="99"/>
    <w:rsid w:val="00FB39AD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footer"/>
    <w:basedOn w:val="a2"/>
    <w:link w:val="ac"/>
    <w:uiPriority w:val="99"/>
    <w:unhideWhenUsed/>
    <w:rsid w:val="00FB39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4"/>
    <w:link w:val="ab"/>
    <w:uiPriority w:val="99"/>
    <w:rsid w:val="00FB39AD"/>
    <w:rPr>
      <w:rFonts w:ascii="Times New Roman" w:eastAsia="Times New Roman" w:hAnsi="Times New Roman" w:cs="Times New Roman"/>
      <w:sz w:val="24"/>
      <w:szCs w:val="24"/>
    </w:rPr>
  </w:style>
  <w:style w:type="table" w:styleId="ad">
    <w:name w:val="Table Grid"/>
    <w:basedOn w:val="a5"/>
    <w:uiPriority w:val="59"/>
    <w:rsid w:val="00FB39AD"/>
    <w:pPr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2"/>
    <w:link w:val="af"/>
    <w:uiPriority w:val="34"/>
    <w:qFormat/>
    <w:rsid w:val="00FB39A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0">
    <w:name w:val="Нормальный"/>
    <w:rsid w:val="00FB39AD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character" w:customStyle="1" w:styleId="FontStyle49">
    <w:name w:val="Font Style49"/>
    <w:uiPriority w:val="99"/>
    <w:rsid w:val="00FB39AD"/>
    <w:rPr>
      <w:rFonts w:ascii="Times New Roman" w:hAnsi="Times New Roman"/>
      <w:sz w:val="22"/>
    </w:rPr>
  </w:style>
  <w:style w:type="paragraph" w:customStyle="1" w:styleId="phbase">
    <w:name w:val="ph_base"/>
    <w:autoRedefine/>
    <w:rsid w:val="00FB39AD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hadditiontitle1">
    <w:name w:val="ph_addition_title_1"/>
    <w:basedOn w:val="phbase"/>
    <w:next w:val="phnormal"/>
    <w:rsid w:val="00FB39AD"/>
    <w:pPr>
      <w:keepNext/>
      <w:keepLines/>
      <w:pageBreakBefore/>
      <w:numPr>
        <w:numId w:val="2"/>
      </w:numPr>
      <w:spacing w:before="360" w:after="360"/>
      <w:jc w:val="center"/>
      <w:outlineLvl w:val="0"/>
    </w:pPr>
    <w:rPr>
      <w:b/>
      <w:sz w:val="28"/>
      <w:szCs w:val="28"/>
    </w:rPr>
  </w:style>
  <w:style w:type="paragraph" w:customStyle="1" w:styleId="phadditiontitle2">
    <w:name w:val="ph_addition_title_2"/>
    <w:basedOn w:val="phbase"/>
    <w:next w:val="phnormal"/>
    <w:rsid w:val="00FB39AD"/>
    <w:pPr>
      <w:keepNext/>
      <w:keepLines/>
      <w:numPr>
        <w:ilvl w:val="1"/>
        <w:numId w:val="2"/>
      </w:numPr>
      <w:spacing w:before="360" w:after="360"/>
      <w:outlineLvl w:val="1"/>
    </w:pPr>
    <w:rPr>
      <w:b/>
      <w:szCs w:val="24"/>
    </w:rPr>
  </w:style>
  <w:style w:type="paragraph" w:customStyle="1" w:styleId="phadditiontitle3">
    <w:name w:val="ph_addition_title_3"/>
    <w:basedOn w:val="phbase"/>
    <w:next w:val="phnormal"/>
    <w:rsid w:val="00FB39AD"/>
    <w:pPr>
      <w:keepNext/>
      <w:keepLines/>
      <w:numPr>
        <w:ilvl w:val="2"/>
        <w:numId w:val="2"/>
      </w:numPr>
      <w:spacing w:before="240" w:after="240"/>
      <w:outlineLvl w:val="2"/>
    </w:pPr>
    <w:rPr>
      <w:b/>
      <w:sz w:val="22"/>
      <w:szCs w:val="22"/>
    </w:rPr>
  </w:style>
  <w:style w:type="numbering" w:customStyle="1" w:styleId="phadditiontitle">
    <w:name w:val="ph_additiontitle"/>
    <w:basedOn w:val="a6"/>
    <w:rsid w:val="00FB39AD"/>
    <w:pPr>
      <w:numPr>
        <w:numId w:val="2"/>
      </w:numPr>
    </w:pPr>
  </w:style>
  <w:style w:type="paragraph" w:customStyle="1" w:styleId="phbibliography">
    <w:name w:val="ph_bibliography"/>
    <w:basedOn w:val="phbase"/>
    <w:rsid w:val="00FB39AD"/>
    <w:pPr>
      <w:numPr>
        <w:numId w:val="3"/>
      </w:numPr>
      <w:spacing w:before="60" w:after="60" w:line="240" w:lineRule="auto"/>
    </w:pPr>
    <w:rPr>
      <w:rFonts w:cs="Arial"/>
      <w:bCs/>
      <w:szCs w:val="28"/>
    </w:rPr>
  </w:style>
  <w:style w:type="paragraph" w:customStyle="1" w:styleId="phcolontituldown">
    <w:name w:val="ph_colontituldown"/>
    <w:basedOn w:val="phbase"/>
    <w:rsid w:val="00FB39AD"/>
    <w:pPr>
      <w:pBdr>
        <w:top w:val="single" w:sz="4" w:space="1" w:color="auto"/>
      </w:pBdr>
      <w:tabs>
        <w:tab w:val="right" w:pos="9497"/>
        <w:tab w:val="right" w:pos="14459"/>
      </w:tabs>
      <w:spacing w:before="20" w:after="120"/>
      <w:jc w:val="center"/>
    </w:pPr>
    <w:rPr>
      <w:sz w:val="20"/>
    </w:rPr>
  </w:style>
  <w:style w:type="paragraph" w:customStyle="1" w:styleId="phcolontitulup">
    <w:name w:val="ph_colontitulup"/>
    <w:basedOn w:val="phbase"/>
    <w:rsid w:val="00FB39AD"/>
    <w:pPr>
      <w:pBdr>
        <w:bottom w:val="single" w:sz="4" w:space="1" w:color="auto"/>
      </w:pBdr>
      <w:tabs>
        <w:tab w:val="right" w:pos="14600"/>
      </w:tabs>
      <w:spacing w:before="20" w:after="120"/>
      <w:jc w:val="center"/>
    </w:pPr>
    <w:rPr>
      <w:sz w:val="16"/>
    </w:rPr>
  </w:style>
  <w:style w:type="paragraph" w:customStyle="1" w:styleId="phcomment">
    <w:name w:val="ph_comment"/>
    <w:basedOn w:val="phbase"/>
    <w:rsid w:val="00FB39AD"/>
    <w:pPr>
      <w:ind w:firstLine="720"/>
    </w:pPr>
    <w:rPr>
      <w:rFonts w:ascii="Arial Narrow" w:hAnsi="Arial Narrow"/>
      <w:vanish/>
      <w:color w:val="0000FF"/>
    </w:rPr>
  </w:style>
  <w:style w:type="paragraph" w:customStyle="1" w:styleId="phconfirmlist">
    <w:name w:val="ph_confirmlist"/>
    <w:basedOn w:val="phbase"/>
    <w:rsid w:val="00FB39AD"/>
    <w:pPr>
      <w:spacing w:before="20" w:after="120"/>
      <w:jc w:val="center"/>
    </w:pPr>
    <w:rPr>
      <w:b/>
      <w:caps/>
      <w:sz w:val="28"/>
      <w:szCs w:val="28"/>
    </w:rPr>
  </w:style>
  <w:style w:type="paragraph" w:customStyle="1" w:styleId="phconfirmstamp">
    <w:name w:val="ph_confirmstamp"/>
    <w:basedOn w:val="phbase"/>
    <w:rsid w:val="00FB39AD"/>
    <w:pPr>
      <w:spacing w:before="20" w:after="120" w:line="240" w:lineRule="auto"/>
      <w:jc w:val="left"/>
    </w:pPr>
  </w:style>
  <w:style w:type="paragraph" w:customStyle="1" w:styleId="phconfirmstampstamp">
    <w:name w:val="ph_confirmstamp_stamp"/>
    <w:basedOn w:val="phconfirmstamp"/>
    <w:rsid w:val="00FB39AD"/>
  </w:style>
  <w:style w:type="paragraph" w:customStyle="1" w:styleId="phconfirmstamptitle">
    <w:name w:val="ph_confirmstamp_title"/>
    <w:basedOn w:val="phconfirmstamp"/>
    <w:next w:val="phconfirmstampstamp"/>
    <w:rsid w:val="00FB39AD"/>
    <w:rPr>
      <w:caps/>
      <w:szCs w:val="24"/>
    </w:rPr>
  </w:style>
  <w:style w:type="paragraph" w:customStyle="1" w:styleId="phcontent">
    <w:name w:val="ph_content"/>
    <w:basedOn w:val="phbase"/>
    <w:next w:val="13"/>
    <w:rsid w:val="00FB39AD"/>
    <w:pPr>
      <w:keepNext/>
      <w:keepLines/>
      <w:pageBreakBefore/>
      <w:tabs>
        <w:tab w:val="left" w:pos="1134"/>
        <w:tab w:val="left" w:pos="1440"/>
        <w:tab w:val="left" w:pos="1797"/>
      </w:tabs>
      <w:spacing w:before="360" w:after="360"/>
      <w:jc w:val="center"/>
    </w:pPr>
    <w:rPr>
      <w:rFonts w:cs="Arial"/>
      <w:b/>
      <w:bCs/>
      <w:sz w:val="28"/>
      <w:szCs w:val="28"/>
    </w:rPr>
  </w:style>
  <w:style w:type="paragraph" w:styleId="13">
    <w:name w:val="toc 1"/>
    <w:basedOn w:val="a2"/>
    <w:next w:val="a2"/>
    <w:autoRedefine/>
    <w:uiPriority w:val="39"/>
    <w:qFormat/>
    <w:rsid w:val="00FB39AD"/>
    <w:pPr>
      <w:tabs>
        <w:tab w:val="left" w:pos="284"/>
        <w:tab w:val="right" w:leader="dot" w:pos="9356"/>
      </w:tabs>
      <w:spacing w:before="120"/>
      <w:ind w:left="360" w:hanging="360"/>
    </w:pPr>
    <w:rPr>
      <w:b/>
      <w:noProof/>
      <w:sz w:val="28"/>
      <w:szCs w:val="28"/>
    </w:rPr>
  </w:style>
  <w:style w:type="paragraph" w:customStyle="1" w:styleId="phexample">
    <w:name w:val="ph_example"/>
    <w:basedOn w:val="phbase"/>
    <w:rsid w:val="00FB39AD"/>
    <w:pPr>
      <w:spacing w:before="20" w:after="120"/>
    </w:pPr>
    <w:rPr>
      <w:b/>
      <w:i/>
      <w:sz w:val="20"/>
    </w:rPr>
  </w:style>
  <w:style w:type="paragraph" w:customStyle="1" w:styleId="phfigure">
    <w:name w:val="ph_figure"/>
    <w:basedOn w:val="phbase"/>
    <w:rsid w:val="00FB39AD"/>
    <w:pPr>
      <w:spacing w:before="20" w:after="120"/>
      <w:jc w:val="center"/>
    </w:pPr>
  </w:style>
  <w:style w:type="paragraph" w:customStyle="1" w:styleId="phfiguregraphic">
    <w:name w:val="ph_figure_graphic"/>
    <w:basedOn w:val="phfigure"/>
    <w:next w:val="phfiguretitle"/>
    <w:rsid w:val="00FB39AD"/>
    <w:pPr>
      <w:keepNext/>
      <w:spacing w:before="120"/>
    </w:pPr>
  </w:style>
  <w:style w:type="paragraph" w:customStyle="1" w:styleId="phfiguretitle">
    <w:name w:val="ph_figure_title"/>
    <w:basedOn w:val="phfigure"/>
    <w:next w:val="phnormal"/>
    <w:rsid w:val="00FB39AD"/>
    <w:pPr>
      <w:keepLines/>
      <w:spacing w:before="120"/>
    </w:pPr>
    <w:rPr>
      <w:rFonts w:cs="Arial"/>
    </w:rPr>
  </w:style>
  <w:style w:type="paragraph" w:customStyle="1" w:styleId="phfootnote">
    <w:name w:val="ph_footnote"/>
    <w:basedOn w:val="phbase"/>
    <w:rsid w:val="00FB39AD"/>
    <w:pPr>
      <w:widowControl w:val="0"/>
    </w:pPr>
    <w:rPr>
      <w:sz w:val="18"/>
    </w:rPr>
  </w:style>
  <w:style w:type="character" w:customStyle="1" w:styleId="phinline">
    <w:name w:val="ph_inline"/>
    <w:basedOn w:val="a4"/>
    <w:rsid w:val="00FB39AD"/>
  </w:style>
  <w:style w:type="character" w:customStyle="1" w:styleId="phinline8">
    <w:name w:val="ph_inline_8"/>
    <w:basedOn w:val="phinline"/>
    <w:rsid w:val="00FB39AD"/>
    <w:rPr>
      <w:sz w:val="16"/>
    </w:rPr>
  </w:style>
  <w:style w:type="character" w:customStyle="1" w:styleId="phinlinebolditalic">
    <w:name w:val="ph_inline_bolditalic"/>
    <w:basedOn w:val="phinline"/>
    <w:rsid w:val="00FB39AD"/>
    <w:rPr>
      <w:rFonts w:ascii="Arial" w:hAnsi="Arial"/>
      <w:b/>
      <w:bCs/>
      <w:i/>
      <w:noProof/>
      <w:lang w:val="ru-RU" w:eastAsia="ru-RU" w:bidi="ar-SA"/>
    </w:rPr>
  </w:style>
  <w:style w:type="character" w:customStyle="1" w:styleId="phinlinecomputer">
    <w:name w:val="ph_inline_computer"/>
    <w:basedOn w:val="phinline"/>
    <w:rsid w:val="00FB39AD"/>
    <w:rPr>
      <w:rFonts w:ascii="Courier New" w:hAnsi="Courier New"/>
      <w:sz w:val="24"/>
    </w:rPr>
  </w:style>
  <w:style w:type="character" w:customStyle="1" w:styleId="phinlinefirstterm">
    <w:name w:val="ph_inline_firstterm"/>
    <w:basedOn w:val="phinline"/>
    <w:rsid w:val="00FB39AD"/>
    <w:rPr>
      <w:i/>
      <w:sz w:val="24"/>
    </w:rPr>
  </w:style>
  <w:style w:type="character" w:customStyle="1" w:styleId="phinlineguiitem">
    <w:name w:val="ph_inline_guiitem"/>
    <w:basedOn w:val="phinline"/>
    <w:rsid w:val="00FB39AD"/>
    <w:rPr>
      <w:rFonts w:ascii="Arial" w:hAnsi="Arial"/>
      <w:b/>
      <w:bCs/>
      <w:noProof/>
      <w:lang w:val="ru-RU" w:eastAsia="ru-RU" w:bidi="ar-SA"/>
    </w:rPr>
  </w:style>
  <w:style w:type="character" w:customStyle="1" w:styleId="phinlinekeycap">
    <w:name w:val="ph_inline_keycap"/>
    <w:basedOn w:val="phinline"/>
    <w:rsid w:val="00FB39AD"/>
    <w:rPr>
      <w:b/>
      <w:smallCaps/>
      <w:sz w:val="24"/>
    </w:rPr>
  </w:style>
  <w:style w:type="character" w:customStyle="1" w:styleId="phinlinespace">
    <w:name w:val="ph_inline_space"/>
    <w:basedOn w:val="phinline"/>
    <w:rsid w:val="00FB39AD"/>
    <w:rPr>
      <w:spacing w:val="60"/>
    </w:rPr>
  </w:style>
  <w:style w:type="character" w:customStyle="1" w:styleId="phinlinesuperline">
    <w:name w:val="ph_inline_superline"/>
    <w:basedOn w:val="phinline"/>
    <w:rsid w:val="00FB39AD"/>
    <w:rPr>
      <w:vertAlign w:val="superscript"/>
    </w:rPr>
  </w:style>
  <w:style w:type="character" w:customStyle="1" w:styleId="phinlineunderline">
    <w:name w:val="ph_inline_underline"/>
    <w:basedOn w:val="phinline"/>
    <w:rsid w:val="00FB39AD"/>
    <w:rPr>
      <w:u w:val="single"/>
      <w:lang w:val="ru-RU"/>
    </w:rPr>
  </w:style>
  <w:style w:type="character" w:customStyle="1" w:styleId="phinlineunderlineitalic">
    <w:name w:val="ph_inline_underlineitalic"/>
    <w:basedOn w:val="phinline"/>
    <w:rsid w:val="00FB39AD"/>
    <w:rPr>
      <w:i/>
      <w:u w:val="single"/>
      <w:lang w:val="ru-RU"/>
    </w:rPr>
  </w:style>
  <w:style w:type="character" w:customStyle="1" w:styleId="phinlineuppercase">
    <w:name w:val="ph_inline_uppercase"/>
    <w:basedOn w:val="phinline"/>
    <w:rsid w:val="00FB39AD"/>
    <w:rPr>
      <w:caps/>
      <w:lang w:val="ru-RU"/>
    </w:rPr>
  </w:style>
  <w:style w:type="paragraph" w:customStyle="1" w:styleId="phinset">
    <w:name w:val="ph_inset"/>
    <w:basedOn w:val="phnormal"/>
    <w:next w:val="phnormal"/>
    <w:rsid w:val="00FB39AD"/>
  </w:style>
  <w:style w:type="paragraph" w:customStyle="1" w:styleId="phinsetcaution">
    <w:name w:val="ph_inset_caution"/>
    <w:basedOn w:val="phinset"/>
    <w:rsid w:val="00FB39AD"/>
    <w:pPr>
      <w:keepLines/>
    </w:pPr>
  </w:style>
  <w:style w:type="paragraph" w:customStyle="1" w:styleId="phinsetnote">
    <w:name w:val="ph_inset_note"/>
    <w:basedOn w:val="phinset"/>
    <w:rsid w:val="00FB39AD"/>
    <w:pPr>
      <w:keepLines/>
    </w:pPr>
  </w:style>
  <w:style w:type="paragraph" w:customStyle="1" w:styleId="phinsettitle">
    <w:name w:val="ph_inset_title"/>
    <w:basedOn w:val="phinset"/>
    <w:next w:val="phinsetnote"/>
    <w:rsid w:val="00FB39AD"/>
    <w:pPr>
      <w:keepNext/>
    </w:pPr>
    <w:rPr>
      <w:caps/>
      <w:szCs w:val="24"/>
    </w:rPr>
  </w:style>
  <w:style w:type="paragraph" w:customStyle="1" w:styleId="phinsetwarning">
    <w:name w:val="ph_inset_warning"/>
    <w:basedOn w:val="phinset"/>
    <w:rsid w:val="00FB39AD"/>
    <w:pPr>
      <w:keepLines/>
    </w:pPr>
  </w:style>
  <w:style w:type="paragraph" w:customStyle="1" w:styleId="phlistitemized1">
    <w:name w:val="ph_list_itemized_1"/>
    <w:basedOn w:val="phnormal"/>
    <w:link w:val="phlistitemized10"/>
    <w:rsid w:val="00FB39AD"/>
    <w:pPr>
      <w:numPr>
        <w:numId w:val="4"/>
      </w:numPr>
    </w:pPr>
    <w:rPr>
      <w:rFonts w:cs="Arial"/>
      <w:lang w:eastAsia="en-US"/>
    </w:rPr>
  </w:style>
  <w:style w:type="paragraph" w:customStyle="1" w:styleId="phlistitemized2">
    <w:name w:val="ph_list_itemized_2"/>
    <w:basedOn w:val="phnormal"/>
    <w:rsid w:val="00FB39AD"/>
    <w:pPr>
      <w:numPr>
        <w:numId w:val="5"/>
      </w:numPr>
    </w:pPr>
  </w:style>
  <w:style w:type="paragraph" w:customStyle="1" w:styleId="phlistitemizedtitle">
    <w:name w:val="ph_list_itemized_title"/>
    <w:basedOn w:val="phnormal"/>
    <w:next w:val="phlistitemized1"/>
    <w:rsid w:val="00FB39AD"/>
    <w:pPr>
      <w:keepNext/>
    </w:pPr>
  </w:style>
  <w:style w:type="paragraph" w:customStyle="1" w:styleId="phlistordered1">
    <w:name w:val="ph_list_ordered_1"/>
    <w:basedOn w:val="phnormal"/>
    <w:rsid w:val="00FB39AD"/>
    <w:pPr>
      <w:numPr>
        <w:numId w:val="6"/>
      </w:numPr>
    </w:pPr>
  </w:style>
  <w:style w:type="paragraph" w:customStyle="1" w:styleId="phlistordered2">
    <w:name w:val="ph_list_ordered_2"/>
    <w:basedOn w:val="phnormal"/>
    <w:rsid w:val="00FB39AD"/>
    <w:pPr>
      <w:numPr>
        <w:numId w:val="7"/>
      </w:numPr>
    </w:pPr>
  </w:style>
  <w:style w:type="paragraph" w:customStyle="1" w:styleId="phlistorderedtitle">
    <w:name w:val="ph_list_ordered_title"/>
    <w:basedOn w:val="phnormal"/>
    <w:next w:val="phlistordered1"/>
    <w:rsid w:val="00FB39AD"/>
    <w:pPr>
      <w:keepNext/>
    </w:pPr>
  </w:style>
  <w:style w:type="paragraph" w:customStyle="1" w:styleId="phnormal">
    <w:name w:val="ph_normal"/>
    <w:basedOn w:val="phbase"/>
    <w:link w:val="phnormal1"/>
    <w:rsid w:val="00FB39AD"/>
    <w:pPr>
      <w:ind w:right="170" w:firstLine="720"/>
    </w:pPr>
  </w:style>
  <w:style w:type="paragraph" w:customStyle="1" w:styleId="phstamp">
    <w:name w:val="ph_stamp"/>
    <w:basedOn w:val="phbase"/>
    <w:rsid w:val="00FB39AD"/>
    <w:pPr>
      <w:spacing w:before="20" w:after="20"/>
    </w:pPr>
    <w:rPr>
      <w:sz w:val="16"/>
    </w:rPr>
  </w:style>
  <w:style w:type="paragraph" w:customStyle="1" w:styleId="phstampcenter">
    <w:name w:val="ph_stamp_center"/>
    <w:basedOn w:val="phstamp"/>
    <w:locked/>
    <w:rsid w:val="00FB39AD"/>
    <w:pPr>
      <w:tabs>
        <w:tab w:val="left" w:pos="284"/>
      </w:tabs>
      <w:spacing w:before="0" w:after="0"/>
      <w:jc w:val="center"/>
    </w:pPr>
    <w:rPr>
      <w:sz w:val="18"/>
      <w:szCs w:val="18"/>
    </w:rPr>
  </w:style>
  <w:style w:type="paragraph" w:customStyle="1" w:styleId="phstampcenteritalic">
    <w:name w:val="ph_stamp_center_italic"/>
    <w:basedOn w:val="phstamp"/>
    <w:rsid w:val="00FB39AD"/>
    <w:pPr>
      <w:jc w:val="center"/>
    </w:pPr>
    <w:rPr>
      <w:bCs/>
      <w:i/>
    </w:rPr>
  </w:style>
  <w:style w:type="paragraph" w:customStyle="1" w:styleId="phstampitalic">
    <w:name w:val="ph_stamp_italic"/>
    <w:basedOn w:val="phstamp"/>
    <w:rsid w:val="00FB39AD"/>
    <w:pPr>
      <w:ind w:left="57"/>
    </w:pPr>
    <w:rPr>
      <w:i/>
    </w:rPr>
  </w:style>
  <w:style w:type="paragraph" w:customStyle="1" w:styleId="phtablecell">
    <w:name w:val="ph_table_cell"/>
    <w:basedOn w:val="phbase"/>
    <w:rsid w:val="00FB39AD"/>
    <w:pPr>
      <w:spacing w:before="20" w:line="240" w:lineRule="auto"/>
    </w:pPr>
    <w:rPr>
      <w:rFonts w:cs="Arial"/>
      <w:bCs/>
      <w:sz w:val="20"/>
    </w:rPr>
  </w:style>
  <w:style w:type="paragraph" w:customStyle="1" w:styleId="phtablecellcenter">
    <w:name w:val="ph_table_cellcenter"/>
    <w:basedOn w:val="phtablecell"/>
    <w:rsid w:val="00FB39AD"/>
    <w:pPr>
      <w:jc w:val="center"/>
    </w:pPr>
  </w:style>
  <w:style w:type="paragraph" w:customStyle="1" w:styleId="phtablecellleft">
    <w:name w:val="ph_table_cellleft"/>
    <w:basedOn w:val="phtablecell"/>
    <w:rsid w:val="00FB39AD"/>
    <w:pPr>
      <w:jc w:val="left"/>
    </w:pPr>
  </w:style>
  <w:style w:type="paragraph" w:customStyle="1" w:styleId="phtablecolcaption">
    <w:name w:val="ph_table_colcaption"/>
    <w:basedOn w:val="phtablecell"/>
    <w:next w:val="phtablecell"/>
    <w:rsid w:val="00FB39AD"/>
    <w:pPr>
      <w:keepNext/>
      <w:keepLines/>
      <w:spacing w:before="120" w:after="120"/>
      <w:jc w:val="center"/>
    </w:pPr>
    <w:rPr>
      <w:b/>
    </w:rPr>
  </w:style>
  <w:style w:type="paragraph" w:customStyle="1" w:styleId="phtabletitle">
    <w:name w:val="ph_table_title"/>
    <w:basedOn w:val="phbase"/>
    <w:next w:val="phtablecolcaption"/>
    <w:rsid w:val="00FB39AD"/>
    <w:pPr>
      <w:keepNext/>
      <w:spacing w:before="20" w:after="120"/>
    </w:pPr>
    <w:rPr>
      <w:szCs w:val="24"/>
    </w:rPr>
  </w:style>
  <w:style w:type="paragraph" w:customStyle="1" w:styleId="phtitlevoid">
    <w:name w:val="ph_title_void"/>
    <w:basedOn w:val="phbase"/>
    <w:next w:val="phnormal"/>
    <w:rsid w:val="00FB39AD"/>
    <w:pPr>
      <w:keepNext/>
      <w:keepLines/>
      <w:pageBreakBefore/>
      <w:spacing w:before="360" w:after="360"/>
      <w:jc w:val="center"/>
    </w:pPr>
    <w:rPr>
      <w:rFonts w:cs="Arial"/>
      <w:b/>
      <w:bCs/>
      <w:sz w:val="28"/>
      <w:szCs w:val="28"/>
    </w:rPr>
  </w:style>
  <w:style w:type="paragraph" w:customStyle="1" w:styleId="phtitlepage">
    <w:name w:val="ph_titlepage"/>
    <w:basedOn w:val="phbase"/>
    <w:rsid w:val="00FB39AD"/>
    <w:pPr>
      <w:spacing w:after="120"/>
      <w:jc w:val="center"/>
    </w:pPr>
    <w:rPr>
      <w:rFonts w:cs="Arial"/>
      <w:szCs w:val="28"/>
      <w:lang w:eastAsia="en-US"/>
    </w:rPr>
  </w:style>
  <w:style w:type="paragraph" w:customStyle="1" w:styleId="phtitlepagecode">
    <w:name w:val="ph_titlepage_code"/>
    <w:basedOn w:val="phtitlepage"/>
    <w:rsid w:val="00FB39AD"/>
    <w:pPr>
      <w:spacing w:after="240"/>
    </w:pPr>
    <w:rPr>
      <w:b/>
      <w:sz w:val="26"/>
    </w:rPr>
  </w:style>
  <w:style w:type="paragraph" w:customStyle="1" w:styleId="phtitlepageconfirmstamp">
    <w:name w:val="ph_titlepage_confirmstamp"/>
    <w:basedOn w:val="phbase"/>
    <w:autoRedefine/>
    <w:rsid w:val="00FB39AD"/>
    <w:pPr>
      <w:suppressAutoHyphens/>
      <w:spacing w:before="60" w:after="60"/>
    </w:pPr>
    <w:rPr>
      <w:color w:val="000000"/>
      <w:szCs w:val="24"/>
    </w:rPr>
  </w:style>
  <w:style w:type="paragraph" w:customStyle="1" w:styleId="phtitlepagecustomer">
    <w:name w:val="ph_titlepage_customer"/>
    <w:basedOn w:val="phtitlepage"/>
    <w:next w:val="phtitlepageconfirmstamp"/>
    <w:rsid w:val="00FB39AD"/>
    <w:pPr>
      <w:spacing w:before="240"/>
    </w:pPr>
    <w:rPr>
      <w:b/>
      <w:sz w:val="26"/>
    </w:rPr>
  </w:style>
  <w:style w:type="paragraph" w:customStyle="1" w:styleId="phtitlepagedocpart">
    <w:name w:val="ph_titlepage_docpart"/>
    <w:basedOn w:val="phtitlepage"/>
    <w:next w:val="phtitlepagecode"/>
    <w:rsid w:val="00FB39AD"/>
    <w:rPr>
      <w:b/>
    </w:rPr>
  </w:style>
  <w:style w:type="paragraph" w:customStyle="1" w:styleId="phtitlepagedocument">
    <w:name w:val="ph_titlepage_document"/>
    <w:basedOn w:val="phtitlepage"/>
    <w:autoRedefine/>
    <w:rsid w:val="00FB39AD"/>
    <w:pPr>
      <w:spacing w:before="240"/>
    </w:pPr>
    <w:rPr>
      <w:rFonts w:ascii="Arial" w:hAnsi="Arial"/>
      <w:sz w:val="20"/>
      <w:szCs w:val="20"/>
    </w:rPr>
  </w:style>
  <w:style w:type="paragraph" w:customStyle="1" w:styleId="phtitlepageother">
    <w:name w:val="ph_titlepage_other"/>
    <w:basedOn w:val="phtitlepage"/>
    <w:rsid w:val="00FB39AD"/>
  </w:style>
  <w:style w:type="paragraph" w:customStyle="1" w:styleId="phtitlepagesystemfull">
    <w:name w:val="ph_titlepage_system_full"/>
    <w:basedOn w:val="phtitlepage"/>
    <w:next w:val="phtitlepagesystemshort"/>
    <w:rsid w:val="00FB39AD"/>
    <w:rPr>
      <w:b/>
      <w:bCs/>
      <w:sz w:val="32"/>
      <w:szCs w:val="32"/>
    </w:rPr>
  </w:style>
  <w:style w:type="paragraph" w:customStyle="1" w:styleId="phtitlepagesystemshort">
    <w:name w:val="ph_titlepage_system_short"/>
    <w:basedOn w:val="phtitlepage"/>
    <w:next w:val="phtitlepageother"/>
    <w:rsid w:val="00FB39AD"/>
    <w:rPr>
      <w:b/>
      <w:sz w:val="32"/>
    </w:rPr>
  </w:style>
  <w:style w:type="character" w:styleId="af1">
    <w:name w:val="Hyperlink"/>
    <w:basedOn w:val="a4"/>
    <w:uiPriority w:val="99"/>
    <w:rsid w:val="00FB39AD"/>
    <w:rPr>
      <w:color w:val="0000FF"/>
      <w:u w:val="single"/>
    </w:rPr>
  </w:style>
  <w:style w:type="paragraph" w:styleId="HTML">
    <w:name w:val="HTML Address"/>
    <w:basedOn w:val="a2"/>
    <w:link w:val="HTML0"/>
    <w:semiHidden/>
    <w:rsid w:val="00FB39AD"/>
    <w:pPr>
      <w:jc w:val="center"/>
    </w:pPr>
    <w:rPr>
      <w:b/>
      <w:i/>
      <w:iCs/>
      <w:sz w:val="28"/>
      <w:szCs w:val="28"/>
    </w:rPr>
  </w:style>
  <w:style w:type="character" w:customStyle="1" w:styleId="HTML0">
    <w:name w:val="Адрес HTML Знак"/>
    <w:basedOn w:val="a4"/>
    <w:link w:val="HTML"/>
    <w:semiHidden/>
    <w:rsid w:val="00FB39AD"/>
    <w:rPr>
      <w:rFonts w:ascii="Times New Roman" w:eastAsia="Times New Roman" w:hAnsi="Times New Roman" w:cs="Times New Roman"/>
      <w:b/>
      <w:i/>
      <w:iCs/>
      <w:sz w:val="28"/>
      <w:szCs w:val="28"/>
    </w:rPr>
  </w:style>
  <w:style w:type="paragraph" w:styleId="26">
    <w:name w:val="toc 2"/>
    <w:basedOn w:val="a2"/>
    <w:next w:val="a2"/>
    <w:autoRedefine/>
    <w:uiPriority w:val="39"/>
    <w:qFormat/>
    <w:rsid w:val="00FB39AD"/>
    <w:pPr>
      <w:tabs>
        <w:tab w:val="left" w:pos="0"/>
        <w:tab w:val="right" w:leader="dot" w:pos="9356"/>
      </w:tabs>
      <w:ind w:left="709" w:right="-1" w:hanging="567"/>
    </w:pPr>
    <w:rPr>
      <w:b/>
      <w:sz w:val="28"/>
      <w:szCs w:val="28"/>
    </w:rPr>
  </w:style>
  <w:style w:type="paragraph" w:styleId="32">
    <w:name w:val="toc 3"/>
    <w:basedOn w:val="a2"/>
    <w:next w:val="a2"/>
    <w:autoRedefine/>
    <w:uiPriority w:val="39"/>
    <w:qFormat/>
    <w:rsid w:val="00FB39AD"/>
    <w:pPr>
      <w:tabs>
        <w:tab w:val="left" w:pos="1276"/>
        <w:tab w:val="right" w:leader="dot" w:pos="9356"/>
      </w:tabs>
      <w:ind w:left="1276" w:hanging="850"/>
    </w:pPr>
    <w:rPr>
      <w:b/>
      <w:iCs/>
      <w:sz w:val="22"/>
      <w:szCs w:val="28"/>
    </w:rPr>
  </w:style>
  <w:style w:type="paragraph" w:styleId="41">
    <w:name w:val="toc 4"/>
    <w:basedOn w:val="a2"/>
    <w:next w:val="a2"/>
    <w:autoRedefine/>
    <w:uiPriority w:val="39"/>
    <w:rsid w:val="00FB39AD"/>
    <w:pPr>
      <w:tabs>
        <w:tab w:val="left" w:pos="1418"/>
        <w:tab w:val="right" w:leader="dot" w:pos="9356"/>
      </w:tabs>
      <w:ind w:left="1418" w:hanging="851"/>
    </w:pPr>
    <w:rPr>
      <w:b/>
      <w:sz w:val="20"/>
      <w:szCs w:val="21"/>
    </w:rPr>
  </w:style>
  <w:style w:type="paragraph" w:customStyle="1" w:styleId="phheader1withoutnum">
    <w:name w:val="ph_header_1_without_num"/>
    <w:basedOn w:val="1"/>
    <w:next w:val="phnormal"/>
    <w:rsid w:val="00FB39AD"/>
    <w:pPr>
      <w:keepLines/>
      <w:pageBreakBefore/>
      <w:numPr>
        <w:numId w:val="0"/>
      </w:numPr>
      <w:tabs>
        <w:tab w:val="left" w:pos="1276"/>
      </w:tabs>
      <w:spacing w:before="240" w:after="360" w:line="360" w:lineRule="auto"/>
      <w:ind w:left="720" w:right="170"/>
      <w:jc w:val="left"/>
    </w:pPr>
    <w:rPr>
      <w:b/>
      <w:iCs w:val="0"/>
      <w:sz w:val="28"/>
      <w:szCs w:val="28"/>
    </w:rPr>
  </w:style>
  <w:style w:type="paragraph" w:customStyle="1" w:styleId="phadditontype">
    <w:name w:val="ph_additon_type"/>
    <w:basedOn w:val="phbase"/>
    <w:next w:val="phnormal"/>
    <w:rsid w:val="00FB39AD"/>
    <w:pPr>
      <w:jc w:val="center"/>
    </w:pPr>
    <w:rPr>
      <w:i/>
    </w:rPr>
  </w:style>
  <w:style w:type="paragraph" w:customStyle="1" w:styleId="phtablecolcaptionunderline">
    <w:name w:val="ph_table_colcaption_underline"/>
    <w:basedOn w:val="phtablecolcaption"/>
    <w:next w:val="phtablecell"/>
    <w:rsid w:val="00FB39AD"/>
    <w:rPr>
      <w:u w:val="single"/>
    </w:rPr>
  </w:style>
  <w:style w:type="paragraph" w:customStyle="1" w:styleId="phstampleft">
    <w:name w:val="ph_stamp_left"/>
    <w:basedOn w:val="phstamp"/>
    <w:rsid w:val="00FB39AD"/>
    <w:pPr>
      <w:jc w:val="left"/>
    </w:pPr>
    <w:rPr>
      <w:sz w:val="18"/>
    </w:rPr>
  </w:style>
  <w:style w:type="paragraph" w:styleId="af2">
    <w:name w:val="Balloon Text"/>
    <w:basedOn w:val="a2"/>
    <w:link w:val="af3"/>
    <w:uiPriority w:val="99"/>
    <w:semiHidden/>
    <w:unhideWhenUsed/>
    <w:rsid w:val="00FB39AD"/>
    <w:pPr>
      <w:jc w:val="center"/>
    </w:pPr>
    <w:rPr>
      <w:rFonts w:ascii="Tahoma" w:hAnsi="Tahoma" w:cs="Tahoma"/>
      <w:b/>
      <w:sz w:val="16"/>
      <w:szCs w:val="16"/>
    </w:rPr>
  </w:style>
  <w:style w:type="character" w:customStyle="1" w:styleId="af3">
    <w:name w:val="Текст выноски Знак"/>
    <w:basedOn w:val="a4"/>
    <w:link w:val="af2"/>
    <w:uiPriority w:val="99"/>
    <w:semiHidden/>
    <w:rsid w:val="00FB39AD"/>
    <w:rPr>
      <w:rFonts w:ascii="Tahoma" w:eastAsia="Times New Roman" w:hAnsi="Tahoma" w:cs="Tahoma"/>
      <w:b/>
      <w:sz w:val="16"/>
      <w:szCs w:val="16"/>
    </w:rPr>
  </w:style>
  <w:style w:type="paragraph" w:styleId="af4">
    <w:name w:val="Document Map"/>
    <w:basedOn w:val="a2"/>
    <w:link w:val="af5"/>
    <w:rsid w:val="00FB39AD"/>
    <w:pPr>
      <w:shd w:val="clear" w:color="auto" w:fill="000080"/>
      <w:jc w:val="center"/>
    </w:pPr>
    <w:rPr>
      <w:rFonts w:ascii="Tahoma" w:hAnsi="Tahoma" w:cs="Tahoma"/>
      <w:b/>
      <w:sz w:val="20"/>
      <w:szCs w:val="28"/>
    </w:rPr>
  </w:style>
  <w:style w:type="character" w:customStyle="1" w:styleId="af5">
    <w:name w:val="Схема документа Знак"/>
    <w:basedOn w:val="a4"/>
    <w:link w:val="af4"/>
    <w:rsid w:val="00FB39AD"/>
    <w:rPr>
      <w:rFonts w:ascii="Tahoma" w:eastAsia="Times New Roman" w:hAnsi="Tahoma" w:cs="Tahoma"/>
      <w:b/>
      <w:sz w:val="20"/>
      <w:szCs w:val="28"/>
      <w:shd w:val="clear" w:color="auto" w:fill="000080"/>
    </w:rPr>
  </w:style>
  <w:style w:type="paragraph" w:styleId="af6">
    <w:name w:val="caption"/>
    <w:basedOn w:val="a2"/>
    <w:next w:val="phnormal"/>
    <w:link w:val="af7"/>
    <w:autoRedefine/>
    <w:unhideWhenUsed/>
    <w:qFormat/>
    <w:rsid w:val="00FB39AD"/>
    <w:pPr>
      <w:keepNext/>
      <w:spacing w:after="200"/>
      <w:jc w:val="right"/>
    </w:pPr>
    <w:rPr>
      <w:b/>
      <w:bCs/>
      <w:color w:val="000000" w:themeColor="text1"/>
      <w:sz w:val="28"/>
      <w:szCs w:val="28"/>
    </w:rPr>
  </w:style>
  <w:style w:type="paragraph" w:customStyle="1" w:styleId="phtablecelllistsimple1">
    <w:name w:val="ph_table_cell_list_simple1"/>
    <w:basedOn w:val="phtablecell"/>
    <w:autoRedefine/>
    <w:qFormat/>
    <w:rsid w:val="00FB39AD"/>
    <w:pPr>
      <w:numPr>
        <w:numId w:val="8"/>
      </w:numPr>
      <w:spacing w:before="0"/>
      <w:ind w:left="227" w:hanging="227"/>
      <w:jc w:val="left"/>
    </w:pPr>
    <w:rPr>
      <w:color w:val="000000"/>
    </w:rPr>
  </w:style>
  <w:style w:type="paragraph" w:customStyle="1" w:styleId="phtablecelllistsimple2">
    <w:name w:val="ph_table_cell_list_simple2"/>
    <w:basedOn w:val="phtablecelllistsimple1"/>
    <w:autoRedefine/>
    <w:qFormat/>
    <w:rsid w:val="00FB39AD"/>
    <w:pPr>
      <w:numPr>
        <w:numId w:val="9"/>
      </w:numPr>
      <w:ind w:left="641" w:hanging="284"/>
    </w:pPr>
  </w:style>
  <w:style w:type="paragraph" w:customStyle="1" w:styleId="phtablecellunderline">
    <w:name w:val="ph_table_cell_underline"/>
    <w:basedOn w:val="phtablecell"/>
    <w:rsid w:val="00FB39AD"/>
    <w:rPr>
      <w:bCs w:val="0"/>
      <w:u w:val="single"/>
    </w:rPr>
  </w:style>
  <w:style w:type="paragraph" w:customStyle="1" w:styleId="phtablecellitalic">
    <w:name w:val="ph_table_cell_italic"/>
    <w:basedOn w:val="phtablecell"/>
    <w:rsid w:val="00FB39AD"/>
    <w:rPr>
      <w:bCs w:val="0"/>
      <w:i/>
    </w:rPr>
  </w:style>
  <w:style w:type="paragraph" w:styleId="af8">
    <w:name w:val="footnote text"/>
    <w:basedOn w:val="a2"/>
    <w:link w:val="af9"/>
    <w:unhideWhenUsed/>
    <w:rsid w:val="00FB39AD"/>
    <w:pPr>
      <w:jc w:val="center"/>
    </w:pPr>
    <w:rPr>
      <w:b/>
      <w:sz w:val="20"/>
      <w:szCs w:val="28"/>
    </w:rPr>
  </w:style>
  <w:style w:type="character" w:customStyle="1" w:styleId="af9">
    <w:name w:val="Текст сноски Знак"/>
    <w:basedOn w:val="a4"/>
    <w:link w:val="af8"/>
    <w:rsid w:val="00FB39AD"/>
    <w:rPr>
      <w:rFonts w:ascii="Times New Roman" w:eastAsia="Times New Roman" w:hAnsi="Times New Roman" w:cs="Times New Roman"/>
      <w:b/>
      <w:sz w:val="20"/>
      <w:szCs w:val="28"/>
    </w:rPr>
  </w:style>
  <w:style w:type="character" w:styleId="afa">
    <w:name w:val="footnote reference"/>
    <w:basedOn w:val="a4"/>
    <w:semiHidden/>
    <w:unhideWhenUsed/>
    <w:rsid w:val="00FB39AD"/>
    <w:rPr>
      <w:vertAlign w:val="superscript"/>
    </w:rPr>
  </w:style>
  <w:style w:type="character" w:customStyle="1" w:styleId="af7">
    <w:name w:val="Название объекта Знак"/>
    <w:link w:val="af6"/>
    <w:rsid w:val="00FB39AD"/>
    <w:rPr>
      <w:rFonts w:ascii="Times New Roman" w:eastAsia="Times New Roman" w:hAnsi="Times New Roman" w:cs="Times New Roman"/>
      <w:b/>
      <w:bCs/>
      <w:color w:val="000000" w:themeColor="text1"/>
      <w:sz w:val="28"/>
      <w:szCs w:val="28"/>
    </w:rPr>
  </w:style>
  <w:style w:type="paragraph" w:customStyle="1" w:styleId="14">
    <w:name w:val="Стиль1"/>
    <w:basedOn w:val="phbase"/>
    <w:next w:val="phnormal"/>
    <w:autoRedefine/>
    <w:rsid w:val="00FB39AD"/>
  </w:style>
  <w:style w:type="paragraph" w:styleId="afb">
    <w:name w:val="Normal (Web)"/>
    <w:basedOn w:val="a2"/>
    <w:uiPriority w:val="99"/>
    <w:unhideWhenUsed/>
    <w:rsid w:val="00FB39AD"/>
    <w:pPr>
      <w:spacing w:before="100" w:beforeAutospacing="1" w:after="100" w:afterAutospacing="1"/>
    </w:pPr>
    <w:rPr>
      <w:b/>
      <w:sz w:val="28"/>
      <w:szCs w:val="28"/>
    </w:rPr>
  </w:style>
  <w:style w:type="paragraph" w:styleId="51">
    <w:name w:val="toc 5"/>
    <w:basedOn w:val="a2"/>
    <w:next w:val="a2"/>
    <w:autoRedefine/>
    <w:uiPriority w:val="39"/>
    <w:unhideWhenUsed/>
    <w:rsid w:val="00FB39AD"/>
    <w:pPr>
      <w:spacing w:after="100" w:line="276" w:lineRule="auto"/>
      <w:ind w:left="880"/>
    </w:pPr>
    <w:rPr>
      <w:rFonts w:asciiTheme="minorHAnsi" w:eastAsiaTheme="minorEastAsia" w:hAnsiTheme="minorHAnsi" w:cstheme="minorBidi"/>
      <w:b/>
      <w:sz w:val="22"/>
      <w:szCs w:val="22"/>
    </w:rPr>
  </w:style>
  <w:style w:type="paragraph" w:styleId="61">
    <w:name w:val="toc 6"/>
    <w:basedOn w:val="a2"/>
    <w:next w:val="a2"/>
    <w:autoRedefine/>
    <w:uiPriority w:val="39"/>
    <w:unhideWhenUsed/>
    <w:rsid w:val="00FB39AD"/>
    <w:pPr>
      <w:spacing w:after="100" w:line="276" w:lineRule="auto"/>
      <w:ind w:left="1100"/>
    </w:pPr>
    <w:rPr>
      <w:rFonts w:asciiTheme="minorHAnsi" w:eastAsiaTheme="minorEastAsia" w:hAnsiTheme="minorHAnsi" w:cstheme="minorBidi"/>
      <w:b/>
      <w:sz w:val="22"/>
      <w:szCs w:val="22"/>
    </w:rPr>
  </w:style>
  <w:style w:type="paragraph" w:styleId="71">
    <w:name w:val="toc 7"/>
    <w:basedOn w:val="a2"/>
    <w:next w:val="a2"/>
    <w:autoRedefine/>
    <w:uiPriority w:val="39"/>
    <w:unhideWhenUsed/>
    <w:rsid w:val="00FB39AD"/>
    <w:pPr>
      <w:spacing w:after="100" w:line="276" w:lineRule="auto"/>
      <w:ind w:left="1320"/>
    </w:pPr>
    <w:rPr>
      <w:rFonts w:asciiTheme="minorHAnsi" w:eastAsiaTheme="minorEastAsia" w:hAnsiTheme="minorHAnsi" w:cstheme="minorBidi"/>
      <w:b/>
      <w:sz w:val="22"/>
      <w:szCs w:val="22"/>
    </w:rPr>
  </w:style>
  <w:style w:type="paragraph" w:styleId="8">
    <w:name w:val="toc 8"/>
    <w:basedOn w:val="a2"/>
    <w:next w:val="a2"/>
    <w:autoRedefine/>
    <w:uiPriority w:val="39"/>
    <w:unhideWhenUsed/>
    <w:rsid w:val="00FB39AD"/>
    <w:pPr>
      <w:spacing w:after="100" w:line="276" w:lineRule="auto"/>
      <w:ind w:left="1540"/>
    </w:pPr>
    <w:rPr>
      <w:rFonts w:asciiTheme="minorHAnsi" w:eastAsiaTheme="minorEastAsia" w:hAnsiTheme="minorHAnsi" w:cstheme="minorBidi"/>
      <w:b/>
      <w:sz w:val="22"/>
      <w:szCs w:val="22"/>
    </w:rPr>
  </w:style>
  <w:style w:type="paragraph" w:styleId="9">
    <w:name w:val="toc 9"/>
    <w:basedOn w:val="a2"/>
    <w:next w:val="a2"/>
    <w:autoRedefine/>
    <w:uiPriority w:val="39"/>
    <w:unhideWhenUsed/>
    <w:rsid w:val="00FB39AD"/>
    <w:pPr>
      <w:spacing w:after="100" w:line="276" w:lineRule="auto"/>
      <w:ind w:left="1760"/>
    </w:pPr>
    <w:rPr>
      <w:rFonts w:asciiTheme="minorHAnsi" w:eastAsiaTheme="minorEastAsia" w:hAnsiTheme="minorHAnsi" w:cstheme="minorBidi"/>
      <w:b/>
      <w:sz w:val="22"/>
      <w:szCs w:val="22"/>
    </w:rPr>
  </w:style>
  <w:style w:type="paragraph" w:customStyle="1" w:styleId="a0">
    <w:name w:val="_Список маркированный"/>
    <w:basedOn w:val="a2"/>
    <w:qFormat/>
    <w:rsid w:val="00FB39AD"/>
    <w:pPr>
      <w:numPr>
        <w:numId w:val="10"/>
      </w:numPr>
      <w:tabs>
        <w:tab w:val="num" w:pos="992"/>
      </w:tabs>
      <w:spacing w:before="60"/>
      <w:ind w:left="0" w:firstLine="709"/>
      <w:jc w:val="center"/>
    </w:pPr>
    <w:rPr>
      <w:rFonts w:ascii="ГОСТ тип А" w:hAnsi="ГОСТ тип А"/>
      <w:b/>
      <w:i/>
      <w:iCs/>
      <w:sz w:val="28"/>
      <w:szCs w:val="20"/>
    </w:rPr>
  </w:style>
  <w:style w:type="paragraph" w:customStyle="1" w:styleId="afc">
    <w:name w:val="Текст: в списке без нумерации"/>
    <w:basedOn w:val="a2"/>
    <w:rsid w:val="00FB39AD"/>
    <w:pPr>
      <w:spacing w:before="120"/>
      <w:ind w:left="720" w:firstLine="284"/>
      <w:jc w:val="center"/>
    </w:pPr>
    <w:rPr>
      <w:b/>
      <w:sz w:val="28"/>
      <w:szCs w:val="28"/>
    </w:rPr>
  </w:style>
  <w:style w:type="paragraph" w:customStyle="1" w:styleId="afd">
    <w:name w:val="_Обычный + отступ"/>
    <w:qFormat/>
    <w:rsid w:val="00FB39AD"/>
    <w:pPr>
      <w:spacing w:before="120" w:after="12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4">
    <w:name w:val="_маркированный список_2"/>
    <w:basedOn w:val="a2"/>
    <w:next w:val="a2"/>
    <w:rsid w:val="00FB39AD"/>
    <w:pPr>
      <w:numPr>
        <w:numId w:val="11"/>
      </w:numPr>
      <w:spacing w:before="120"/>
    </w:pPr>
    <w:rPr>
      <w:b/>
      <w:sz w:val="28"/>
      <w:szCs w:val="22"/>
    </w:rPr>
  </w:style>
  <w:style w:type="paragraph" w:customStyle="1" w:styleId="3">
    <w:name w:val="_маркированный список3"/>
    <w:basedOn w:val="a2"/>
    <w:rsid w:val="00FB39AD"/>
    <w:pPr>
      <w:numPr>
        <w:ilvl w:val="2"/>
        <w:numId w:val="11"/>
      </w:numPr>
      <w:tabs>
        <w:tab w:val="clear" w:pos="2511"/>
        <w:tab w:val="left" w:pos="1701"/>
      </w:tabs>
      <w:ind w:left="1775" w:hanging="357"/>
    </w:pPr>
    <w:rPr>
      <w:b/>
      <w:sz w:val="28"/>
      <w:szCs w:val="22"/>
    </w:rPr>
  </w:style>
  <w:style w:type="character" w:styleId="afe">
    <w:name w:val="Placeholder Text"/>
    <w:basedOn w:val="a4"/>
    <w:uiPriority w:val="99"/>
    <w:semiHidden/>
    <w:rsid w:val="00FB39AD"/>
    <w:rPr>
      <w:color w:val="808080"/>
    </w:rPr>
  </w:style>
  <w:style w:type="paragraph" w:customStyle="1" w:styleId="IG-10">
    <w:name w:val="IG - МС 1"/>
    <w:basedOn w:val="20"/>
    <w:autoRedefine/>
    <w:rsid w:val="00FB39AD"/>
    <w:pPr>
      <w:numPr>
        <w:numId w:val="0"/>
      </w:numPr>
      <w:ind w:left="720"/>
      <w:contextualSpacing w:val="0"/>
    </w:pPr>
    <w:rPr>
      <w:lang w:eastAsia="en-US"/>
    </w:rPr>
  </w:style>
  <w:style w:type="paragraph" w:styleId="20">
    <w:name w:val="List Bullet 2"/>
    <w:basedOn w:val="a2"/>
    <w:uiPriority w:val="99"/>
    <w:semiHidden/>
    <w:unhideWhenUsed/>
    <w:rsid w:val="00FB39AD"/>
    <w:pPr>
      <w:numPr>
        <w:numId w:val="12"/>
      </w:numPr>
      <w:contextualSpacing/>
      <w:jc w:val="center"/>
    </w:pPr>
    <w:rPr>
      <w:b/>
      <w:sz w:val="28"/>
      <w:szCs w:val="28"/>
    </w:rPr>
  </w:style>
  <w:style w:type="character" w:styleId="aff">
    <w:name w:val="annotation reference"/>
    <w:basedOn w:val="a4"/>
    <w:uiPriority w:val="99"/>
    <w:semiHidden/>
    <w:unhideWhenUsed/>
    <w:rsid w:val="00FB39AD"/>
    <w:rPr>
      <w:sz w:val="16"/>
      <w:szCs w:val="16"/>
    </w:rPr>
  </w:style>
  <w:style w:type="paragraph" w:styleId="aff0">
    <w:name w:val="annotation text"/>
    <w:basedOn w:val="a2"/>
    <w:link w:val="aff1"/>
    <w:uiPriority w:val="99"/>
    <w:unhideWhenUsed/>
    <w:rsid w:val="00FB39AD"/>
    <w:pPr>
      <w:jc w:val="center"/>
    </w:pPr>
    <w:rPr>
      <w:b/>
      <w:sz w:val="20"/>
      <w:szCs w:val="20"/>
    </w:rPr>
  </w:style>
  <w:style w:type="character" w:customStyle="1" w:styleId="aff1">
    <w:name w:val="Текст примечания Знак"/>
    <w:basedOn w:val="a4"/>
    <w:link w:val="aff0"/>
    <w:uiPriority w:val="99"/>
    <w:rsid w:val="00FB39AD"/>
    <w:rPr>
      <w:rFonts w:ascii="Times New Roman" w:eastAsia="Times New Roman" w:hAnsi="Times New Roman" w:cs="Times New Roman"/>
      <w:b/>
      <w:sz w:val="20"/>
      <w:szCs w:val="20"/>
    </w:rPr>
  </w:style>
  <w:style w:type="paragraph" w:styleId="aff2">
    <w:name w:val="annotation subject"/>
    <w:basedOn w:val="aff0"/>
    <w:next w:val="aff0"/>
    <w:link w:val="aff3"/>
    <w:uiPriority w:val="99"/>
    <w:semiHidden/>
    <w:unhideWhenUsed/>
    <w:rsid w:val="00FB39AD"/>
    <w:rPr>
      <w:bCs/>
    </w:rPr>
  </w:style>
  <w:style w:type="character" w:customStyle="1" w:styleId="aff3">
    <w:name w:val="Тема примечания Знак"/>
    <w:basedOn w:val="aff1"/>
    <w:link w:val="aff2"/>
    <w:uiPriority w:val="99"/>
    <w:semiHidden/>
    <w:rsid w:val="00FB39AD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a">
    <w:name w:val="_Маркированный список"/>
    <w:basedOn w:val="ae"/>
    <w:link w:val="aff4"/>
    <w:qFormat/>
    <w:rsid w:val="00FB39AD"/>
    <w:pPr>
      <w:numPr>
        <w:numId w:val="13"/>
      </w:numPr>
      <w:spacing w:before="120" w:after="0" w:line="240" w:lineRule="auto"/>
      <w:contextualSpacing w:val="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Char">
    <w:name w:val="Знак2 Знак Знак Знак Знак Знак Знак Знак Знак Знак Знак Знак Знак Знак Знак Знак Знак Знак Знак Знак Знак Знак Знак Знак Знак Знак Знак Char"/>
    <w:basedOn w:val="a2"/>
    <w:rsid w:val="00FB39AD"/>
    <w:pPr>
      <w:spacing w:after="160" w:line="240" w:lineRule="exact"/>
      <w:jc w:val="center"/>
    </w:pPr>
    <w:rPr>
      <w:lang w:val="en-US" w:eastAsia="en-US"/>
    </w:rPr>
  </w:style>
  <w:style w:type="paragraph" w:customStyle="1" w:styleId="23">
    <w:name w:val="2 Нумерация"/>
    <w:basedOn w:val="a2"/>
    <w:rsid w:val="00FB39AD"/>
    <w:pPr>
      <w:numPr>
        <w:numId w:val="14"/>
      </w:numPr>
    </w:pPr>
    <w:rPr>
      <w:rFonts w:ascii="Arial" w:hAnsi="Arial"/>
      <w:sz w:val="20"/>
      <w:szCs w:val="20"/>
      <w:lang w:eastAsia="en-US"/>
    </w:rPr>
  </w:style>
  <w:style w:type="paragraph" w:customStyle="1" w:styleId="10">
    <w:name w:val="1 Нумерация"/>
    <w:basedOn w:val="a2"/>
    <w:rsid w:val="00FB39AD"/>
    <w:pPr>
      <w:numPr>
        <w:ilvl w:val="1"/>
        <w:numId w:val="14"/>
      </w:numPr>
    </w:pPr>
    <w:rPr>
      <w:rFonts w:ascii="Arial" w:hAnsi="Arial"/>
      <w:sz w:val="20"/>
      <w:szCs w:val="20"/>
      <w:lang w:eastAsia="en-US"/>
    </w:rPr>
  </w:style>
  <w:style w:type="paragraph" w:styleId="aff5">
    <w:name w:val="TOC Heading"/>
    <w:basedOn w:val="1"/>
    <w:next w:val="a2"/>
    <w:uiPriority w:val="39"/>
    <w:unhideWhenUsed/>
    <w:qFormat/>
    <w:rsid w:val="00FB39AD"/>
    <w:pPr>
      <w:keepLines/>
      <w:numPr>
        <w:numId w:val="0"/>
      </w:numPr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iCs w:val="0"/>
      <w:color w:val="365F91" w:themeColor="accent1" w:themeShade="BF"/>
      <w:sz w:val="32"/>
      <w:szCs w:val="32"/>
    </w:rPr>
  </w:style>
  <w:style w:type="character" w:styleId="aff6">
    <w:name w:val="Emphasis"/>
    <w:basedOn w:val="a4"/>
    <w:qFormat/>
    <w:rsid w:val="00FB39AD"/>
    <w:rPr>
      <w:i/>
      <w:iCs/>
    </w:rPr>
  </w:style>
  <w:style w:type="paragraph" w:customStyle="1" w:styleId="-">
    <w:name w:val="Контракт-раздел"/>
    <w:basedOn w:val="a2"/>
    <w:next w:val="-0"/>
    <w:rsid w:val="00FB39AD"/>
    <w:pPr>
      <w:keepNext/>
      <w:numPr>
        <w:numId w:val="15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2"/>
    <w:link w:val="-4"/>
    <w:rsid w:val="00FB39AD"/>
    <w:pPr>
      <w:numPr>
        <w:ilvl w:val="1"/>
        <w:numId w:val="15"/>
      </w:numPr>
      <w:jc w:val="both"/>
    </w:pPr>
  </w:style>
  <w:style w:type="paragraph" w:customStyle="1" w:styleId="-1">
    <w:name w:val="Контракт-подпункт"/>
    <w:basedOn w:val="a2"/>
    <w:rsid w:val="00FB39AD"/>
    <w:pPr>
      <w:numPr>
        <w:ilvl w:val="2"/>
        <w:numId w:val="15"/>
      </w:numPr>
      <w:jc w:val="both"/>
    </w:pPr>
  </w:style>
  <w:style w:type="paragraph" w:customStyle="1" w:styleId="-2">
    <w:name w:val="Контракт-подподпункт"/>
    <w:basedOn w:val="a2"/>
    <w:rsid w:val="00FB39AD"/>
    <w:pPr>
      <w:numPr>
        <w:ilvl w:val="3"/>
        <w:numId w:val="15"/>
      </w:numPr>
      <w:jc w:val="both"/>
    </w:pPr>
  </w:style>
  <w:style w:type="character" w:customStyle="1" w:styleId="-4">
    <w:name w:val="Контракт-пункт Знак"/>
    <w:basedOn w:val="a4"/>
    <w:link w:val="-0"/>
    <w:locked/>
    <w:rsid w:val="00FB39AD"/>
    <w:rPr>
      <w:rFonts w:ascii="Times New Roman" w:eastAsia="Times New Roman" w:hAnsi="Times New Roman" w:cs="Times New Roman"/>
      <w:sz w:val="24"/>
      <w:szCs w:val="24"/>
    </w:rPr>
  </w:style>
  <w:style w:type="paragraph" w:styleId="33">
    <w:name w:val="Body Text Indent 3"/>
    <w:basedOn w:val="a2"/>
    <w:link w:val="34"/>
    <w:rsid w:val="00FB39AD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4"/>
    <w:link w:val="33"/>
    <w:rsid w:val="00FB39AD"/>
    <w:rPr>
      <w:rFonts w:ascii="Times New Roman" w:eastAsia="Times New Roman" w:hAnsi="Times New Roman" w:cs="Times New Roman"/>
      <w:sz w:val="16"/>
      <w:szCs w:val="16"/>
    </w:rPr>
  </w:style>
  <w:style w:type="character" w:customStyle="1" w:styleId="35">
    <w:name w:val="Основной текст (3)_"/>
    <w:basedOn w:val="a4"/>
    <w:link w:val="311"/>
    <w:locked/>
    <w:rsid w:val="00FB39AD"/>
    <w:rPr>
      <w:shd w:val="clear" w:color="auto" w:fill="FFFFFF"/>
    </w:rPr>
  </w:style>
  <w:style w:type="paragraph" w:customStyle="1" w:styleId="311">
    <w:name w:val="Основной текст (3)1"/>
    <w:basedOn w:val="a2"/>
    <w:link w:val="35"/>
    <w:rsid w:val="00FB39AD"/>
    <w:pPr>
      <w:shd w:val="clear" w:color="auto" w:fill="FFFFFF"/>
      <w:spacing w:line="310" w:lineRule="exact"/>
      <w:ind w:firstLine="660"/>
      <w:jc w:val="both"/>
    </w:pPr>
    <w:rPr>
      <w:rFonts w:asciiTheme="minorHAnsi" w:eastAsiaTheme="minorHAnsi" w:hAnsiTheme="minorHAnsi" w:cstheme="minorBidi"/>
      <w:sz w:val="22"/>
      <w:szCs w:val="22"/>
      <w:shd w:val="clear" w:color="auto" w:fill="FFFFFF"/>
    </w:rPr>
  </w:style>
  <w:style w:type="paragraph" w:styleId="27">
    <w:name w:val="Body Text 2"/>
    <w:basedOn w:val="a2"/>
    <w:link w:val="28"/>
    <w:rsid w:val="00FB39AD"/>
    <w:pPr>
      <w:spacing w:after="120" w:line="480" w:lineRule="auto"/>
    </w:pPr>
    <w:rPr>
      <w:rFonts w:eastAsia="Calibri"/>
    </w:rPr>
  </w:style>
  <w:style w:type="character" w:customStyle="1" w:styleId="28">
    <w:name w:val="Основной текст 2 Знак"/>
    <w:basedOn w:val="a4"/>
    <w:link w:val="27"/>
    <w:rsid w:val="00FB39AD"/>
    <w:rPr>
      <w:rFonts w:ascii="Times New Roman" w:eastAsia="Calibri" w:hAnsi="Times New Roman" w:cs="Times New Roman"/>
      <w:sz w:val="24"/>
      <w:szCs w:val="24"/>
    </w:rPr>
  </w:style>
  <w:style w:type="paragraph" w:styleId="aff7">
    <w:name w:val="Plain Text"/>
    <w:basedOn w:val="a2"/>
    <w:link w:val="15"/>
    <w:uiPriority w:val="99"/>
    <w:rsid w:val="00FB39AD"/>
    <w:rPr>
      <w:rFonts w:ascii="Courier New" w:hAnsi="Courier New"/>
      <w:sz w:val="20"/>
      <w:szCs w:val="20"/>
    </w:rPr>
  </w:style>
  <w:style w:type="character" w:customStyle="1" w:styleId="aff8">
    <w:name w:val="Текст Знак"/>
    <w:basedOn w:val="a4"/>
    <w:uiPriority w:val="99"/>
    <w:semiHidden/>
    <w:rsid w:val="00FB39AD"/>
    <w:rPr>
      <w:rFonts w:ascii="Consolas" w:eastAsia="Times New Roman" w:hAnsi="Consolas" w:cs="Consolas"/>
      <w:sz w:val="21"/>
      <w:szCs w:val="21"/>
    </w:rPr>
  </w:style>
  <w:style w:type="character" w:customStyle="1" w:styleId="15">
    <w:name w:val="Текст Знак1"/>
    <w:link w:val="aff7"/>
    <w:uiPriority w:val="99"/>
    <w:locked/>
    <w:rsid w:val="00FB39AD"/>
    <w:rPr>
      <w:rFonts w:ascii="Courier New" w:eastAsia="Times New Roman" w:hAnsi="Courier New" w:cs="Times New Roman"/>
      <w:sz w:val="20"/>
      <w:szCs w:val="20"/>
    </w:rPr>
  </w:style>
  <w:style w:type="paragraph" w:customStyle="1" w:styleId="IG-">
    <w:name w:val="IG - обычный"/>
    <w:basedOn w:val="a2"/>
    <w:link w:val="IG-0"/>
    <w:rsid w:val="00FB39AD"/>
    <w:pPr>
      <w:ind w:firstLine="720"/>
      <w:jc w:val="both"/>
    </w:pPr>
    <w:rPr>
      <w:lang w:eastAsia="en-US"/>
    </w:rPr>
  </w:style>
  <w:style w:type="paragraph" w:customStyle="1" w:styleId="IG-MC1">
    <w:name w:val="IG - MC 1 (Таблица)"/>
    <w:basedOn w:val="a2"/>
    <w:link w:val="IG-MC10"/>
    <w:autoRedefine/>
    <w:rsid w:val="00FB39AD"/>
    <w:pPr>
      <w:jc w:val="both"/>
    </w:pPr>
    <w:rPr>
      <w:sz w:val="28"/>
      <w:szCs w:val="28"/>
    </w:rPr>
  </w:style>
  <w:style w:type="paragraph" w:customStyle="1" w:styleId="IG-MC2">
    <w:name w:val="IG - MC 2 (Таблица)"/>
    <w:basedOn w:val="IG-MC1"/>
    <w:autoRedefine/>
    <w:rsid w:val="00FB39AD"/>
    <w:pPr>
      <w:numPr>
        <w:numId w:val="16"/>
      </w:numPr>
      <w:tabs>
        <w:tab w:val="clear" w:pos="794"/>
        <w:tab w:val="num" w:pos="1701"/>
      </w:tabs>
      <w:ind w:left="851" w:firstLine="0"/>
    </w:pPr>
  </w:style>
  <w:style w:type="character" w:customStyle="1" w:styleId="IG-MC10">
    <w:name w:val="IG - MC 1 (Таблица) Знак"/>
    <w:link w:val="IG-MC1"/>
    <w:rsid w:val="00FB39AD"/>
    <w:rPr>
      <w:rFonts w:ascii="Times New Roman" w:eastAsia="Times New Roman" w:hAnsi="Times New Roman" w:cs="Times New Roman"/>
      <w:sz w:val="28"/>
      <w:szCs w:val="28"/>
    </w:rPr>
  </w:style>
  <w:style w:type="character" w:customStyle="1" w:styleId="IG-0">
    <w:name w:val="IG - обычный Знак"/>
    <w:link w:val="IG-"/>
    <w:rsid w:val="00FB39AD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TableHeading">
    <w:name w:val="Table Heading"/>
    <w:basedOn w:val="a2"/>
    <w:rsid w:val="00FB39AD"/>
    <w:pPr>
      <w:suppressLineNumbers/>
      <w:tabs>
        <w:tab w:val="left" w:pos="708"/>
      </w:tabs>
      <w:suppressAutoHyphens/>
      <w:autoSpaceDN w:val="0"/>
      <w:jc w:val="center"/>
      <w:textAlignment w:val="baseline"/>
    </w:pPr>
    <w:rPr>
      <w:rFonts w:eastAsia="Calibri"/>
      <w:b/>
      <w:bCs/>
      <w:color w:val="00000A"/>
      <w:kern w:val="3"/>
      <w:sz w:val="28"/>
      <w:szCs w:val="28"/>
      <w:lang w:eastAsia="en-US"/>
    </w:rPr>
  </w:style>
  <w:style w:type="character" w:customStyle="1" w:styleId="af">
    <w:name w:val="Абзац списка Знак"/>
    <w:link w:val="ae"/>
    <w:uiPriority w:val="34"/>
    <w:rsid w:val="00FB39AD"/>
    <w:rPr>
      <w:lang w:eastAsia="en-US"/>
    </w:rPr>
  </w:style>
  <w:style w:type="paragraph" w:customStyle="1" w:styleId="aff9">
    <w:name w:val="Таблица: заголовок"/>
    <w:basedOn w:val="a2"/>
    <w:rsid w:val="00FB39AD"/>
    <w:pPr>
      <w:jc w:val="center"/>
    </w:pPr>
  </w:style>
  <w:style w:type="paragraph" w:customStyle="1" w:styleId="affa">
    <w:name w:val="ГС_Рисунок"/>
    <w:link w:val="Char"/>
    <w:rsid w:val="00FB39AD"/>
    <w:pPr>
      <w:spacing w:before="60" w:after="120" w:line="240" w:lineRule="auto"/>
      <w:jc w:val="center"/>
    </w:pPr>
    <w:rPr>
      <w:rFonts w:ascii="Times New Roman" w:eastAsia="Times New Roman" w:hAnsi="Times New Roman" w:cs="Times New Roman"/>
      <w:bCs/>
      <w:i/>
      <w:kern w:val="36"/>
      <w:sz w:val="24"/>
      <w:szCs w:val="24"/>
    </w:rPr>
  </w:style>
  <w:style w:type="paragraph" w:customStyle="1" w:styleId="affb">
    <w:name w:val="ГС_Рисунок_по_середине"/>
    <w:link w:val="Char0"/>
    <w:rsid w:val="00FB39AD"/>
    <w:pPr>
      <w:keepNext/>
      <w:spacing w:before="120"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4"/>
    </w:rPr>
  </w:style>
  <w:style w:type="character" w:customStyle="1" w:styleId="Char0">
    <w:name w:val="ГС_Рисунок_по_середине Char"/>
    <w:basedOn w:val="a4"/>
    <w:link w:val="affb"/>
    <w:rsid w:val="00FB39AD"/>
    <w:rPr>
      <w:rFonts w:ascii="Times New Roman" w:eastAsia="Times New Roman" w:hAnsi="Times New Roman" w:cs="Times New Roman"/>
      <w:snapToGrid w:val="0"/>
      <w:sz w:val="24"/>
      <w:szCs w:val="24"/>
    </w:rPr>
  </w:style>
  <w:style w:type="paragraph" w:customStyle="1" w:styleId="affc">
    <w:name w:val="ГС_абз_Основной"/>
    <w:link w:val="affd"/>
    <w:qFormat/>
    <w:rsid w:val="00FB39AD"/>
    <w:pPr>
      <w:tabs>
        <w:tab w:val="left" w:pos="851"/>
      </w:tabs>
      <w:spacing w:before="60" w:after="60" w:line="360" w:lineRule="auto"/>
      <w:ind w:firstLine="851"/>
    </w:pPr>
    <w:rPr>
      <w:rFonts w:ascii="Times New Roman" w:eastAsia="Times New Roman" w:hAnsi="Times New Roman" w:cs="Times New Roman"/>
      <w:snapToGrid w:val="0"/>
      <w:sz w:val="24"/>
      <w:szCs w:val="24"/>
    </w:rPr>
  </w:style>
  <w:style w:type="character" w:customStyle="1" w:styleId="affd">
    <w:name w:val="ГС_абз_Основной Знак Знак"/>
    <w:basedOn w:val="a4"/>
    <w:link w:val="affc"/>
    <w:rsid w:val="00FB39AD"/>
    <w:rPr>
      <w:rFonts w:ascii="Times New Roman" w:eastAsia="Times New Roman" w:hAnsi="Times New Roman" w:cs="Times New Roman"/>
      <w:snapToGrid w:val="0"/>
      <w:sz w:val="24"/>
      <w:szCs w:val="24"/>
    </w:rPr>
  </w:style>
  <w:style w:type="character" w:customStyle="1" w:styleId="Char">
    <w:name w:val="ГС_Рисунок Char"/>
    <w:basedOn w:val="a4"/>
    <w:link w:val="affa"/>
    <w:rsid w:val="00FB39AD"/>
    <w:rPr>
      <w:rFonts w:ascii="Times New Roman" w:eastAsia="Times New Roman" w:hAnsi="Times New Roman" w:cs="Times New Roman"/>
      <w:bCs/>
      <w:i/>
      <w:kern w:val="36"/>
      <w:sz w:val="24"/>
      <w:szCs w:val="24"/>
    </w:rPr>
  </w:style>
  <w:style w:type="character" w:customStyle="1" w:styleId="affe">
    <w:name w:val="ГС_сим_Курсив"/>
    <w:basedOn w:val="a4"/>
    <w:qFormat/>
    <w:rsid w:val="00FB39AD"/>
    <w:rPr>
      <w:i/>
    </w:rPr>
  </w:style>
  <w:style w:type="paragraph" w:customStyle="1" w:styleId="IG-2">
    <w:name w:val="IG - Заголовок 2"/>
    <w:basedOn w:val="22"/>
    <w:next w:val="a2"/>
    <w:rsid w:val="00FB39AD"/>
    <w:pPr>
      <w:numPr>
        <w:numId w:val="17"/>
      </w:numPr>
      <w:pBdr>
        <w:bottom w:val="dotted" w:sz="12" w:space="1" w:color="C0C0C0"/>
      </w:pBdr>
      <w:tabs>
        <w:tab w:val="clear" w:pos="1571"/>
        <w:tab w:val="num" w:pos="1440"/>
        <w:tab w:val="left" w:pos="1620"/>
        <w:tab w:val="right" w:leader="dot" w:pos="9531"/>
      </w:tabs>
      <w:spacing w:before="480" w:after="240" w:line="264" w:lineRule="auto"/>
      <w:ind w:left="1440" w:right="34"/>
    </w:pPr>
    <w:rPr>
      <w:rFonts w:cs="Times New Roman"/>
      <w:bCs w:val="0"/>
      <w:i w:val="0"/>
      <w:iCs w:val="0"/>
      <w:sz w:val="24"/>
      <w:szCs w:val="20"/>
      <w:lang w:eastAsia="en-US"/>
    </w:rPr>
  </w:style>
  <w:style w:type="paragraph" w:customStyle="1" w:styleId="IG-3">
    <w:name w:val="IG - Заголовок 3"/>
    <w:basedOn w:val="30"/>
    <w:next w:val="a2"/>
    <w:rsid w:val="00FB39AD"/>
    <w:pPr>
      <w:keepLines w:val="0"/>
      <w:numPr>
        <w:ilvl w:val="2"/>
        <w:numId w:val="17"/>
      </w:numPr>
      <w:tabs>
        <w:tab w:val="left" w:pos="1440"/>
      </w:tabs>
      <w:spacing w:before="360" w:after="120"/>
    </w:pPr>
    <w:rPr>
      <w:rFonts w:ascii="Arial" w:eastAsia="Times New Roman" w:hAnsi="Arial" w:cs="Times New Roman"/>
      <w:bCs w:val="0"/>
      <w:i/>
      <w:color w:val="auto"/>
      <w:sz w:val="22"/>
      <w:szCs w:val="20"/>
      <w:lang w:eastAsia="en-US"/>
    </w:rPr>
  </w:style>
  <w:style w:type="paragraph" w:customStyle="1" w:styleId="IG-4">
    <w:name w:val="IG - Заголовок 4"/>
    <w:basedOn w:val="a2"/>
    <w:next w:val="IG-"/>
    <w:rsid w:val="00FB39AD"/>
    <w:pPr>
      <w:keepNext/>
      <w:numPr>
        <w:ilvl w:val="3"/>
        <w:numId w:val="17"/>
      </w:numPr>
      <w:tabs>
        <w:tab w:val="left" w:pos="1418"/>
      </w:tabs>
      <w:spacing w:before="240" w:after="240"/>
    </w:pPr>
    <w:rPr>
      <w:b/>
      <w:i/>
      <w:lang w:val="en-US" w:eastAsia="en-US"/>
    </w:rPr>
  </w:style>
  <w:style w:type="paragraph" w:customStyle="1" w:styleId="IG-1">
    <w:name w:val="IG - Заголовок 1 + все прописные"/>
    <w:basedOn w:val="a2"/>
    <w:next w:val="IG-"/>
    <w:autoRedefine/>
    <w:rsid w:val="00FB39AD"/>
    <w:pPr>
      <w:keepNext/>
      <w:numPr>
        <w:numId w:val="17"/>
      </w:numPr>
      <w:pBdr>
        <w:top w:val="dotted" w:sz="8" w:space="16" w:color="808080"/>
        <w:left w:val="dotted" w:sz="8" w:space="4" w:color="808080"/>
        <w:bottom w:val="double" w:sz="12" w:space="3" w:color="808080"/>
        <w:right w:val="dotted" w:sz="8" w:space="4" w:color="808080"/>
      </w:pBdr>
      <w:shd w:val="clear" w:color="auto" w:fill="E6E6E6"/>
      <w:tabs>
        <w:tab w:val="clear" w:pos="363"/>
        <w:tab w:val="num" w:pos="720"/>
      </w:tabs>
      <w:spacing w:before="120" w:after="240"/>
      <w:ind w:left="720"/>
      <w:jc w:val="both"/>
      <w:outlineLvl w:val="0"/>
    </w:pPr>
    <w:rPr>
      <w:rFonts w:ascii="Arial Narrow" w:hAnsi="Arial Narrow" w:cs="Arial"/>
      <w:b/>
      <w:bCs/>
      <w:caps/>
      <w:color w:val="000080"/>
      <w:sz w:val="28"/>
      <w:lang w:eastAsia="en-US"/>
    </w:rPr>
  </w:style>
  <w:style w:type="paragraph" w:customStyle="1" w:styleId="IG-5">
    <w:name w:val="IG - Название таблицы"/>
    <w:basedOn w:val="af6"/>
    <w:autoRedefine/>
    <w:rsid w:val="00FB39AD"/>
    <w:pPr>
      <w:keepNext w:val="0"/>
      <w:spacing w:after="0"/>
      <w:jc w:val="left"/>
    </w:pPr>
    <w:rPr>
      <w:b w:val="0"/>
      <w:bCs w:val="0"/>
      <w:iCs/>
      <w:color w:val="auto"/>
      <w:sz w:val="24"/>
      <w:szCs w:val="24"/>
    </w:rPr>
  </w:style>
  <w:style w:type="character" w:customStyle="1" w:styleId="labelmandatory">
    <w:name w:val="label_mandatory"/>
    <w:basedOn w:val="a4"/>
    <w:rsid w:val="00FB39AD"/>
    <w:rPr>
      <w:rFonts w:ascii="inherit" w:hAnsi="inherit" w:hint="default"/>
      <w:b/>
      <w:bCs/>
      <w:color w:val="CC0000"/>
    </w:rPr>
  </w:style>
  <w:style w:type="paragraph" w:customStyle="1" w:styleId="Standard">
    <w:name w:val="Standard"/>
    <w:rsid w:val="00FB39AD"/>
    <w:pPr>
      <w:tabs>
        <w:tab w:val="left" w:pos="708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color w:val="00000A"/>
      <w:kern w:val="3"/>
      <w:sz w:val="28"/>
      <w:szCs w:val="28"/>
      <w:lang w:eastAsia="en-US"/>
    </w:rPr>
  </w:style>
  <w:style w:type="character" w:customStyle="1" w:styleId="phnormal1">
    <w:name w:val="ph_normal Знак1"/>
    <w:basedOn w:val="a4"/>
    <w:link w:val="phnormal"/>
    <w:rsid w:val="00FB39AD"/>
    <w:rPr>
      <w:rFonts w:ascii="Times New Roman" w:eastAsia="Times New Roman" w:hAnsi="Times New Roman" w:cs="Times New Roman"/>
      <w:sz w:val="24"/>
      <w:szCs w:val="20"/>
    </w:rPr>
  </w:style>
  <w:style w:type="paragraph" w:styleId="2">
    <w:name w:val="List Number 2"/>
    <w:basedOn w:val="a2"/>
    <w:qFormat/>
    <w:rsid w:val="00FB39AD"/>
    <w:pPr>
      <w:numPr>
        <w:numId w:val="18"/>
      </w:numPr>
      <w:spacing w:before="120" w:after="120" w:line="360" w:lineRule="auto"/>
      <w:contextualSpacing/>
      <w:jc w:val="both"/>
    </w:pPr>
    <w:rPr>
      <w:sz w:val="28"/>
    </w:rPr>
  </w:style>
  <w:style w:type="character" w:customStyle="1" w:styleId="aff4">
    <w:name w:val="_Маркированный список Знак"/>
    <w:basedOn w:val="a4"/>
    <w:link w:val="a"/>
    <w:rsid w:val="00FB39AD"/>
    <w:rPr>
      <w:rFonts w:ascii="Times New Roman" w:eastAsia="Times New Roman" w:hAnsi="Times New Roman" w:cs="Times New Roman"/>
      <w:sz w:val="28"/>
      <w:szCs w:val="28"/>
    </w:rPr>
  </w:style>
  <w:style w:type="paragraph" w:customStyle="1" w:styleId="-3">
    <w:name w:val="Текст: список-доп. абзац"/>
    <w:basedOn w:val="a2"/>
    <w:rsid w:val="00FB39AD"/>
    <w:pPr>
      <w:numPr>
        <w:numId w:val="19"/>
      </w:numPr>
      <w:spacing w:before="120" w:after="120"/>
      <w:jc w:val="both"/>
    </w:pPr>
  </w:style>
  <w:style w:type="paragraph" w:customStyle="1" w:styleId="21">
    <w:name w:val="Список 21"/>
    <w:basedOn w:val="a2"/>
    <w:rsid w:val="00FB39AD"/>
    <w:pPr>
      <w:numPr>
        <w:numId w:val="20"/>
      </w:numPr>
      <w:spacing w:line="360" w:lineRule="auto"/>
      <w:jc w:val="both"/>
    </w:pPr>
    <w:rPr>
      <w:lang w:val="en-US"/>
    </w:rPr>
  </w:style>
  <w:style w:type="paragraph" w:customStyle="1" w:styleId="Times12">
    <w:name w:val="Times 12"/>
    <w:basedOn w:val="a2"/>
    <w:uiPriority w:val="99"/>
    <w:rsid w:val="00FB39A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ff">
    <w:name w:val="Title"/>
    <w:basedOn w:val="a2"/>
    <w:link w:val="afff0"/>
    <w:qFormat/>
    <w:rsid w:val="00FB39AD"/>
    <w:pPr>
      <w:jc w:val="center"/>
    </w:pPr>
    <w:rPr>
      <w:b/>
      <w:sz w:val="28"/>
    </w:rPr>
  </w:style>
  <w:style w:type="character" w:customStyle="1" w:styleId="afff0">
    <w:name w:val="Название Знак"/>
    <w:basedOn w:val="a4"/>
    <w:link w:val="afff"/>
    <w:rsid w:val="00FB39AD"/>
    <w:rPr>
      <w:rFonts w:ascii="Times New Roman" w:eastAsia="Times New Roman" w:hAnsi="Times New Roman" w:cs="Times New Roman"/>
      <w:b/>
      <w:sz w:val="28"/>
      <w:szCs w:val="24"/>
    </w:rPr>
  </w:style>
  <w:style w:type="character" w:styleId="afff1">
    <w:name w:val="Strong"/>
    <w:basedOn w:val="a4"/>
    <w:qFormat/>
    <w:rsid w:val="00FB39AD"/>
    <w:rPr>
      <w:b/>
      <w:bCs/>
    </w:rPr>
  </w:style>
  <w:style w:type="paragraph" w:styleId="afff2">
    <w:name w:val="No Spacing"/>
    <w:qFormat/>
    <w:rsid w:val="00FB39AD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088095CB421E4E02BDC9682AFEE1723A">
    <w:name w:val="088095CB421E4E02BDC9682AFEE1723A"/>
    <w:rsid w:val="00FB39AD"/>
    <w:rPr>
      <w:rFonts w:eastAsiaTheme="minorEastAsia"/>
    </w:rPr>
  </w:style>
  <w:style w:type="character" w:customStyle="1" w:styleId="phlistitemized10">
    <w:name w:val="ph_list_itemized_1 Знак"/>
    <w:basedOn w:val="a4"/>
    <w:link w:val="phlistitemized1"/>
    <w:rsid w:val="00FB39AD"/>
    <w:rPr>
      <w:rFonts w:ascii="Times New Roman" w:eastAsia="Times New Roman" w:hAnsi="Times New Roman" w:cs="Arial"/>
      <w:sz w:val="24"/>
      <w:szCs w:val="20"/>
      <w:lang w:eastAsia="en-US"/>
    </w:rPr>
  </w:style>
  <w:style w:type="paragraph" w:customStyle="1" w:styleId="afff3">
    <w:name w:val="Обычный +"/>
    <w:basedOn w:val="a2"/>
    <w:rsid w:val="00FB39AD"/>
    <w:rPr>
      <w:rFonts w:eastAsia="Batang"/>
      <w:lang w:eastAsia="ko-KR"/>
    </w:rPr>
  </w:style>
  <w:style w:type="paragraph" w:customStyle="1" w:styleId="62">
    <w:name w:val="Знак6"/>
    <w:basedOn w:val="a2"/>
    <w:rsid w:val="00FB39AD"/>
    <w:pPr>
      <w:spacing w:before="100" w:beforeAutospacing="1" w:after="100" w:afterAutospacing="1"/>
      <w:ind w:firstLine="44"/>
    </w:pPr>
    <w:rPr>
      <w:rFonts w:ascii="Tahoma" w:hAnsi="Tahoma"/>
      <w:sz w:val="20"/>
      <w:szCs w:val="20"/>
      <w:lang w:val="en-US" w:eastAsia="en-US"/>
    </w:rPr>
  </w:style>
  <w:style w:type="paragraph" w:customStyle="1" w:styleId="afff4">
    <w:name w:val="_НИР_Табл"/>
    <w:basedOn w:val="a2"/>
    <w:autoRedefine/>
    <w:rsid w:val="00FB39AD"/>
    <w:pPr>
      <w:autoSpaceDE w:val="0"/>
      <w:autoSpaceDN w:val="0"/>
      <w:adjustRightInd w:val="0"/>
      <w:ind w:firstLine="44"/>
    </w:pPr>
    <w:rPr>
      <w:lang w:val="en-US"/>
    </w:rPr>
  </w:style>
  <w:style w:type="paragraph" w:customStyle="1" w:styleId="16">
    <w:name w:val="Обычный1"/>
    <w:rsid w:val="00FB39AD"/>
    <w:pPr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character" w:styleId="afff5">
    <w:name w:val="FollowedHyperlink"/>
    <w:basedOn w:val="a4"/>
    <w:uiPriority w:val="99"/>
    <w:semiHidden/>
    <w:unhideWhenUsed/>
    <w:rsid w:val="00FB39AD"/>
    <w:rPr>
      <w:color w:val="800080" w:themeColor="followedHyperlink"/>
      <w:u w:val="single"/>
    </w:rPr>
  </w:style>
  <w:style w:type="paragraph" w:customStyle="1" w:styleId="610">
    <w:name w:val="Знак61"/>
    <w:basedOn w:val="a2"/>
    <w:rsid w:val="00FB39AD"/>
    <w:pPr>
      <w:spacing w:before="100" w:beforeAutospacing="1" w:after="100" w:afterAutospacing="1"/>
      <w:ind w:firstLine="44"/>
    </w:pPr>
    <w:rPr>
      <w:rFonts w:ascii="Tahoma" w:hAnsi="Tahoma"/>
      <w:sz w:val="20"/>
      <w:szCs w:val="20"/>
      <w:lang w:val="en-US" w:eastAsia="en-US"/>
    </w:rPr>
  </w:style>
  <w:style w:type="paragraph" w:customStyle="1" w:styleId="17">
    <w:name w:val="Обычная таблица1"/>
    <w:rsid w:val="00FB39A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libri" w:eastAsia="Calibri" w:hAnsi="Calibri" w:cs="Calibri"/>
      <w:color w:val="000000"/>
      <w:sz w:val="20"/>
      <w:szCs w:val="20"/>
      <w:u w:color="000000"/>
      <w:bdr w:val="nil"/>
    </w:rPr>
  </w:style>
  <w:style w:type="paragraph" w:styleId="HTML1">
    <w:name w:val="HTML Preformatted"/>
    <w:basedOn w:val="a2"/>
    <w:link w:val="HTML2"/>
    <w:semiHidden/>
    <w:rsid w:val="00AC7AB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2">
    <w:name w:val="Стандартный HTML Знак"/>
    <w:basedOn w:val="a4"/>
    <w:link w:val="HTML1"/>
    <w:semiHidden/>
    <w:rsid w:val="00AC7ABD"/>
    <w:rPr>
      <w:rFonts w:ascii="Courier New" w:eastAsia="Times New Roman" w:hAnsi="Courier New" w:cs="Courier New"/>
      <w:sz w:val="20"/>
      <w:szCs w:val="20"/>
    </w:rPr>
  </w:style>
  <w:style w:type="character" w:customStyle="1" w:styleId="-30">
    <w:name w:val="Светлая сетка - Акцент 3 Знак"/>
    <w:link w:val="-31"/>
    <w:uiPriority w:val="34"/>
    <w:rsid w:val="00B1243C"/>
    <w:rPr>
      <w:sz w:val="24"/>
      <w:szCs w:val="24"/>
    </w:rPr>
  </w:style>
  <w:style w:type="table" w:styleId="-31">
    <w:name w:val="Light Grid Accent 3"/>
    <w:basedOn w:val="a5"/>
    <w:link w:val="-30"/>
    <w:uiPriority w:val="34"/>
    <w:rsid w:val="00B1243C"/>
    <w:pPr>
      <w:spacing w:after="0" w:line="240" w:lineRule="auto"/>
    </w:pPr>
    <w:rPr>
      <w:sz w:val="24"/>
      <w:szCs w:val="24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Col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List Number 2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3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HTML Address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FB39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rsid w:val="00FB39AD"/>
    <w:pPr>
      <w:keepNext/>
      <w:numPr>
        <w:numId w:val="1"/>
      </w:numPr>
      <w:jc w:val="right"/>
      <w:outlineLvl w:val="0"/>
    </w:pPr>
    <w:rPr>
      <w:iCs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link w:val="25"/>
    <w:qFormat/>
    <w:rsid w:val="00FB39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basedOn w:val="a2"/>
    <w:next w:val="a2"/>
    <w:link w:val="31"/>
    <w:unhideWhenUsed/>
    <w:qFormat/>
    <w:rsid w:val="00FB39A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phbase"/>
    <w:next w:val="phnormal"/>
    <w:link w:val="40"/>
    <w:qFormat/>
    <w:rsid w:val="00FB39AD"/>
    <w:pPr>
      <w:keepNext/>
      <w:keepLines/>
      <w:tabs>
        <w:tab w:val="num" w:pos="1571"/>
      </w:tabs>
      <w:spacing w:before="120" w:after="120"/>
      <w:ind w:left="720" w:right="170"/>
      <w:outlineLvl w:val="3"/>
    </w:pPr>
    <w:rPr>
      <w:b/>
    </w:rPr>
  </w:style>
  <w:style w:type="paragraph" w:styleId="5">
    <w:name w:val="heading 5"/>
    <w:basedOn w:val="a3"/>
    <w:next w:val="a2"/>
    <w:link w:val="50"/>
    <w:qFormat/>
    <w:rsid w:val="00FB39AD"/>
    <w:pPr>
      <w:keepNext/>
      <w:tabs>
        <w:tab w:val="num" w:pos="2977"/>
        <w:tab w:val="left" w:pos="4394"/>
        <w:tab w:val="right" w:pos="8789"/>
      </w:tabs>
      <w:spacing w:before="200" w:after="100"/>
      <w:ind w:left="2977" w:hanging="709"/>
      <w:outlineLvl w:val="4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6">
    <w:name w:val="heading 6"/>
    <w:basedOn w:val="a3"/>
    <w:next w:val="a2"/>
    <w:link w:val="60"/>
    <w:qFormat/>
    <w:rsid w:val="00FB39AD"/>
    <w:pPr>
      <w:keepNext/>
      <w:tabs>
        <w:tab w:val="num" w:pos="3686"/>
        <w:tab w:val="left" w:pos="4394"/>
        <w:tab w:val="right" w:pos="8789"/>
      </w:tabs>
      <w:spacing w:before="200" w:after="100"/>
      <w:ind w:left="3686" w:hanging="709"/>
      <w:outlineLvl w:val="5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7">
    <w:name w:val="heading 7"/>
    <w:basedOn w:val="a3"/>
    <w:next w:val="a2"/>
    <w:link w:val="70"/>
    <w:qFormat/>
    <w:rsid w:val="00FB39AD"/>
    <w:pPr>
      <w:keepNext/>
      <w:tabs>
        <w:tab w:val="num" w:pos="4394"/>
        <w:tab w:val="right" w:pos="8789"/>
      </w:tabs>
      <w:spacing w:before="200" w:after="100"/>
      <w:ind w:left="4395" w:hanging="709"/>
      <w:outlineLvl w:val="6"/>
    </w:pPr>
    <w:rPr>
      <w:rFonts w:ascii="Arial" w:eastAsia="Batang" w:hAnsi="Arial"/>
      <w:b/>
      <w:sz w:val="20"/>
      <w:szCs w:val="20"/>
      <w:lang w:val="en-GB" w:eastAsia="en-GB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"/>
    <w:rsid w:val="00FB39AD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5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2"/>
    <w:rsid w:val="00FB39AD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basedOn w:val="a4"/>
    <w:link w:val="30"/>
    <w:rsid w:val="00FB39A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40">
    <w:name w:val="Заголовок 4 Знак"/>
    <w:basedOn w:val="a4"/>
    <w:link w:val="4"/>
    <w:rsid w:val="00FB39AD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50">
    <w:name w:val="Заголовок 5 Знак"/>
    <w:basedOn w:val="a4"/>
    <w:link w:val="5"/>
    <w:rsid w:val="00FB39A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4"/>
    <w:link w:val="6"/>
    <w:rsid w:val="00FB39A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4"/>
    <w:link w:val="7"/>
    <w:rsid w:val="00FB39AD"/>
    <w:rPr>
      <w:rFonts w:ascii="Arial" w:eastAsia="Batang" w:hAnsi="Arial" w:cs="Times New Roman"/>
      <w:b/>
      <w:sz w:val="20"/>
      <w:szCs w:val="20"/>
      <w:lang w:val="en-GB" w:eastAsia="en-GB"/>
    </w:rPr>
  </w:style>
  <w:style w:type="paragraph" w:customStyle="1" w:styleId="ConsNormal">
    <w:name w:val="ConsNormal"/>
    <w:rsid w:val="00FB39AD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1">
    <w:name w:val="Пункт"/>
    <w:basedOn w:val="a2"/>
    <w:rsid w:val="00FB39AD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3">
    <w:name w:val="Body Text"/>
    <w:basedOn w:val="a2"/>
    <w:link w:val="12"/>
    <w:rsid w:val="00FB39AD"/>
    <w:pPr>
      <w:spacing w:after="120"/>
    </w:pPr>
  </w:style>
  <w:style w:type="character" w:customStyle="1" w:styleId="a7">
    <w:name w:val="Основной текст Знак"/>
    <w:basedOn w:val="a4"/>
    <w:rsid w:val="00FB39AD"/>
    <w:rPr>
      <w:rFonts w:ascii="Times New Roman" w:eastAsia="Times New Roman" w:hAnsi="Times New Roman" w:cs="Times New Roman"/>
      <w:sz w:val="24"/>
      <w:szCs w:val="24"/>
    </w:rPr>
  </w:style>
  <w:style w:type="paragraph" w:customStyle="1" w:styleId="a8">
    <w:name w:val="Подрисуночная подпись"/>
    <w:next w:val="a2"/>
    <w:rsid w:val="00FB39AD"/>
    <w:pPr>
      <w:spacing w:after="60" w:line="240" w:lineRule="auto"/>
      <w:jc w:val="center"/>
    </w:pPr>
    <w:rPr>
      <w:rFonts w:ascii="Times New Roman" w:eastAsia="ヒラギノ角ゴ Pro W3" w:hAnsi="Times New Roman" w:cs="Times New Roman"/>
      <w:color w:val="000000"/>
      <w:sz w:val="28"/>
      <w:szCs w:val="20"/>
      <w:lang w:eastAsia="en-US"/>
    </w:rPr>
  </w:style>
  <w:style w:type="paragraph" w:customStyle="1" w:styleId="310">
    <w:name w:val="Основной текст 31"/>
    <w:basedOn w:val="a2"/>
    <w:rsid w:val="00FB39AD"/>
    <w:pPr>
      <w:ind w:firstLine="567"/>
      <w:jc w:val="both"/>
    </w:pPr>
    <w:rPr>
      <w:snapToGrid w:val="0"/>
      <w:szCs w:val="20"/>
    </w:rPr>
  </w:style>
  <w:style w:type="character" w:customStyle="1" w:styleId="12">
    <w:name w:val="Основной текст Знак1"/>
    <w:link w:val="a3"/>
    <w:rsid w:val="00FB39AD"/>
    <w:rPr>
      <w:rFonts w:ascii="Times New Roman" w:eastAsia="Times New Roman" w:hAnsi="Times New Roman" w:cs="Times New Roman"/>
      <w:sz w:val="24"/>
      <w:szCs w:val="24"/>
    </w:rPr>
  </w:style>
  <w:style w:type="paragraph" w:customStyle="1" w:styleId="100">
    <w:name w:val="10_Номерованный текст"/>
    <w:rsid w:val="00FB39AD"/>
    <w:pPr>
      <w:tabs>
        <w:tab w:val="left" w:pos="20"/>
        <w:tab w:val="left" w:pos="40"/>
        <w:tab w:val="left" w:pos="60"/>
        <w:tab w:val="left" w:pos="80"/>
        <w:tab w:val="left" w:pos="100"/>
        <w:tab w:val="left" w:pos="120"/>
        <w:tab w:val="left" w:pos="140"/>
        <w:tab w:val="left" w:pos="540"/>
        <w:tab w:val="left" w:pos="560"/>
        <w:tab w:val="left" w:pos="580"/>
        <w:tab w:val="left" w:pos="600"/>
        <w:tab w:val="left" w:pos="620"/>
        <w:tab w:val="left" w:pos="640"/>
        <w:tab w:val="left" w:pos="660"/>
        <w:tab w:val="left" w:pos="680"/>
        <w:tab w:val="left" w:pos="700"/>
        <w:tab w:val="left" w:pos="720"/>
        <w:tab w:val="left" w:pos="740"/>
        <w:tab w:val="left" w:pos="760"/>
        <w:tab w:val="left" w:pos="780"/>
        <w:tab w:val="left" w:pos="800"/>
        <w:tab w:val="left" w:pos="820"/>
        <w:tab w:val="left" w:pos="840"/>
        <w:tab w:val="left" w:pos="860"/>
        <w:tab w:val="left" w:pos="880"/>
        <w:tab w:val="left" w:pos="900"/>
        <w:tab w:val="left" w:pos="920"/>
        <w:tab w:val="left" w:pos="940"/>
        <w:tab w:val="left" w:pos="960"/>
        <w:tab w:val="left" w:pos="980"/>
        <w:tab w:val="left" w:pos="1000"/>
        <w:tab w:val="left" w:pos="1020"/>
        <w:tab w:val="left" w:pos="1040"/>
        <w:tab w:val="left" w:pos="1060"/>
        <w:tab w:val="left" w:pos="1080"/>
        <w:tab w:val="left" w:pos="1100"/>
        <w:tab w:val="left" w:pos="1120"/>
        <w:tab w:val="left" w:pos="1140"/>
        <w:tab w:val="left" w:pos="1160"/>
        <w:tab w:val="left" w:pos="1180"/>
        <w:tab w:val="left" w:pos="1200"/>
        <w:tab w:val="left" w:pos="1220"/>
        <w:tab w:val="left" w:pos="1240"/>
        <w:tab w:val="left" w:pos="1260"/>
        <w:tab w:val="left" w:pos="1280"/>
        <w:tab w:val="left" w:pos="1300"/>
        <w:tab w:val="left" w:pos="1320"/>
        <w:tab w:val="left" w:pos="1340"/>
        <w:tab w:val="left" w:pos="1360"/>
        <w:tab w:val="left" w:pos="1380"/>
        <w:tab w:val="left" w:pos="1400"/>
        <w:tab w:val="left" w:pos="1420"/>
        <w:tab w:val="left" w:pos="1440"/>
        <w:tab w:val="left" w:pos="1460"/>
        <w:tab w:val="left" w:pos="1480"/>
        <w:tab w:val="left" w:pos="1500"/>
        <w:tab w:val="left" w:pos="1520"/>
        <w:tab w:val="left" w:pos="1540"/>
        <w:tab w:val="left" w:pos="1560"/>
        <w:tab w:val="left" w:pos="1580"/>
        <w:tab w:val="left" w:pos="1600"/>
        <w:tab w:val="left" w:pos="1620"/>
        <w:tab w:val="left" w:pos="1640"/>
        <w:tab w:val="left" w:pos="1660"/>
      </w:tabs>
      <w:spacing w:after="100" w:line="240" w:lineRule="auto"/>
      <w:jc w:val="both"/>
    </w:pPr>
    <w:rPr>
      <w:rFonts w:ascii="Arial" w:eastAsia="ヒラギノ角ゴ Pro W3" w:hAnsi="Arial" w:cs="Times New Roman"/>
      <w:color w:val="000000"/>
      <w:sz w:val="20"/>
      <w:szCs w:val="20"/>
    </w:rPr>
  </w:style>
  <w:style w:type="paragraph" w:customStyle="1" w:styleId="consnormal0">
    <w:name w:val="consnormal"/>
    <w:basedOn w:val="a2"/>
    <w:rsid w:val="00FB39AD"/>
    <w:pPr>
      <w:autoSpaceDE w:val="0"/>
      <w:autoSpaceDN w:val="0"/>
      <w:ind w:right="19772" w:firstLine="720"/>
    </w:pPr>
    <w:rPr>
      <w:rFonts w:ascii="Arial" w:hAnsi="Arial" w:cs="Arial"/>
      <w:sz w:val="20"/>
      <w:szCs w:val="20"/>
    </w:rPr>
  </w:style>
  <w:style w:type="paragraph" w:styleId="a9">
    <w:name w:val="header"/>
    <w:aliases w:val="Heder,Titul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"/>
    <w:basedOn w:val="a2"/>
    <w:link w:val="aa"/>
    <w:uiPriority w:val="99"/>
    <w:unhideWhenUsed/>
    <w:rsid w:val="00FB39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aliases w:val="Heder Знак,Titul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,Верхний колонтитул41 Знак"/>
    <w:basedOn w:val="a4"/>
    <w:link w:val="a9"/>
    <w:uiPriority w:val="99"/>
    <w:rsid w:val="00FB39AD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footer"/>
    <w:basedOn w:val="a2"/>
    <w:link w:val="ac"/>
    <w:uiPriority w:val="99"/>
    <w:unhideWhenUsed/>
    <w:rsid w:val="00FB39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4"/>
    <w:link w:val="ab"/>
    <w:uiPriority w:val="99"/>
    <w:rsid w:val="00FB39AD"/>
    <w:rPr>
      <w:rFonts w:ascii="Times New Roman" w:eastAsia="Times New Roman" w:hAnsi="Times New Roman" w:cs="Times New Roman"/>
      <w:sz w:val="24"/>
      <w:szCs w:val="24"/>
    </w:rPr>
  </w:style>
  <w:style w:type="table" w:styleId="ad">
    <w:name w:val="Table Grid"/>
    <w:basedOn w:val="a5"/>
    <w:uiPriority w:val="59"/>
    <w:rsid w:val="00FB39AD"/>
    <w:pPr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2"/>
    <w:link w:val="af"/>
    <w:uiPriority w:val="34"/>
    <w:qFormat/>
    <w:rsid w:val="00FB39A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0">
    <w:name w:val="Нормальный"/>
    <w:rsid w:val="00FB39AD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character" w:customStyle="1" w:styleId="FontStyle49">
    <w:name w:val="Font Style49"/>
    <w:uiPriority w:val="99"/>
    <w:rsid w:val="00FB39AD"/>
    <w:rPr>
      <w:rFonts w:ascii="Times New Roman" w:hAnsi="Times New Roman"/>
      <w:sz w:val="22"/>
    </w:rPr>
  </w:style>
  <w:style w:type="paragraph" w:customStyle="1" w:styleId="phbase">
    <w:name w:val="ph_base"/>
    <w:autoRedefine/>
    <w:rsid w:val="00FB39AD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hadditiontitle1">
    <w:name w:val="ph_addition_title_1"/>
    <w:basedOn w:val="phbase"/>
    <w:next w:val="phnormal"/>
    <w:rsid w:val="00FB39AD"/>
    <w:pPr>
      <w:keepNext/>
      <w:keepLines/>
      <w:pageBreakBefore/>
      <w:numPr>
        <w:numId w:val="2"/>
      </w:numPr>
      <w:spacing w:before="360" w:after="360"/>
      <w:jc w:val="center"/>
      <w:outlineLvl w:val="0"/>
    </w:pPr>
    <w:rPr>
      <w:b/>
      <w:sz w:val="28"/>
      <w:szCs w:val="28"/>
    </w:rPr>
  </w:style>
  <w:style w:type="paragraph" w:customStyle="1" w:styleId="phadditiontitle2">
    <w:name w:val="ph_addition_title_2"/>
    <w:basedOn w:val="phbase"/>
    <w:next w:val="phnormal"/>
    <w:rsid w:val="00FB39AD"/>
    <w:pPr>
      <w:keepNext/>
      <w:keepLines/>
      <w:numPr>
        <w:ilvl w:val="1"/>
        <w:numId w:val="2"/>
      </w:numPr>
      <w:spacing w:before="360" w:after="360"/>
      <w:outlineLvl w:val="1"/>
    </w:pPr>
    <w:rPr>
      <w:b/>
      <w:szCs w:val="24"/>
    </w:rPr>
  </w:style>
  <w:style w:type="paragraph" w:customStyle="1" w:styleId="phadditiontitle3">
    <w:name w:val="ph_addition_title_3"/>
    <w:basedOn w:val="phbase"/>
    <w:next w:val="phnormal"/>
    <w:rsid w:val="00FB39AD"/>
    <w:pPr>
      <w:keepNext/>
      <w:keepLines/>
      <w:numPr>
        <w:ilvl w:val="2"/>
        <w:numId w:val="2"/>
      </w:numPr>
      <w:spacing w:before="240" w:after="240"/>
      <w:outlineLvl w:val="2"/>
    </w:pPr>
    <w:rPr>
      <w:b/>
      <w:sz w:val="22"/>
      <w:szCs w:val="22"/>
    </w:rPr>
  </w:style>
  <w:style w:type="numbering" w:customStyle="1" w:styleId="phadditiontitle">
    <w:name w:val="ph_additiontitle"/>
    <w:basedOn w:val="a6"/>
    <w:rsid w:val="00FB39AD"/>
    <w:pPr>
      <w:numPr>
        <w:numId w:val="2"/>
      </w:numPr>
    </w:pPr>
  </w:style>
  <w:style w:type="paragraph" w:customStyle="1" w:styleId="phbibliography">
    <w:name w:val="ph_bibliography"/>
    <w:basedOn w:val="phbase"/>
    <w:rsid w:val="00FB39AD"/>
    <w:pPr>
      <w:numPr>
        <w:numId w:val="3"/>
      </w:numPr>
      <w:spacing w:before="60" w:after="60" w:line="240" w:lineRule="auto"/>
    </w:pPr>
    <w:rPr>
      <w:rFonts w:cs="Arial"/>
      <w:bCs/>
      <w:szCs w:val="28"/>
    </w:rPr>
  </w:style>
  <w:style w:type="paragraph" w:customStyle="1" w:styleId="phcolontituldown">
    <w:name w:val="ph_colontituldown"/>
    <w:basedOn w:val="phbase"/>
    <w:rsid w:val="00FB39AD"/>
    <w:pPr>
      <w:pBdr>
        <w:top w:val="single" w:sz="4" w:space="1" w:color="auto"/>
      </w:pBdr>
      <w:tabs>
        <w:tab w:val="right" w:pos="9497"/>
        <w:tab w:val="right" w:pos="14459"/>
      </w:tabs>
      <w:spacing w:before="20" w:after="120"/>
      <w:jc w:val="center"/>
    </w:pPr>
    <w:rPr>
      <w:sz w:val="20"/>
    </w:rPr>
  </w:style>
  <w:style w:type="paragraph" w:customStyle="1" w:styleId="phcolontitulup">
    <w:name w:val="ph_colontitulup"/>
    <w:basedOn w:val="phbase"/>
    <w:rsid w:val="00FB39AD"/>
    <w:pPr>
      <w:pBdr>
        <w:bottom w:val="single" w:sz="4" w:space="1" w:color="auto"/>
      </w:pBdr>
      <w:tabs>
        <w:tab w:val="right" w:pos="14600"/>
      </w:tabs>
      <w:spacing w:before="20" w:after="120"/>
      <w:jc w:val="center"/>
    </w:pPr>
    <w:rPr>
      <w:sz w:val="16"/>
    </w:rPr>
  </w:style>
  <w:style w:type="paragraph" w:customStyle="1" w:styleId="phcomment">
    <w:name w:val="ph_comment"/>
    <w:basedOn w:val="phbase"/>
    <w:rsid w:val="00FB39AD"/>
    <w:pPr>
      <w:ind w:firstLine="720"/>
    </w:pPr>
    <w:rPr>
      <w:rFonts w:ascii="Arial Narrow" w:hAnsi="Arial Narrow"/>
      <w:vanish/>
      <w:color w:val="0000FF"/>
    </w:rPr>
  </w:style>
  <w:style w:type="paragraph" w:customStyle="1" w:styleId="phconfirmlist">
    <w:name w:val="ph_confirmlist"/>
    <w:basedOn w:val="phbase"/>
    <w:rsid w:val="00FB39AD"/>
    <w:pPr>
      <w:spacing w:before="20" w:after="120"/>
      <w:jc w:val="center"/>
    </w:pPr>
    <w:rPr>
      <w:b/>
      <w:caps/>
      <w:sz w:val="28"/>
      <w:szCs w:val="28"/>
    </w:rPr>
  </w:style>
  <w:style w:type="paragraph" w:customStyle="1" w:styleId="phconfirmstamp">
    <w:name w:val="ph_confirmstamp"/>
    <w:basedOn w:val="phbase"/>
    <w:rsid w:val="00FB39AD"/>
    <w:pPr>
      <w:spacing w:before="20" w:after="120" w:line="240" w:lineRule="auto"/>
      <w:jc w:val="left"/>
    </w:pPr>
  </w:style>
  <w:style w:type="paragraph" w:customStyle="1" w:styleId="phconfirmstampstamp">
    <w:name w:val="ph_confirmstamp_stamp"/>
    <w:basedOn w:val="phconfirmstamp"/>
    <w:rsid w:val="00FB39AD"/>
  </w:style>
  <w:style w:type="paragraph" w:customStyle="1" w:styleId="phconfirmstamptitle">
    <w:name w:val="ph_confirmstamp_title"/>
    <w:basedOn w:val="phconfirmstamp"/>
    <w:next w:val="phconfirmstampstamp"/>
    <w:rsid w:val="00FB39AD"/>
    <w:rPr>
      <w:caps/>
      <w:szCs w:val="24"/>
    </w:rPr>
  </w:style>
  <w:style w:type="paragraph" w:customStyle="1" w:styleId="phcontent">
    <w:name w:val="ph_content"/>
    <w:basedOn w:val="phbase"/>
    <w:next w:val="13"/>
    <w:rsid w:val="00FB39AD"/>
    <w:pPr>
      <w:keepNext/>
      <w:keepLines/>
      <w:pageBreakBefore/>
      <w:tabs>
        <w:tab w:val="left" w:pos="1134"/>
        <w:tab w:val="left" w:pos="1440"/>
        <w:tab w:val="left" w:pos="1797"/>
      </w:tabs>
      <w:spacing w:before="360" w:after="360"/>
      <w:jc w:val="center"/>
    </w:pPr>
    <w:rPr>
      <w:rFonts w:cs="Arial"/>
      <w:b/>
      <w:bCs/>
      <w:sz w:val="28"/>
      <w:szCs w:val="28"/>
    </w:rPr>
  </w:style>
  <w:style w:type="paragraph" w:styleId="13">
    <w:name w:val="toc 1"/>
    <w:basedOn w:val="a2"/>
    <w:next w:val="a2"/>
    <w:autoRedefine/>
    <w:uiPriority w:val="39"/>
    <w:qFormat/>
    <w:rsid w:val="00FB39AD"/>
    <w:pPr>
      <w:tabs>
        <w:tab w:val="left" w:pos="284"/>
        <w:tab w:val="right" w:leader="dot" w:pos="9356"/>
      </w:tabs>
      <w:spacing w:before="120"/>
      <w:ind w:left="360" w:hanging="360"/>
    </w:pPr>
    <w:rPr>
      <w:b/>
      <w:noProof/>
      <w:sz w:val="28"/>
      <w:szCs w:val="28"/>
    </w:rPr>
  </w:style>
  <w:style w:type="paragraph" w:customStyle="1" w:styleId="phexample">
    <w:name w:val="ph_example"/>
    <w:basedOn w:val="phbase"/>
    <w:rsid w:val="00FB39AD"/>
    <w:pPr>
      <w:spacing w:before="20" w:after="120"/>
    </w:pPr>
    <w:rPr>
      <w:b/>
      <w:i/>
      <w:sz w:val="20"/>
    </w:rPr>
  </w:style>
  <w:style w:type="paragraph" w:customStyle="1" w:styleId="phfigure">
    <w:name w:val="ph_figure"/>
    <w:basedOn w:val="phbase"/>
    <w:rsid w:val="00FB39AD"/>
    <w:pPr>
      <w:spacing w:before="20" w:after="120"/>
      <w:jc w:val="center"/>
    </w:pPr>
  </w:style>
  <w:style w:type="paragraph" w:customStyle="1" w:styleId="phfiguregraphic">
    <w:name w:val="ph_figure_graphic"/>
    <w:basedOn w:val="phfigure"/>
    <w:next w:val="phfiguretitle"/>
    <w:rsid w:val="00FB39AD"/>
    <w:pPr>
      <w:keepNext/>
      <w:spacing w:before="120"/>
    </w:pPr>
  </w:style>
  <w:style w:type="paragraph" w:customStyle="1" w:styleId="phfiguretitle">
    <w:name w:val="ph_figure_title"/>
    <w:basedOn w:val="phfigure"/>
    <w:next w:val="phnormal"/>
    <w:rsid w:val="00FB39AD"/>
    <w:pPr>
      <w:keepLines/>
      <w:spacing w:before="120"/>
    </w:pPr>
    <w:rPr>
      <w:rFonts w:cs="Arial"/>
    </w:rPr>
  </w:style>
  <w:style w:type="paragraph" w:customStyle="1" w:styleId="phfootnote">
    <w:name w:val="ph_footnote"/>
    <w:basedOn w:val="phbase"/>
    <w:rsid w:val="00FB39AD"/>
    <w:pPr>
      <w:widowControl w:val="0"/>
    </w:pPr>
    <w:rPr>
      <w:sz w:val="18"/>
    </w:rPr>
  </w:style>
  <w:style w:type="character" w:customStyle="1" w:styleId="phinline">
    <w:name w:val="ph_inline"/>
    <w:basedOn w:val="a4"/>
    <w:rsid w:val="00FB39AD"/>
  </w:style>
  <w:style w:type="character" w:customStyle="1" w:styleId="phinline8">
    <w:name w:val="ph_inline_8"/>
    <w:basedOn w:val="phinline"/>
    <w:rsid w:val="00FB39AD"/>
    <w:rPr>
      <w:sz w:val="16"/>
    </w:rPr>
  </w:style>
  <w:style w:type="character" w:customStyle="1" w:styleId="phinlinebolditalic">
    <w:name w:val="ph_inline_bolditalic"/>
    <w:basedOn w:val="phinline"/>
    <w:rsid w:val="00FB39AD"/>
    <w:rPr>
      <w:rFonts w:ascii="Arial" w:hAnsi="Arial"/>
      <w:b/>
      <w:bCs/>
      <w:i/>
      <w:noProof/>
      <w:lang w:val="ru-RU" w:eastAsia="ru-RU" w:bidi="ar-SA"/>
    </w:rPr>
  </w:style>
  <w:style w:type="character" w:customStyle="1" w:styleId="phinlinecomputer">
    <w:name w:val="ph_inline_computer"/>
    <w:basedOn w:val="phinline"/>
    <w:rsid w:val="00FB39AD"/>
    <w:rPr>
      <w:rFonts w:ascii="Courier New" w:hAnsi="Courier New"/>
      <w:sz w:val="24"/>
    </w:rPr>
  </w:style>
  <w:style w:type="character" w:customStyle="1" w:styleId="phinlinefirstterm">
    <w:name w:val="ph_inline_firstterm"/>
    <w:basedOn w:val="phinline"/>
    <w:rsid w:val="00FB39AD"/>
    <w:rPr>
      <w:i/>
      <w:sz w:val="24"/>
    </w:rPr>
  </w:style>
  <w:style w:type="character" w:customStyle="1" w:styleId="phinlineguiitem">
    <w:name w:val="ph_inline_guiitem"/>
    <w:basedOn w:val="phinline"/>
    <w:rsid w:val="00FB39AD"/>
    <w:rPr>
      <w:rFonts w:ascii="Arial" w:hAnsi="Arial"/>
      <w:b/>
      <w:bCs/>
      <w:noProof/>
      <w:lang w:val="ru-RU" w:eastAsia="ru-RU" w:bidi="ar-SA"/>
    </w:rPr>
  </w:style>
  <w:style w:type="character" w:customStyle="1" w:styleId="phinlinekeycap">
    <w:name w:val="ph_inline_keycap"/>
    <w:basedOn w:val="phinline"/>
    <w:rsid w:val="00FB39AD"/>
    <w:rPr>
      <w:b/>
      <w:smallCaps/>
      <w:sz w:val="24"/>
    </w:rPr>
  </w:style>
  <w:style w:type="character" w:customStyle="1" w:styleId="phinlinespace">
    <w:name w:val="ph_inline_space"/>
    <w:basedOn w:val="phinline"/>
    <w:rsid w:val="00FB39AD"/>
    <w:rPr>
      <w:spacing w:val="60"/>
    </w:rPr>
  </w:style>
  <w:style w:type="character" w:customStyle="1" w:styleId="phinlinesuperline">
    <w:name w:val="ph_inline_superline"/>
    <w:basedOn w:val="phinline"/>
    <w:rsid w:val="00FB39AD"/>
    <w:rPr>
      <w:vertAlign w:val="superscript"/>
    </w:rPr>
  </w:style>
  <w:style w:type="character" w:customStyle="1" w:styleId="phinlineunderline">
    <w:name w:val="ph_inline_underline"/>
    <w:basedOn w:val="phinline"/>
    <w:rsid w:val="00FB39AD"/>
    <w:rPr>
      <w:u w:val="single"/>
      <w:lang w:val="ru-RU"/>
    </w:rPr>
  </w:style>
  <w:style w:type="character" w:customStyle="1" w:styleId="phinlineunderlineitalic">
    <w:name w:val="ph_inline_underlineitalic"/>
    <w:basedOn w:val="phinline"/>
    <w:rsid w:val="00FB39AD"/>
    <w:rPr>
      <w:i/>
      <w:u w:val="single"/>
      <w:lang w:val="ru-RU"/>
    </w:rPr>
  </w:style>
  <w:style w:type="character" w:customStyle="1" w:styleId="phinlineuppercase">
    <w:name w:val="ph_inline_uppercase"/>
    <w:basedOn w:val="phinline"/>
    <w:rsid w:val="00FB39AD"/>
    <w:rPr>
      <w:caps/>
      <w:lang w:val="ru-RU"/>
    </w:rPr>
  </w:style>
  <w:style w:type="paragraph" w:customStyle="1" w:styleId="phinset">
    <w:name w:val="ph_inset"/>
    <w:basedOn w:val="phnormal"/>
    <w:next w:val="phnormal"/>
    <w:rsid w:val="00FB39AD"/>
  </w:style>
  <w:style w:type="paragraph" w:customStyle="1" w:styleId="phinsetcaution">
    <w:name w:val="ph_inset_caution"/>
    <w:basedOn w:val="phinset"/>
    <w:rsid w:val="00FB39AD"/>
    <w:pPr>
      <w:keepLines/>
    </w:pPr>
  </w:style>
  <w:style w:type="paragraph" w:customStyle="1" w:styleId="phinsetnote">
    <w:name w:val="ph_inset_note"/>
    <w:basedOn w:val="phinset"/>
    <w:rsid w:val="00FB39AD"/>
    <w:pPr>
      <w:keepLines/>
    </w:pPr>
  </w:style>
  <w:style w:type="paragraph" w:customStyle="1" w:styleId="phinsettitle">
    <w:name w:val="ph_inset_title"/>
    <w:basedOn w:val="phinset"/>
    <w:next w:val="phinsetnote"/>
    <w:rsid w:val="00FB39AD"/>
    <w:pPr>
      <w:keepNext/>
    </w:pPr>
    <w:rPr>
      <w:caps/>
      <w:szCs w:val="24"/>
    </w:rPr>
  </w:style>
  <w:style w:type="paragraph" w:customStyle="1" w:styleId="phinsetwarning">
    <w:name w:val="ph_inset_warning"/>
    <w:basedOn w:val="phinset"/>
    <w:rsid w:val="00FB39AD"/>
    <w:pPr>
      <w:keepLines/>
    </w:pPr>
  </w:style>
  <w:style w:type="paragraph" w:customStyle="1" w:styleId="phlistitemized1">
    <w:name w:val="ph_list_itemized_1"/>
    <w:basedOn w:val="phnormal"/>
    <w:link w:val="phlistitemized10"/>
    <w:rsid w:val="00FB39AD"/>
    <w:pPr>
      <w:numPr>
        <w:numId w:val="4"/>
      </w:numPr>
    </w:pPr>
    <w:rPr>
      <w:rFonts w:cs="Arial"/>
      <w:lang w:eastAsia="en-US"/>
    </w:rPr>
  </w:style>
  <w:style w:type="paragraph" w:customStyle="1" w:styleId="phlistitemized2">
    <w:name w:val="ph_list_itemized_2"/>
    <w:basedOn w:val="phnormal"/>
    <w:rsid w:val="00FB39AD"/>
    <w:pPr>
      <w:numPr>
        <w:numId w:val="5"/>
      </w:numPr>
    </w:pPr>
  </w:style>
  <w:style w:type="paragraph" w:customStyle="1" w:styleId="phlistitemizedtitle">
    <w:name w:val="ph_list_itemized_title"/>
    <w:basedOn w:val="phnormal"/>
    <w:next w:val="phlistitemized1"/>
    <w:rsid w:val="00FB39AD"/>
    <w:pPr>
      <w:keepNext/>
    </w:pPr>
  </w:style>
  <w:style w:type="paragraph" w:customStyle="1" w:styleId="phlistordered1">
    <w:name w:val="ph_list_ordered_1"/>
    <w:basedOn w:val="phnormal"/>
    <w:rsid w:val="00FB39AD"/>
    <w:pPr>
      <w:numPr>
        <w:numId w:val="6"/>
      </w:numPr>
    </w:pPr>
  </w:style>
  <w:style w:type="paragraph" w:customStyle="1" w:styleId="phlistordered2">
    <w:name w:val="ph_list_ordered_2"/>
    <w:basedOn w:val="phnormal"/>
    <w:rsid w:val="00FB39AD"/>
    <w:pPr>
      <w:numPr>
        <w:numId w:val="7"/>
      </w:numPr>
    </w:pPr>
  </w:style>
  <w:style w:type="paragraph" w:customStyle="1" w:styleId="phlistorderedtitle">
    <w:name w:val="ph_list_ordered_title"/>
    <w:basedOn w:val="phnormal"/>
    <w:next w:val="phlistordered1"/>
    <w:rsid w:val="00FB39AD"/>
    <w:pPr>
      <w:keepNext/>
    </w:pPr>
  </w:style>
  <w:style w:type="paragraph" w:customStyle="1" w:styleId="phnormal">
    <w:name w:val="ph_normal"/>
    <w:basedOn w:val="phbase"/>
    <w:link w:val="phnormal1"/>
    <w:rsid w:val="00FB39AD"/>
    <w:pPr>
      <w:ind w:right="170" w:firstLine="720"/>
    </w:pPr>
  </w:style>
  <w:style w:type="paragraph" w:customStyle="1" w:styleId="phstamp">
    <w:name w:val="ph_stamp"/>
    <w:basedOn w:val="phbase"/>
    <w:rsid w:val="00FB39AD"/>
    <w:pPr>
      <w:spacing w:before="20" w:after="20"/>
    </w:pPr>
    <w:rPr>
      <w:sz w:val="16"/>
    </w:rPr>
  </w:style>
  <w:style w:type="paragraph" w:customStyle="1" w:styleId="phstampcenter">
    <w:name w:val="ph_stamp_center"/>
    <w:basedOn w:val="phstamp"/>
    <w:locked/>
    <w:rsid w:val="00FB39AD"/>
    <w:pPr>
      <w:tabs>
        <w:tab w:val="left" w:pos="284"/>
      </w:tabs>
      <w:spacing w:before="0" w:after="0"/>
      <w:jc w:val="center"/>
    </w:pPr>
    <w:rPr>
      <w:sz w:val="18"/>
      <w:szCs w:val="18"/>
    </w:rPr>
  </w:style>
  <w:style w:type="paragraph" w:customStyle="1" w:styleId="phstampcenteritalic">
    <w:name w:val="ph_stamp_center_italic"/>
    <w:basedOn w:val="phstamp"/>
    <w:rsid w:val="00FB39AD"/>
    <w:pPr>
      <w:jc w:val="center"/>
    </w:pPr>
    <w:rPr>
      <w:bCs/>
      <w:i/>
    </w:rPr>
  </w:style>
  <w:style w:type="paragraph" w:customStyle="1" w:styleId="phstampitalic">
    <w:name w:val="ph_stamp_italic"/>
    <w:basedOn w:val="phstamp"/>
    <w:rsid w:val="00FB39AD"/>
    <w:pPr>
      <w:ind w:left="57"/>
    </w:pPr>
    <w:rPr>
      <w:i/>
    </w:rPr>
  </w:style>
  <w:style w:type="paragraph" w:customStyle="1" w:styleId="phtablecell">
    <w:name w:val="ph_table_cell"/>
    <w:basedOn w:val="phbase"/>
    <w:rsid w:val="00FB39AD"/>
    <w:pPr>
      <w:spacing w:before="20" w:line="240" w:lineRule="auto"/>
    </w:pPr>
    <w:rPr>
      <w:rFonts w:cs="Arial"/>
      <w:bCs/>
      <w:sz w:val="20"/>
    </w:rPr>
  </w:style>
  <w:style w:type="paragraph" w:customStyle="1" w:styleId="phtablecellcenter">
    <w:name w:val="ph_table_cellcenter"/>
    <w:basedOn w:val="phtablecell"/>
    <w:rsid w:val="00FB39AD"/>
    <w:pPr>
      <w:jc w:val="center"/>
    </w:pPr>
  </w:style>
  <w:style w:type="paragraph" w:customStyle="1" w:styleId="phtablecellleft">
    <w:name w:val="ph_table_cellleft"/>
    <w:basedOn w:val="phtablecell"/>
    <w:rsid w:val="00FB39AD"/>
    <w:pPr>
      <w:jc w:val="left"/>
    </w:pPr>
  </w:style>
  <w:style w:type="paragraph" w:customStyle="1" w:styleId="phtablecolcaption">
    <w:name w:val="ph_table_colcaption"/>
    <w:basedOn w:val="phtablecell"/>
    <w:next w:val="phtablecell"/>
    <w:rsid w:val="00FB39AD"/>
    <w:pPr>
      <w:keepNext/>
      <w:keepLines/>
      <w:spacing w:before="120" w:after="120"/>
      <w:jc w:val="center"/>
    </w:pPr>
    <w:rPr>
      <w:b/>
    </w:rPr>
  </w:style>
  <w:style w:type="paragraph" w:customStyle="1" w:styleId="phtabletitle">
    <w:name w:val="ph_table_title"/>
    <w:basedOn w:val="phbase"/>
    <w:next w:val="phtablecolcaption"/>
    <w:rsid w:val="00FB39AD"/>
    <w:pPr>
      <w:keepNext/>
      <w:spacing w:before="20" w:after="120"/>
    </w:pPr>
    <w:rPr>
      <w:szCs w:val="24"/>
    </w:rPr>
  </w:style>
  <w:style w:type="paragraph" w:customStyle="1" w:styleId="phtitlevoid">
    <w:name w:val="ph_title_void"/>
    <w:basedOn w:val="phbase"/>
    <w:next w:val="phnormal"/>
    <w:rsid w:val="00FB39AD"/>
    <w:pPr>
      <w:keepNext/>
      <w:keepLines/>
      <w:pageBreakBefore/>
      <w:spacing w:before="360" w:after="360"/>
      <w:jc w:val="center"/>
    </w:pPr>
    <w:rPr>
      <w:rFonts w:cs="Arial"/>
      <w:b/>
      <w:bCs/>
      <w:sz w:val="28"/>
      <w:szCs w:val="28"/>
    </w:rPr>
  </w:style>
  <w:style w:type="paragraph" w:customStyle="1" w:styleId="phtitlepage">
    <w:name w:val="ph_titlepage"/>
    <w:basedOn w:val="phbase"/>
    <w:rsid w:val="00FB39AD"/>
    <w:pPr>
      <w:spacing w:after="120"/>
      <w:jc w:val="center"/>
    </w:pPr>
    <w:rPr>
      <w:rFonts w:cs="Arial"/>
      <w:szCs w:val="28"/>
      <w:lang w:eastAsia="en-US"/>
    </w:rPr>
  </w:style>
  <w:style w:type="paragraph" w:customStyle="1" w:styleId="phtitlepagecode">
    <w:name w:val="ph_titlepage_code"/>
    <w:basedOn w:val="phtitlepage"/>
    <w:rsid w:val="00FB39AD"/>
    <w:pPr>
      <w:spacing w:after="240"/>
    </w:pPr>
    <w:rPr>
      <w:b/>
      <w:sz w:val="26"/>
    </w:rPr>
  </w:style>
  <w:style w:type="paragraph" w:customStyle="1" w:styleId="phtitlepageconfirmstamp">
    <w:name w:val="ph_titlepage_confirmstamp"/>
    <w:basedOn w:val="phbase"/>
    <w:autoRedefine/>
    <w:rsid w:val="00FB39AD"/>
    <w:pPr>
      <w:suppressAutoHyphens/>
      <w:spacing w:before="60" w:after="60"/>
    </w:pPr>
    <w:rPr>
      <w:color w:val="000000"/>
      <w:szCs w:val="24"/>
    </w:rPr>
  </w:style>
  <w:style w:type="paragraph" w:customStyle="1" w:styleId="phtitlepagecustomer">
    <w:name w:val="ph_titlepage_customer"/>
    <w:basedOn w:val="phtitlepage"/>
    <w:next w:val="phtitlepageconfirmstamp"/>
    <w:rsid w:val="00FB39AD"/>
    <w:pPr>
      <w:spacing w:before="240"/>
    </w:pPr>
    <w:rPr>
      <w:b/>
      <w:sz w:val="26"/>
    </w:rPr>
  </w:style>
  <w:style w:type="paragraph" w:customStyle="1" w:styleId="phtitlepagedocpart">
    <w:name w:val="ph_titlepage_docpart"/>
    <w:basedOn w:val="phtitlepage"/>
    <w:next w:val="phtitlepagecode"/>
    <w:rsid w:val="00FB39AD"/>
    <w:rPr>
      <w:b/>
    </w:rPr>
  </w:style>
  <w:style w:type="paragraph" w:customStyle="1" w:styleId="phtitlepagedocument">
    <w:name w:val="ph_titlepage_document"/>
    <w:basedOn w:val="phtitlepage"/>
    <w:autoRedefine/>
    <w:rsid w:val="00FB39AD"/>
    <w:pPr>
      <w:spacing w:before="240"/>
    </w:pPr>
    <w:rPr>
      <w:rFonts w:ascii="Arial" w:hAnsi="Arial"/>
      <w:sz w:val="20"/>
      <w:szCs w:val="20"/>
    </w:rPr>
  </w:style>
  <w:style w:type="paragraph" w:customStyle="1" w:styleId="phtitlepageother">
    <w:name w:val="ph_titlepage_other"/>
    <w:basedOn w:val="phtitlepage"/>
    <w:rsid w:val="00FB39AD"/>
  </w:style>
  <w:style w:type="paragraph" w:customStyle="1" w:styleId="phtitlepagesystemfull">
    <w:name w:val="ph_titlepage_system_full"/>
    <w:basedOn w:val="phtitlepage"/>
    <w:next w:val="phtitlepagesystemshort"/>
    <w:rsid w:val="00FB39AD"/>
    <w:rPr>
      <w:b/>
      <w:bCs/>
      <w:sz w:val="32"/>
      <w:szCs w:val="32"/>
    </w:rPr>
  </w:style>
  <w:style w:type="paragraph" w:customStyle="1" w:styleId="phtitlepagesystemshort">
    <w:name w:val="ph_titlepage_system_short"/>
    <w:basedOn w:val="phtitlepage"/>
    <w:next w:val="phtitlepageother"/>
    <w:rsid w:val="00FB39AD"/>
    <w:rPr>
      <w:b/>
      <w:sz w:val="32"/>
    </w:rPr>
  </w:style>
  <w:style w:type="character" w:styleId="af1">
    <w:name w:val="Hyperlink"/>
    <w:basedOn w:val="a4"/>
    <w:uiPriority w:val="99"/>
    <w:rsid w:val="00FB39AD"/>
    <w:rPr>
      <w:color w:val="0000FF"/>
      <w:u w:val="single"/>
    </w:rPr>
  </w:style>
  <w:style w:type="paragraph" w:styleId="HTML">
    <w:name w:val="HTML Address"/>
    <w:basedOn w:val="a2"/>
    <w:link w:val="HTML0"/>
    <w:semiHidden/>
    <w:rsid w:val="00FB39AD"/>
    <w:pPr>
      <w:jc w:val="center"/>
    </w:pPr>
    <w:rPr>
      <w:b/>
      <w:i/>
      <w:iCs/>
      <w:sz w:val="28"/>
      <w:szCs w:val="28"/>
    </w:rPr>
  </w:style>
  <w:style w:type="character" w:customStyle="1" w:styleId="HTML0">
    <w:name w:val="Адрес HTML Знак"/>
    <w:basedOn w:val="a4"/>
    <w:link w:val="HTML"/>
    <w:semiHidden/>
    <w:rsid w:val="00FB39AD"/>
    <w:rPr>
      <w:rFonts w:ascii="Times New Roman" w:eastAsia="Times New Roman" w:hAnsi="Times New Roman" w:cs="Times New Roman"/>
      <w:b/>
      <w:i/>
      <w:iCs/>
      <w:sz w:val="28"/>
      <w:szCs w:val="28"/>
    </w:rPr>
  </w:style>
  <w:style w:type="paragraph" w:styleId="26">
    <w:name w:val="toc 2"/>
    <w:basedOn w:val="a2"/>
    <w:next w:val="a2"/>
    <w:autoRedefine/>
    <w:uiPriority w:val="39"/>
    <w:qFormat/>
    <w:rsid w:val="00FB39AD"/>
    <w:pPr>
      <w:tabs>
        <w:tab w:val="left" w:pos="0"/>
        <w:tab w:val="right" w:leader="dot" w:pos="9356"/>
      </w:tabs>
      <w:ind w:left="709" w:right="-1" w:hanging="567"/>
    </w:pPr>
    <w:rPr>
      <w:b/>
      <w:sz w:val="28"/>
      <w:szCs w:val="28"/>
    </w:rPr>
  </w:style>
  <w:style w:type="paragraph" w:styleId="32">
    <w:name w:val="toc 3"/>
    <w:basedOn w:val="a2"/>
    <w:next w:val="a2"/>
    <w:autoRedefine/>
    <w:uiPriority w:val="39"/>
    <w:qFormat/>
    <w:rsid w:val="00FB39AD"/>
    <w:pPr>
      <w:tabs>
        <w:tab w:val="left" w:pos="1276"/>
        <w:tab w:val="right" w:leader="dot" w:pos="9356"/>
      </w:tabs>
      <w:ind w:left="1276" w:hanging="850"/>
    </w:pPr>
    <w:rPr>
      <w:b/>
      <w:iCs/>
      <w:sz w:val="22"/>
      <w:szCs w:val="28"/>
    </w:rPr>
  </w:style>
  <w:style w:type="paragraph" w:styleId="41">
    <w:name w:val="toc 4"/>
    <w:basedOn w:val="a2"/>
    <w:next w:val="a2"/>
    <w:autoRedefine/>
    <w:uiPriority w:val="39"/>
    <w:rsid w:val="00FB39AD"/>
    <w:pPr>
      <w:tabs>
        <w:tab w:val="left" w:pos="1418"/>
        <w:tab w:val="right" w:leader="dot" w:pos="9356"/>
      </w:tabs>
      <w:ind w:left="1418" w:hanging="851"/>
    </w:pPr>
    <w:rPr>
      <w:b/>
      <w:sz w:val="20"/>
      <w:szCs w:val="21"/>
    </w:rPr>
  </w:style>
  <w:style w:type="paragraph" w:customStyle="1" w:styleId="phheader1withoutnum">
    <w:name w:val="ph_header_1_without_num"/>
    <w:basedOn w:val="1"/>
    <w:next w:val="phnormal"/>
    <w:rsid w:val="00FB39AD"/>
    <w:pPr>
      <w:keepLines/>
      <w:pageBreakBefore/>
      <w:numPr>
        <w:numId w:val="0"/>
      </w:numPr>
      <w:tabs>
        <w:tab w:val="left" w:pos="1276"/>
      </w:tabs>
      <w:spacing w:before="240" w:after="360" w:line="360" w:lineRule="auto"/>
      <w:ind w:left="720" w:right="170"/>
      <w:jc w:val="left"/>
    </w:pPr>
    <w:rPr>
      <w:b/>
      <w:iCs w:val="0"/>
      <w:sz w:val="28"/>
      <w:szCs w:val="28"/>
    </w:rPr>
  </w:style>
  <w:style w:type="paragraph" w:customStyle="1" w:styleId="phadditontype">
    <w:name w:val="ph_additon_type"/>
    <w:basedOn w:val="phbase"/>
    <w:next w:val="phnormal"/>
    <w:rsid w:val="00FB39AD"/>
    <w:pPr>
      <w:jc w:val="center"/>
    </w:pPr>
    <w:rPr>
      <w:i/>
    </w:rPr>
  </w:style>
  <w:style w:type="paragraph" w:customStyle="1" w:styleId="phtablecolcaptionunderline">
    <w:name w:val="ph_table_colcaption_underline"/>
    <w:basedOn w:val="phtablecolcaption"/>
    <w:next w:val="phtablecell"/>
    <w:rsid w:val="00FB39AD"/>
    <w:rPr>
      <w:u w:val="single"/>
    </w:rPr>
  </w:style>
  <w:style w:type="paragraph" w:customStyle="1" w:styleId="phstampleft">
    <w:name w:val="ph_stamp_left"/>
    <w:basedOn w:val="phstamp"/>
    <w:rsid w:val="00FB39AD"/>
    <w:pPr>
      <w:jc w:val="left"/>
    </w:pPr>
    <w:rPr>
      <w:sz w:val="18"/>
    </w:rPr>
  </w:style>
  <w:style w:type="paragraph" w:styleId="af2">
    <w:name w:val="Balloon Text"/>
    <w:basedOn w:val="a2"/>
    <w:link w:val="af3"/>
    <w:uiPriority w:val="99"/>
    <w:semiHidden/>
    <w:unhideWhenUsed/>
    <w:rsid w:val="00FB39AD"/>
    <w:pPr>
      <w:jc w:val="center"/>
    </w:pPr>
    <w:rPr>
      <w:rFonts w:ascii="Tahoma" w:hAnsi="Tahoma" w:cs="Tahoma"/>
      <w:b/>
      <w:sz w:val="16"/>
      <w:szCs w:val="16"/>
    </w:rPr>
  </w:style>
  <w:style w:type="character" w:customStyle="1" w:styleId="af3">
    <w:name w:val="Текст выноски Знак"/>
    <w:basedOn w:val="a4"/>
    <w:link w:val="af2"/>
    <w:uiPriority w:val="99"/>
    <w:semiHidden/>
    <w:rsid w:val="00FB39AD"/>
    <w:rPr>
      <w:rFonts w:ascii="Tahoma" w:eastAsia="Times New Roman" w:hAnsi="Tahoma" w:cs="Tahoma"/>
      <w:b/>
      <w:sz w:val="16"/>
      <w:szCs w:val="16"/>
    </w:rPr>
  </w:style>
  <w:style w:type="paragraph" w:styleId="af4">
    <w:name w:val="Document Map"/>
    <w:basedOn w:val="a2"/>
    <w:link w:val="af5"/>
    <w:rsid w:val="00FB39AD"/>
    <w:pPr>
      <w:shd w:val="clear" w:color="auto" w:fill="000080"/>
      <w:jc w:val="center"/>
    </w:pPr>
    <w:rPr>
      <w:rFonts w:ascii="Tahoma" w:hAnsi="Tahoma" w:cs="Tahoma"/>
      <w:b/>
      <w:sz w:val="20"/>
      <w:szCs w:val="28"/>
    </w:rPr>
  </w:style>
  <w:style w:type="character" w:customStyle="1" w:styleId="af5">
    <w:name w:val="Схема документа Знак"/>
    <w:basedOn w:val="a4"/>
    <w:link w:val="af4"/>
    <w:rsid w:val="00FB39AD"/>
    <w:rPr>
      <w:rFonts w:ascii="Tahoma" w:eastAsia="Times New Roman" w:hAnsi="Tahoma" w:cs="Tahoma"/>
      <w:b/>
      <w:sz w:val="20"/>
      <w:szCs w:val="28"/>
      <w:shd w:val="clear" w:color="auto" w:fill="000080"/>
    </w:rPr>
  </w:style>
  <w:style w:type="paragraph" w:styleId="af6">
    <w:name w:val="caption"/>
    <w:basedOn w:val="a2"/>
    <w:next w:val="phnormal"/>
    <w:link w:val="af7"/>
    <w:autoRedefine/>
    <w:unhideWhenUsed/>
    <w:qFormat/>
    <w:rsid w:val="00FB39AD"/>
    <w:pPr>
      <w:keepNext/>
      <w:spacing w:after="200"/>
      <w:jc w:val="right"/>
    </w:pPr>
    <w:rPr>
      <w:b/>
      <w:bCs/>
      <w:color w:val="000000" w:themeColor="text1"/>
      <w:sz w:val="28"/>
      <w:szCs w:val="28"/>
    </w:rPr>
  </w:style>
  <w:style w:type="paragraph" w:customStyle="1" w:styleId="phtablecelllistsimple1">
    <w:name w:val="ph_table_cell_list_simple1"/>
    <w:basedOn w:val="phtablecell"/>
    <w:autoRedefine/>
    <w:qFormat/>
    <w:rsid w:val="00FB39AD"/>
    <w:pPr>
      <w:numPr>
        <w:numId w:val="8"/>
      </w:numPr>
      <w:spacing w:before="0"/>
      <w:ind w:left="227" w:hanging="227"/>
      <w:jc w:val="left"/>
    </w:pPr>
    <w:rPr>
      <w:color w:val="000000"/>
    </w:rPr>
  </w:style>
  <w:style w:type="paragraph" w:customStyle="1" w:styleId="phtablecelllistsimple2">
    <w:name w:val="ph_table_cell_list_simple2"/>
    <w:basedOn w:val="phtablecelllistsimple1"/>
    <w:autoRedefine/>
    <w:qFormat/>
    <w:rsid w:val="00FB39AD"/>
    <w:pPr>
      <w:numPr>
        <w:numId w:val="9"/>
      </w:numPr>
      <w:ind w:left="641" w:hanging="284"/>
    </w:pPr>
  </w:style>
  <w:style w:type="paragraph" w:customStyle="1" w:styleId="phtablecellunderline">
    <w:name w:val="ph_table_cell_underline"/>
    <w:basedOn w:val="phtablecell"/>
    <w:rsid w:val="00FB39AD"/>
    <w:rPr>
      <w:bCs w:val="0"/>
      <w:u w:val="single"/>
    </w:rPr>
  </w:style>
  <w:style w:type="paragraph" w:customStyle="1" w:styleId="phtablecellitalic">
    <w:name w:val="ph_table_cell_italic"/>
    <w:basedOn w:val="phtablecell"/>
    <w:rsid w:val="00FB39AD"/>
    <w:rPr>
      <w:bCs w:val="0"/>
      <w:i/>
    </w:rPr>
  </w:style>
  <w:style w:type="paragraph" w:styleId="af8">
    <w:name w:val="footnote text"/>
    <w:basedOn w:val="a2"/>
    <w:link w:val="af9"/>
    <w:unhideWhenUsed/>
    <w:rsid w:val="00FB39AD"/>
    <w:pPr>
      <w:jc w:val="center"/>
    </w:pPr>
    <w:rPr>
      <w:b/>
      <w:sz w:val="20"/>
      <w:szCs w:val="28"/>
    </w:rPr>
  </w:style>
  <w:style w:type="character" w:customStyle="1" w:styleId="af9">
    <w:name w:val="Текст сноски Знак"/>
    <w:basedOn w:val="a4"/>
    <w:link w:val="af8"/>
    <w:rsid w:val="00FB39AD"/>
    <w:rPr>
      <w:rFonts w:ascii="Times New Roman" w:eastAsia="Times New Roman" w:hAnsi="Times New Roman" w:cs="Times New Roman"/>
      <w:b/>
      <w:sz w:val="20"/>
      <w:szCs w:val="28"/>
    </w:rPr>
  </w:style>
  <w:style w:type="character" w:styleId="afa">
    <w:name w:val="footnote reference"/>
    <w:basedOn w:val="a4"/>
    <w:semiHidden/>
    <w:unhideWhenUsed/>
    <w:rsid w:val="00FB39AD"/>
    <w:rPr>
      <w:vertAlign w:val="superscript"/>
    </w:rPr>
  </w:style>
  <w:style w:type="character" w:customStyle="1" w:styleId="af7">
    <w:name w:val="Название объекта Знак"/>
    <w:link w:val="af6"/>
    <w:rsid w:val="00FB39AD"/>
    <w:rPr>
      <w:rFonts w:ascii="Times New Roman" w:eastAsia="Times New Roman" w:hAnsi="Times New Roman" w:cs="Times New Roman"/>
      <w:b/>
      <w:bCs/>
      <w:color w:val="000000" w:themeColor="text1"/>
      <w:sz w:val="28"/>
      <w:szCs w:val="28"/>
    </w:rPr>
  </w:style>
  <w:style w:type="paragraph" w:customStyle="1" w:styleId="14">
    <w:name w:val="Стиль1"/>
    <w:basedOn w:val="phbase"/>
    <w:next w:val="phnormal"/>
    <w:autoRedefine/>
    <w:rsid w:val="00FB39AD"/>
  </w:style>
  <w:style w:type="paragraph" w:styleId="afb">
    <w:name w:val="Normal (Web)"/>
    <w:basedOn w:val="a2"/>
    <w:uiPriority w:val="99"/>
    <w:unhideWhenUsed/>
    <w:rsid w:val="00FB39AD"/>
    <w:pPr>
      <w:spacing w:before="100" w:beforeAutospacing="1" w:after="100" w:afterAutospacing="1"/>
    </w:pPr>
    <w:rPr>
      <w:b/>
      <w:sz w:val="28"/>
      <w:szCs w:val="28"/>
    </w:rPr>
  </w:style>
  <w:style w:type="paragraph" w:styleId="51">
    <w:name w:val="toc 5"/>
    <w:basedOn w:val="a2"/>
    <w:next w:val="a2"/>
    <w:autoRedefine/>
    <w:uiPriority w:val="39"/>
    <w:unhideWhenUsed/>
    <w:rsid w:val="00FB39AD"/>
    <w:pPr>
      <w:spacing w:after="100" w:line="276" w:lineRule="auto"/>
      <w:ind w:left="880"/>
    </w:pPr>
    <w:rPr>
      <w:rFonts w:asciiTheme="minorHAnsi" w:eastAsiaTheme="minorEastAsia" w:hAnsiTheme="minorHAnsi" w:cstheme="minorBidi"/>
      <w:b/>
      <w:sz w:val="22"/>
      <w:szCs w:val="22"/>
    </w:rPr>
  </w:style>
  <w:style w:type="paragraph" w:styleId="61">
    <w:name w:val="toc 6"/>
    <w:basedOn w:val="a2"/>
    <w:next w:val="a2"/>
    <w:autoRedefine/>
    <w:uiPriority w:val="39"/>
    <w:unhideWhenUsed/>
    <w:rsid w:val="00FB39AD"/>
    <w:pPr>
      <w:spacing w:after="100" w:line="276" w:lineRule="auto"/>
      <w:ind w:left="1100"/>
    </w:pPr>
    <w:rPr>
      <w:rFonts w:asciiTheme="minorHAnsi" w:eastAsiaTheme="minorEastAsia" w:hAnsiTheme="minorHAnsi" w:cstheme="minorBidi"/>
      <w:b/>
      <w:sz w:val="22"/>
      <w:szCs w:val="22"/>
    </w:rPr>
  </w:style>
  <w:style w:type="paragraph" w:styleId="71">
    <w:name w:val="toc 7"/>
    <w:basedOn w:val="a2"/>
    <w:next w:val="a2"/>
    <w:autoRedefine/>
    <w:uiPriority w:val="39"/>
    <w:unhideWhenUsed/>
    <w:rsid w:val="00FB39AD"/>
    <w:pPr>
      <w:spacing w:after="100" w:line="276" w:lineRule="auto"/>
      <w:ind w:left="1320"/>
    </w:pPr>
    <w:rPr>
      <w:rFonts w:asciiTheme="minorHAnsi" w:eastAsiaTheme="minorEastAsia" w:hAnsiTheme="minorHAnsi" w:cstheme="minorBidi"/>
      <w:b/>
      <w:sz w:val="22"/>
      <w:szCs w:val="22"/>
    </w:rPr>
  </w:style>
  <w:style w:type="paragraph" w:styleId="8">
    <w:name w:val="toc 8"/>
    <w:basedOn w:val="a2"/>
    <w:next w:val="a2"/>
    <w:autoRedefine/>
    <w:uiPriority w:val="39"/>
    <w:unhideWhenUsed/>
    <w:rsid w:val="00FB39AD"/>
    <w:pPr>
      <w:spacing w:after="100" w:line="276" w:lineRule="auto"/>
      <w:ind w:left="1540"/>
    </w:pPr>
    <w:rPr>
      <w:rFonts w:asciiTheme="minorHAnsi" w:eastAsiaTheme="minorEastAsia" w:hAnsiTheme="minorHAnsi" w:cstheme="minorBidi"/>
      <w:b/>
      <w:sz w:val="22"/>
      <w:szCs w:val="22"/>
    </w:rPr>
  </w:style>
  <w:style w:type="paragraph" w:styleId="9">
    <w:name w:val="toc 9"/>
    <w:basedOn w:val="a2"/>
    <w:next w:val="a2"/>
    <w:autoRedefine/>
    <w:uiPriority w:val="39"/>
    <w:unhideWhenUsed/>
    <w:rsid w:val="00FB39AD"/>
    <w:pPr>
      <w:spacing w:after="100" w:line="276" w:lineRule="auto"/>
      <w:ind w:left="1760"/>
    </w:pPr>
    <w:rPr>
      <w:rFonts w:asciiTheme="minorHAnsi" w:eastAsiaTheme="minorEastAsia" w:hAnsiTheme="minorHAnsi" w:cstheme="minorBidi"/>
      <w:b/>
      <w:sz w:val="22"/>
      <w:szCs w:val="22"/>
    </w:rPr>
  </w:style>
  <w:style w:type="paragraph" w:customStyle="1" w:styleId="a0">
    <w:name w:val="_Список маркированный"/>
    <w:basedOn w:val="a2"/>
    <w:qFormat/>
    <w:rsid w:val="00FB39AD"/>
    <w:pPr>
      <w:numPr>
        <w:numId w:val="10"/>
      </w:numPr>
      <w:tabs>
        <w:tab w:val="num" w:pos="992"/>
      </w:tabs>
      <w:spacing w:before="60"/>
      <w:ind w:left="0" w:firstLine="709"/>
      <w:jc w:val="center"/>
    </w:pPr>
    <w:rPr>
      <w:rFonts w:ascii="ГОСТ тип А" w:hAnsi="ГОСТ тип А"/>
      <w:b/>
      <w:i/>
      <w:iCs/>
      <w:sz w:val="28"/>
      <w:szCs w:val="20"/>
    </w:rPr>
  </w:style>
  <w:style w:type="paragraph" w:customStyle="1" w:styleId="afc">
    <w:name w:val="Текст: в списке без нумерации"/>
    <w:basedOn w:val="a2"/>
    <w:rsid w:val="00FB39AD"/>
    <w:pPr>
      <w:spacing w:before="120"/>
      <w:ind w:left="720" w:firstLine="284"/>
      <w:jc w:val="center"/>
    </w:pPr>
    <w:rPr>
      <w:b/>
      <w:sz w:val="28"/>
      <w:szCs w:val="28"/>
    </w:rPr>
  </w:style>
  <w:style w:type="paragraph" w:customStyle="1" w:styleId="afd">
    <w:name w:val="_Обычный + отступ"/>
    <w:qFormat/>
    <w:rsid w:val="00FB39AD"/>
    <w:pPr>
      <w:spacing w:before="120" w:after="12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4">
    <w:name w:val="_маркированный список_2"/>
    <w:basedOn w:val="a2"/>
    <w:next w:val="a2"/>
    <w:rsid w:val="00FB39AD"/>
    <w:pPr>
      <w:numPr>
        <w:numId w:val="11"/>
      </w:numPr>
      <w:spacing w:before="120"/>
    </w:pPr>
    <w:rPr>
      <w:b/>
      <w:sz w:val="28"/>
      <w:szCs w:val="22"/>
    </w:rPr>
  </w:style>
  <w:style w:type="paragraph" w:customStyle="1" w:styleId="3">
    <w:name w:val="_маркированный список3"/>
    <w:basedOn w:val="a2"/>
    <w:rsid w:val="00FB39AD"/>
    <w:pPr>
      <w:numPr>
        <w:ilvl w:val="2"/>
        <w:numId w:val="11"/>
      </w:numPr>
      <w:tabs>
        <w:tab w:val="clear" w:pos="2511"/>
        <w:tab w:val="left" w:pos="1701"/>
      </w:tabs>
      <w:ind w:left="1775" w:hanging="357"/>
    </w:pPr>
    <w:rPr>
      <w:b/>
      <w:sz w:val="28"/>
      <w:szCs w:val="22"/>
    </w:rPr>
  </w:style>
  <w:style w:type="character" w:styleId="afe">
    <w:name w:val="Placeholder Text"/>
    <w:basedOn w:val="a4"/>
    <w:uiPriority w:val="99"/>
    <w:semiHidden/>
    <w:rsid w:val="00FB39AD"/>
    <w:rPr>
      <w:color w:val="808080"/>
    </w:rPr>
  </w:style>
  <w:style w:type="paragraph" w:customStyle="1" w:styleId="IG-10">
    <w:name w:val="IG - МС 1"/>
    <w:basedOn w:val="20"/>
    <w:autoRedefine/>
    <w:rsid w:val="00FB39AD"/>
    <w:pPr>
      <w:numPr>
        <w:numId w:val="0"/>
      </w:numPr>
      <w:ind w:left="720"/>
      <w:contextualSpacing w:val="0"/>
    </w:pPr>
    <w:rPr>
      <w:lang w:eastAsia="en-US"/>
    </w:rPr>
  </w:style>
  <w:style w:type="paragraph" w:styleId="20">
    <w:name w:val="List Bullet 2"/>
    <w:basedOn w:val="a2"/>
    <w:uiPriority w:val="99"/>
    <w:semiHidden/>
    <w:unhideWhenUsed/>
    <w:rsid w:val="00FB39AD"/>
    <w:pPr>
      <w:numPr>
        <w:numId w:val="12"/>
      </w:numPr>
      <w:contextualSpacing/>
      <w:jc w:val="center"/>
    </w:pPr>
    <w:rPr>
      <w:b/>
      <w:sz w:val="28"/>
      <w:szCs w:val="28"/>
    </w:rPr>
  </w:style>
  <w:style w:type="character" w:styleId="aff">
    <w:name w:val="annotation reference"/>
    <w:basedOn w:val="a4"/>
    <w:uiPriority w:val="99"/>
    <w:semiHidden/>
    <w:unhideWhenUsed/>
    <w:rsid w:val="00FB39AD"/>
    <w:rPr>
      <w:sz w:val="16"/>
      <w:szCs w:val="16"/>
    </w:rPr>
  </w:style>
  <w:style w:type="paragraph" w:styleId="aff0">
    <w:name w:val="annotation text"/>
    <w:basedOn w:val="a2"/>
    <w:link w:val="aff1"/>
    <w:uiPriority w:val="99"/>
    <w:unhideWhenUsed/>
    <w:rsid w:val="00FB39AD"/>
    <w:pPr>
      <w:jc w:val="center"/>
    </w:pPr>
    <w:rPr>
      <w:b/>
      <w:sz w:val="20"/>
      <w:szCs w:val="20"/>
    </w:rPr>
  </w:style>
  <w:style w:type="character" w:customStyle="1" w:styleId="aff1">
    <w:name w:val="Текст примечания Знак"/>
    <w:basedOn w:val="a4"/>
    <w:link w:val="aff0"/>
    <w:uiPriority w:val="99"/>
    <w:rsid w:val="00FB39AD"/>
    <w:rPr>
      <w:rFonts w:ascii="Times New Roman" w:eastAsia="Times New Roman" w:hAnsi="Times New Roman" w:cs="Times New Roman"/>
      <w:b/>
      <w:sz w:val="20"/>
      <w:szCs w:val="20"/>
    </w:rPr>
  </w:style>
  <w:style w:type="paragraph" w:styleId="aff2">
    <w:name w:val="annotation subject"/>
    <w:basedOn w:val="aff0"/>
    <w:next w:val="aff0"/>
    <w:link w:val="aff3"/>
    <w:uiPriority w:val="99"/>
    <w:semiHidden/>
    <w:unhideWhenUsed/>
    <w:rsid w:val="00FB39AD"/>
    <w:rPr>
      <w:bCs/>
    </w:rPr>
  </w:style>
  <w:style w:type="character" w:customStyle="1" w:styleId="aff3">
    <w:name w:val="Тема примечания Знак"/>
    <w:basedOn w:val="aff1"/>
    <w:link w:val="aff2"/>
    <w:uiPriority w:val="99"/>
    <w:semiHidden/>
    <w:rsid w:val="00FB39AD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a">
    <w:name w:val="_Маркированный список"/>
    <w:basedOn w:val="ae"/>
    <w:link w:val="aff4"/>
    <w:qFormat/>
    <w:rsid w:val="00FB39AD"/>
    <w:pPr>
      <w:numPr>
        <w:numId w:val="13"/>
      </w:numPr>
      <w:spacing w:before="120" w:after="0" w:line="240" w:lineRule="auto"/>
      <w:contextualSpacing w:val="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Char">
    <w:name w:val="Знак2 Знак Знак Знак Знак Знак Знак Знак Знак Знак Знак Знак Знак Знак Знак Знак Знак Знак Знак Знак Знак Знак Знак Знак Знак Знак Знак Char"/>
    <w:basedOn w:val="a2"/>
    <w:rsid w:val="00FB39AD"/>
    <w:pPr>
      <w:spacing w:after="160" w:line="240" w:lineRule="exact"/>
      <w:jc w:val="center"/>
    </w:pPr>
    <w:rPr>
      <w:lang w:val="en-US" w:eastAsia="en-US"/>
    </w:rPr>
  </w:style>
  <w:style w:type="paragraph" w:customStyle="1" w:styleId="23">
    <w:name w:val="2 Нумерация"/>
    <w:basedOn w:val="a2"/>
    <w:rsid w:val="00FB39AD"/>
    <w:pPr>
      <w:numPr>
        <w:numId w:val="14"/>
      </w:numPr>
    </w:pPr>
    <w:rPr>
      <w:rFonts w:ascii="Arial" w:hAnsi="Arial"/>
      <w:sz w:val="20"/>
      <w:szCs w:val="20"/>
      <w:lang w:eastAsia="en-US"/>
    </w:rPr>
  </w:style>
  <w:style w:type="paragraph" w:customStyle="1" w:styleId="10">
    <w:name w:val="1 Нумерация"/>
    <w:basedOn w:val="a2"/>
    <w:rsid w:val="00FB39AD"/>
    <w:pPr>
      <w:numPr>
        <w:ilvl w:val="1"/>
        <w:numId w:val="14"/>
      </w:numPr>
    </w:pPr>
    <w:rPr>
      <w:rFonts w:ascii="Arial" w:hAnsi="Arial"/>
      <w:sz w:val="20"/>
      <w:szCs w:val="20"/>
      <w:lang w:eastAsia="en-US"/>
    </w:rPr>
  </w:style>
  <w:style w:type="paragraph" w:styleId="aff5">
    <w:name w:val="TOC Heading"/>
    <w:basedOn w:val="1"/>
    <w:next w:val="a2"/>
    <w:uiPriority w:val="39"/>
    <w:unhideWhenUsed/>
    <w:qFormat/>
    <w:rsid w:val="00FB39AD"/>
    <w:pPr>
      <w:keepLines/>
      <w:numPr>
        <w:numId w:val="0"/>
      </w:numPr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iCs w:val="0"/>
      <w:color w:val="365F91" w:themeColor="accent1" w:themeShade="BF"/>
      <w:sz w:val="32"/>
      <w:szCs w:val="32"/>
    </w:rPr>
  </w:style>
  <w:style w:type="character" w:styleId="aff6">
    <w:name w:val="Emphasis"/>
    <w:basedOn w:val="a4"/>
    <w:qFormat/>
    <w:rsid w:val="00FB39AD"/>
    <w:rPr>
      <w:i/>
      <w:iCs/>
    </w:rPr>
  </w:style>
  <w:style w:type="paragraph" w:customStyle="1" w:styleId="-">
    <w:name w:val="Контракт-раздел"/>
    <w:basedOn w:val="a2"/>
    <w:next w:val="-0"/>
    <w:rsid w:val="00FB39AD"/>
    <w:pPr>
      <w:keepNext/>
      <w:numPr>
        <w:numId w:val="15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2"/>
    <w:link w:val="-4"/>
    <w:rsid w:val="00FB39AD"/>
    <w:pPr>
      <w:numPr>
        <w:ilvl w:val="1"/>
        <w:numId w:val="15"/>
      </w:numPr>
      <w:jc w:val="both"/>
    </w:pPr>
  </w:style>
  <w:style w:type="paragraph" w:customStyle="1" w:styleId="-1">
    <w:name w:val="Контракт-подпункт"/>
    <w:basedOn w:val="a2"/>
    <w:rsid w:val="00FB39AD"/>
    <w:pPr>
      <w:numPr>
        <w:ilvl w:val="2"/>
        <w:numId w:val="15"/>
      </w:numPr>
      <w:jc w:val="both"/>
    </w:pPr>
  </w:style>
  <w:style w:type="paragraph" w:customStyle="1" w:styleId="-2">
    <w:name w:val="Контракт-подподпункт"/>
    <w:basedOn w:val="a2"/>
    <w:rsid w:val="00FB39AD"/>
    <w:pPr>
      <w:numPr>
        <w:ilvl w:val="3"/>
        <w:numId w:val="15"/>
      </w:numPr>
      <w:jc w:val="both"/>
    </w:pPr>
  </w:style>
  <w:style w:type="character" w:customStyle="1" w:styleId="-4">
    <w:name w:val="Контракт-пункт Знак"/>
    <w:basedOn w:val="a4"/>
    <w:link w:val="-0"/>
    <w:locked/>
    <w:rsid w:val="00FB39AD"/>
    <w:rPr>
      <w:rFonts w:ascii="Times New Roman" w:eastAsia="Times New Roman" w:hAnsi="Times New Roman" w:cs="Times New Roman"/>
      <w:sz w:val="24"/>
      <w:szCs w:val="24"/>
    </w:rPr>
  </w:style>
  <w:style w:type="paragraph" w:styleId="33">
    <w:name w:val="Body Text Indent 3"/>
    <w:basedOn w:val="a2"/>
    <w:link w:val="34"/>
    <w:rsid w:val="00FB39AD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4"/>
    <w:link w:val="33"/>
    <w:rsid w:val="00FB39AD"/>
    <w:rPr>
      <w:rFonts w:ascii="Times New Roman" w:eastAsia="Times New Roman" w:hAnsi="Times New Roman" w:cs="Times New Roman"/>
      <w:sz w:val="16"/>
      <w:szCs w:val="16"/>
    </w:rPr>
  </w:style>
  <w:style w:type="character" w:customStyle="1" w:styleId="35">
    <w:name w:val="Основной текст (3)_"/>
    <w:basedOn w:val="a4"/>
    <w:link w:val="311"/>
    <w:locked/>
    <w:rsid w:val="00FB39AD"/>
    <w:rPr>
      <w:shd w:val="clear" w:color="auto" w:fill="FFFFFF"/>
    </w:rPr>
  </w:style>
  <w:style w:type="paragraph" w:customStyle="1" w:styleId="311">
    <w:name w:val="Основной текст (3)1"/>
    <w:basedOn w:val="a2"/>
    <w:link w:val="35"/>
    <w:rsid w:val="00FB39AD"/>
    <w:pPr>
      <w:shd w:val="clear" w:color="auto" w:fill="FFFFFF"/>
      <w:spacing w:line="310" w:lineRule="exact"/>
      <w:ind w:firstLine="660"/>
      <w:jc w:val="both"/>
    </w:pPr>
    <w:rPr>
      <w:rFonts w:asciiTheme="minorHAnsi" w:eastAsiaTheme="minorHAnsi" w:hAnsiTheme="minorHAnsi" w:cstheme="minorBidi"/>
      <w:sz w:val="22"/>
      <w:szCs w:val="22"/>
      <w:shd w:val="clear" w:color="auto" w:fill="FFFFFF"/>
    </w:rPr>
  </w:style>
  <w:style w:type="paragraph" w:styleId="27">
    <w:name w:val="Body Text 2"/>
    <w:basedOn w:val="a2"/>
    <w:link w:val="28"/>
    <w:rsid w:val="00FB39AD"/>
    <w:pPr>
      <w:spacing w:after="120" w:line="480" w:lineRule="auto"/>
    </w:pPr>
    <w:rPr>
      <w:rFonts w:eastAsia="Calibri"/>
    </w:rPr>
  </w:style>
  <w:style w:type="character" w:customStyle="1" w:styleId="28">
    <w:name w:val="Основной текст 2 Знак"/>
    <w:basedOn w:val="a4"/>
    <w:link w:val="27"/>
    <w:rsid w:val="00FB39AD"/>
    <w:rPr>
      <w:rFonts w:ascii="Times New Roman" w:eastAsia="Calibri" w:hAnsi="Times New Roman" w:cs="Times New Roman"/>
      <w:sz w:val="24"/>
      <w:szCs w:val="24"/>
    </w:rPr>
  </w:style>
  <w:style w:type="paragraph" w:styleId="aff7">
    <w:name w:val="Plain Text"/>
    <w:basedOn w:val="a2"/>
    <w:link w:val="15"/>
    <w:uiPriority w:val="99"/>
    <w:rsid w:val="00FB39AD"/>
    <w:rPr>
      <w:rFonts w:ascii="Courier New" w:hAnsi="Courier New"/>
      <w:sz w:val="20"/>
      <w:szCs w:val="20"/>
    </w:rPr>
  </w:style>
  <w:style w:type="character" w:customStyle="1" w:styleId="aff8">
    <w:name w:val="Текст Знак"/>
    <w:basedOn w:val="a4"/>
    <w:uiPriority w:val="99"/>
    <w:semiHidden/>
    <w:rsid w:val="00FB39AD"/>
    <w:rPr>
      <w:rFonts w:ascii="Consolas" w:eastAsia="Times New Roman" w:hAnsi="Consolas" w:cs="Consolas"/>
      <w:sz w:val="21"/>
      <w:szCs w:val="21"/>
    </w:rPr>
  </w:style>
  <w:style w:type="character" w:customStyle="1" w:styleId="15">
    <w:name w:val="Текст Знак1"/>
    <w:link w:val="aff7"/>
    <w:uiPriority w:val="99"/>
    <w:locked/>
    <w:rsid w:val="00FB39AD"/>
    <w:rPr>
      <w:rFonts w:ascii="Courier New" w:eastAsia="Times New Roman" w:hAnsi="Courier New" w:cs="Times New Roman"/>
      <w:sz w:val="20"/>
      <w:szCs w:val="20"/>
    </w:rPr>
  </w:style>
  <w:style w:type="paragraph" w:customStyle="1" w:styleId="IG-">
    <w:name w:val="IG - обычный"/>
    <w:basedOn w:val="a2"/>
    <w:link w:val="IG-0"/>
    <w:rsid w:val="00FB39AD"/>
    <w:pPr>
      <w:ind w:firstLine="720"/>
      <w:jc w:val="both"/>
    </w:pPr>
    <w:rPr>
      <w:lang w:eastAsia="en-US"/>
    </w:rPr>
  </w:style>
  <w:style w:type="paragraph" w:customStyle="1" w:styleId="IG-MC1">
    <w:name w:val="IG - MC 1 (Таблица)"/>
    <w:basedOn w:val="a2"/>
    <w:link w:val="IG-MC10"/>
    <w:autoRedefine/>
    <w:rsid w:val="00FB39AD"/>
    <w:pPr>
      <w:jc w:val="both"/>
    </w:pPr>
    <w:rPr>
      <w:sz w:val="28"/>
      <w:szCs w:val="28"/>
    </w:rPr>
  </w:style>
  <w:style w:type="paragraph" w:customStyle="1" w:styleId="IG-MC2">
    <w:name w:val="IG - MC 2 (Таблица)"/>
    <w:basedOn w:val="IG-MC1"/>
    <w:autoRedefine/>
    <w:rsid w:val="00FB39AD"/>
    <w:pPr>
      <w:numPr>
        <w:numId w:val="16"/>
      </w:numPr>
      <w:tabs>
        <w:tab w:val="clear" w:pos="794"/>
        <w:tab w:val="num" w:pos="1701"/>
      </w:tabs>
      <w:ind w:left="851" w:firstLine="0"/>
    </w:pPr>
  </w:style>
  <w:style w:type="character" w:customStyle="1" w:styleId="IG-MC10">
    <w:name w:val="IG - MC 1 (Таблица) Знак"/>
    <w:link w:val="IG-MC1"/>
    <w:rsid w:val="00FB39AD"/>
    <w:rPr>
      <w:rFonts w:ascii="Times New Roman" w:eastAsia="Times New Roman" w:hAnsi="Times New Roman" w:cs="Times New Roman"/>
      <w:sz w:val="28"/>
      <w:szCs w:val="28"/>
    </w:rPr>
  </w:style>
  <w:style w:type="character" w:customStyle="1" w:styleId="IG-0">
    <w:name w:val="IG - обычный Знак"/>
    <w:link w:val="IG-"/>
    <w:rsid w:val="00FB39AD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TableHeading">
    <w:name w:val="Table Heading"/>
    <w:basedOn w:val="a2"/>
    <w:rsid w:val="00FB39AD"/>
    <w:pPr>
      <w:suppressLineNumbers/>
      <w:tabs>
        <w:tab w:val="left" w:pos="708"/>
      </w:tabs>
      <w:suppressAutoHyphens/>
      <w:autoSpaceDN w:val="0"/>
      <w:jc w:val="center"/>
      <w:textAlignment w:val="baseline"/>
    </w:pPr>
    <w:rPr>
      <w:rFonts w:eastAsia="Calibri"/>
      <w:b/>
      <w:bCs/>
      <w:color w:val="00000A"/>
      <w:kern w:val="3"/>
      <w:sz w:val="28"/>
      <w:szCs w:val="28"/>
      <w:lang w:eastAsia="en-US"/>
    </w:rPr>
  </w:style>
  <w:style w:type="character" w:customStyle="1" w:styleId="af">
    <w:name w:val="Абзац списка Знак"/>
    <w:link w:val="ae"/>
    <w:uiPriority w:val="34"/>
    <w:rsid w:val="00FB39AD"/>
    <w:rPr>
      <w:lang w:eastAsia="en-US"/>
    </w:rPr>
  </w:style>
  <w:style w:type="paragraph" w:customStyle="1" w:styleId="aff9">
    <w:name w:val="Таблица: заголовок"/>
    <w:basedOn w:val="a2"/>
    <w:rsid w:val="00FB39AD"/>
    <w:pPr>
      <w:jc w:val="center"/>
    </w:pPr>
  </w:style>
  <w:style w:type="paragraph" w:customStyle="1" w:styleId="affa">
    <w:name w:val="ГС_Рисунок"/>
    <w:link w:val="Char"/>
    <w:rsid w:val="00FB39AD"/>
    <w:pPr>
      <w:spacing w:before="60" w:after="120" w:line="240" w:lineRule="auto"/>
      <w:jc w:val="center"/>
    </w:pPr>
    <w:rPr>
      <w:rFonts w:ascii="Times New Roman" w:eastAsia="Times New Roman" w:hAnsi="Times New Roman" w:cs="Times New Roman"/>
      <w:bCs/>
      <w:i/>
      <w:kern w:val="36"/>
      <w:sz w:val="24"/>
      <w:szCs w:val="24"/>
    </w:rPr>
  </w:style>
  <w:style w:type="paragraph" w:customStyle="1" w:styleId="affb">
    <w:name w:val="ГС_Рисунок_по_середине"/>
    <w:link w:val="Char0"/>
    <w:rsid w:val="00FB39AD"/>
    <w:pPr>
      <w:keepNext/>
      <w:spacing w:before="120"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4"/>
    </w:rPr>
  </w:style>
  <w:style w:type="character" w:customStyle="1" w:styleId="Char0">
    <w:name w:val="ГС_Рисунок_по_середине Char"/>
    <w:basedOn w:val="a4"/>
    <w:link w:val="affb"/>
    <w:rsid w:val="00FB39AD"/>
    <w:rPr>
      <w:rFonts w:ascii="Times New Roman" w:eastAsia="Times New Roman" w:hAnsi="Times New Roman" w:cs="Times New Roman"/>
      <w:snapToGrid w:val="0"/>
      <w:sz w:val="24"/>
      <w:szCs w:val="24"/>
    </w:rPr>
  </w:style>
  <w:style w:type="paragraph" w:customStyle="1" w:styleId="affc">
    <w:name w:val="ГС_абз_Основной"/>
    <w:link w:val="affd"/>
    <w:qFormat/>
    <w:rsid w:val="00FB39AD"/>
    <w:pPr>
      <w:tabs>
        <w:tab w:val="left" w:pos="851"/>
      </w:tabs>
      <w:spacing w:before="60" w:after="60" w:line="360" w:lineRule="auto"/>
      <w:ind w:firstLine="851"/>
    </w:pPr>
    <w:rPr>
      <w:rFonts w:ascii="Times New Roman" w:eastAsia="Times New Roman" w:hAnsi="Times New Roman" w:cs="Times New Roman"/>
      <w:snapToGrid w:val="0"/>
      <w:sz w:val="24"/>
      <w:szCs w:val="24"/>
    </w:rPr>
  </w:style>
  <w:style w:type="character" w:customStyle="1" w:styleId="affd">
    <w:name w:val="ГС_абз_Основной Знак Знак"/>
    <w:basedOn w:val="a4"/>
    <w:link w:val="affc"/>
    <w:rsid w:val="00FB39AD"/>
    <w:rPr>
      <w:rFonts w:ascii="Times New Roman" w:eastAsia="Times New Roman" w:hAnsi="Times New Roman" w:cs="Times New Roman"/>
      <w:snapToGrid w:val="0"/>
      <w:sz w:val="24"/>
      <w:szCs w:val="24"/>
    </w:rPr>
  </w:style>
  <w:style w:type="character" w:customStyle="1" w:styleId="Char">
    <w:name w:val="ГС_Рисунок Char"/>
    <w:basedOn w:val="a4"/>
    <w:link w:val="affa"/>
    <w:rsid w:val="00FB39AD"/>
    <w:rPr>
      <w:rFonts w:ascii="Times New Roman" w:eastAsia="Times New Roman" w:hAnsi="Times New Roman" w:cs="Times New Roman"/>
      <w:bCs/>
      <w:i/>
      <w:kern w:val="36"/>
      <w:sz w:val="24"/>
      <w:szCs w:val="24"/>
    </w:rPr>
  </w:style>
  <w:style w:type="character" w:customStyle="1" w:styleId="affe">
    <w:name w:val="ГС_сим_Курсив"/>
    <w:basedOn w:val="a4"/>
    <w:qFormat/>
    <w:rsid w:val="00FB39AD"/>
    <w:rPr>
      <w:i/>
    </w:rPr>
  </w:style>
  <w:style w:type="paragraph" w:customStyle="1" w:styleId="IG-2">
    <w:name w:val="IG - Заголовок 2"/>
    <w:basedOn w:val="22"/>
    <w:next w:val="a2"/>
    <w:rsid w:val="00FB39AD"/>
    <w:pPr>
      <w:numPr>
        <w:numId w:val="17"/>
      </w:numPr>
      <w:pBdr>
        <w:bottom w:val="dotted" w:sz="12" w:space="1" w:color="C0C0C0"/>
      </w:pBdr>
      <w:tabs>
        <w:tab w:val="clear" w:pos="1571"/>
        <w:tab w:val="num" w:pos="1440"/>
        <w:tab w:val="left" w:pos="1620"/>
        <w:tab w:val="right" w:leader="dot" w:pos="9531"/>
      </w:tabs>
      <w:spacing w:before="480" w:after="240" w:line="264" w:lineRule="auto"/>
      <w:ind w:left="1440" w:right="34"/>
    </w:pPr>
    <w:rPr>
      <w:rFonts w:cs="Times New Roman"/>
      <w:bCs w:val="0"/>
      <w:i w:val="0"/>
      <w:iCs w:val="0"/>
      <w:sz w:val="24"/>
      <w:szCs w:val="20"/>
      <w:lang w:eastAsia="en-US"/>
    </w:rPr>
  </w:style>
  <w:style w:type="paragraph" w:customStyle="1" w:styleId="IG-3">
    <w:name w:val="IG - Заголовок 3"/>
    <w:basedOn w:val="30"/>
    <w:next w:val="a2"/>
    <w:rsid w:val="00FB39AD"/>
    <w:pPr>
      <w:keepLines w:val="0"/>
      <w:numPr>
        <w:ilvl w:val="2"/>
        <w:numId w:val="17"/>
      </w:numPr>
      <w:tabs>
        <w:tab w:val="left" w:pos="1440"/>
      </w:tabs>
      <w:spacing w:before="360" w:after="120"/>
    </w:pPr>
    <w:rPr>
      <w:rFonts w:ascii="Arial" w:eastAsia="Times New Roman" w:hAnsi="Arial" w:cs="Times New Roman"/>
      <w:bCs w:val="0"/>
      <w:i/>
      <w:color w:val="auto"/>
      <w:sz w:val="22"/>
      <w:szCs w:val="20"/>
      <w:lang w:eastAsia="en-US"/>
    </w:rPr>
  </w:style>
  <w:style w:type="paragraph" w:customStyle="1" w:styleId="IG-4">
    <w:name w:val="IG - Заголовок 4"/>
    <w:basedOn w:val="a2"/>
    <w:next w:val="IG-"/>
    <w:rsid w:val="00FB39AD"/>
    <w:pPr>
      <w:keepNext/>
      <w:numPr>
        <w:ilvl w:val="3"/>
        <w:numId w:val="17"/>
      </w:numPr>
      <w:tabs>
        <w:tab w:val="left" w:pos="1418"/>
      </w:tabs>
      <w:spacing w:before="240" w:after="240"/>
    </w:pPr>
    <w:rPr>
      <w:b/>
      <w:i/>
      <w:lang w:val="en-US" w:eastAsia="en-US"/>
    </w:rPr>
  </w:style>
  <w:style w:type="paragraph" w:customStyle="1" w:styleId="IG-1">
    <w:name w:val="IG - Заголовок 1 + все прописные"/>
    <w:basedOn w:val="a2"/>
    <w:next w:val="IG-"/>
    <w:autoRedefine/>
    <w:rsid w:val="00FB39AD"/>
    <w:pPr>
      <w:keepNext/>
      <w:numPr>
        <w:numId w:val="17"/>
      </w:numPr>
      <w:pBdr>
        <w:top w:val="dotted" w:sz="8" w:space="16" w:color="808080"/>
        <w:left w:val="dotted" w:sz="8" w:space="4" w:color="808080"/>
        <w:bottom w:val="double" w:sz="12" w:space="3" w:color="808080"/>
        <w:right w:val="dotted" w:sz="8" w:space="4" w:color="808080"/>
      </w:pBdr>
      <w:shd w:val="clear" w:color="auto" w:fill="E6E6E6"/>
      <w:tabs>
        <w:tab w:val="clear" w:pos="363"/>
        <w:tab w:val="num" w:pos="720"/>
      </w:tabs>
      <w:spacing w:before="120" w:after="240"/>
      <w:ind w:left="720"/>
      <w:jc w:val="both"/>
      <w:outlineLvl w:val="0"/>
    </w:pPr>
    <w:rPr>
      <w:rFonts w:ascii="Arial Narrow" w:hAnsi="Arial Narrow" w:cs="Arial"/>
      <w:b/>
      <w:bCs/>
      <w:caps/>
      <w:color w:val="000080"/>
      <w:sz w:val="28"/>
      <w:lang w:eastAsia="en-US"/>
    </w:rPr>
  </w:style>
  <w:style w:type="paragraph" w:customStyle="1" w:styleId="IG-5">
    <w:name w:val="IG - Название таблицы"/>
    <w:basedOn w:val="af6"/>
    <w:autoRedefine/>
    <w:rsid w:val="00FB39AD"/>
    <w:pPr>
      <w:keepNext w:val="0"/>
      <w:spacing w:after="0"/>
      <w:jc w:val="left"/>
    </w:pPr>
    <w:rPr>
      <w:b w:val="0"/>
      <w:bCs w:val="0"/>
      <w:iCs/>
      <w:color w:val="auto"/>
      <w:sz w:val="24"/>
      <w:szCs w:val="24"/>
    </w:rPr>
  </w:style>
  <w:style w:type="character" w:customStyle="1" w:styleId="labelmandatory">
    <w:name w:val="label_mandatory"/>
    <w:basedOn w:val="a4"/>
    <w:rsid w:val="00FB39AD"/>
    <w:rPr>
      <w:rFonts w:ascii="inherit" w:hAnsi="inherit" w:hint="default"/>
      <w:b/>
      <w:bCs/>
      <w:color w:val="CC0000"/>
    </w:rPr>
  </w:style>
  <w:style w:type="paragraph" w:customStyle="1" w:styleId="Standard">
    <w:name w:val="Standard"/>
    <w:rsid w:val="00FB39AD"/>
    <w:pPr>
      <w:tabs>
        <w:tab w:val="left" w:pos="708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color w:val="00000A"/>
      <w:kern w:val="3"/>
      <w:sz w:val="28"/>
      <w:szCs w:val="28"/>
      <w:lang w:eastAsia="en-US"/>
    </w:rPr>
  </w:style>
  <w:style w:type="character" w:customStyle="1" w:styleId="phnormal1">
    <w:name w:val="ph_normal Знак1"/>
    <w:basedOn w:val="a4"/>
    <w:link w:val="phnormal"/>
    <w:rsid w:val="00FB39AD"/>
    <w:rPr>
      <w:rFonts w:ascii="Times New Roman" w:eastAsia="Times New Roman" w:hAnsi="Times New Roman" w:cs="Times New Roman"/>
      <w:sz w:val="24"/>
      <w:szCs w:val="20"/>
    </w:rPr>
  </w:style>
  <w:style w:type="paragraph" w:styleId="2">
    <w:name w:val="List Number 2"/>
    <w:basedOn w:val="a2"/>
    <w:qFormat/>
    <w:rsid w:val="00FB39AD"/>
    <w:pPr>
      <w:numPr>
        <w:numId w:val="18"/>
      </w:numPr>
      <w:spacing w:before="120" w:after="120" w:line="360" w:lineRule="auto"/>
      <w:contextualSpacing/>
      <w:jc w:val="both"/>
    </w:pPr>
    <w:rPr>
      <w:sz w:val="28"/>
    </w:rPr>
  </w:style>
  <w:style w:type="character" w:customStyle="1" w:styleId="aff4">
    <w:name w:val="_Маркированный список Знак"/>
    <w:basedOn w:val="a4"/>
    <w:link w:val="a"/>
    <w:rsid w:val="00FB39AD"/>
    <w:rPr>
      <w:rFonts w:ascii="Times New Roman" w:eastAsia="Times New Roman" w:hAnsi="Times New Roman" w:cs="Times New Roman"/>
      <w:sz w:val="28"/>
      <w:szCs w:val="28"/>
    </w:rPr>
  </w:style>
  <w:style w:type="paragraph" w:customStyle="1" w:styleId="-3">
    <w:name w:val="Текст: список-доп. абзац"/>
    <w:basedOn w:val="a2"/>
    <w:rsid w:val="00FB39AD"/>
    <w:pPr>
      <w:numPr>
        <w:numId w:val="19"/>
      </w:numPr>
      <w:spacing w:before="120" w:after="120"/>
      <w:jc w:val="both"/>
    </w:pPr>
  </w:style>
  <w:style w:type="paragraph" w:customStyle="1" w:styleId="21">
    <w:name w:val="Список 21"/>
    <w:basedOn w:val="a2"/>
    <w:rsid w:val="00FB39AD"/>
    <w:pPr>
      <w:numPr>
        <w:numId w:val="20"/>
      </w:numPr>
      <w:spacing w:line="360" w:lineRule="auto"/>
      <w:jc w:val="both"/>
    </w:pPr>
    <w:rPr>
      <w:lang w:val="en-US"/>
    </w:rPr>
  </w:style>
  <w:style w:type="paragraph" w:customStyle="1" w:styleId="Times12">
    <w:name w:val="Times 12"/>
    <w:basedOn w:val="a2"/>
    <w:uiPriority w:val="99"/>
    <w:rsid w:val="00FB39A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ff">
    <w:name w:val="Title"/>
    <w:basedOn w:val="a2"/>
    <w:link w:val="afff0"/>
    <w:qFormat/>
    <w:rsid w:val="00FB39AD"/>
    <w:pPr>
      <w:jc w:val="center"/>
    </w:pPr>
    <w:rPr>
      <w:b/>
      <w:sz w:val="28"/>
    </w:rPr>
  </w:style>
  <w:style w:type="character" w:customStyle="1" w:styleId="afff0">
    <w:name w:val="Название Знак"/>
    <w:basedOn w:val="a4"/>
    <w:link w:val="afff"/>
    <w:rsid w:val="00FB39AD"/>
    <w:rPr>
      <w:rFonts w:ascii="Times New Roman" w:eastAsia="Times New Roman" w:hAnsi="Times New Roman" w:cs="Times New Roman"/>
      <w:b/>
      <w:sz w:val="28"/>
      <w:szCs w:val="24"/>
    </w:rPr>
  </w:style>
  <w:style w:type="character" w:styleId="afff1">
    <w:name w:val="Strong"/>
    <w:basedOn w:val="a4"/>
    <w:qFormat/>
    <w:rsid w:val="00FB39AD"/>
    <w:rPr>
      <w:b/>
      <w:bCs/>
    </w:rPr>
  </w:style>
  <w:style w:type="paragraph" w:styleId="afff2">
    <w:name w:val="No Spacing"/>
    <w:qFormat/>
    <w:rsid w:val="00FB39AD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088095CB421E4E02BDC9682AFEE1723A">
    <w:name w:val="088095CB421E4E02BDC9682AFEE1723A"/>
    <w:rsid w:val="00FB39AD"/>
    <w:rPr>
      <w:rFonts w:eastAsiaTheme="minorEastAsia"/>
    </w:rPr>
  </w:style>
  <w:style w:type="character" w:customStyle="1" w:styleId="phlistitemized10">
    <w:name w:val="ph_list_itemized_1 Знак"/>
    <w:basedOn w:val="a4"/>
    <w:link w:val="phlistitemized1"/>
    <w:rsid w:val="00FB39AD"/>
    <w:rPr>
      <w:rFonts w:ascii="Times New Roman" w:eastAsia="Times New Roman" w:hAnsi="Times New Roman" w:cs="Arial"/>
      <w:sz w:val="24"/>
      <w:szCs w:val="20"/>
      <w:lang w:eastAsia="en-US"/>
    </w:rPr>
  </w:style>
  <w:style w:type="paragraph" w:customStyle="1" w:styleId="afff3">
    <w:name w:val="Обычный +"/>
    <w:basedOn w:val="a2"/>
    <w:rsid w:val="00FB39AD"/>
    <w:rPr>
      <w:rFonts w:eastAsia="Batang"/>
      <w:lang w:eastAsia="ko-KR"/>
    </w:rPr>
  </w:style>
  <w:style w:type="paragraph" w:customStyle="1" w:styleId="62">
    <w:name w:val="Знак6"/>
    <w:basedOn w:val="a2"/>
    <w:rsid w:val="00FB39AD"/>
    <w:pPr>
      <w:spacing w:before="100" w:beforeAutospacing="1" w:after="100" w:afterAutospacing="1"/>
      <w:ind w:firstLine="44"/>
    </w:pPr>
    <w:rPr>
      <w:rFonts w:ascii="Tahoma" w:hAnsi="Tahoma"/>
      <w:sz w:val="20"/>
      <w:szCs w:val="20"/>
      <w:lang w:val="en-US" w:eastAsia="en-US"/>
    </w:rPr>
  </w:style>
  <w:style w:type="paragraph" w:customStyle="1" w:styleId="afff4">
    <w:name w:val="_НИР_Табл"/>
    <w:basedOn w:val="a2"/>
    <w:autoRedefine/>
    <w:rsid w:val="00FB39AD"/>
    <w:pPr>
      <w:autoSpaceDE w:val="0"/>
      <w:autoSpaceDN w:val="0"/>
      <w:adjustRightInd w:val="0"/>
      <w:ind w:firstLine="44"/>
    </w:pPr>
    <w:rPr>
      <w:lang w:val="en-US"/>
    </w:rPr>
  </w:style>
  <w:style w:type="paragraph" w:customStyle="1" w:styleId="16">
    <w:name w:val="Обычный1"/>
    <w:rsid w:val="00FB39AD"/>
    <w:pPr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character" w:styleId="afff5">
    <w:name w:val="FollowedHyperlink"/>
    <w:basedOn w:val="a4"/>
    <w:uiPriority w:val="99"/>
    <w:semiHidden/>
    <w:unhideWhenUsed/>
    <w:rsid w:val="00FB39AD"/>
    <w:rPr>
      <w:color w:val="800080" w:themeColor="followedHyperlink"/>
      <w:u w:val="single"/>
    </w:rPr>
  </w:style>
  <w:style w:type="paragraph" w:customStyle="1" w:styleId="610">
    <w:name w:val="Знак61"/>
    <w:basedOn w:val="a2"/>
    <w:rsid w:val="00FB39AD"/>
    <w:pPr>
      <w:spacing w:before="100" w:beforeAutospacing="1" w:after="100" w:afterAutospacing="1"/>
      <w:ind w:firstLine="44"/>
    </w:pPr>
    <w:rPr>
      <w:rFonts w:ascii="Tahoma" w:hAnsi="Tahoma"/>
      <w:sz w:val="20"/>
      <w:szCs w:val="20"/>
      <w:lang w:val="en-US" w:eastAsia="en-US"/>
    </w:rPr>
  </w:style>
  <w:style w:type="paragraph" w:customStyle="1" w:styleId="17">
    <w:name w:val="Обычная таблица1"/>
    <w:rsid w:val="00FB39A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libri" w:eastAsia="Calibri" w:hAnsi="Calibri" w:cs="Calibri"/>
      <w:color w:val="000000"/>
      <w:sz w:val="20"/>
      <w:szCs w:val="20"/>
      <w:u w:color="000000"/>
      <w:bdr w:val="nil"/>
    </w:rPr>
  </w:style>
  <w:style w:type="paragraph" w:styleId="HTML1">
    <w:name w:val="HTML Preformatted"/>
    <w:basedOn w:val="a2"/>
    <w:link w:val="HTML2"/>
    <w:semiHidden/>
    <w:rsid w:val="00AC7AB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2">
    <w:name w:val="Стандартный HTML Знак"/>
    <w:basedOn w:val="a4"/>
    <w:link w:val="HTML1"/>
    <w:semiHidden/>
    <w:rsid w:val="00AC7ABD"/>
    <w:rPr>
      <w:rFonts w:ascii="Courier New" w:eastAsia="Times New Roman" w:hAnsi="Courier New" w:cs="Courier New"/>
      <w:sz w:val="20"/>
      <w:szCs w:val="20"/>
    </w:rPr>
  </w:style>
  <w:style w:type="character" w:customStyle="1" w:styleId="-30">
    <w:name w:val="Светлая сетка - Акцент 3 Знак"/>
    <w:link w:val="-31"/>
    <w:uiPriority w:val="34"/>
    <w:rsid w:val="00B1243C"/>
    <w:rPr>
      <w:sz w:val="24"/>
      <w:szCs w:val="24"/>
    </w:rPr>
  </w:style>
  <w:style w:type="table" w:styleId="-31">
    <w:name w:val="Light Grid Accent 3"/>
    <w:basedOn w:val="a5"/>
    <w:link w:val="-30"/>
    <w:uiPriority w:val="34"/>
    <w:rsid w:val="00B1243C"/>
    <w:pPr>
      <w:spacing w:after="0" w:line="240" w:lineRule="auto"/>
    </w:pPr>
    <w:rPr>
      <w:sz w:val="24"/>
      <w:szCs w:val="24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Col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19</Pages>
  <Words>3755</Words>
  <Characters>21404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25109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0225</dc:creator>
  <cp:lastModifiedBy>0225</cp:lastModifiedBy>
  <cp:revision>3</cp:revision>
  <dcterms:created xsi:type="dcterms:W3CDTF">2014-08-22T11:40:00Z</dcterms:created>
  <dcterms:modified xsi:type="dcterms:W3CDTF">2014-08-22T11:49:00Z</dcterms:modified>
</cp:coreProperties>
</file>