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394354">
      <w:pPr>
        <w:pageBreakBefore/>
        <w:ind w:firstLine="540"/>
        <w:jc w:val="right"/>
      </w:pPr>
    </w:p>
    <w:p w:rsidR="00000000" w:rsidRDefault="002C42EE">
      <w:pPr>
        <w:jc w:val="center"/>
        <w:rPr>
          <w:b/>
          <w:bCs/>
        </w:rPr>
      </w:pPr>
      <w:r w:rsidRPr="002C42EE">
        <w:rPr>
          <w:b/>
          <w:bCs/>
        </w:rPr>
        <w:t>Договор</w:t>
      </w:r>
      <w:r>
        <w:rPr>
          <w:b/>
          <w:bCs/>
        </w:rPr>
        <w:t xml:space="preserve"> №__________________</w:t>
      </w:r>
    </w:p>
    <w:p w:rsidR="00000000" w:rsidRDefault="002C42EE">
      <w:pPr>
        <w:jc w:val="center"/>
        <w:rPr>
          <w:b/>
          <w:bCs/>
        </w:rPr>
      </w:pPr>
      <w:r w:rsidRPr="002C42EE">
        <w:rPr>
          <w:b/>
          <w:bCs/>
        </w:rPr>
        <w:t>на изготовление и поставку рекламной/сувенирной продукции</w:t>
      </w:r>
    </w:p>
    <w:p w:rsidR="00000000" w:rsidRDefault="00394354">
      <w:pPr>
        <w:jc w:val="center"/>
        <w:rPr>
          <w:b/>
          <w:bCs/>
        </w:rPr>
      </w:pPr>
    </w:p>
    <w:p w:rsidR="002C42EE" w:rsidRPr="002C42EE" w:rsidRDefault="002C42EE" w:rsidP="002C42EE">
      <w:pPr>
        <w:jc w:val="both"/>
      </w:pPr>
      <w:r w:rsidRPr="002C42EE">
        <w:t xml:space="preserve">г. Москва                                      </w:t>
      </w:r>
      <w:r w:rsidR="009036E2">
        <w:t xml:space="preserve">                               </w:t>
      </w:r>
      <w:r w:rsidRPr="002C42EE">
        <w:t xml:space="preserve">                       </w:t>
      </w:r>
      <w:r w:rsidR="00CF5606">
        <w:t>«</w:t>
      </w:r>
      <w:r w:rsidRPr="002C42EE">
        <w:t>___</w:t>
      </w:r>
      <w:r w:rsidR="00CF5606">
        <w:t>»</w:t>
      </w:r>
      <w:r w:rsidRPr="002C42EE">
        <w:t>_______20__ года</w:t>
      </w:r>
    </w:p>
    <w:p w:rsidR="002C42EE" w:rsidRPr="002C42EE" w:rsidRDefault="002C42EE" w:rsidP="009036E2">
      <w:pPr>
        <w:ind w:firstLine="709"/>
        <w:jc w:val="both"/>
      </w:pPr>
    </w:p>
    <w:p w:rsidR="002C42EE" w:rsidRPr="002C42EE" w:rsidRDefault="002C42EE" w:rsidP="009036E2">
      <w:pPr>
        <w:ind w:firstLine="709"/>
        <w:jc w:val="both"/>
      </w:pPr>
      <w:r w:rsidRPr="002C42EE">
        <w:t xml:space="preserve">Федеральное государственное унитарное предприятие </w:t>
      </w:r>
      <w:r w:rsidR="00CF5606">
        <w:t>«</w:t>
      </w:r>
      <w:r w:rsidRPr="002C42EE">
        <w:t>Национальный оператор по обращению с радиоактивными отходами</w:t>
      </w:r>
      <w:r w:rsidR="00CF5606">
        <w:t>»</w:t>
      </w:r>
      <w:r w:rsidRPr="002C42EE">
        <w:t xml:space="preserve"> (ФГУП </w:t>
      </w:r>
      <w:r w:rsidR="00CF5606">
        <w:t>«</w:t>
      </w:r>
      <w:r w:rsidRPr="002C42EE">
        <w:t>НО РАО</w:t>
      </w:r>
      <w:r w:rsidR="00CF5606">
        <w:t>»</w:t>
      </w:r>
      <w:r w:rsidRPr="002C42EE">
        <w:t>)</w:t>
      </w:r>
      <w:r w:rsidRPr="002C42EE">
        <w:rPr>
          <w:b/>
        </w:rPr>
        <w:t>,</w:t>
      </w:r>
      <w:r w:rsidRPr="002C42EE">
        <w:t xml:space="preserve"> именуемое в дальнейшем </w:t>
      </w:r>
      <w:r w:rsidR="00CF5606">
        <w:t>«</w:t>
      </w:r>
      <w:r w:rsidR="009036E2">
        <w:rPr>
          <w:b/>
        </w:rPr>
        <w:t>Заказчик</w:t>
      </w:r>
      <w:r w:rsidR="00CF5606">
        <w:t>»</w:t>
      </w:r>
      <w:r w:rsidRPr="002C42EE">
        <w:t xml:space="preserve">, в лице _______________, действующего на основании _____________, с одной стороны, и  _____________ , именуемое в дальнейшем </w:t>
      </w:r>
      <w:r w:rsidR="00CF5606">
        <w:rPr>
          <w:b/>
        </w:rPr>
        <w:t>«</w:t>
      </w:r>
      <w:r w:rsidR="009036E2">
        <w:rPr>
          <w:b/>
        </w:rPr>
        <w:t>Подрядчик</w:t>
      </w:r>
      <w:r w:rsidR="00CF5606">
        <w:rPr>
          <w:b/>
        </w:rPr>
        <w:t>»</w:t>
      </w:r>
      <w:r w:rsidRPr="002C42EE">
        <w:rPr>
          <w:b/>
        </w:rPr>
        <w:t xml:space="preserve">, </w:t>
      </w:r>
      <w:r w:rsidRPr="002C42EE">
        <w:t xml:space="preserve">в лице ___________, действующей на основании ___________, с другой стороны, совместно именуемые в дальнейшем </w:t>
      </w:r>
      <w:r w:rsidR="00CF5606">
        <w:t>«</w:t>
      </w:r>
      <w:r w:rsidRPr="002C42EE">
        <w:t>Стороны</w:t>
      </w:r>
      <w:r w:rsidR="00CF5606">
        <w:t>»</w:t>
      </w:r>
      <w:r w:rsidRPr="002C42EE">
        <w:t xml:space="preserve">, а по отдельности </w:t>
      </w:r>
      <w:r w:rsidR="00CF5606">
        <w:t>«</w:t>
      </w:r>
      <w:r w:rsidRPr="002C42EE">
        <w:t>Сторона</w:t>
      </w:r>
      <w:r w:rsidR="00CF5606">
        <w:t>»</w:t>
      </w:r>
      <w:r w:rsidRPr="002C42EE">
        <w:t xml:space="preserve"> заключили настоящий Договор о нижеследующем:</w:t>
      </w:r>
    </w:p>
    <w:p w:rsidR="00000000" w:rsidRDefault="00394354">
      <w:pPr>
        <w:ind w:firstLine="709"/>
        <w:jc w:val="both"/>
      </w:pPr>
    </w:p>
    <w:p w:rsidR="00000000" w:rsidRDefault="002C42EE">
      <w:pPr>
        <w:pStyle w:val="af"/>
        <w:numPr>
          <w:ilvl w:val="0"/>
          <w:numId w:val="5"/>
        </w:numPr>
        <w:ind w:left="0" w:firstLine="709"/>
        <w:jc w:val="both"/>
      </w:pPr>
      <w:r w:rsidRPr="002C42EE">
        <w:t>ПРЕДМЕТ ДОГОВОРА</w:t>
      </w:r>
    </w:p>
    <w:p w:rsidR="00000000" w:rsidRDefault="002C42EE">
      <w:pPr>
        <w:pStyle w:val="af"/>
        <w:numPr>
          <w:ilvl w:val="1"/>
          <w:numId w:val="5"/>
        </w:numPr>
        <w:ind w:left="0" w:firstLine="709"/>
        <w:jc w:val="both"/>
      </w:pPr>
      <w:r w:rsidRPr="002C42EE">
        <w:t xml:space="preserve">Заказчик поручает и обязуется оплатить, а Подрядчик принимает на себя обязательство по изготовлению (далее по тексту </w:t>
      </w:r>
      <w:r>
        <w:t>–</w:t>
      </w:r>
      <w:r w:rsidRPr="002C42EE">
        <w:t xml:space="preserve"> </w:t>
      </w:r>
      <w:r w:rsidR="00CF5606">
        <w:t>«</w:t>
      </w:r>
      <w:r w:rsidRPr="002C42EE">
        <w:t>работы</w:t>
      </w:r>
      <w:r w:rsidR="00CF5606">
        <w:t>»</w:t>
      </w:r>
      <w:r w:rsidRPr="002C42EE">
        <w:t>) и поставке рекламной/сувенирной продукции Заказчику</w:t>
      </w:r>
      <w:r>
        <w:t>.</w:t>
      </w:r>
      <w:r w:rsidRPr="002C42EE">
        <w:t xml:space="preserve"> </w:t>
      </w:r>
    </w:p>
    <w:p w:rsidR="00000000" w:rsidRDefault="002C42EE">
      <w:pPr>
        <w:pStyle w:val="af"/>
        <w:numPr>
          <w:ilvl w:val="1"/>
          <w:numId w:val="5"/>
        </w:numPr>
        <w:ind w:left="0" w:firstLine="709"/>
        <w:jc w:val="both"/>
      </w:pPr>
      <w:r w:rsidRPr="002C42EE">
        <w:t>Наименование</w:t>
      </w:r>
      <w:r w:rsidR="009036E2">
        <w:t>, вид</w:t>
      </w:r>
      <w:r w:rsidRPr="002C42EE">
        <w:t xml:space="preserve"> и количество </w:t>
      </w:r>
      <w:r>
        <w:t>продукции</w:t>
      </w:r>
      <w:r w:rsidRPr="002C42EE">
        <w:t xml:space="preserve"> определены </w:t>
      </w:r>
      <w:r>
        <w:t xml:space="preserve">в </w:t>
      </w:r>
      <w:r w:rsidR="00D10C05">
        <w:t xml:space="preserve">Техническом задании </w:t>
      </w:r>
      <w:r w:rsidRPr="002C42EE">
        <w:t>на изготовление</w:t>
      </w:r>
      <w:r w:rsidR="00D10C05">
        <w:t xml:space="preserve"> и поставку</w:t>
      </w:r>
      <w:r w:rsidRPr="002C42EE">
        <w:t xml:space="preserve"> продукции (Приложение № 1 к настоящему Договору)</w:t>
      </w:r>
      <w:r w:rsidR="00034C20">
        <w:t>, являющемся неотъемлемой частью Договора</w:t>
      </w:r>
      <w:r w:rsidRPr="002C42EE">
        <w:t>.</w:t>
      </w:r>
    </w:p>
    <w:p w:rsidR="00000000" w:rsidRDefault="00394354">
      <w:pPr>
        <w:pStyle w:val="af"/>
        <w:ind w:left="0" w:firstLine="709"/>
        <w:jc w:val="both"/>
      </w:pPr>
    </w:p>
    <w:p w:rsidR="00000000" w:rsidRDefault="002C42EE">
      <w:pPr>
        <w:pStyle w:val="af"/>
        <w:numPr>
          <w:ilvl w:val="0"/>
          <w:numId w:val="5"/>
        </w:numPr>
        <w:ind w:left="0" w:firstLine="709"/>
        <w:jc w:val="both"/>
      </w:pPr>
      <w:r w:rsidRPr="002C42EE">
        <w:t xml:space="preserve"> ПРАВА И ОБЯЗАННОСТИ СТОРОН</w:t>
      </w:r>
    </w:p>
    <w:p w:rsidR="00000000" w:rsidRDefault="002C42EE">
      <w:pPr>
        <w:pStyle w:val="af"/>
        <w:numPr>
          <w:ilvl w:val="1"/>
          <w:numId w:val="5"/>
        </w:numPr>
        <w:ind w:left="0" w:firstLine="709"/>
        <w:jc w:val="both"/>
        <w:rPr>
          <w:b/>
        </w:rPr>
      </w:pPr>
      <w:r w:rsidRPr="002C42EE">
        <w:t xml:space="preserve"> </w:t>
      </w:r>
      <w:r w:rsidR="005C3FA5" w:rsidRPr="005C3FA5">
        <w:rPr>
          <w:b/>
        </w:rPr>
        <w:t>Заказчик обязуется:</w:t>
      </w:r>
    </w:p>
    <w:p w:rsidR="00000000" w:rsidRDefault="002C42EE">
      <w:pPr>
        <w:pStyle w:val="af"/>
        <w:numPr>
          <w:ilvl w:val="2"/>
          <w:numId w:val="5"/>
        </w:numPr>
        <w:ind w:left="0" w:firstLine="709"/>
        <w:jc w:val="both"/>
      </w:pPr>
      <w:r w:rsidRPr="002C42EE">
        <w:t xml:space="preserve">В течение </w:t>
      </w:r>
      <w:r w:rsidR="00034C20">
        <w:t>3 (три)</w:t>
      </w:r>
      <w:r w:rsidRPr="002C42EE">
        <w:t xml:space="preserve"> дней с момента подписания Сторонами </w:t>
      </w:r>
      <w:r w:rsidR="00D10C05">
        <w:t>Договора</w:t>
      </w:r>
      <w:r w:rsidRPr="002C42EE">
        <w:t xml:space="preserve"> предостав</w:t>
      </w:r>
      <w:r w:rsidR="00034C20">
        <w:t>и</w:t>
      </w:r>
      <w:r w:rsidRPr="002C42EE">
        <w:t>ть Подря</w:t>
      </w:r>
      <w:r w:rsidR="00034C20">
        <w:t>дчику логотипы, слайды, тексты,</w:t>
      </w:r>
      <w:r w:rsidRPr="002C42EE">
        <w:t xml:space="preserve"> технические характеристики и другие необходимые для выполнения работ материалы.</w:t>
      </w:r>
    </w:p>
    <w:p w:rsidR="00000000" w:rsidRDefault="002C42EE">
      <w:pPr>
        <w:pStyle w:val="af"/>
        <w:numPr>
          <w:ilvl w:val="2"/>
          <w:numId w:val="5"/>
        </w:numPr>
        <w:ind w:left="0" w:firstLine="709"/>
        <w:jc w:val="both"/>
      </w:pPr>
      <w:r w:rsidRPr="002C42EE">
        <w:t>Производить приемку результата выполненных работ в порядке, сроки и на условиях, которые установлены настоящим Договором.</w:t>
      </w:r>
    </w:p>
    <w:p w:rsidR="00000000" w:rsidRDefault="002C42EE">
      <w:pPr>
        <w:pStyle w:val="af"/>
        <w:numPr>
          <w:ilvl w:val="2"/>
          <w:numId w:val="5"/>
        </w:numPr>
        <w:ind w:left="0" w:firstLine="709"/>
        <w:jc w:val="both"/>
      </w:pPr>
      <w:r w:rsidRPr="002C42EE">
        <w:t>Принимать поставляемую Подрядчиком по настоящему Договору продукцию.</w:t>
      </w:r>
    </w:p>
    <w:p w:rsidR="00000000" w:rsidRDefault="002C42EE">
      <w:pPr>
        <w:pStyle w:val="af"/>
        <w:numPr>
          <w:ilvl w:val="2"/>
          <w:numId w:val="5"/>
        </w:numPr>
        <w:ind w:left="0" w:firstLine="709"/>
        <w:jc w:val="both"/>
      </w:pPr>
      <w:r w:rsidRPr="002C42EE">
        <w:t>Оплачивать цену договора в размере, порядке и сроки, которые установлены настоящим Договором</w:t>
      </w:r>
      <w:r w:rsidR="00D10C05">
        <w:t>.</w:t>
      </w:r>
    </w:p>
    <w:p w:rsidR="00000000" w:rsidRDefault="00394354">
      <w:pPr>
        <w:pStyle w:val="af"/>
        <w:ind w:left="0" w:firstLine="709"/>
        <w:jc w:val="both"/>
      </w:pPr>
    </w:p>
    <w:p w:rsidR="00000000" w:rsidRDefault="005C3FA5">
      <w:pPr>
        <w:pStyle w:val="af"/>
        <w:numPr>
          <w:ilvl w:val="1"/>
          <w:numId w:val="5"/>
        </w:numPr>
        <w:ind w:left="0" w:firstLine="709"/>
        <w:jc w:val="both"/>
        <w:rPr>
          <w:b/>
        </w:rPr>
      </w:pPr>
      <w:r w:rsidRPr="005C3FA5">
        <w:rPr>
          <w:b/>
        </w:rPr>
        <w:t>Заказчик вправе:</w:t>
      </w:r>
    </w:p>
    <w:p w:rsidR="00000000" w:rsidRDefault="002C42EE">
      <w:pPr>
        <w:pStyle w:val="af"/>
        <w:numPr>
          <w:ilvl w:val="2"/>
          <w:numId w:val="5"/>
        </w:numPr>
        <w:ind w:left="0" w:firstLine="709"/>
        <w:jc w:val="both"/>
      </w:pPr>
      <w:r w:rsidRPr="002C42EE">
        <w:t>Во всякое время проверять ход и качество работы, выполняемой Подрядчиком, не вмешиваясь в его деятельность.</w:t>
      </w:r>
    </w:p>
    <w:p w:rsidR="00000000" w:rsidRDefault="002C42EE">
      <w:pPr>
        <w:pStyle w:val="af"/>
        <w:numPr>
          <w:ilvl w:val="2"/>
          <w:numId w:val="5"/>
        </w:numPr>
        <w:ind w:left="0" w:firstLine="709"/>
        <w:jc w:val="both"/>
      </w:pPr>
      <w:r w:rsidRPr="002C42EE">
        <w:t>Отказаться от исполнения настоящего Договора в случае, если Подрядчик не приступает к исполнению своих обязанностей в сроки, установленные настоящим Договором, либо выполняет работы настолько медленно, что окончание их к сроку становится явно невозможным.</w:t>
      </w:r>
    </w:p>
    <w:p w:rsidR="00000000" w:rsidRDefault="002C42EE">
      <w:pPr>
        <w:pStyle w:val="af"/>
        <w:numPr>
          <w:ilvl w:val="2"/>
          <w:numId w:val="5"/>
        </w:numPr>
        <w:ind w:left="0" w:firstLine="709"/>
        <w:jc w:val="both"/>
      </w:pPr>
      <w:r w:rsidRPr="002C42EE">
        <w:t>Если во время выполнения работ станет очевидным, что они не будут выполнены надлежащим образом, назначить Подрядчику разумный срок для устранения недостатков и при неисполнении Подрядчиком в назначенный срок этого требования отказаться от настоящего Договора либо поручить исправление работ другому лицу за счет Подрядчика, а также потребовать возмещения убытков.</w:t>
      </w:r>
    </w:p>
    <w:p w:rsidR="00000000" w:rsidRDefault="00394354">
      <w:pPr>
        <w:pStyle w:val="af"/>
        <w:ind w:left="0" w:firstLine="709"/>
        <w:jc w:val="both"/>
      </w:pPr>
    </w:p>
    <w:p w:rsidR="00000000" w:rsidRDefault="005C3FA5">
      <w:pPr>
        <w:pStyle w:val="af"/>
        <w:numPr>
          <w:ilvl w:val="1"/>
          <w:numId w:val="5"/>
        </w:numPr>
        <w:ind w:left="0" w:firstLine="709"/>
        <w:jc w:val="both"/>
        <w:rPr>
          <w:b/>
        </w:rPr>
      </w:pPr>
      <w:r w:rsidRPr="005C3FA5">
        <w:rPr>
          <w:b/>
        </w:rPr>
        <w:t>Подрядчик обязуется:</w:t>
      </w:r>
    </w:p>
    <w:p w:rsidR="00000000" w:rsidRDefault="00034C20">
      <w:pPr>
        <w:pStyle w:val="af"/>
        <w:numPr>
          <w:ilvl w:val="2"/>
          <w:numId w:val="5"/>
        </w:numPr>
        <w:ind w:left="0" w:firstLine="709"/>
        <w:jc w:val="both"/>
      </w:pPr>
      <w:r>
        <w:t>И</w:t>
      </w:r>
      <w:r w:rsidR="002C42EE" w:rsidRPr="002C42EE">
        <w:t>зготовить</w:t>
      </w:r>
      <w:r w:rsidR="004B30FF">
        <w:t xml:space="preserve"> (собственными силами, без привлечения третьих лиц)</w:t>
      </w:r>
      <w:r>
        <w:t xml:space="preserve"> </w:t>
      </w:r>
      <w:r w:rsidR="002C42EE" w:rsidRPr="002C42EE">
        <w:t xml:space="preserve">продукцию в соответствии с условиями </w:t>
      </w:r>
      <w:r>
        <w:t xml:space="preserve">настоящего </w:t>
      </w:r>
      <w:r w:rsidR="002C42EE" w:rsidRPr="002C42EE">
        <w:t>Договор</w:t>
      </w:r>
      <w:r>
        <w:t>а и приложений к нему</w:t>
      </w:r>
      <w:r w:rsidR="002C42EE" w:rsidRPr="002C42EE">
        <w:t xml:space="preserve"> и передать ее в собственность Заказчика.</w:t>
      </w:r>
    </w:p>
    <w:p w:rsidR="00000000" w:rsidRDefault="002C42EE">
      <w:pPr>
        <w:pStyle w:val="af"/>
        <w:numPr>
          <w:ilvl w:val="2"/>
          <w:numId w:val="5"/>
        </w:numPr>
        <w:ind w:left="0" w:firstLine="709"/>
        <w:jc w:val="both"/>
      </w:pPr>
      <w:r w:rsidRPr="002C42EE">
        <w:t>Выполнять работы с надлежащим качеством и в установленные настоящим Договором сроки.</w:t>
      </w:r>
    </w:p>
    <w:p w:rsidR="00000000" w:rsidRDefault="002C42EE">
      <w:pPr>
        <w:pStyle w:val="af"/>
        <w:numPr>
          <w:ilvl w:val="2"/>
          <w:numId w:val="5"/>
        </w:numPr>
        <w:ind w:left="0" w:firstLine="709"/>
        <w:jc w:val="both"/>
      </w:pPr>
      <w:r w:rsidRPr="002C42EE">
        <w:t>При выполнении работ руководствоваться указаниями Заказчика.</w:t>
      </w:r>
    </w:p>
    <w:p w:rsidR="00000000" w:rsidRDefault="002C42EE">
      <w:pPr>
        <w:pStyle w:val="af"/>
        <w:numPr>
          <w:ilvl w:val="2"/>
          <w:numId w:val="5"/>
        </w:numPr>
        <w:ind w:left="0" w:firstLine="709"/>
        <w:jc w:val="both"/>
      </w:pPr>
      <w:r w:rsidRPr="002C42EE">
        <w:t>Осуществить поставку продукции Заказчику по адресу, указанному в разделе 10 настоящего Договора.</w:t>
      </w:r>
    </w:p>
    <w:p w:rsidR="00000000" w:rsidRDefault="00034C20">
      <w:pPr>
        <w:pStyle w:val="af"/>
        <w:numPr>
          <w:ilvl w:val="2"/>
          <w:numId w:val="5"/>
        </w:numPr>
        <w:ind w:left="0" w:firstLine="709"/>
        <w:jc w:val="both"/>
      </w:pPr>
      <w:r w:rsidRPr="00034C20">
        <w:t>Обеспечить наличие у себя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000000" w:rsidRDefault="00394354">
      <w:pPr>
        <w:pStyle w:val="af"/>
        <w:ind w:left="0" w:firstLine="709"/>
        <w:jc w:val="both"/>
      </w:pPr>
    </w:p>
    <w:p w:rsidR="00000000" w:rsidRDefault="005C3FA5">
      <w:pPr>
        <w:pStyle w:val="af"/>
        <w:numPr>
          <w:ilvl w:val="1"/>
          <w:numId w:val="5"/>
        </w:numPr>
        <w:ind w:left="0" w:firstLine="709"/>
        <w:jc w:val="both"/>
        <w:rPr>
          <w:b/>
        </w:rPr>
      </w:pPr>
      <w:r w:rsidRPr="005C3FA5">
        <w:rPr>
          <w:b/>
        </w:rPr>
        <w:t>Подрядчик вправе:</w:t>
      </w:r>
    </w:p>
    <w:p w:rsidR="00000000" w:rsidRDefault="002C42EE">
      <w:pPr>
        <w:pStyle w:val="af"/>
        <w:numPr>
          <w:ilvl w:val="2"/>
          <w:numId w:val="5"/>
        </w:numPr>
        <w:ind w:left="0" w:firstLine="709"/>
        <w:jc w:val="both"/>
      </w:pPr>
      <w:r w:rsidRPr="002C42EE">
        <w:t>Не приступать к выполнению работ, а начатые работы приостановить в случае неисполнения или ненадлежащего исполнения Заказчиком обязательства, установленного п. 2.1.1 настоящего Договора.</w:t>
      </w:r>
    </w:p>
    <w:p w:rsidR="00000000" w:rsidRDefault="00394354">
      <w:pPr>
        <w:pStyle w:val="af"/>
        <w:ind w:left="0" w:firstLine="709"/>
        <w:jc w:val="both"/>
      </w:pPr>
    </w:p>
    <w:p w:rsidR="00000000" w:rsidRDefault="002C42EE">
      <w:pPr>
        <w:pStyle w:val="af"/>
        <w:numPr>
          <w:ilvl w:val="0"/>
          <w:numId w:val="5"/>
        </w:numPr>
        <w:ind w:left="0" w:firstLine="709"/>
        <w:jc w:val="both"/>
      </w:pPr>
      <w:r w:rsidRPr="002C42EE">
        <w:t>ЦЕНА ДОГОВОРА И ПОРЯДОК РАСЧЕТОВ</w:t>
      </w:r>
    </w:p>
    <w:p w:rsidR="00000000" w:rsidRDefault="00034C20">
      <w:pPr>
        <w:pStyle w:val="af"/>
        <w:numPr>
          <w:ilvl w:val="1"/>
          <w:numId w:val="5"/>
        </w:numPr>
        <w:ind w:left="0" w:firstLine="709"/>
        <w:jc w:val="both"/>
      </w:pPr>
      <w:r w:rsidRPr="00034C20">
        <w:t>Цена Договора составляет -  _________ _______________________________ в том числе включая НДС по ставке 18 % - _____________________________________________________.</w:t>
      </w:r>
    </w:p>
    <w:p w:rsidR="00000000" w:rsidRDefault="00034C20">
      <w:pPr>
        <w:pStyle w:val="af"/>
        <w:numPr>
          <w:ilvl w:val="1"/>
          <w:numId w:val="5"/>
        </w:numPr>
        <w:ind w:left="0" w:firstLine="709"/>
        <w:jc w:val="both"/>
      </w:pPr>
      <w:r w:rsidRPr="00034C20">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w:t>
      </w:r>
      <w:r>
        <w:t xml:space="preserve"> изготовления продукции,</w:t>
      </w:r>
      <w:r w:rsidRPr="00034C20">
        <w:t xml:space="preserve"> доставки </w:t>
      </w:r>
      <w:r>
        <w:t>продукции</w:t>
      </w:r>
      <w:r w:rsidRPr="00034C20">
        <w:t xml:space="preserve"> до Покупателя и разгрузки транспортного средства по адресу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00000" w:rsidRDefault="002C42EE">
      <w:pPr>
        <w:pStyle w:val="af"/>
        <w:numPr>
          <w:ilvl w:val="1"/>
          <w:numId w:val="5"/>
        </w:numPr>
        <w:ind w:left="0" w:firstLine="709"/>
        <w:jc w:val="both"/>
      </w:pPr>
      <w:r w:rsidRPr="002C42EE">
        <w:t>Оплата цены договора производится в рублях путем перечисления денежных средств на расчетный счет Подрядчика.</w:t>
      </w:r>
    </w:p>
    <w:p w:rsidR="00000000" w:rsidRDefault="00FD7242">
      <w:pPr>
        <w:pStyle w:val="af"/>
        <w:numPr>
          <w:ilvl w:val="1"/>
          <w:numId w:val="5"/>
        </w:numPr>
        <w:ind w:left="0" w:firstLine="709"/>
        <w:jc w:val="both"/>
      </w:pPr>
      <w:r w:rsidRPr="00FD7242">
        <w:t xml:space="preserve">Оплата </w:t>
      </w:r>
      <w:r>
        <w:t>продукции</w:t>
      </w:r>
      <w:r w:rsidRPr="00FD7242">
        <w:t xml:space="preserve"> в рамках Договора будет осуществляться по факту поставки </w:t>
      </w:r>
      <w:r>
        <w:t>продукции</w:t>
      </w:r>
      <w:r w:rsidRPr="00FD7242">
        <w:t xml:space="preserve">, в течение </w:t>
      </w:r>
      <w:r>
        <w:t>20</w:t>
      </w:r>
      <w:r w:rsidRPr="00FD7242">
        <w:t xml:space="preserve"> (</w:t>
      </w:r>
      <w:r>
        <w:t>двадцать</w:t>
      </w:r>
      <w:r w:rsidRPr="00FD7242">
        <w:t xml:space="preserve">) </w:t>
      </w:r>
      <w:r>
        <w:t>банковских дней, на основании акта сдачи-приемки продукции, подписанного Сторонами и счета Подрядчика.</w:t>
      </w:r>
    </w:p>
    <w:p w:rsidR="00000000" w:rsidRDefault="002C42EE">
      <w:pPr>
        <w:pStyle w:val="af"/>
        <w:numPr>
          <w:ilvl w:val="1"/>
          <w:numId w:val="5"/>
        </w:numPr>
        <w:ind w:left="0" w:firstLine="709"/>
        <w:jc w:val="both"/>
      </w:pPr>
      <w:r w:rsidRPr="002C42EE">
        <w:t xml:space="preserve">Датой платежа считается дата </w:t>
      </w:r>
      <w:r w:rsidR="00034C20">
        <w:t>списания</w:t>
      </w:r>
      <w:r w:rsidRPr="002C42EE">
        <w:t xml:space="preserve"> денежных средств </w:t>
      </w:r>
      <w:r w:rsidR="00034C20">
        <w:t>с</w:t>
      </w:r>
      <w:r w:rsidRPr="002C42EE">
        <w:t xml:space="preserve"> расчетн</w:t>
      </w:r>
      <w:r w:rsidR="00034C20">
        <w:t>ого</w:t>
      </w:r>
      <w:r w:rsidRPr="002C42EE">
        <w:t xml:space="preserve"> счет</w:t>
      </w:r>
      <w:r w:rsidR="00034C20">
        <w:t>а</w:t>
      </w:r>
      <w:r w:rsidRPr="002C42EE">
        <w:t xml:space="preserve"> </w:t>
      </w:r>
      <w:r w:rsidR="00034C20">
        <w:t>Заказ</w:t>
      </w:r>
      <w:r w:rsidRPr="002C42EE">
        <w:t>чика.</w:t>
      </w:r>
    </w:p>
    <w:p w:rsidR="00000000" w:rsidRDefault="00394354">
      <w:pPr>
        <w:pStyle w:val="af"/>
        <w:ind w:left="0" w:firstLine="709"/>
        <w:jc w:val="both"/>
      </w:pPr>
    </w:p>
    <w:p w:rsidR="00000000" w:rsidRDefault="002C42EE">
      <w:pPr>
        <w:pStyle w:val="af"/>
        <w:numPr>
          <w:ilvl w:val="0"/>
          <w:numId w:val="5"/>
        </w:numPr>
        <w:ind w:left="0" w:firstLine="709"/>
        <w:jc w:val="both"/>
      </w:pPr>
      <w:r w:rsidRPr="002C42EE">
        <w:t xml:space="preserve"> ПОРЯДОК И СРОКИ ВЫПОЛНЕНИЯ РАБОТ.</w:t>
      </w:r>
      <w:r w:rsidR="008B7237">
        <w:t xml:space="preserve"> </w:t>
      </w:r>
      <w:r w:rsidRPr="002C42EE">
        <w:t>ПРИЕМКА ВЫПОЛНЕННЫХ РАБОТ. ПОСТАВКА ПРОДУКЦИИ</w:t>
      </w:r>
    </w:p>
    <w:p w:rsidR="00000000" w:rsidRDefault="002C42EE">
      <w:pPr>
        <w:pStyle w:val="af"/>
        <w:numPr>
          <w:ilvl w:val="1"/>
          <w:numId w:val="5"/>
        </w:numPr>
        <w:ind w:left="0" w:firstLine="709"/>
        <w:jc w:val="both"/>
      </w:pPr>
      <w:r w:rsidRPr="002C42EE">
        <w:t xml:space="preserve">В течение </w:t>
      </w:r>
      <w:r w:rsidR="009036E2">
        <w:t>10 (десять)</w:t>
      </w:r>
      <w:r w:rsidRPr="002C42EE">
        <w:t xml:space="preserve"> </w:t>
      </w:r>
      <w:r w:rsidR="009036E2">
        <w:t xml:space="preserve">рабочих </w:t>
      </w:r>
      <w:r w:rsidRPr="002C42EE">
        <w:t>дней с момента подписания Договора Подрядчик представляет на утверждение Заказчика разработанные макеты продукции.</w:t>
      </w:r>
    </w:p>
    <w:p w:rsidR="00000000" w:rsidRDefault="002C42EE">
      <w:pPr>
        <w:pStyle w:val="af"/>
        <w:numPr>
          <w:ilvl w:val="1"/>
          <w:numId w:val="5"/>
        </w:numPr>
        <w:ind w:left="0" w:firstLine="709"/>
        <w:jc w:val="both"/>
      </w:pPr>
      <w:r w:rsidRPr="002C42EE">
        <w:t xml:space="preserve">Заказчик обязуется в срок не позднее </w:t>
      </w:r>
      <w:r w:rsidR="009036E2">
        <w:t>3 (трех)</w:t>
      </w:r>
      <w:r w:rsidRPr="002C42EE">
        <w:t xml:space="preserve"> </w:t>
      </w:r>
      <w:r w:rsidR="009036E2">
        <w:t xml:space="preserve">рабочих </w:t>
      </w:r>
      <w:r w:rsidRPr="002C42EE">
        <w:t>дней с момента получения макетов рассмотреть их и утвердить либо предоставить Подрядчику свои замечания и срок для устранения таких замечаний.</w:t>
      </w:r>
    </w:p>
    <w:p w:rsidR="00000000" w:rsidRDefault="002C42EE">
      <w:pPr>
        <w:pStyle w:val="af"/>
        <w:numPr>
          <w:ilvl w:val="1"/>
          <w:numId w:val="5"/>
        </w:numPr>
        <w:ind w:left="0" w:firstLine="709"/>
        <w:jc w:val="both"/>
      </w:pPr>
      <w:r w:rsidRPr="002C42EE">
        <w:t>После устранения замечаний Подрядчик повторно представляет на утверждение Заказчику макеты продукции. Согласование производится в установленные настоящим пунктом сроки и порядке.</w:t>
      </w:r>
    </w:p>
    <w:p w:rsidR="00000000" w:rsidRDefault="002C42EE">
      <w:pPr>
        <w:pStyle w:val="af"/>
        <w:numPr>
          <w:ilvl w:val="1"/>
          <w:numId w:val="5"/>
        </w:numPr>
        <w:ind w:left="0" w:firstLine="709"/>
        <w:jc w:val="both"/>
      </w:pPr>
      <w:r w:rsidRPr="002C42EE">
        <w:t>Права Заказчика в случае неустранения Подрядчиком замечаний в установленный срок определяются п. 2.2.3 настоящего Договора.</w:t>
      </w:r>
    </w:p>
    <w:p w:rsidR="00000000" w:rsidRDefault="002C42EE">
      <w:pPr>
        <w:pStyle w:val="af"/>
        <w:numPr>
          <w:ilvl w:val="1"/>
          <w:numId w:val="5"/>
        </w:numPr>
        <w:ind w:left="0" w:firstLine="709"/>
        <w:jc w:val="both"/>
      </w:pPr>
      <w:r w:rsidRPr="002C42EE">
        <w:t>После согласования макета продукции Подрядчик выполняет работы по изготовлению продукции</w:t>
      </w:r>
      <w:r w:rsidR="009036E2">
        <w:t>.</w:t>
      </w:r>
      <w:r w:rsidRPr="002C42EE">
        <w:t xml:space="preserve"> </w:t>
      </w:r>
    </w:p>
    <w:p w:rsidR="00000000" w:rsidRDefault="002C42EE">
      <w:pPr>
        <w:pStyle w:val="af"/>
        <w:numPr>
          <w:ilvl w:val="1"/>
          <w:numId w:val="5"/>
        </w:numPr>
        <w:ind w:left="0" w:firstLine="709"/>
        <w:jc w:val="both"/>
      </w:pPr>
      <w:r w:rsidRPr="002C42EE">
        <w:t>По окончании изготовления продукции Подрядчик уведомляет Заказчика о готовности продукции к отгрузке.</w:t>
      </w:r>
    </w:p>
    <w:p w:rsidR="00000000" w:rsidRDefault="002C42EE">
      <w:pPr>
        <w:pStyle w:val="af"/>
        <w:numPr>
          <w:ilvl w:val="1"/>
          <w:numId w:val="5"/>
        </w:numPr>
        <w:ind w:left="0" w:firstLine="709"/>
        <w:jc w:val="both"/>
      </w:pPr>
      <w:r w:rsidRPr="002C42EE">
        <w:t xml:space="preserve">Подрядчик </w:t>
      </w:r>
      <w:r w:rsidR="00CF5606">
        <w:t xml:space="preserve">не позднее ______________201__г. </w:t>
      </w:r>
      <w:r w:rsidRPr="002C42EE">
        <w:t>доставляет продукцию Заказчику по адресу, установленному в разделе 10 настоящего Договора.</w:t>
      </w:r>
    </w:p>
    <w:p w:rsidR="00000000" w:rsidRDefault="002C42EE">
      <w:pPr>
        <w:pStyle w:val="af"/>
        <w:numPr>
          <w:ilvl w:val="1"/>
          <w:numId w:val="5"/>
        </w:numPr>
        <w:ind w:left="0" w:firstLine="709"/>
        <w:jc w:val="both"/>
      </w:pPr>
      <w:r w:rsidRPr="002C42EE">
        <w:t>Одновременно с продукцией Заказчику передается акт выполненных работ в двух экземплярах, а также товаросопроводительные документы на продукцию.</w:t>
      </w:r>
    </w:p>
    <w:p w:rsidR="00000000" w:rsidRDefault="002C42EE">
      <w:pPr>
        <w:pStyle w:val="af"/>
        <w:numPr>
          <w:ilvl w:val="1"/>
          <w:numId w:val="5"/>
        </w:numPr>
        <w:ind w:left="0" w:firstLine="709"/>
        <w:jc w:val="both"/>
      </w:pPr>
      <w:r w:rsidRPr="002C42EE">
        <w:t xml:space="preserve">Заказчик обязуется в течение </w:t>
      </w:r>
      <w:r w:rsidR="008B7237">
        <w:t>5 (пять)</w:t>
      </w:r>
      <w:r w:rsidRPr="002C42EE">
        <w:t xml:space="preserve"> дней после получения акта выполненных работ подписать его или представить Подрядчику мотивированный отказ от его подписания в письменном виде с указанием всех претензий к поставленной продукции.</w:t>
      </w:r>
    </w:p>
    <w:p w:rsidR="00000000" w:rsidRDefault="002C42EE">
      <w:pPr>
        <w:pStyle w:val="af"/>
        <w:numPr>
          <w:ilvl w:val="1"/>
          <w:numId w:val="5"/>
        </w:numPr>
        <w:ind w:left="0" w:firstLine="709"/>
        <w:jc w:val="both"/>
      </w:pPr>
      <w:proofErr w:type="gramStart"/>
      <w:r w:rsidRPr="002C42EE">
        <w:t>В случае если в установленный п. 4.</w:t>
      </w:r>
      <w:r w:rsidR="004B30FF">
        <w:t>9</w:t>
      </w:r>
      <w:r w:rsidRPr="002C42EE">
        <w:t xml:space="preserve"> настоящего Договора срок от Заказчика не поступит подписанный акт выполненных работ либо мотивированный отказ от его подписания, акт выполненных работ считается подписанным, а работы выполненными надлежащим образом на </w:t>
      </w:r>
      <w:r w:rsidR="008B7237">
        <w:t>шестой</w:t>
      </w:r>
      <w:r w:rsidRPr="002C42EE">
        <w:t xml:space="preserve"> день с момента получения акта Заказчиком.</w:t>
      </w:r>
      <w:proofErr w:type="gramEnd"/>
    </w:p>
    <w:p w:rsidR="00000000" w:rsidRDefault="00394354">
      <w:pPr>
        <w:pStyle w:val="af"/>
        <w:ind w:left="0" w:firstLine="709"/>
        <w:jc w:val="both"/>
      </w:pPr>
    </w:p>
    <w:p w:rsidR="00000000" w:rsidRDefault="002C42EE">
      <w:pPr>
        <w:pStyle w:val="af"/>
        <w:numPr>
          <w:ilvl w:val="0"/>
          <w:numId w:val="5"/>
        </w:numPr>
        <w:ind w:left="0" w:firstLine="709"/>
        <w:jc w:val="both"/>
      </w:pPr>
      <w:r w:rsidRPr="002C42EE">
        <w:t>ОТВЕТСТВЕННОСТЬ СТОРОН</w:t>
      </w:r>
    </w:p>
    <w:p w:rsidR="00000000" w:rsidRDefault="002C42EE">
      <w:pPr>
        <w:pStyle w:val="af"/>
        <w:numPr>
          <w:ilvl w:val="1"/>
          <w:numId w:val="5"/>
        </w:numPr>
        <w:ind w:left="0" w:firstLine="709"/>
        <w:jc w:val="both"/>
      </w:pPr>
      <w:r w:rsidRPr="002C42EE">
        <w:t>Неисполнение каких-либо обязательств, предусмотренных настоящим Договором, влечет за собой возможность применения штрафных санкций, подлежащих выплате виновной Стороной.</w:t>
      </w:r>
    </w:p>
    <w:p w:rsidR="00000000" w:rsidRDefault="002C42EE">
      <w:pPr>
        <w:pStyle w:val="af"/>
        <w:numPr>
          <w:ilvl w:val="1"/>
          <w:numId w:val="5"/>
        </w:numPr>
        <w:ind w:left="0" w:firstLine="709"/>
        <w:jc w:val="both"/>
      </w:pPr>
      <w:r w:rsidRPr="002C42EE">
        <w:t xml:space="preserve">В случае нарушения срока поставки продукции, установленного техническим заданием, Заказчик вправе предъявить Подрядчику требование об уплате неустойки в размере </w:t>
      </w:r>
      <w:r w:rsidR="008B7237">
        <w:t>0,05</w:t>
      </w:r>
      <w:r w:rsidRPr="002C42EE">
        <w:t xml:space="preserve">% от цены </w:t>
      </w:r>
      <w:r w:rsidR="008B7237">
        <w:t>Договора</w:t>
      </w:r>
      <w:r w:rsidRPr="002C42EE">
        <w:t xml:space="preserve"> за каждый день просрочки.</w:t>
      </w:r>
    </w:p>
    <w:p w:rsidR="00000000" w:rsidRDefault="002C42EE">
      <w:pPr>
        <w:pStyle w:val="af"/>
        <w:numPr>
          <w:ilvl w:val="1"/>
          <w:numId w:val="5"/>
        </w:numPr>
        <w:ind w:left="0" w:firstLine="709"/>
        <w:jc w:val="both"/>
      </w:pPr>
      <w:r w:rsidRPr="002C42EE">
        <w:t>В случае обнаружения Заказчиком продукции, не соответствующей утвержденному макету, Заказчик вправе потребовать от Подрядчика:</w:t>
      </w:r>
    </w:p>
    <w:p w:rsidR="00000000" w:rsidRDefault="002C42EE">
      <w:pPr>
        <w:pStyle w:val="af"/>
        <w:numPr>
          <w:ilvl w:val="2"/>
          <w:numId w:val="5"/>
        </w:numPr>
        <w:ind w:left="0" w:firstLine="709"/>
        <w:jc w:val="both"/>
      </w:pPr>
      <w:r w:rsidRPr="002C42EE">
        <w:t>соразмерного уменьшения цены договора;</w:t>
      </w:r>
    </w:p>
    <w:p w:rsidR="00000000" w:rsidRDefault="002C42EE">
      <w:pPr>
        <w:pStyle w:val="af"/>
        <w:numPr>
          <w:ilvl w:val="2"/>
          <w:numId w:val="5"/>
        </w:numPr>
        <w:ind w:left="0" w:firstLine="709"/>
        <w:jc w:val="both"/>
      </w:pPr>
      <w:r w:rsidRPr="002C42EE">
        <w:t>безвозмездного устранения недостатков в разумный срок;</w:t>
      </w:r>
    </w:p>
    <w:p w:rsidR="00000000" w:rsidRDefault="002C42EE">
      <w:pPr>
        <w:pStyle w:val="af"/>
        <w:numPr>
          <w:ilvl w:val="2"/>
          <w:numId w:val="5"/>
        </w:numPr>
        <w:ind w:left="0" w:firstLine="709"/>
        <w:jc w:val="both"/>
      </w:pPr>
      <w:r w:rsidRPr="002C42EE">
        <w:t>возмещения своих расходов на устранение недостатков (п. 2.2.3 настоящего Договора), а в случае, если недостатки не будут устранены Подрядчиком в разумный срок, отказаться от исполнения Договора и потребовать возмещения убытков.</w:t>
      </w:r>
    </w:p>
    <w:p w:rsidR="00000000" w:rsidRDefault="00394354">
      <w:pPr>
        <w:pStyle w:val="af"/>
        <w:ind w:left="0" w:firstLine="709"/>
        <w:jc w:val="both"/>
      </w:pPr>
    </w:p>
    <w:p w:rsidR="00000000" w:rsidRDefault="002C42EE">
      <w:pPr>
        <w:pStyle w:val="af"/>
        <w:numPr>
          <w:ilvl w:val="0"/>
          <w:numId w:val="5"/>
        </w:numPr>
        <w:ind w:left="0" w:firstLine="709"/>
        <w:jc w:val="both"/>
      </w:pPr>
      <w:r w:rsidRPr="002C42EE">
        <w:t>ФОРС-МАЖОРНЫЕ ОБСТОЯТЕЛЬСТВА</w:t>
      </w:r>
    </w:p>
    <w:p w:rsidR="00000000" w:rsidRDefault="002C42EE">
      <w:pPr>
        <w:pStyle w:val="af"/>
        <w:numPr>
          <w:ilvl w:val="1"/>
          <w:numId w:val="5"/>
        </w:numPr>
        <w:ind w:left="0" w:firstLine="709"/>
        <w:jc w:val="both"/>
      </w:pPr>
      <w:r w:rsidRPr="002C42EE">
        <w:t>Стороны освобождаются от ответственности за неисполнение или ненадлежащее исполнение своих обязательств по настоящему Договору, если исполнение оказалось невозможным вследствие обстоятельств непреодолимой силы, таких, как военные действия, забастовки, пожары, стихийные бедствия, революции и иные обстоятельства, которые Стороны не могли предвидеть и предотвратить.</w:t>
      </w:r>
    </w:p>
    <w:p w:rsidR="00000000" w:rsidRDefault="002C42EE">
      <w:pPr>
        <w:pStyle w:val="af"/>
        <w:numPr>
          <w:ilvl w:val="1"/>
          <w:numId w:val="5"/>
        </w:numPr>
        <w:ind w:left="0" w:firstLine="709"/>
        <w:jc w:val="both"/>
      </w:pPr>
      <w:r w:rsidRPr="002C42EE">
        <w:t>При наступлении обстоятельств, указанных в п. 6.1 настоящего Договора, сроки, предусмотренные настоящим Договором для исполнения соответствующих обязательств, отодвигаются соразмерно времени, в течение которого действуют эти обстоятельства или их последствия.</w:t>
      </w:r>
    </w:p>
    <w:p w:rsidR="00000000" w:rsidRDefault="002C42EE">
      <w:pPr>
        <w:pStyle w:val="af"/>
        <w:numPr>
          <w:ilvl w:val="1"/>
          <w:numId w:val="5"/>
        </w:numPr>
        <w:ind w:left="0" w:firstLine="709"/>
        <w:jc w:val="both"/>
      </w:pPr>
      <w:r w:rsidRPr="002C42EE">
        <w:t>О наступлении обстоятельств, указанных в п. 6.1 настоящего Договора, Стороны извещают друг друга немедленно. При этом Сторона, для которой наступили подобные обстоятельства, обязана предоставить другой Стороне подтверждение соответствующего органа.</w:t>
      </w:r>
    </w:p>
    <w:p w:rsidR="00000000" w:rsidRDefault="00394354">
      <w:pPr>
        <w:pStyle w:val="af"/>
        <w:ind w:left="0" w:firstLine="709"/>
        <w:jc w:val="both"/>
      </w:pPr>
    </w:p>
    <w:p w:rsidR="00000000" w:rsidRDefault="002C42EE">
      <w:pPr>
        <w:pStyle w:val="af"/>
        <w:numPr>
          <w:ilvl w:val="0"/>
          <w:numId w:val="5"/>
        </w:numPr>
        <w:ind w:left="0" w:firstLine="709"/>
        <w:jc w:val="both"/>
      </w:pPr>
      <w:r w:rsidRPr="002C42EE">
        <w:t>РАЗРЕШЕНИЕ СПОРОВ</w:t>
      </w:r>
    </w:p>
    <w:p w:rsidR="00000000" w:rsidRDefault="007559D0">
      <w:pPr>
        <w:pStyle w:val="af"/>
        <w:numPr>
          <w:ilvl w:val="1"/>
          <w:numId w:val="5"/>
        </w:numPr>
        <w:ind w:left="0" w:firstLine="709"/>
        <w:jc w:val="both"/>
      </w:pPr>
      <w:r w:rsidRPr="007559D0">
        <w:t>Споры, возникающие в ходе исполнения настоящего Договора, Стороны будут решать путем проведения переговоров</w:t>
      </w:r>
      <w:r>
        <w:t>.</w:t>
      </w:r>
    </w:p>
    <w:p w:rsidR="00000000" w:rsidRDefault="007559D0">
      <w:pPr>
        <w:pStyle w:val="af"/>
        <w:numPr>
          <w:ilvl w:val="1"/>
          <w:numId w:val="5"/>
        </w:numPr>
        <w:ind w:left="0" w:firstLine="709"/>
        <w:jc w:val="both"/>
      </w:pPr>
      <w:r>
        <w:t>В случае недостижения согласия:</w:t>
      </w:r>
    </w:p>
    <w:p w:rsidR="00000000" w:rsidRDefault="007559D0">
      <w:pPr>
        <w:pStyle w:val="af"/>
        <w:numPr>
          <w:ilvl w:val="2"/>
          <w:numId w:val="5"/>
        </w:numPr>
        <w:ind w:left="0" w:firstLine="709"/>
        <w:jc w:val="both"/>
      </w:pPr>
      <w:r>
        <w:t xml:space="preserve"> если Подрядчик является организацией Госкорпорации </w:t>
      </w:r>
      <w:r w:rsidR="00CF5606">
        <w:t>«</w:t>
      </w:r>
      <w:r>
        <w:t>Росатом</w:t>
      </w:r>
      <w:r w:rsidR="00CF5606">
        <w:t>»</w:t>
      </w:r>
      <w:r>
        <w:t xml:space="preserve">,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w:t>
      </w:r>
      <w:r w:rsidR="00CF5606">
        <w:t>«</w:t>
      </w:r>
      <w:r>
        <w:t>Центр третейского регулирования и правовой экспертизы</w:t>
      </w:r>
      <w:r w:rsidR="00CF5606">
        <w:t>»</w:t>
      </w:r>
      <w:r>
        <w:t xml:space="preserve"> в соответствии с его регламентом. Решение Третейского суда является окончательным.</w:t>
      </w:r>
    </w:p>
    <w:p w:rsidR="00000000" w:rsidRDefault="00CF5606">
      <w:pPr>
        <w:pStyle w:val="af"/>
        <w:numPr>
          <w:ilvl w:val="2"/>
          <w:numId w:val="5"/>
        </w:numPr>
        <w:ind w:left="0" w:firstLine="709"/>
        <w:jc w:val="both"/>
      </w:pPr>
      <w:r>
        <w:t>если</w:t>
      </w:r>
      <w:r w:rsidR="007559D0">
        <w:t xml:space="preserve"> Подрядчик не является организацией, указанной в п. 7.2.1 Договора,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 Москвы.</w:t>
      </w:r>
    </w:p>
    <w:p w:rsidR="00000000" w:rsidRDefault="00394354">
      <w:pPr>
        <w:pStyle w:val="af"/>
        <w:ind w:left="0" w:firstLine="709"/>
        <w:jc w:val="both"/>
      </w:pPr>
    </w:p>
    <w:p w:rsidR="00000000" w:rsidRDefault="002C42EE">
      <w:pPr>
        <w:pStyle w:val="af"/>
        <w:numPr>
          <w:ilvl w:val="0"/>
          <w:numId w:val="5"/>
        </w:numPr>
        <w:ind w:left="0" w:firstLine="709"/>
        <w:jc w:val="both"/>
      </w:pPr>
      <w:r w:rsidRPr="002C42EE">
        <w:t>СРОК ДЕЙСТВИЯ ДОГОВОРА</w:t>
      </w:r>
    </w:p>
    <w:p w:rsidR="00000000" w:rsidRDefault="002C42EE">
      <w:pPr>
        <w:pStyle w:val="af"/>
        <w:numPr>
          <w:ilvl w:val="1"/>
          <w:numId w:val="5"/>
        </w:numPr>
        <w:ind w:left="0" w:firstLine="709"/>
        <w:jc w:val="both"/>
      </w:pPr>
      <w:r w:rsidRPr="002C42EE">
        <w:t xml:space="preserve">Настоящий Договор вступает в силу с момента подписания и действует до </w:t>
      </w:r>
      <w:r w:rsidR="007559D0">
        <w:t>полного исполнения Сторонами своих обязательств.</w:t>
      </w:r>
    </w:p>
    <w:p w:rsidR="00000000" w:rsidRDefault="002C42EE">
      <w:pPr>
        <w:pStyle w:val="af"/>
        <w:numPr>
          <w:ilvl w:val="1"/>
          <w:numId w:val="5"/>
        </w:numPr>
        <w:ind w:left="0" w:firstLine="709"/>
        <w:jc w:val="both"/>
      </w:pPr>
      <w:r w:rsidRPr="002C42EE">
        <w:t>Настоящий Договор может быть расторгнут досрочно по соглашению Сторон, а также в иных случаях, установленных действующим законодательством Российской Федерации.</w:t>
      </w:r>
    </w:p>
    <w:p w:rsidR="00000000" w:rsidRDefault="00394354">
      <w:pPr>
        <w:ind w:firstLine="709"/>
        <w:jc w:val="both"/>
      </w:pPr>
    </w:p>
    <w:p w:rsidR="00000000" w:rsidRDefault="002C42EE">
      <w:pPr>
        <w:pStyle w:val="af"/>
        <w:numPr>
          <w:ilvl w:val="0"/>
          <w:numId w:val="5"/>
        </w:numPr>
        <w:ind w:left="0" w:firstLine="709"/>
        <w:jc w:val="both"/>
      </w:pPr>
      <w:r w:rsidRPr="002C42EE">
        <w:t>ОСОБЫЕ УСЛОВИЯ</w:t>
      </w:r>
    </w:p>
    <w:p w:rsidR="00000000" w:rsidRDefault="007559D0">
      <w:pPr>
        <w:pStyle w:val="af"/>
        <w:numPr>
          <w:ilvl w:val="1"/>
          <w:numId w:val="5"/>
        </w:numPr>
        <w:ind w:left="0" w:firstLine="709"/>
        <w:jc w:val="both"/>
      </w:pPr>
      <w:r>
        <w:t>Подрядчик обязуется предоставить Заказчику сведения</w:t>
      </w:r>
      <w:r w:rsidRPr="007559D0">
        <w:t xml:space="preserve"> в отношении всей цепочки собственников и руководителей, включая бенефициаров (в том числе конечных), Подрядчика</w:t>
      </w:r>
      <w:r>
        <w:t>.</w:t>
      </w:r>
    </w:p>
    <w:p w:rsidR="00000000" w:rsidRDefault="007559D0">
      <w:pPr>
        <w:pStyle w:val="af"/>
        <w:numPr>
          <w:ilvl w:val="2"/>
          <w:numId w:val="5"/>
        </w:numPr>
        <w:ind w:left="0" w:firstLine="709"/>
        <w:jc w:val="both"/>
      </w:pPr>
      <w:r>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открытого конкурса, (далее - Сведения), являются полными, точными и достоверными.</w:t>
      </w:r>
    </w:p>
    <w:p w:rsidR="00000000" w:rsidRDefault="007559D0">
      <w:pPr>
        <w:pStyle w:val="af"/>
        <w:numPr>
          <w:ilvl w:val="2"/>
          <w:numId w:val="5"/>
        </w:numPr>
        <w:ind w:left="0" w:firstLine="709"/>
        <w:jc w:val="both"/>
      </w:pPr>
      <w:r>
        <w:t xml:space="preserve">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000000" w:rsidRDefault="007559D0">
      <w:pPr>
        <w:pStyle w:val="af"/>
        <w:numPr>
          <w:ilvl w:val="2"/>
          <w:numId w:val="5"/>
        </w:numPr>
        <w:ind w:left="0" w:firstLine="709"/>
        <w:jc w:val="both"/>
      </w:pPr>
      <w: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00000" w:rsidRDefault="007559D0">
      <w:pPr>
        <w:pStyle w:val="af"/>
        <w:numPr>
          <w:ilvl w:val="2"/>
          <w:numId w:val="5"/>
        </w:numPr>
        <w:ind w:left="0" w:firstLine="709"/>
        <w:jc w:val="both"/>
      </w:pPr>
      <w:r>
        <w:t>Заказчик и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00000" w:rsidRDefault="007559D0">
      <w:pPr>
        <w:pStyle w:val="af"/>
        <w:numPr>
          <w:ilvl w:val="2"/>
          <w:numId w:val="5"/>
        </w:numPr>
        <w:ind w:left="0" w:firstLine="709"/>
        <w:jc w:val="both"/>
      </w:pPr>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EB0061" w:rsidRDefault="00EB0061" w:rsidP="009036E2">
      <w:pPr>
        <w:pStyle w:val="af"/>
        <w:numPr>
          <w:ilvl w:val="1"/>
          <w:numId w:val="5"/>
        </w:numPr>
        <w:ind w:left="0" w:firstLine="709"/>
        <w:jc w:val="both"/>
      </w:pPr>
      <w:r>
        <w:t>Положения о налоговой добросовестности Подрядчика.</w:t>
      </w:r>
    </w:p>
    <w:p w:rsidR="00000000" w:rsidRDefault="00EB0061">
      <w:pPr>
        <w:pStyle w:val="af"/>
        <w:numPr>
          <w:ilvl w:val="2"/>
          <w:numId w:val="5"/>
        </w:numPr>
        <w:ind w:left="0" w:firstLine="709"/>
        <w:jc w:val="both"/>
      </w:pPr>
      <w:r>
        <w:t>Срок предоставления документов, перечисленных в п. 9.2.2 настоящего договора: не позднее пятнадцати дней до с момента заключения Договора.</w:t>
      </w:r>
    </w:p>
    <w:p w:rsidR="00000000" w:rsidRDefault="00EB0061">
      <w:pPr>
        <w:pStyle w:val="af"/>
        <w:numPr>
          <w:ilvl w:val="2"/>
          <w:numId w:val="5"/>
        </w:numPr>
        <w:ind w:left="0" w:firstLine="709"/>
        <w:jc w:val="both"/>
      </w:pPr>
      <w:r>
        <w:t xml:space="preserve">Подрядчик в срок, установленный п. </w:t>
      </w:r>
      <w:r w:rsidRPr="00EB0061">
        <w:t>9.2</w:t>
      </w:r>
      <w:r>
        <w:t>.1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000000" w:rsidRDefault="00EB0061">
      <w:pPr>
        <w:pStyle w:val="af"/>
        <w:numPr>
          <w:ilvl w:val="2"/>
          <w:numId w:val="5"/>
        </w:numPr>
        <w:ind w:left="0" w:firstLine="709"/>
        <w:jc w:val="both"/>
      </w:pPr>
      <w:r>
        <w:t>При наличии в справке положений о неисполненной обязанности по уплате налогов, сборов, пеней, штрафов Подрядчик в тот же срок дополнительно представляет Заказчику:</w:t>
      </w:r>
    </w:p>
    <w:p w:rsidR="00000000" w:rsidRDefault="00EB0061">
      <w:pPr>
        <w:pStyle w:val="af"/>
        <w:numPr>
          <w:ilvl w:val="3"/>
          <w:numId w:val="5"/>
        </w:numPr>
        <w:ind w:left="0" w:firstLine="709"/>
        <w:jc w:val="both"/>
      </w:pPr>
      <w: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000000" w:rsidRDefault="00EB0061">
      <w:pPr>
        <w:pStyle w:val="af"/>
        <w:numPr>
          <w:ilvl w:val="3"/>
          <w:numId w:val="5"/>
        </w:numPr>
        <w:ind w:left="0" w:firstLine="709"/>
        <w:jc w:val="both"/>
      </w:pPr>
      <w: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000000" w:rsidRDefault="00EB0061">
      <w:pPr>
        <w:pStyle w:val="af"/>
        <w:numPr>
          <w:ilvl w:val="2"/>
          <w:numId w:val="5"/>
        </w:numPr>
        <w:ind w:left="0" w:firstLine="709"/>
        <w:jc w:val="both"/>
      </w:pPr>
      <w:r>
        <w:t xml:space="preserve">Настоящий договор может быть расторгнут в одностороннем порядке при непредставлении Исполнителем документов, перечисленных пунктом </w:t>
      </w:r>
      <w:r w:rsidRPr="00EB0061">
        <w:t>9.2</w:t>
      </w:r>
      <w:r>
        <w:t xml:space="preserve">.2 в срок, установленный пунктом </w:t>
      </w:r>
      <w:r w:rsidRPr="00EB0061">
        <w:t>9.2</w:t>
      </w:r>
      <w: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000000" w:rsidRDefault="002C42EE">
      <w:pPr>
        <w:pStyle w:val="af"/>
        <w:numPr>
          <w:ilvl w:val="1"/>
          <w:numId w:val="5"/>
        </w:numPr>
        <w:ind w:left="0" w:firstLine="709"/>
        <w:jc w:val="both"/>
      </w:pPr>
      <w:r w:rsidRPr="002C42EE">
        <w:t xml:space="preserve">Переписка Сторон (обмен документами, сообщениями) производится по </w:t>
      </w:r>
      <w:r w:rsidR="00EB0061">
        <w:t>электронной почте</w:t>
      </w:r>
      <w:r w:rsidRPr="002C42EE">
        <w:t xml:space="preserve"> с незамедлительным направлением соответствующей Стороной подлинников документов, сообщений другой Стороне заказным письмом с уведомлением о вручении либо вручением представителем одной Стороны подлинников документов, сообщений представителю другой Стороны.</w:t>
      </w:r>
    </w:p>
    <w:p w:rsidR="00000000" w:rsidRDefault="002C42EE">
      <w:pPr>
        <w:pStyle w:val="af"/>
        <w:numPr>
          <w:ilvl w:val="1"/>
          <w:numId w:val="5"/>
        </w:numPr>
        <w:ind w:left="0" w:firstLine="709"/>
        <w:jc w:val="both"/>
      </w:pPr>
      <w:r w:rsidRPr="002C42EE">
        <w:t xml:space="preserve">Документы, сообщения, полученные по </w:t>
      </w:r>
      <w:r w:rsidR="00EB0061">
        <w:t>электронной почте</w:t>
      </w:r>
      <w:r w:rsidRPr="002C42EE">
        <w:t>, считаются действительными до момента получения Сторонами подлинников таких документов, сообщений.</w:t>
      </w:r>
    </w:p>
    <w:p w:rsidR="00000000" w:rsidRDefault="002C42EE">
      <w:pPr>
        <w:pStyle w:val="af"/>
        <w:numPr>
          <w:ilvl w:val="1"/>
          <w:numId w:val="5"/>
        </w:numPr>
        <w:ind w:left="0" w:firstLine="709"/>
        <w:jc w:val="both"/>
      </w:pPr>
      <w:r w:rsidRPr="002C42EE">
        <w:t>Настоящий Договор регулирует отношения по выполнению Подрядчиком работ по изготовлению продукции для Заказчика и отношения по поставке продукции Заказчику (смешанный договор).</w:t>
      </w:r>
    </w:p>
    <w:p w:rsidR="00000000" w:rsidRDefault="002C42EE">
      <w:pPr>
        <w:pStyle w:val="af"/>
        <w:numPr>
          <w:ilvl w:val="1"/>
          <w:numId w:val="5"/>
        </w:numPr>
        <w:ind w:left="0" w:firstLine="709"/>
        <w:jc w:val="both"/>
      </w:pPr>
      <w:r w:rsidRPr="002C42EE">
        <w:t>Во всем, что не предусмотрено настоящим Договором, Стороны руководствуются действующим законодательством Российской Федерации.</w:t>
      </w:r>
    </w:p>
    <w:p w:rsidR="00000000" w:rsidRDefault="002C42EE">
      <w:pPr>
        <w:pStyle w:val="af"/>
        <w:numPr>
          <w:ilvl w:val="1"/>
          <w:numId w:val="5"/>
        </w:numPr>
        <w:ind w:left="0" w:firstLine="709"/>
        <w:jc w:val="both"/>
      </w:pPr>
      <w:r w:rsidRPr="002C42EE">
        <w:t>Все изменения и дополнения к настоящему Договору действительны в том случае, если совершены в письменном виде и подписаны уполномоченными представителями обеих Сторон.</w:t>
      </w:r>
    </w:p>
    <w:p w:rsidR="00000000" w:rsidRDefault="002C42EE">
      <w:pPr>
        <w:pStyle w:val="af"/>
        <w:numPr>
          <w:ilvl w:val="1"/>
          <w:numId w:val="5"/>
        </w:numPr>
        <w:ind w:left="0" w:firstLine="709"/>
        <w:jc w:val="both"/>
      </w:pPr>
      <w:r w:rsidRPr="002C42EE">
        <w:t>Стороны обязаны незамедлительно информировать друг друга о перемене своего местонахождения и/или почтовых адресов, платежных реквизитов.</w:t>
      </w:r>
    </w:p>
    <w:p w:rsidR="00000000" w:rsidRDefault="002C42EE">
      <w:pPr>
        <w:pStyle w:val="af"/>
        <w:numPr>
          <w:ilvl w:val="1"/>
          <w:numId w:val="5"/>
        </w:numPr>
        <w:ind w:left="0" w:firstLine="709"/>
        <w:jc w:val="both"/>
      </w:pPr>
      <w:r w:rsidRPr="002C42EE">
        <w:t>Настоящий Договор составлен в двух экземплярах, имеющих одинаковую юридическую силу, по одному для каждой из Сторон.</w:t>
      </w:r>
    </w:p>
    <w:p w:rsidR="00000000" w:rsidRDefault="00394354">
      <w:pPr>
        <w:ind w:firstLine="709"/>
        <w:jc w:val="both"/>
      </w:pPr>
    </w:p>
    <w:p w:rsidR="00000000" w:rsidRDefault="00EB0061">
      <w:pPr>
        <w:pStyle w:val="af"/>
        <w:numPr>
          <w:ilvl w:val="0"/>
          <w:numId w:val="5"/>
        </w:numPr>
        <w:tabs>
          <w:tab w:val="left" w:pos="927"/>
        </w:tabs>
        <w:ind w:left="0" w:firstLine="0"/>
        <w:jc w:val="both"/>
        <w:rPr>
          <w:bCs/>
        </w:rPr>
      </w:pPr>
      <w:r w:rsidRPr="00FD7242">
        <w:rPr>
          <w:bCs/>
        </w:rPr>
        <w:t>А</w:t>
      </w:r>
      <w:r w:rsidR="005C3FA5" w:rsidRPr="005C3FA5">
        <w:rPr>
          <w:bCs/>
        </w:rPr>
        <w:t>ДРЕСА И БАНКОВСКИЕ РЕКВИЗИТЫ СТОРОН</w:t>
      </w:r>
    </w:p>
    <w:tbl>
      <w:tblPr>
        <w:tblW w:w="9259" w:type="dxa"/>
        <w:tblLayout w:type="fixed"/>
        <w:tblCellMar>
          <w:left w:w="70" w:type="dxa"/>
          <w:right w:w="70" w:type="dxa"/>
        </w:tblCellMar>
        <w:tblLook w:val="0000"/>
      </w:tblPr>
      <w:tblGrid>
        <w:gridCol w:w="4655"/>
        <w:gridCol w:w="4604"/>
      </w:tblGrid>
      <w:tr w:rsidR="00EB0061" w:rsidRPr="00EB0061" w:rsidTr="00EB0061">
        <w:tc>
          <w:tcPr>
            <w:tcW w:w="4655" w:type="dxa"/>
          </w:tcPr>
          <w:p w:rsidR="00EB0061" w:rsidRPr="00EB0061" w:rsidRDefault="00EB0061" w:rsidP="00CF5606">
            <w:pPr>
              <w:tabs>
                <w:tab w:val="left" w:pos="927"/>
              </w:tabs>
              <w:jc w:val="both"/>
            </w:pPr>
            <w:r w:rsidRPr="00EB0061">
              <w:t>Заказчик:</w:t>
            </w:r>
          </w:p>
          <w:p w:rsidR="009036E2" w:rsidRDefault="00EB0061" w:rsidP="00CF5606">
            <w:pPr>
              <w:tabs>
                <w:tab w:val="left" w:pos="927"/>
              </w:tabs>
              <w:jc w:val="both"/>
            </w:pPr>
            <w:r w:rsidRPr="00EB0061">
              <w:t xml:space="preserve">ФГУП </w:t>
            </w:r>
            <w:r w:rsidR="00CF5606">
              <w:t>«</w:t>
            </w:r>
            <w:r w:rsidRPr="00EB0061">
              <w:t>НО РАО</w:t>
            </w:r>
            <w:r w:rsidR="00CF5606">
              <w:t>»</w:t>
            </w:r>
          </w:p>
          <w:p w:rsidR="00EB0061" w:rsidRPr="00EB0061" w:rsidRDefault="00EB0061" w:rsidP="00CF5606">
            <w:pPr>
              <w:tabs>
                <w:tab w:val="left" w:pos="927"/>
              </w:tabs>
              <w:jc w:val="both"/>
            </w:pPr>
            <w:r w:rsidRPr="00EB0061">
              <w:t xml:space="preserve">115093, г. Москва </w:t>
            </w:r>
          </w:p>
          <w:p w:rsidR="00EB0061" w:rsidRPr="00EB0061" w:rsidRDefault="00EB0061" w:rsidP="00CF5606">
            <w:pPr>
              <w:tabs>
                <w:tab w:val="left" w:pos="927"/>
              </w:tabs>
              <w:jc w:val="both"/>
            </w:pPr>
            <w:r w:rsidRPr="00EB0061">
              <w:t>ул. Большая Серпуховская, д.5</w:t>
            </w:r>
          </w:p>
          <w:p w:rsidR="00EB0061" w:rsidRPr="00EB0061" w:rsidRDefault="00EB0061" w:rsidP="00CF5606">
            <w:pPr>
              <w:tabs>
                <w:tab w:val="left" w:pos="927"/>
              </w:tabs>
              <w:jc w:val="both"/>
            </w:pPr>
            <w:r w:rsidRPr="00EB0061">
              <w:t xml:space="preserve">ИНН 5838009089 </w:t>
            </w:r>
          </w:p>
          <w:p w:rsidR="00EB0061" w:rsidRPr="00EB0061" w:rsidRDefault="00EB0061" w:rsidP="00CF5606">
            <w:pPr>
              <w:tabs>
                <w:tab w:val="left" w:pos="927"/>
              </w:tabs>
              <w:jc w:val="both"/>
            </w:pPr>
            <w:r w:rsidRPr="00EB0061">
              <w:t>КПП 770501001</w:t>
            </w:r>
          </w:p>
          <w:p w:rsidR="00EB0061" w:rsidRPr="00EB0061" w:rsidRDefault="00EB0061" w:rsidP="00CF5606">
            <w:pPr>
              <w:tabs>
                <w:tab w:val="left" w:pos="927"/>
              </w:tabs>
              <w:jc w:val="both"/>
            </w:pPr>
            <w:r w:rsidRPr="00EB0061">
              <w:t>р/с 40502810900000007786 в</w:t>
            </w:r>
          </w:p>
          <w:p w:rsidR="00EB0061" w:rsidRPr="00EB0061" w:rsidRDefault="00EB0061" w:rsidP="00CF5606">
            <w:pPr>
              <w:tabs>
                <w:tab w:val="left" w:pos="927"/>
              </w:tabs>
              <w:jc w:val="both"/>
            </w:pPr>
            <w:r w:rsidRPr="00EB0061">
              <w:t xml:space="preserve"> ГПБ (ОАО) г. Москва</w:t>
            </w:r>
          </w:p>
          <w:p w:rsidR="00EB0061" w:rsidRPr="00EB0061" w:rsidRDefault="00EB0061" w:rsidP="00CF5606">
            <w:pPr>
              <w:tabs>
                <w:tab w:val="left" w:pos="927"/>
              </w:tabs>
              <w:jc w:val="both"/>
            </w:pPr>
            <w:r w:rsidRPr="00EB0061">
              <w:t xml:space="preserve">к/с 30101810200000000823 </w:t>
            </w:r>
          </w:p>
          <w:p w:rsidR="00EB0061" w:rsidRPr="00EB0061" w:rsidRDefault="00EB0061" w:rsidP="00CF5606">
            <w:pPr>
              <w:tabs>
                <w:tab w:val="left" w:pos="927"/>
              </w:tabs>
              <w:jc w:val="both"/>
            </w:pPr>
            <w:r w:rsidRPr="00EB0061">
              <w:t xml:space="preserve">БИК 044525823 </w:t>
            </w:r>
          </w:p>
          <w:p w:rsidR="00EB0061" w:rsidRPr="00EB0061" w:rsidRDefault="00EB0061" w:rsidP="00CF5606">
            <w:pPr>
              <w:tabs>
                <w:tab w:val="left" w:pos="927"/>
              </w:tabs>
              <w:jc w:val="both"/>
            </w:pPr>
            <w:r w:rsidRPr="00EB0061">
              <w:t>ОГРН 1027739034344</w:t>
            </w:r>
          </w:p>
          <w:p w:rsidR="00EB0061" w:rsidRPr="00EB0061" w:rsidRDefault="00EB0061" w:rsidP="009036E2">
            <w:pPr>
              <w:tabs>
                <w:tab w:val="left" w:pos="927"/>
              </w:tabs>
              <w:ind w:firstLine="709"/>
              <w:jc w:val="both"/>
            </w:pPr>
          </w:p>
        </w:tc>
        <w:tc>
          <w:tcPr>
            <w:tcW w:w="4604" w:type="dxa"/>
          </w:tcPr>
          <w:p w:rsidR="00EB0061" w:rsidRPr="00EB0061" w:rsidRDefault="00EB0061" w:rsidP="009036E2">
            <w:pPr>
              <w:tabs>
                <w:tab w:val="left" w:pos="927"/>
              </w:tabs>
              <w:ind w:firstLine="709"/>
              <w:jc w:val="both"/>
            </w:pPr>
            <w:r w:rsidRPr="00EB0061">
              <w:t>Подрядчик:</w:t>
            </w:r>
          </w:p>
          <w:p w:rsidR="00EB0061" w:rsidRPr="00EB0061" w:rsidRDefault="00EB0061" w:rsidP="009036E2">
            <w:pPr>
              <w:tabs>
                <w:tab w:val="left" w:pos="927"/>
              </w:tabs>
              <w:ind w:firstLine="709"/>
              <w:jc w:val="both"/>
            </w:pPr>
          </w:p>
        </w:tc>
      </w:tr>
    </w:tbl>
    <w:p w:rsidR="00EB0061" w:rsidRPr="00EB0061" w:rsidRDefault="00EB0061" w:rsidP="009036E2">
      <w:pPr>
        <w:tabs>
          <w:tab w:val="left" w:pos="927"/>
        </w:tabs>
        <w:ind w:firstLine="709"/>
        <w:jc w:val="both"/>
      </w:pPr>
    </w:p>
    <w:p w:rsidR="00000000" w:rsidRDefault="00EB0061">
      <w:pPr>
        <w:pStyle w:val="af"/>
        <w:numPr>
          <w:ilvl w:val="0"/>
          <w:numId w:val="5"/>
        </w:numPr>
        <w:tabs>
          <w:tab w:val="left" w:pos="927"/>
        </w:tabs>
        <w:ind w:left="0" w:firstLine="0"/>
        <w:jc w:val="center"/>
      </w:pPr>
      <w:r w:rsidRPr="00EB0061">
        <w:t>ПОДПИСИ СТОРОН</w:t>
      </w:r>
    </w:p>
    <w:p w:rsidR="00000000" w:rsidRDefault="00394354">
      <w:pPr>
        <w:pStyle w:val="af"/>
        <w:tabs>
          <w:tab w:val="left" w:pos="927"/>
        </w:tabs>
        <w:ind w:left="360"/>
      </w:pPr>
    </w:p>
    <w:p w:rsidR="00EB0061" w:rsidRPr="00EB0061" w:rsidRDefault="00EB0061" w:rsidP="009036E2">
      <w:pPr>
        <w:tabs>
          <w:tab w:val="left" w:pos="927"/>
        </w:tabs>
        <w:ind w:firstLine="709"/>
        <w:jc w:val="both"/>
        <w:rPr>
          <w:bCs/>
        </w:rPr>
      </w:pPr>
      <w:r w:rsidRPr="00EB0061">
        <w:rPr>
          <w:bCs/>
        </w:rPr>
        <w:t>ЗАКАЗЧИК</w:t>
      </w:r>
      <w:r w:rsidRPr="00EB0061">
        <w:rPr>
          <w:bCs/>
        </w:rPr>
        <w:tab/>
      </w:r>
      <w:r w:rsidRPr="00EB0061">
        <w:rPr>
          <w:bCs/>
        </w:rPr>
        <w:tab/>
      </w:r>
      <w:r w:rsidRPr="00EB0061">
        <w:rPr>
          <w:bCs/>
        </w:rPr>
        <w:tab/>
      </w:r>
      <w:r w:rsidRPr="00EB0061">
        <w:rPr>
          <w:bCs/>
        </w:rPr>
        <w:tab/>
      </w:r>
      <w:r w:rsidRPr="00EB0061">
        <w:rPr>
          <w:bCs/>
        </w:rPr>
        <w:tab/>
      </w:r>
      <w:r w:rsidRPr="00EB0061">
        <w:rPr>
          <w:bCs/>
        </w:rPr>
        <w:tab/>
      </w:r>
      <w:r w:rsidRPr="00EB0061">
        <w:rPr>
          <w:bCs/>
        </w:rPr>
        <w:tab/>
      </w:r>
      <w:r w:rsidRPr="00EB0061">
        <w:rPr>
          <w:bCs/>
        </w:rPr>
        <w:tab/>
        <w:t>ПОДРЯДЧИК:</w:t>
      </w:r>
    </w:p>
    <w:p w:rsidR="00EB0061" w:rsidRPr="00EB0061" w:rsidRDefault="00EB0061" w:rsidP="009036E2">
      <w:pPr>
        <w:tabs>
          <w:tab w:val="left" w:pos="927"/>
        </w:tabs>
        <w:ind w:firstLine="709"/>
        <w:jc w:val="both"/>
      </w:pPr>
      <w:r w:rsidRPr="00EB0061">
        <w:tab/>
      </w:r>
      <w:r w:rsidRPr="00EB0061">
        <w:tab/>
      </w:r>
      <w:r w:rsidRPr="00EB0061">
        <w:tab/>
      </w:r>
      <w:r w:rsidRPr="00EB0061">
        <w:tab/>
      </w:r>
      <w:r w:rsidRPr="00EB0061">
        <w:tab/>
      </w:r>
      <w:r w:rsidRPr="00EB0061">
        <w:tab/>
      </w:r>
    </w:p>
    <w:p w:rsidR="00EB0061" w:rsidRPr="00EB0061" w:rsidRDefault="00EB0061" w:rsidP="009036E2">
      <w:pPr>
        <w:tabs>
          <w:tab w:val="left" w:pos="927"/>
        </w:tabs>
        <w:ind w:firstLine="709"/>
        <w:jc w:val="both"/>
      </w:pPr>
    </w:p>
    <w:p w:rsidR="00EB0061" w:rsidRPr="00EB0061" w:rsidRDefault="00EB0061" w:rsidP="009036E2">
      <w:pPr>
        <w:tabs>
          <w:tab w:val="left" w:pos="927"/>
        </w:tabs>
        <w:ind w:firstLine="709"/>
        <w:jc w:val="both"/>
      </w:pPr>
      <w:r w:rsidRPr="00EB0061">
        <w:t>_________________</w:t>
      </w:r>
      <w:r w:rsidRPr="00EB0061">
        <w:tab/>
      </w:r>
      <w:r w:rsidRPr="00EB0061">
        <w:tab/>
      </w:r>
      <w:r w:rsidRPr="00EB0061">
        <w:tab/>
      </w:r>
      <w:r w:rsidRPr="00EB0061">
        <w:tab/>
      </w:r>
      <w:r w:rsidR="009036E2">
        <w:t xml:space="preserve">                               </w:t>
      </w:r>
      <w:r w:rsidRPr="00EB0061">
        <w:t xml:space="preserve">_____________ </w:t>
      </w:r>
    </w:p>
    <w:p w:rsidR="00EB0061" w:rsidRPr="00EB0061" w:rsidRDefault="00EB0061" w:rsidP="009036E2">
      <w:pPr>
        <w:tabs>
          <w:tab w:val="left" w:pos="927"/>
        </w:tabs>
        <w:ind w:firstLine="709"/>
        <w:jc w:val="both"/>
      </w:pPr>
      <w:r w:rsidRPr="00EB0061">
        <w:t>(подпись)   М.П.</w:t>
      </w:r>
      <w:r w:rsidRPr="00EB0061">
        <w:tab/>
      </w:r>
      <w:r w:rsidRPr="00EB0061">
        <w:tab/>
      </w:r>
      <w:r w:rsidRPr="00EB0061">
        <w:tab/>
      </w:r>
      <w:r w:rsidRPr="00EB0061">
        <w:tab/>
      </w:r>
      <w:r w:rsidRPr="00EB0061">
        <w:tab/>
      </w:r>
      <w:r w:rsidRPr="00EB0061">
        <w:tab/>
      </w:r>
      <w:r w:rsidRPr="00EB0061">
        <w:tab/>
        <w:t>подпись) М.П.</w:t>
      </w:r>
    </w:p>
    <w:p w:rsidR="00000000" w:rsidRDefault="00394354">
      <w:pPr>
        <w:tabs>
          <w:tab w:val="left" w:pos="927"/>
        </w:tabs>
        <w:ind w:firstLine="709"/>
        <w:jc w:val="both"/>
      </w:pPr>
    </w:p>
    <w:p w:rsidR="00000000" w:rsidRDefault="00394354">
      <w:pPr>
        <w:jc w:val="both"/>
      </w:pPr>
    </w:p>
    <w:p w:rsidR="00EB0061" w:rsidRDefault="00EB0061" w:rsidP="002C42EE">
      <w:pPr>
        <w:jc w:val="both"/>
        <w:sectPr w:rsidR="00EB0061" w:rsidSect="004B30FF">
          <w:footerReference w:type="default" r:id="rId8"/>
          <w:pgSz w:w="11906" w:h="16838"/>
          <w:pgMar w:top="567" w:right="566" w:bottom="1134" w:left="1276" w:header="708" w:footer="708" w:gutter="0"/>
          <w:cols w:space="708"/>
          <w:docGrid w:linePitch="360"/>
        </w:sectPr>
      </w:pPr>
    </w:p>
    <w:p w:rsidR="00000000" w:rsidRDefault="005C3FA5">
      <w:pPr>
        <w:jc w:val="right"/>
      </w:pPr>
      <w:r w:rsidRPr="005C3FA5">
        <w:t>Приложение № 1 к Договору</w:t>
      </w:r>
    </w:p>
    <w:p w:rsidR="00000000" w:rsidRDefault="00394354">
      <w:pPr>
        <w:jc w:val="right"/>
      </w:pPr>
    </w:p>
    <w:p w:rsidR="00000000" w:rsidRDefault="005C3FA5">
      <w:pPr>
        <w:jc w:val="right"/>
        <w:rPr>
          <w:b/>
        </w:rPr>
      </w:pPr>
      <w:r w:rsidRPr="005C3FA5">
        <w:t xml:space="preserve"> №___________ от </w:t>
      </w:r>
      <w:r w:rsidR="00CF5606">
        <w:t>«</w:t>
      </w:r>
      <w:r w:rsidRPr="005C3FA5">
        <w:t>____</w:t>
      </w:r>
      <w:r w:rsidR="00CF5606">
        <w:t>»</w:t>
      </w:r>
      <w:r w:rsidRPr="005C3FA5">
        <w:t>______________года</w:t>
      </w:r>
    </w:p>
    <w:p w:rsidR="00000000" w:rsidRDefault="00394354">
      <w:pPr>
        <w:jc w:val="right"/>
        <w:rPr>
          <w:b/>
        </w:rPr>
      </w:pPr>
    </w:p>
    <w:p w:rsidR="009036E2" w:rsidRDefault="009036E2" w:rsidP="00EB0061">
      <w:pPr>
        <w:jc w:val="both"/>
        <w:rPr>
          <w:b/>
        </w:rPr>
      </w:pPr>
    </w:p>
    <w:p w:rsidR="009036E2" w:rsidRDefault="009036E2" w:rsidP="00EB0061">
      <w:pPr>
        <w:jc w:val="both"/>
        <w:rPr>
          <w:b/>
        </w:rPr>
      </w:pPr>
    </w:p>
    <w:p w:rsidR="009036E2" w:rsidRDefault="009036E2" w:rsidP="00EB0061">
      <w:pPr>
        <w:jc w:val="both"/>
        <w:rPr>
          <w:b/>
        </w:rPr>
      </w:pPr>
    </w:p>
    <w:p w:rsidR="009036E2" w:rsidRDefault="009036E2" w:rsidP="00EB0061">
      <w:pPr>
        <w:jc w:val="both"/>
        <w:rPr>
          <w:b/>
        </w:rPr>
      </w:pPr>
    </w:p>
    <w:p w:rsidR="009036E2" w:rsidRDefault="009036E2" w:rsidP="00EB0061">
      <w:pPr>
        <w:jc w:val="both"/>
        <w:rPr>
          <w:b/>
        </w:rPr>
      </w:pPr>
    </w:p>
    <w:p w:rsidR="00000000" w:rsidRDefault="009036E2">
      <w:pPr>
        <w:jc w:val="center"/>
        <w:rPr>
          <w:b/>
        </w:rPr>
      </w:pPr>
      <w:r>
        <w:rPr>
          <w:b/>
        </w:rPr>
        <w:t xml:space="preserve">ТЕХНИЧЕСКОЕ ЗАДАНИЕ НА </w:t>
      </w:r>
      <w:r w:rsidRPr="009036E2">
        <w:rPr>
          <w:b/>
          <w:bCs/>
        </w:rPr>
        <w:t>ИЗГОТОВЛЕНИЕ И ПОСТАВКУ РЕКЛАМНОЙ/СУВЕНИРНОЙ ПРОДУКЦИИ</w:t>
      </w:r>
    </w:p>
    <w:p w:rsidR="009036E2" w:rsidRDefault="009036E2" w:rsidP="00EB0061">
      <w:pPr>
        <w:jc w:val="both"/>
        <w:rPr>
          <w:b/>
        </w:rPr>
      </w:pPr>
    </w:p>
    <w:p w:rsidR="00EB0061" w:rsidRPr="00EB0061" w:rsidRDefault="00EB0061" w:rsidP="00EB0061">
      <w:pPr>
        <w:jc w:val="both"/>
      </w:pPr>
    </w:p>
    <w:tbl>
      <w:tblPr>
        <w:tblW w:w="957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4538"/>
        <w:gridCol w:w="1277"/>
        <w:gridCol w:w="1418"/>
        <w:gridCol w:w="1629"/>
      </w:tblGrid>
      <w:tr w:rsidR="00EB0061" w:rsidRPr="00EB0061" w:rsidTr="00EB0061">
        <w:trPr>
          <w:cantSplit/>
          <w:trHeight w:val="1872"/>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rPr>
                <w:b/>
              </w:rPr>
            </w:pPr>
            <w:r w:rsidRPr="00EB0061">
              <w:rPr>
                <w:b/>
              </w:rPr>
              <w:t>№ п/п</w:t>
            </w:r>
          </w:p>
        </w:tc>
        <w:tc>
          <w:tcPr>
            <w:tcW w:w="4536"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rPr>
                <w:b/>
              </w:rPr>
            </w:pPr>
            <w:r w:rsidRPr="00EB0061">
              <w:rPr>
                <w:b/>
              </w:rPr>
              <w:t>Наименование</w:t>
            </w:r>
          </w:p>
          <w:p w:rsidR="00EB0061" w:rsidRPr="00EB0061" w:rsidRDefault="00EB0061" w:rsidP="00EB0061">
            <w:pPr>
              <w:jc w:val="both"/>
              <w:rPr>
                <w:b/>
              </w:rPr>
            </w:pPr>
            <w:r w:rsidRPr="00EB0061">
              <w:rPr>
                <w:b/>
              </w:rPr>
              <w:t xml:space="preserve">Товара </w:t>
            </w:r>
          </w:p>
          <w:p w:rsidR="00EB0061" w:rsidRPr="00EB0061" w:rsidRDefault="00EB0061" w:rsidP="00EB0061">
            <w:pPr>
              <w:jc w:val="both"/>
              <w:rPr>
                <w:b/>
              </w:rPr>
            </w:pPr>
            <w:r w:rsidRPr="00EB0061">
              <w:rPr>
                <w:b/>
              </w:rPr>
              <w:t>(марка, модель и т.п.)</w:t>
            </w:r>
          </w:p>
        </w:tc>
        <w:tc>
          <w:tcPr>
            <w:tcW w:w="1276"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rPr>
                <w:b/>
              </w:rPr>
            </w:pPr>
            <w:r w:rsidRPr="00EB0061">
              <w:rPr>
                <w:b/>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rPr>
                <w:b/>
              </w:rPr>
            </w:pPr>
            <w:r w:rsidRPr="00EB0061">
              <w:rPr>
                <w:b/>
              </w:rPr>
              <w:t>Цена за ед.,</w:t>
            </w:r>
          </w:p>
          <w:p w:rsidR="00EB0061" w:rsidRPr="00EB0061" w:rsidRDefault="00EB0061" w:rsidP="00EB0061">
            <w:pPr>
              <w:jc w:val="both"/>
              <w:rPr>
                <w:b/>
              </w:rPr>
            </w:pPr>
            <w:r w:rsidRPr="00EB0061">
              <w:rPr>
                <w:b/>
              </w:rPr>
              <w:t>руб.</w:t>
            </w:r>
          </w:p>
          <w:p w:rsidR="00EB0061" w:rsidRPr="00EB0061" w:rsidRDefault="00EB0061" w:rsidP="00EB0061">
            <w:pPr>
              <w:jc w:val="both"/>
              <w:rPr>
                <w:b/>
              </w:rPr>
            </w:pPr>
            <w:r w:rsidRPr="00EB0061">
              <w:rPr>
                <w:b/>
              </w:rPr>
              <w:t>(включая НДС)</w:t>
            </w:r>
          </w:p>
          <w:p w:rsidR="00EB0061" w:rsidRPr="00EB0061" w:rsidRDefault="00EB0061" w:rsidP="00EB0061">
            <w:pPr>
              <w:jc w:val="both"/>
              <w:rPr>
                <w:b/>
              </w:rPr>
            </w:pPr>
          </w:p>
        </w:tc>
        <w:tc>
          <w:tcPr>
            <w:tcW w:w="1628"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rPr>
                <w:b/>
              </w:rPr>
            </w:pPr>
            <w:r w:rsidRPr="00EB0061">
              <w:rPr>
                <w:b/>
              </w:rPr>
              <w:t>Общая стоимость,</w:t>
            </w:r>
          </w:p>
          <w:p w:rsidR="00EB0061" w:rsidRPr="00EB0061" w:rsidRDefault="00EB0061" w:rsidP="00EB0061">
            <w:pPr>
              <w:jc w:val="both"/>
              <w:rPr>
                <w:b/>
              </w:rPr>
            </w:pPr>
            <w:r w:rsidRPr="00EB0061">
              <w:rPr>
                <w:b/>
              </w:rPr>
              <w:t>руб.</w:t>
            </w:r>
          </w:p>
          <w:p w:rsidR="00EB0061" w:rsidRPr="00EB0061" w:rsidRDefault="00EB0061" w:rsidP="00EB0061">
            <w:pPr>
              <w:jc w:val="both"/>
              <w:rPr>
                <w:b/>
              </w:rPr>
            </w:pPr>
            <w:r w:rsidRPr="00EB0061">
              <w:rPr>
                <w:b/>
              </w:rPr>
              <w:t>(включая НДС)</w:t>
            </w:r>
          </w:p>
        </w:tc>
      </w:tr>
      <w:tr w:rsidR="00EB0061" w:rsidRPr="00EB0061" w:rsidTr="00CF5606">
        <w:trPr>
          <w:cantSplit/>
          <w:trHeight w:val="366"/>
        </w:trPr>
        <w:tc>
          <w:tcPr>
            <w:tcW w:w="709"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pPr>
            <w:r w:rsidRPr="00EB0061">
              <w:t>1</w:t>
            </w:r>
          </w:p>
        </w:tc>
        <w:tc>
          <w:tcPr>
            <w:tcW w:w="4536" w:type="dxa"/>
            <w:tcBorders>
              <w:top w:val="single" w:sz="4" w:space="0" w:color="auto"/>
              <w:left w:val="single" w:sz="4" w:space="0" w:color="auto"/>
              <w:bottom w:val="single" w:sz="4" w:space="0" w:color="auto"/>
              <w:right w:val="single" w:sz="4" w:space="0" w:color="auto"/>
            </w:tcBorders>
            <w:hideMark/>
          </w:tcPr>
          <w:p w:rsidR="00EB0061" w:rsidRPr="00EB0061" w:rsidRDefault="00EB0061" w:rsidP="00EB0061">
            <w:pPr>
              <w:jc w:val="both"/>
            </w:pPr>
            <w:r w:rsidRPr="00EB0061">
              <w:t xml:space="preserve">Флешка-капсула белого цвета, объем памяти - 4 Гб, с нанесением логотипа ФГУП </w:t>
            </w:r>
            <w:r w:rsidR="00CF5606">
              <w:t>«</w:t>
            </w:r>
            <w:r w:rsidRPr="00EB0061">
              <w:t>НО РАО</w:t>
            </w:r>
            <w:r w:rsidR="00CF5606">
              <w:t>»</w:t>
            </w:r>
            <w:r w:rsidRPr="00EB0061">
              <w:t xml:space="preserve">  в три цвета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pPr>
            <w:r w:rsidRPr="00EB0061">
              <w:t>500 шт.</w:t>
            </w:r>
          </w:p>
        </w:tc>
        <w:tc>
          <w:tcPr>
            <w:tcW w:w="1417"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c>
          <w:tcPr>
            <w:tcW w:w="1628"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r>
      <w:tr w:rsidR="00EB0061" w:rsidRPr="00EB0061" w:rsidTr="00CF5606">
        <w:trPr>
          <w:cantSplit/>
          <w:trHeight w:val="366"/>
        </w:trPr>
        <w:tc>
          <w:tcPr>
            <w:tcW w:w="709"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pPr>
            <w:r w:rsidRPr="00EB0061">
              <w:t>2</w:t>
            </w:r>
          </w:p>
        </w:tc>
        <w:tc>
          <w:tcPr>
            <w:tcW w:w="4536" w:type="dxa"/>
            <w:tcBorders>
              <w:top w:val="single" w:sz="4" w:space="0" w:color="auto"/>
              <w:left w:val="single" w:sz="4" w:space="0" w:color="auto"/>
              <w:bottom w:val="single" w:sz="4" w:space="0" w:color="auto"/>
              <w:right w:val="single" w:sz="4" w:space="0" w:color="auto"/>
            </w:tcBorders>
            <w:hideMark/>
          </w:tcPr>
          <w:p w:rsidR="00EB0061" w:rsidRPr="00EB0061" w:rsidRDefault="00EB0061" w:rsidP="00EB0061">
            <w:pPr>
              <w:jc w:val="both"/>
            </w:pPr>
            <w:r w:rsidRPr="00EB0061">
              <w:t xml:space="preserve">Кружка керамическая в форме бочки, с нанесением логотипа  ФГУП </w:t>
            </w:r>
            <w:r w:rsidR="00CF5606">
              <w:t>«</w:t>
            </w:r>
            <w:r w:rsidRPr="00EB0061">
              <w:t>НО РАО</w:t>
            </w:r>
            <w:r w:rsidR="00CF5606">
              <w:t>»</w:t>
            </w:r>
            <w:r w:rsidRPr="00EB0061">
              <w:t xml:space="preserve"> - деколь в три цвета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pPr>
            <w:r w:rsidRPr="00EB0061">
              <w:t>300 шт.</w:t>
            </w:r>
          </w:p>
        </w:tc>
        <w:tc>
          <w:tcPr>
            <w:tcW w:w="1417"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c>
          <w:tcPr>
            <w:tcW w:w="1628"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r>
      <w:tr w:rsidR="00EB0061" w:rsidRPr="00EB0061" w:rsidTr="00CF5606">
        <w:trPr>
          <w:cantSplit/>
          <w:trHeight w:val="345"/>
        </w:trPr>
        <w:tc>
          <w:tcPr>
            <w:tcW w:w="709"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pPr>
            <w:r w:rsidRPr="00EB0061">
              <w:t>3</w:t>
            </w:r>
          </w:p>
        </w:tc>
        <w:tc>
          <w:tcPr>
            <w:tcW w:w="4536" w:type="dxa"/>
            <w:tcBorders>
              <w:top w:val="single" w:sz="4" w:space="0" w:color="auto"/>
              <w:left w:val="single" w:sz="4" w:space="0" w:color="auto"/>
              <w:bottom w:val="single" w:sz="4" w:space="0" w:color="auto"/>
              <w:right w:val="single" w:sz="4" w:space="0" w:color="auto"/>
            </w:tcBorders>
            <w:hideMark/>
          </w:tcPr>
          <w:p w:rsidR="00EB0061" w:rsidRPr="00EB0061" w:rsidRDefault="00EB0061" w:rsidP="00EB0061">
            <w:pPr>
              <w:jc w:val="both"/>
            </w:pPr>
            <w:r w:rsidRPr="00EB0061">
              <w:t xml:space="preserve">Эко-ручка из переработанных материалов, с нанесением логотипа ФГУП </w:t>
            </w:r>
            <w:r w:rsidR="00CF5606">
              <w:t>«</w:t>
            </w:r>
            <w:r w:rsidRPr="00EB0061">
              <w:t>НО РАО</w:t>
            </w:r>
            <w:r w:rsidR="00CF5606">
              <w:t>»</w:t>
            </w:r>
            <w:r w:rsidRPr="00EB0061">
              <w:t xml:space="preserve"> в три цвета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pPr>
            <w:r w:rsidRPr="00EB0061">
              <w:t>500 шт.</w:t>
            </w:r>
          </w:p>
        </w:tc>
        <w:tc>
          <w:tcPr>
            <w:tcW w:w="1417"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c>
          <w:tcPr>
            <w:tcW w:w="1628"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r>
      <w:tr w:rsidR="00EB0061" w:rsidRPr="00EB0061" w:rsidTr="00CF5606">
        <w:trPr>
          <w:cantSplit/>
          <w:trHeight w:val="272"/>
        </w:trPr>
        <w:tc>
          <w:tcPr>
            <w:tcW w:w="709"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pPr>
            <w:r w:rsidRPr="00EB0061">
              <w:t>4</w:t>
            </w:r>
          </w:p>
        </w:tc>
        <w:tc>
          <w:tcPr>
            <w:tcW w:w="4536" w:type="dxa"/>
            <w:tcBorders>
              <w:top w:val="single" w:sz="4" w:space="0" w:color="auto"/>
              <w:left w:val="single" w:sz="4" w:space="0" w:color="auto"/>
              <w:bottom w:val="single" w:sz="4" w:space="0" w:color="auto"/>
              <w:right w:val="single" w:sz="4" w:space="0" w:color="auto"/>
            </w:tcBorders>
            <w:hideMark/>
          </w:tcPr>
          <w:p w:rsidR="00EB0061" w:rsidRPr="00EB0061" w:rsidRDefault="00EB0061" w:rsidP="00EB0061">
            <w:pPr>
              <w:jc w:val="both"/>
            </w:pPr>
            <w:r w:rsidRPr="00EB0061">
              <w:t xml:space="preserve">Пакет бумажный из переработанной бумаги, размер 235 х 350 х 100 мм, с нанесением логотипа ФГУП </w:t>
            </w:r>
            <w:r w:rsidR="00CF5606">
              <w:t>«</w:t>
            </w:r>
            <w:r w:rsidRPr="00EB0061">
              <w:t>НО РАО</w:t>
            </w:r>
            <w:r w:rsidR="00CF5606">
              <w:t>»</w:t>
            </w:r>
            <w:r w:rsidRPr="00EB0061">
              <w:t xml:space="preserve"> в один цвет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pPr>
            <w:r w:rsidRPr="00EB0061">
              <w:t>500 шт.</w:t>
            </w:r>
          </w:p>
        </w:tc>
        <w:tc>
          <w:tcPr>
            <w:tcW w:w="1417"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c>
          <w:tcPr>
            <w:tcW w:w="1628"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r>
      <w:tr w:rsidR="00EB0061" w:rsidRPr="00EB0061" w:rsidTr="00CF5606">
        <w:trPr>
          <w:cantSplit/>
          <w:trHeight w:val="345"/>
        </w:trPr>
        <w:tc>
          <w:tcPr>
            <w:tcW w:w="709"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pPr>
            <w:r w:rsidRPr="00EB0061">
              <w:t>5</w:t>
            </w:r>
          </w:p>
        </w:tc>
        <w:tc>
          <w:tcPr>
            <w:tcW w:w="4536" w:type="dxa"/>
            <w:tcBorders>
              <w:top w:val="single" w:sz="4" w:space="0" w:color="auto"/>
              <w:left w:val="single" w:sz="4" w:space="0" w:color="auto"/>
              <w:bottom w:val="single" w:sz="4" w:space="0" w:color="auto"/>
              <w:right w:val="single" w:sz="4" w:space="0" w:color="auto"/>
            </w:tcBorders>
            <w:hideMark/>
          </w:tcPr>
          <w:p w:rsidR="00EB0061" w:rsidRPr="00EB0061" w:rsidRDefault="00EB0061" w:rsidP="00EB0061">
            <w:pPr>
              <w:jc w:val="both"/>
            </w:pPr>
            <w:r w:rsidRPr="00EB0061">
              <w:t>Брендиров</w:t>
            </w:r>
            <w:r w:rsidR="00CF5606">
              <w:t xml:space="preserve">анная банка законсервированная </w:t>
            </w:r>
            <w:r w:rsidRPr="00EB0061">
              <w:t xml:space="preserve">с карамелью, с нанесением логотипа ФГУП </w:t>
            </w:r>
            <w:r w:rsidR="00CF5606">
              <w:t>«</w:t>
            </w:r>
            <w:r w:rsidRPr="00EB0061">
              <w:t>НО РАО</w:t>
            </w:r>
            <w:r w:rsidR="00CF5606">
              <w:t>»</w:t>
            </w:r>
            <w:r w:rsidRPr="00EB0061">
              <w:t xml:space="preserve"> на банку и карамель</w:t>
            </w:r>
          </w:p>
        </w:tc>
        <w:tc>
          <w:tcPr>
            <w:tcW w:w="1276"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pPr>
            <w:r w:rsidRPr="00EB0061">
              <w:t>250 шт.</w:t>
            </w:r>
          </w:p>
        </w:tc>
        <w:tc>
          <w:tcPr>
            <w:tcW w:w="1417"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c>
          <w:tcPr>
            <w:tcW w:w="1628"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r>
      <w:tr w:rsidR="00EB0061" w:rsidRPr="00EB0061" w:rsidTr="00CF5606">
        <w:trPr>
          <w:cantSplit/>
          <w:trHeight w:val="240"/>
        </w:trPr>
        <w:tc>
          <w:tcPr>
            <w:tcW w:w="709"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pPr>
            <w:r w:rsidRPr="00EB0061">
              <w:t>6</w:t>
            </w:r>
          </w:p>
        </w:tc>
        <w:tc>
          <w:tcPr>
            <w:tcW w:w="4536" w:type="dxa"/>
            <w:tcBorders>
              <w:top w:val="single" w:sz="4" w:space="0" w:color="auto"/>
              <w:left w:val="single" w:sz="4" w:space="0" w:color="auto"/>
              <w:bottom w:val="single" w:sz="4" w:space="0" w:color="auto"/>
              <w:right w:val="single" w:sz="4" w:space="0" w:color="auto"/>
            </w:tcBorders>
            <w:hideMark/>
          </w:tcPr>
          <w:p w:rsidR="00EB0061" w:rsidRPr="00EB0061" w:rsidRDefault="00EB0061" w:rsidP="00EB0061">
            <w:pPr>
              <w:jc w:val="both"/>
            </w:pPr>
            <w:r w:rsidRPr="00EB0061">
              <w:t xml:space="preserve">Блокнот из переработанной бумаги с закладкой, размер 90*140 мм, с нанесением логотипа ФГУП </w:t>
            </w:r>
            <w:r w:rsidR="00CF5606">
              <w:t>«</w:t>
            </w:r>
            <w:r w:rsidRPr="00EB0061">
              <w:t>НО РАО</w:t>
            </w:r>
            <w:r w:rsidR="00CF5606">
              <w:t>»</w:t>
            </w:r>
            <w:r w:rsidRPr="00EB0061">
              <w:t xml:space="preserve"> в три цвета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pPr>
            <w:r w:rsidRPr="00EB0061">
              <w:t>300 шт.</w:t>
            </w:r>
          </w:p>
        </w:tc>
        <w:tc>
          <w:tcPr>
            <w:tcW w:w="1417"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c>
          <w:tcPr>
            <w:tcW w:w="1628"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r>
      <w:tr w:rsidR="00EB0061" w:rsidRPr="00EB0061" w:rsidTr="00CF5606">
        <w:trPr>
          <w:cantSplit/>
          <w:trHeight w:val="405"/>
        </w:trPr>
        <w:tc>
          <w:tcPr>
            <w:tcW w:w="709"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pPr>
            <w:r w:rsidRPr="00EB0061">
              <w:t>7</w:t>
            </w:r>
          </w:p>
        </w:tc>
        <w:tc>
          <w:tcPr>
            <w:tcW w:w="4536" w:type="dxa"/>
            <w:tcBorders>
              <w:top w:val="single" w:sz="4" w:space="0" w:color="auto"/>
              <w:left w:val="single" w:sz="4" w:space="0" w:color="auto"/>
              <w:bottom w:val="single" w:sz="4" w:space="0" w:color="auto"/>
              <w:right w:val="single" w:sz="4" w:space="0" w:color="auto"/>
            </w:tcBorders>
            <w:hideMark/>
          </w:tcPr>
          <w:p w:rsidR="00EB0061" w:rsidRPr="00EB0061" w:rsidRDefault="00EB0061" w:rsidP="00EB0061">
            <w:pPr>
              <w:jc w:val="both"/>
            </w:pPr>
            <w:r w:rsidRPr="00EB0061">
              <w:t xml:space="preserve">Керамический Эко человек с нанесением логотипа ФГУП </w:t>
            </w:r>
            <w:r w:rsidR="00CF5606">
              <w:t>«</w:t>
            </w:r>
            <w:r w:rsidRPr="00EB0061">
              <w:t>НО РАО</w:t>
            </w:r>
            <w:r w:rsidR="00CF5606">
              <w:t>»</w:t>
            </w:r>
            <w:r w:rsidRPr="00EB0061">
              <w:t xml:space="preserve"> в три цвета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pPr>
            <w:r w:rsidRPr="00EB0061">
              <w:t>300 шт.</w:t>
            </w:r>
          </w:p>
        </w:tc>
        <w:tc>
          <w:tcPr>
            <w:tcW w:w="1417"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c>
          <w:tcPr>
            <w:tcW w:w="1628"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r>
      <w:tr w:rsidR="00EB0061" w:rsidRPr="00EB0061" w:rsidTr="00CF5606">
        <w:trPr>
          <w:cantSplit/>
          <w:trHeight w:val="116"/>
        </w:trPr>
        <w:tc>
          <w:tcPr>
            <w:tcW w:w="709"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pPr>
            <w:r w:rsidRPr="00EB0061">
              <w:t>8</w:t>
            </w:r>
          </w:p>
        </w:tc>
        <w:tc>
          <w:tcPr>
            <w:tcW w:w="4536" w:type="dxa"/>
            <w:tcBorders>
              <w:top w:val="single" w:sz="4" w:space="0" w:color="auto"/>
              <w:left w:val="single" w:sz="4" w:space="0" w:color="auto"/>
              <w:bottom w:val="single" w:sz="4" w:space="0" w:color="auto"/>
              <w:right w:val="single" w:sz="4" w:space="0" w:color="auto"/>
            </w:tcBorders>
            <w:hideMark/>
          </w:tcPr>
          <w:p w:rsidR="00EB0061" w:rsidRPr="00EB0061" w:rsidRDefault="00EB0061" w:rsidP="00EB0061">
            <w:pPr>
              <w:jc w:val="both"/>
            </w:pPr>
            <w:r w:rsidRPr="00EB0061">
              <w:t xml:space="preserve">Стакан с двойными стенками из боросиликатного жаропрочного стекла, емкость 270 мл, с нанесением логотипа ФГУП </w:t>
            </w:r>
            <w:r w:rsidR="00CF5606">
              <w:t>«</w:t>
            </w:r>
            <w:r w:rsidRPr="00EB0061">
              <w:t>НО РАО</w:t>
            </w:r>
            <w:r w:rsidR="00CF5606">
              <w:t>»</w:t>
            </w:r>
            <w:r w:rsidRPr="00EB0061">
              <w:t xml:space="preserve"> в один цвет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pPr>
            <w:r w:rsidRPr="00EB0061">
              <w:t>100 шт.</w:t>
            </w:r>
          </w:p>
        </w:tc>
        <w:tc>
          <w:tcPr>
            <w:tcW w:w="1417"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c>
          <w:tcPr>
            <w:tcW w:w="1628"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r>
      <w:tr w:rsidR="00EB0061" w:rsidRPr="00EB0061" w:rsidTr="00CF5606">
        <w:trPr>
          <w:cantSplit/>
          <w:trHeight w:val="225"/>
        </w:trPr>
        <w:tc>
          <w:tcPr>
            <w:tcW w:w="709"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pPr>
            <w:r w:rsidRPr="00EB0061">
              <w:t>9</w:t>
            </w:r>
          </w:p>
        </w:tc>
        <w:tc>
          <w:tcPr>
            <w:tcW w:w="4536" w:type="dxa"/>
            <w:tcBorders>
              <w:top w:val="single" w:sz="4" w:space="0" w:color="auto"/>
              <w:left w:val="single" w:sz="4" w:space="0" w:color="auto"/>
              <w:bottom w:val="single" w:sz="4" w:space="0" w:color="auto"/>
              <w:right w:val="single" w:sz="4" w:space="0" w:color="auto"/>
            </w:tcBorders>
            <w:hideMark/>
          </w:tcPr>
          <w:p w:rsidR="00EB0061" w:rsidRPr="00EB0061" w:rsidRDefault="00EB0061" w:rsidP="00EB0061">
            <w:pPr>
              <w:jc w:val="both"/>
            </w:pPr>
            <w:r w:rsidRPr="00EB0061">
              <w:t xml:space="preserve">Беспроводная колонка для смартфона, питание от батареек АА, с полноцветным нанесением логотипа ФГУП </w:t>
            </w:r>
            <w:r w:rsidR="00CF5606">
              <w:t>«</w:t>
            </w:r>
            <w:r w:rsidRPr="00EB0061">
              <w:t>НО РАО</w:t>
            </w:r>
            <w:r w:rsidR="00CF5606">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pPr>
            <w:r w:rsidRPr="00EB0061">
              <w:t>50 шт.</w:t>
            </w:r>
          </w:p>
        </w:tc>
        <w:tc>
          <w:tcPr>
            <w:tcW w:w="1417"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c>
          <w:tcPr>
            <w:tcW w:w="1628"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r>
      <w:tr w:rsidR="00EB0061" w:rsidRPr="00EB0061" w:rsidTr="00CF5606">
        <w:trPr>
          <w:cantSplit/>
          <w:trHeight w:val="240"/>
        </w:trPr>
        <w:tc>
          <w:tcPr>
            <w:tcW w:w="709"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pPr>
            <w:r w:rsidRPr="00EB0061">
              <w:t>10</w:t>
            </w:r>
          </w:p>
        </w:tc>
        <w:tc>
          <w:tcPr>
            <w:tcW w:w="4536" w:type="dxa"/>
            <w:tcBorders>
              <w:top w:val="single" w:sz="4" w:space="0" w:color="auto"/>
              <w:left w:val="single" w:sz="4" w:space="0" w:color="auto"/>
              <w:bottom w:val="single" w:sz="4" w:space="0" w:color="auto"/>
              <w:right w:val="single" w:sz="4" w:space="0" w:color="auto"/>
            </w:tcBorders>
            <w:hideMark/>
          </w:tcPr>
          <w:p w:rsidR="00EB0061" w:rsidRPr="00EB0061" w:rsidRDefault="00EB0061" w:rsidP="00EB0061">
            <w:pPr>
              <w:jc w:val="both"/>
            </w:pPr>
            <w:r w:rsidRPr="00EB0061">
              <w:t xml:space="preserve">Метеостанция цифровая с инфракрасным датчиком для переключения данных на дисплее движением руки, </w:t>
            </w:r>
            <w:r w:rsidRPr="00EB0061">
              <w:br/>
              <w:t xml:space="preserve">2 режима цифрового дисплея: бегущая строка время-температура, переключение ИК датчиком, проекция пиктограммы прогноза метеоусловий на потолок, с нанесением логотипа ФГУП </w:t>
            </w:r>
            <w:r w:rsidR="00CF5606">
              <w:t>«</w:t>
            </w:r>
            <w:r w:rsidRPr="00EB0061">
              <w:t>НО РАО</w:t>
            </w:r>
            <w:r w:rsidR="00CF5606">
              <w:t>»</w:t>
            </w:r>
            <w:r w:rsidRPr="00EB0061">
              <w:t xml:space="preserve"> в один цвет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pPr>
            <w:r w:rsidRPr="00EB0061">
              <w:t>50 шт.</w:t>
            </w:r>
          </w:p>
        </w:tc>
        <w:tc>
          <w:tcPr>
            <w:tcW w:w="1417"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c>
          <w:tcPr>
            <w:tcW w:w="1628"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r>
      <w:tr w:rsidR="00EB0061" w:rsidRPr="00EB0061" w:rsidTr="00CF5606">
        <w:trPr>
          <w:cantSplit/>
          <w:trHeight w:val="225"/>
        </w:trPr>
        <w:tc>
          <w:tcPr>
            <w:tcW w:w="709"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rPr>
                <w:b/>
              </w:rPr>
            </w:pPr>
            <w:r w:rsidRPr="00EB0061">
              <w:rPr>
                <w:b/>
              </w:rPr>
              <w:t>11</w:t>
            </w:r>
          </w:p>
        </w:tc>
        <w:tc>
          <w:tcPr>
            <w:tcW w:w="4536" w:type="dxa"/>
            <w:tcBorders>
              <w:top w:val="single" w:sz="4" w:space="0" w:color="auto"/>
              <w:left w:val="single" w:sz="4" w:space="0" w:color="auto"/>
              <w:bottom w:val="single" w:sz="4" w:space="0" w:color="auto"/>
              <w:right w:val="single" w:sz="4" w:space="0" w:color="auto"/>
            </w:tcBorders>
            <w:hideMark/>
          </w:tcPr>
          <w:p w:rsidR="00EB0061" w:rsidRPr="00EB0061" w:rsidRDefault="00EB0061" w:rsidP="00EB0061">
            <w:pPr>
              <w:jc w:val="both"/>
            </w:pPr>
            <w:r w:rsidRPr="00EB0061">
              <w:t xml:space="preserve">Деревянное лото с разработкой индивидуальной брендированной упаковки из переработанной бумаги с нанесением логотипа ФГУП </w:t>
            </w:r>
            <w:r w:rsidR="00CF5606">
              <w:t>«</w:t>
            </w:r>
            <w:r w:rsidRPr="00EB0061">
              <w:t>НО РАО</w:t>
            </w:r>
            <w:r w:rsidR="00CF5606">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pPr>
            <w:r w:rsidRPr="00EB0061">
              <w:t>150 шт.</w:t>
            </w:r>
          </w:p>
        </w:tc>
        <w:tc>
          <w:tcPr>
            <w:tcW w:w="1417"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c>
          <w:tcPr>
            <w:tcW w:w="1628"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r>
      <w:tr w:rsidR="00EB0061" w:rsidRPr="00EB0061" w:rsidTr="00CF5606">
        <w:trPr>
          <w:cantSplit/>
          <w:trHeight w:val="210"/>
        </w:trPr>
        <w:tc>
          <w:tcPr>
            <w:tcW w:w="709"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rPr>
                <w:b/>
              </w:rPr>
            </w:pPr>
            <w:r w:rsidRPr="00EB0061">
              <w:rPr>
                <w:b/>
              </w:rPr>
              <w:t>12</w:t>
            </w:r>
          </w:p>
        </w:tc>
        <w:tc>
          <w:tcPr>
            <w:tcW w:w="4536" w:type="dxa"/>
            <w:tcBorders>
              <w:top w:val="single" w:sz="4" w:space="0" w:color="auto"/>
              <w:left w:val="single" w:sz="4" w:space="0" w:color="auto"/>
              <w:bottom w:val="single" w:sz="4" w:space="0" w:color="auto"/>
              <w:right w:val="single" w:sz="4" w:space="0" w:color="auto"/>
            </w:tcBorders>
            <w:hideMark/>
          </w:tcPr>
          <w:p w:rsidR="00EB0061" w:rsidRPr="00EB0061" w:rsidRDefault="00EB0061" w:rsidP="00EB0061">
            <w:pPr>
              <w:jc w:val="both"/>
            </w:pPr>
            <w:r w:rsidRPr="00EB0061">
              <w:t xml:space="preserve">Подарочный стеклянный графин в форме бочки с краном для водки в индивидуальной упаковке - бархатный мешок, с нанесением логотипа ФГУП </w:t>
            </w:r>
            <w:r w:rsidR="00CF5606">
              <w:t>«</w:t>
            </w:r>
            <w:r w:rsidRPr="00EB0061">
              <w:t>НО РАО</w:t>
            </w:r>
            <w:r w:rsidR="00CF5606">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pPr>
            <w:r w:rsidRPr="00EB0061">
              <w:t>100 шт.</w:t>
            </w:r>
          </w:p>
        </w:tc>
        <w:tc>
          <w:tcPr>
            <w:tcW w:w="1417"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c>
          <w:tcPr>
            <w:tcW w:w="1628"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r>
      <w:tr w:rsidR="00EB0061" w:rsidRPr="00EB0061" w:rsidTr="00CF5606">
        <w:trPr>
          <w:cantSplit/>
          <w:trHeight w:val="225"/>
        </w:trPr>
        <w:tc>
          <w:tcPr>
            <w:tcW w:w="709"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rPr>
                <w:b/>
              </w:rPr>
            </w:pPr>
            <w:r w:rsidRPr="00EB0061">
              <w:rPr>
                <w:b/>
              </w:rPr>
              <w:t>13</w:t>
            </w:r>
          </w:p>
        </w:tc>
        <w:tc>
          <w:tcPr>
            <w:tcW w:w="4536" w:type="dxa"/>
            <w:tcBorders>
              <w:top w:val="single" w:sz="4" w:space="0" w:color="auto"/>
              <w:left w:val="single" w:sz="4" w:space="0" w:color="auto"/>
              <w:bottom w:val="single" w:sz="4" w:space="0" w:color="auto"/>
              <w:right w:val="single" w:sz="4" w:space="0" w:color="auto"/>
            </w:tcBorders>
            <w:hideMark/>
          </w:tcPr>
          <w:p w:rsidR="00EB0061" w:rsidRPr="00EB0061" w:rsidRDefault="00EB0061" w:rsidP="00EB0061">
            <w:pPr>
              <w:jc w:val="both"/>
            </w:pPr>
            <w:r w:rsidRPr="00EB0061">
              <w:t xml:space="preserve">Карты покерные с разработкой дизайна в фирменном стиле ФГУП </w:t>
            </w:r>
            <w:r w:rsidR="00CF5606">
              <w:t>«</w:t>
            </w:r>
            <w:r w:rsidRPr="00EB0061">
              <w:t>НО РАО</w:t>
            </w:r>
            <w:r w:rsidR="00CF5606">
              <w:t>»</w:t>
            </w:r>
            <w:r w:rsidRPr="00EB0061">
              <w:t xml:space="preserve"> с обязательными элементами радиоактивных элементов по принципу их извлечения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B0061" w:rsidRPr="00EB0061" w:rsidRDefault="00EB0061" w:rsidP="00EB0061">
            <w:pPr>
              <w:jc w:val="both"/>
            </w:pPr>
            <w:r w:rsidRPr="00EB0061">
              <w:t>1000  шт.</w:t>
            </w:r>
          </w:p>
        </w:tc>
        <w:tc>
          <w:tcPr>
            <w:tcW w:w="1417"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c>
          <w:tcPr>
            <w:tcW w:w="1628"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pPr>
          </w:p>
        </w:tc>
      </w:tr>
      <w:tr w:rsidR="00EB0061" w:rsidRPr="00EB0061" w:rsidTr="00EB0061">
        <w:trPr>
          <w:cantSplit/>
          <w:trHeight w:val="556"/>
        </w:trPr>
        <w:tc>
          <w:tcPr>
            <w:tcW w:w="709"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rPr>
                <w:b/>
              </w:rPr>
            </w:pPr>
          </w:p>
        </w:tc>
        <w:tc>
          <w:tcPr>
            <w:tcW w:w="4536" w:type="dxa"/>
            <w:tcBorders>
              <w:top w:val="single" w:sz="4" w:space="0" w:color="auto"/>
              <w:left w:val="single" w:sz="4" w:space="0" w:color="auto"/>
              <w:bottom w:val="single" w:sz="4" w:space="0" w:color="auto"/>
              <w:right w:val="single" w:sz="4" w:space="0" w:color="auto"/>
            </w:tcBorders>
            <w:hideMark/>
          </w:tcPr>
          <w:p w:rsidR="00EB0061" w:rsidRPr="00EB0061" w:rsidRDefault="00EB0061" w:rsidP="00EB0061">
            <w:pPr>
              <w:jc w:val="both"/>
              <w:rPr>
                <w:b/>
              </w:rPr>
            </w:pPr>
            <w:r w:rsidRPr="00EB0061">
              <w:rPr>
                <w:b/>
              </w:rPr>
              <w:t>ИТОГО:</w:t>
            </w:r>
          </w:p>
        </w:tc>
        <w:tc>
          <w:tcPr>
            <w:tcW w:w="1276"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rPr>
                <w:b/>
              </w:rPr>
            </w:pPr>
          </w:p>
        </w:tc>
        <w:tc>
          <w:tcPr>
            <w:tcW w:w="1417"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rPr>
                <w:b/>
              </w:rPr>
            </w:pPr>
          </w:p>
        </w:tc>
        <w:tc>
          <w:tcPr>
            <w:tcW w:w="1628" w:type="dxa"/>
            <w:tcBorders>
              <w:top w:val="single" w:sz="4" w:space="0" w:color="auto"/>
              <w:left w:val="single" w:sz="4" w:space="0" w:color="auto"/>
              <w:bottom w:val="single" w:sz="4" w:space="0" w:color="auto"/>
              <w:right w:val="single" w:sz="4" w:space="0" w:color="auto"/>
            </w:tcBorders>
            <w:vAlign w:val="center"/>
          </w:tcPr>
          <w:p w:rsidR="00EB0061" w:rsidRPr="00EB0061" w:rsidRDefault="00EB0061" w:rsidP="00EB0061">
            <w:pPr>
              <w:jc w:val="both"/>
              <w:rPr>
                <w:b/>
              </w:rPr>
            </w:pPr>
          </w:p>
        </w:tc>
      </w:tr>
    </w:tbl>
    <w:p w:rsidR="00EB0061" w:rsidRPr="00EB0061" w:rsidRDefault="00EB0061" w:rsidP="00EB0061">
      <w:pPr>
        <w:jc w:val="both"/>
        <w:rPr>
          <w:b/>
        </w:rPr>
      </w:pPr>
    </w:p>
    <w:p w:rsidR="00EB0061" w:rsidRPr="00EB0061" w:rsidRDefault="00EB0061" w:rsidP="00EB0061">
      <w:pPr>
        <w:jc w:val="both"/>
        <w:rPr>
          <w:b/>
        </w:rPr>
      </w:pPr>
    </w:p>
    <w:p w:rsidR="00EB0061" w:rsidRPr="00EB0061" w:rsidRDefault="00EB0061" w:rsidP="00EB0061">
      <w:pPr>
        <w:jc w:val="both"/>
      </w:pPr>
      <w:r w:rsidRPr="00EB0061">
        <w:t xml:space="preserve">       Итого: </w:t>
      </w:r>
      <w:r w:rsidR="00CF5606">
        <w:t>__________</w:t>
      </w:r>
      <w:r w:rsidRPr="00EB0061">
        <w:t xml:space="preserve"> (</w:t>
      </w:r>
      <w:r w:rsidR="00CF5606">
        <w:t>__________________</w:t>
      </w:r>
      <w:r w:rsidRPr="00EB0061">
        <w:t xml:space="preserve">) рублей </w:t>
      </w:r>
      <w:r w:rsidR="00CF5606">
        <w:t>____</w:t>
      </w:r>
      <w:r w:rsidRPr="00EB0061">
        <w:t xml:space="preserve"> копеек, в том числе включая НДС по ставке 18 % </w:t>
      </w:r>
      <w:r w:rsidR="00CF5606">
        <w:t>________</w:t>
      </w:r>
      <w:r w:rsidRPr="00EB0061">
        <w:t xml:space="preserve">  </w:t>
      </w:r>
      <w:proofErr w:type="gramStart"/>
      <w:r w:rsidRPr="00EB0061">
        <w:t xml:space="preserve">( </w:t>
      </w:r>
      <w:proofErr w:type="gramEnd"/>
      <w:r w:rsidR="00CF5606">
        <w:t>_____________________</w:t>
      </w:r>
      <w:r w:rsidRPr="00EB0061">
        <w:t xml:space="preserve">) рублей, </w:t>
      </w:r>
      <w:r w:rsidR="00CF5606">
        <w:t>____</w:t>
      </w:r>
      <w:r w:rsidRPr="00EB0061">
        <w:t>копеек.</w:t>
      </w:r>
    </w:p>
    <w:p w:rsidR="00EB0061" w:rsidRPr="00EB0061" w:rsidRDefault="00EB0061" w:rsidP="00EB0061">
      <w:pPr>
        <w:jc w:val="both"/>
      </w:pPr>
    </w:p>
    <w:p w:rsidR="00EB0061" w:rsidRPr="00EB0061" w:rsidRDefault="00EB0061" w:rsidP="00EB0061">
      <w:pPr>
        <w:jc w:val="both"/>
      </w:pPr>
    </w:p>
    <w:tbl>
      <w:tblPr>
        <w:tblW w:w="9915" w:type="dxa"/>
        <w:tblInd w:w="288" w:type="dxa"/>
        <w:tblLayout w:type="fixed"/>
        <w:tblLook w:val="04A0"/>
      </w:tblPr>
      <w:tblGrid>
        <w:gridCol w:w="5039"/>
        <w:gridCol w:w="4876"/>
      </w:tblGrid>
      <w:tr w:rsidR="00EB0061" w:rsidRPr="00EB0061" w:rsidTr="00EB0061">
        <w:trPr>
          <w:trHeight w:val="1978"/>
        </w:trPr>
        <w:tc>
          <w:tcPr>
            <w:tcW w:w="5040" w:type="dxa"/>
          </w:tcPr>
          <w:p w:rsidR="00EB0061" w:rsidRPr="00EB0061" w:rsidRDefault="00EB0061" w:rsidP="00EB0061">
            <w:pPr>
              <w:jc w:val="both"/>
              <w:rPr>
                <w:b/>
              </w:rPr>
            </w:pPr>
            <w:r w:rsidRPr="00EB0061">
              <w:rPr>
                <w:b/>
              </w:rPr>
              <w:t xml:space="preserve">От </w:t>
            </w:r>
            <w:r w:rsidR="00CF5606">
              <w:rPr>
                <w:b/>
              </w:rPr>
              <w:t>Заказчика</w:t>
            </w:r>
            <w:r w:rsidRPr="00EB0061">
              <w:rPr>
                <w:b/>
              </w:rPr>
              <w:t>:</w:t>
            </w:r>
          </w:p>
          <w:p w:rsidR="00EB0061" w:rsidRPr="00EB0061" w:rsidRDefault="00EB0061" w:rsidP="00EB0061">
            <w:pPr>
              <w:jc w:val="both"/>
              <w:rPr>
                <w:b/>
              </w:rPr>
            </w:pPr>
          </w:p>
        </w:tc>
        <w:tc>
          <w:tcPr>
            <w:tcW w:w="4876" w:type="dxa"/>
            <w:hideMark/>
          </w:tcPr>
          <w:p w:rsidR="00EB0061" w:rsidRPr="00EB0061" w:rsidRDefault="00EB0061" w:rsidP="00EB0061">
            <w:pPr>
              <w:jc w:val="both"/>
              <w:rPr>
                <w:b/>
              </w:rPr>
            </w:pPr>
            <w:r w:rsidRPr="00EB0061">
              <w:rPr>
                <w:b/>
              </w:rPr>
              <w:t xml:space="preserve">От </w:t>
            </w:r>
            <w:r w:rsidR="00CF5606">
              <w:rPr>
                <w:b/>
              </w:rPr>
              <w:t>Подрядчика</w:t>
            </w:r>
            <w:r w:rsidRPr="00EB0061">
              <w:rPr>
                <w:b/>
              </w:rPr>
              <w:t>:</w:t>
            </w:r>
          </w:p>
          <w:p w:rsidR="00EB0061" w:rsidRPr="00EB0061" w:rsidRDefault="00EB0061" w:rsidP="00EB0061">
            <w:pPr>
              <w:jc w:val="both"/>
              <w:rPr>
                <w:b/>
              </w:rPr>
            </w:pPr>
            <w:r w:rsidRPr="00EB0061">
              <w:t xml:space="preserve"> </w:t>
            </w:r>
          </w:p>
        </w:tc>
      </w:tr>
    </w:tbl>
    <w:p w:rsidR="00394354" w:rsidRDefault="00394354">
      <w:pPr>
        <w:jc w:val="both"/>
      </w:pPr>
    </w:p>
    <w:sectPr w:rsidR="00394354" w:rsidSect="004B30FF">
      <w:pgSz w:w="11906" w:h="16838"/>
      <w:pgMar w:top="1134" w:right="850" w:bottom="1134"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4354" w:rsidRDefault="00394354" w:rsidP="007559D0">
      <w:r>
        <w:separator/>
      </w:r>
    </w:p>
  </w:endnote>
  <w:endnote w:type="continuationSeparator" w:id="0">
    <w:p w:rsidR="00394354" w:rsidRDefault="00394354" w:rsidP="007559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824955"/>
      <w:docPartObj>
        <w:docPartGallery w:val="Page Numbers (Bottom of Page)"/>
        <w:docPartUnique/>
      </w:docPartObj>
    </w:sdtPr>
    <w:sdtContent>
      <w:p w:rsidR="00EB0061" w:rsidRDefault="005C3FA5">
        <w:pPr>
          <w:pStyle w:val="af2"/>
          <w:jc w:val="center"/>
        </w:pPr>
        <w:r>
          <w:fldChar w:fldCharType="begin"/>
        </w:r>
        <w:r w:rsidR="00EB0061">
          <w:instrText>PAGE   \* MERGEFORMAT</w:instrText>
        </w:r>
        <w:r>
          <w:fldChar w:fldCharType="separate"/>
        </w:r>
        <w:r w:rsidR="009429C4">
          <w:rPr>
            <w:noProof/>
          </w:rPr>
          <w:t>3</w:t>
        </w:r>
        <w:r>
          <w:fldChar w:fldCharType="end"/>
        </w:r>
      </w:p>
    </w:sdtContent>
  </w:sdt>
  <w:p w:rsidR="00EB0061" w:rsidRDefault="00EB0061">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4354" w:rsidRDefault="00394354" w:rsidP="007559D0">
      <w:r>
        <w:separator/>
      </w:r>
    </w:p>
  </w:footnote>
  <w:footnote w:type="continuationSeparator" w:id="0">
    <w:p w:rsidR="00394354" w:rsidRDefault="00394354" w:rsidP="007559D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3EE09C82"/>
    <w:lvl w:ilvl="0">
      <w:start w:val="1"/>
      <w:numFmt w:val="decimal"/>
      <w:pStyle w:val="-"/>
      <w:lvlText w:val="%1."/>
      <w:lvlJc w:val="center"/>
      <w:pPr>
        <w:tabs>
          <w:tab w:val="num" w:pos="3261"/>
        </w:tabs>
        <w:ind w:left="3261" w:firstLine="0"/>
      </w:pPr>
      <w:rPr>
        <w:b/>
        <w:i w:val="0"/>
      </w:rPr>
    </w:lvl>
    <w:lvl w:ilvl="1">
      <w:start w:val="1"/>
      <w:numFmt w:val="decimal"/>
      <w:pStyle w:val="-"/>
      <w:lvlText w:val="%1.%2"/>
      <w:lvlJc w:val="left"/>
      <w:pPr>
        <w:tabs>
          <w:tab w:val="num" w:pos="4112"/>
        </w:tabs>
        <w:ind w:left="4112"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0"/>
      <w:lvlText w:val="%1.%2.%3"/>
      <w:lvlJc w:val="left"/>
      <w:pPr>
        <w:tabs>
          <w:tab w:val="num" w:pos="4112"/>
        </w:tabs>
        <w:ind w:left="4112" w:hanging="851"/>
      </w:pPr>
      <w:rPr>
        <w:b w:val="0"/>
        <w:bCs w:val="0"/>
        <w:i w:val="0"/>
        <w:iCs w:val="0"/>
      </w:rPr>
    </w:lvl>
    <w:lvl w:ilvl="3">
      <w:start w:val="1"/>
      <w:numFmt w:val="lowerLetter"/>
      <w:lvlText w:val="%4)"/>
      <w:lvlJc w:val="left"/>
      <w:pPr>
        <w:tabs>
          <w:tab w:val="num" w:pos="4679"/>
        </w:tabs>
        <w:ind w:left="4679"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4395"/>
        </w:tabs>
        <w:ind w:left="4395" w:hanging="567"/>
      </w:pPr>
    </w:lvl>
    <w:lvl w:ilvl="5">
      <w:start w:val="1"/>
      <w:numFmt w:val="bullet"/>
      <w:lvlText w:val=""/>
      <w:lvlJc w:val="left"/>
      <w:pPr>
        <w:tabs>
          <w:tab w:val="num" w:pos="4962"/>
        </w:tabs>
        <w:ind w:left="4962" w:hanging="567"/>
      </w:pPr>
      <w:rPr>
        <w:rFonts w:ascii="Symbol" w:hAnsi="Symbol" w:hint="default"/>
      </w:rPr>
    </w:lvl>
    <w:lvl w:ilvl="6">
      <w:start w:val="1"/>
      <w:numFmt w:val="lowerLetter"/>
      <w:lvlText w:val="%5%6%7)"/>
      <w:lvlJc w:val="left"/>
      <w:pPr>
        <w:tabs>
          <w:tab w:val="num" w:pos="5529"/>
        </w:tabs>
        <w:ind w:left="5529" w:hanging="567"/>
      </w:pPr>
    </w:lvl>
    <w:lvl w:ilvl="7">
      <w:start w:val="1"/>
      <w:numFmt w:val="decimal"/>
      <w:lvlText w:val="%1.%2.%3.%4.%5.%6.%7.%8."/>
      <w:lvlJc w:val="left"/>
      <w:pPr>
        <w:tabs>
          <w:tab w:val="num" w:pos="7239"/>
        </w:tabs>
        <w:ind w:left="5583" w:hanging="1224"/>
      </w:pPr>
    </w:lvl>
    <w:lvl w:ilvl="8">
      <w:start w:val="1"/>
      <w:numFmt w:val="decimal"/>
      <w:lvlText w:val="%1.%2.%3.%4.%5.%6.%7.%8.%9."/>
      <w:lvlJc w:val="left"/>
      <w:pPr>
        <w:tabs>
          <w:tab w:val="num" w:pos="7959"/>
        </w:tabs>
        <w:ind w:left="6159" w:hanging="1440"/>
      </w:pPr>
    </w:lvl>
  </w:abstractNum>
  <w:abstractNum w:abstractNumId="1">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3">
    <w:nsid w:val="5C5565FC"/>
    <w:multiLevelType w:val="multilevel"/>
    <w:tmpl w:val="63BE0D34"/>
    <w:lvl w:ilvl="0">
      <w:start w:val="8"/>
      <w:numFmt w:val="decimal"/>
      <w:lvlText w:val="%1."/>
      <w:lvlJc w:val="left"/>
      <w:pPr>
        <w:ind w:left="420" w:hanging="420"/>
      </w:pPr>
      <w:rPr>
        <w:rFonts w:hint="default"/>
      </w:rPr>
    </w:lvl>
    <w:lvl w:ilvl="1">
      <w:start w:val="2"/>
      <w:numFmt w:val="decimal"/>
      <w:lvlText w:val="%1.%2."/>
      <w:lvlJc w:val="left"/>
      <w:pPr>
        <w:ind w:left="4266" w:hanging="720"/>
      </w:pPr>
      <w:rPr>
        <w:rFonts w:hint="default"/>
      </w:rPr>
    </w:lvl>
    <w:lvl w:ilvl="2">
      <w:start w:val="1"/>
      <w:numFmt w:val="decimal"/>
      <w:lvlText w:val="%1.%2.%3."/>
      <w:lvlJc w:val="left"/>
      <w:pPr>
        <w:ind w:left="7812" w:hanging="720"/>
      </w:pPr>
      <w:rPr>
        <w:rFonts w:hint="default"/>
      </w:rPr>
    </w:lvl>
    <w:lvl w:ilvl="3">
      <w:start w:val="1"/>
      <w:numFmt w:val="decimal"/>
      <w:lvlText w:val="%1.%2.%3.%4."/>
      <w:lvlJc w:val="left"/>
      <w:pPr>
        <w:ind w:left="11718" w:hanging="1080"/>
      </w:pPr>
      <w:rPr>
        <w:rFonts w:hint="default"/>
      </w:rPr>
    </w:lvl>
    <w:lvl w:ilvl="4">
      <w:start w:val="1"/>
      <w:numFmt w:val="decimal"/>
      <w:lvlText w:val="%1.%2.%3.%4.%5."/>
      <w:lvlJc w:val="left"/>
      <w:pPr>
        <w:ind w:left="15264" w:hanging="1080"/>
      </w:pPr>
      <w:rPr>
        <w:rFonts w:hint="default"/>
      </w:rPr>
    </w:lvl>
    <w:lvl w:ilvl="5">
      <w:start w:val="1"/>
      <w:numFmt w:val="decimal"/>
      <w:lvlText w:val="%1.%2.%3.%4.%5.%6."/>
      <w:lvlJc w:val="left"/>
      <w:pPr>
        <w:ind w:left="19170" w:hanging="1440"/>
      </w:pPr>
      <w:rPr>
        <w:rFonts w:hint="default"/>
      </w:rPr>
    </w:lvl>
    <w:lvl w:ilvl="6">
      <w:start w:val="1"/>
      <w:numFmt w:val="decimal"/>
      <w:lvlText w:val="%1.%2.%3.%4.%5.%6.%7."/>
      <w:lvlJc w:val="left"/>
      <w:pPr>
        <w:ind w:left="23076" w:hanging="1800"/>
      </w:pPr>
      <w:rPr>
        <w:rFonts w:hint="default"/>
      </w:rPr>
    </w:lvl>
    <w:lvl w:ilvl="7">
      <w:start w:val="1"/>
      <w:numFmt w:val="decimal"/>
      <w:lvlText w:val="%1.%2.%3.%4.%5.%6.%7.%8."/>
      <w:lvlJc w:val="left"/>
      <w:pPr>
        <w:ind w:left="26622" w:hanging="1800"/>
      </w:pPr>
      <w:rPr>
        <w:rFonts w:hint="default"/>
      </w:rPr>
    </w:lvl>
    <w:lvl w:ilvl="8">
      <w:start w:val="1"/>
      <w:numFmt w:val="decimal"/>
      <w:lvlText w:val="%1.%2.%3.%4.%5.%6.%7.%8.%9."/>
      <w:lvlJc w:val="left"/>
      <w:pPr>
        <w:ind w:left="30528" w:hanging="2160"/>
      </w:pPr>
      <w:rPr>
        <w:rFonts w:hint="default"/>
      </w:rPr>
    </w:lvl>
  </w:abstractNum>
  <w:abstractNum w:abstractNumId="4">
    <w:nsid w:val="796561BF"/>
    <w:multiLevelType w:val="multilevel"/>
    <w:tmpl w:val="0419001F"/>
    <w:lvl w:ilvl="0">
      <w:start w:val="1"/>
      <w:numFmt w:val="decimal"/>
      <w:lvlText w:val="%1."/>
      <w:lvlJc w:val="left"/>
      <w:pPr>
        <w:ind w:left="3905"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2"/>
  </w:num>
  <w:num w:numId="3">
    <w:abstractNumId w:val="1"/>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0E5627"/>
    <w:rsid w:val="00034C20"/>
    <w:rsid w:val="000712DD"/>
    <w:rsid w:val="000E5627"/>
    <w:rsid w:val="002C42EE"/>
    <w:rsid w:val="00305804"/>
    <w:rsid w:val="00312C90"/>
    <w:rsid w:val="00394354"/>
    <w:rsid w:val="00401380"/>
    <w:rsid w:val="00413458"/>
    <w:rsid w:val="004B30FF"/>
    <w:rsid w:val="00576544"/>
    <w:rsid w:val="005C3FA5"/>
    <w:rsid w:val="00634090"/>
    <w:rsid w:val="006D5A0C"/>
    <w:rsid w:val="00711196"/>
    <w:rsid w:val="00733550"/>
    <w:rsid w:val="007559D0"/>
    <w:rsid w:val="008B5D22"/>
    <w:rsid w:val="008B7237"/>
    <w:rsid w:val="008E0974"/>
    <w:rsid w:val="009036E2"/>
    <w:rsid w:val="009429C4"/>
    <w:rsid w:val="009A3B0B"/>
    <w:rsid w:val="009D1903"/>
    <w:rsid w:val="00A40ED5"/>
    <w:rsid w:val="00A75F58"/>
    <w:rsid w:val="00B208B8"/>
    <w:rsid w:val="00CD22CD"/>
    <w:rsid w:val="00CF5606"/>
    <w:rsid w:val="00D037FF"/>
    <w:rsid w:val="00D10C05"/>
    <w:rsid w:val="00EB0061"/>
    <w:rsid w:val="00F30381"/>
    <w:rsid w:val="00F71698"/>
    <w:rsid w:val="00FD72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5A0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D5A0C"/>
    <w:pPr>
      <w:keepNext/>
      <w:spacing w:before="240" w:after="60"/>
      <w:outlineLvl w:val="0"/>
    </w:pPr>
    <w:rPr>
      <w:rFonts w:ascii="Cambria" w:hAnsi="Cambria"/>
      <w:b/>
      <w:bCs/>
      <w:kern w:val="32"/>
      <w:sz w:val="32"/>
      <w:szCs w:val="32"/>
    </w:rPr>
  </w:style>
  <w:style w:type="paragraph" w:styleId="2">
    <w:name w:val="heading 2"/>
    <w:basedOn w:val="a"/>
    <w:next w:val="a"/>
    <w:link w:val="20"/>
    <w:uiPriority w:val="9"/>
    <w:semiHidden/>
    <w:unhideWhenUsed/>
    <w:qFormat/>
    <w:rsid w:val="008E097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D5A0C"/>
    <w:rPr>
      <w:rFonts w:ascii="Cambria" w:eastAsia="Times New Roman" w:hAnsi="Cambria" w:cs="Times New Roman"/>
      <w:b/>
      <w:bCs/>
      <w:kern w:val="32"/>
      <w:sz w:val="32"/>
      <w:szCs w:val="32"/>
      <w:lang w:eastAsia="ru-RU"/>
    </w:rPr>
  </w:style>
  <w:style w:type="paragraph" w:styleId="a3">
    <w:name w:val="Body Text"/>
    <w:basedOn w:val="a"/>
    <w:link w:val="a4"/>
    <w:unhideWhenUsed/>
    <w:rsid w:val="006D5A0C"/>
    <w:pPr>
      <w:jc w:val="center"/>
    </w:pPr>
    <w:rPr>
      <w:szCs w:val="20"/>
    </w:rPr>
  </w:style>
  <w:style w:type="character" w:customStyle="1" w:styleId="a4">
    <w:name w:val="Основной текст Знак"/>
    <w:basedOn w:val="a0"/>
    <w:link w:val="a3"/>
    <w:rsid w:val="006D5A0C"/>
    <w:rPr>
      <w:rFonts w:ascii="Times New Roman" w:eastAsia="Times New Roman" w:hAnsi="Times New Roman" w:cs="Times New Roman"/>
      <w:sz w:val="24"/>
      <w:szCs w:val="20"/>
      <w:lang w:eastAsia="ru-RU"/>
    </w:rPr>
  </w:style>
  <w:style w:type="paragraph" w:customStyle="1" w:styleId="a5">
    <w:name w:val="Таблица шапка"/>
    <w:basedOn w:val="a"/>
    <w:rsid w:val="006D5A0C"/>
    <w:pPr>
      <w:keepNext/>
      <w:spacing w:before="40" w:after="40"/>
      <w:ind w:left="57" w:right="57"/>
    </w:pPr>
    <w:rPr>
      <w:sz w:val="18"/>
      <w:szCs w:val="18"/>
    </w:rPr>
  </w:style>
  <w:style w:type="paragraph" w:customStyle="1" w:styleId="a6">
    <w:name w:val="Таблица текст"/>
    <w:basedOn w:val="a"/>
    <w:rsid w:val="006D5A0C"/>
    <w:pPr>
      <w:spacing w:before="40" w:after="40"/>
      <w:ind w:left="57" w:right="57"/>
    </w:pPr>
    <w:rPr>
      <w:sz w:val="22"/>
      <w:szCs w:val="22"/>
    </w:rPr>
  </w:style>
  <w:style w:type="paragraph" w:customStyle="1" w:styleId="-">
    <w:name w:val="Контракт-пункт"/>
    <w:basedOn w:val="a"/>
    <w:rsid w:val="006D5A0C"/>
    <w:pPr>
      <w:numPr>
        <w:ilvl w:val="1"/>
        <w:numId w:val="1"/>
      </w:numPr>
      <w:jc w:val="both"/>
    </w:pPr>
  </w:style>
  <w:style w:type="paragraph" w:customStyle="1" w:styleId="-1">
    <w:name w:val="Контракт-раздел"/>
    <w:basedOn w:val="a"/>
    <w:next w:val="-"/>
    <w:rsid w:val="006D5A0C"/>
    <w:pPr>
      <w:keepNext/>
      <w:tabs>
        <w:tab w:val="num" w:pos="360"/>
        <w:tab w:val="left" w:pos="540"/>
      </w:tabs>
      <w:suppressAutoHyphens/>
      <w:spacing w:before="360" w:after="120"/>
      <w:jc w:val="center"/>
      <w:outlineLvl w:val="3"/>
    </w:pPr>
    <w:rPr>
      <w:b/>
      <w:bCs/>
      <w:caps/>
      <w:smallCaps/>
    </w:rPr>
  </w:style>
  <w:style w:type="paragraph" w:customStyle="1" w:styleId="-2">
    <w:name w:val="Контракт-подпункт"/>
    <w:basedOn w:val="a"/>
    <w:rsid w:val="006D5A0C"/>
    <w:pPr>
      <w:tabs>
        <w:tab w:val="num" w:pos="360"/>
      </w:tabs>
      <w:jc w:val="both"/>
    </w:pPr>
  </w:style>
  <w:style w:type="paragraph" w:customStyle="1" w:styleId="-0">
    <w:name w:val="Контракт-подподпункт"/>
    <w:basedOn w:val="a"/>
    <w:rsid w:val="006D5A0C"/>
    <w:pPr>
      <w:numPr>
        <w:ilvl w:val="2"/>
        <w:numId w:val="1"/>
      </w:numPr>
      <w:jc w:val="both"/>
    </w:pPr>
  </w:style>
  <w:style w:type="character" w:customStyle="1" w:styleId="a7">
    <w:name w:val="комментарий"/>
    <w:semiHidden/>
    <w:rsid w:val="006D5A0C"/>
    <w:rPr>
      <w:i/>
      <w:iCs w:val="0"/>
      <w:u w:val="single"/>
      <w:shd w:val="clear" w:color="auto" w:fill="FFFF99"/>
    </w:rPr>
  </w:style>
  <w:style w:type="character" w:styleId="a8">
    <w:name w:val="annotation reference"/>
    <w:basedOn w:val="a0"/>
    <w:uiPriority w:val="99"/>
    <w:semiHidden/>
    <w:unhideWhenUsed/>
    <w:rsid w:val="00A40ED5"/>
    <w:rPr>
      <w:sz w:val="16"/>
      <w:szCs w:val="16"/>
    </w:rPr>
  </w:style>
  <w:style w:type="paragraph" w:styleId="a9">
    <w:name w:val="annotation text"/>
    <w:basedOn w:val="a"/>
    <w:link w:val="aa"/>
    <w:uiPriority w:val="99"/>
    <w:semiHidden/>
    <w:unhideWhenUsed/>
    <w:rsid w:val="00A40ED5"/>
    <w:rPr>
      <w:sz w:val="20"/>
      <w:szCs w:val="20"/>
    </w:rPr>
  </w:style>
  <w:style w:type="character" w:customStyle="1" w:styleId="aa">
    <w:name w:val="Текст примечания Знак"/>
    <w:basedOn w:val="a0"/>
    <w:link w:val="a9"/>
    <w:uiPriority w:val="99"/>
    <w:semiHidden/>
    <w:rsid w:val="00A40ED5"/>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A40ED5"/>
    <w:rPr>
      <w:b/>
      <w:bCs/>
    </w:rPr>
  </w:style>
  <w:style w:type="character" w:customStyle="1" w:styleId="ac">
    <w:name w:val="Тема примечания Знак"/>
    <w:basedOn w:val="aa"/>
    <w:link w:val="ab"/>
    <w:uiPriority w:val="99"/>
    <w:semiHidden/>
    <w:rsid w:val="00A40ED5"/>
    <w:rPr>
      <w:rFonts w:ascii="Times New Roman" w:eastAsia="Times New Roman" w:hAnsi="Times New Roman" w:cs="Times New Roman"/>
      <w:b/>
      <w:bCs/>
      <w:sz w:val="20"/>
      <w:szCs w:val="20"/>
      <w:lang w:eastAsia="ru-RU"/>
    </w:rPr>
  </w:style>
  <w:style w:type="paragraph" w:styleId="ad">
    <w:name w:val="Balloon Text"/>
    <w:basedOn w:val="a"/>
    <w:link w:val="ae"/>
    <w:uiPriority w:val="99"/>
    <w:semiHidden/>
    <w:unhideWhenUsed/>
    <w:rsid w:val="00A40ED5"/>
    <w:rPr>
      <w:rFonts w:ascii="Tahoma" w:hAnsi="Tahoma" w:cs="Tahoma"/>
      <w:sz w:val="16"/>
      <w:szCs w:val="16"/>
    </w:rPr>
  </w:style>
  <w:style w:type="character" w:customStyle="1" w:styleId="ae">
    <w:name w:val="Текст выноски Знак"/>
    <w:basedOn w:val="a0"/>
    <w:link w:val="ad"/>
    <w:uiPriority w:val="99"/>
    <w:semiHidden/>
    <w:rsid w:val="00A40ED5"/>
    <w:rPr>
      <w:rFonts w:ascii="Tahoma" w:eastAsia="Times New Roman" w:hAnsi="Tahoma" w:cs="Tahoma"/>
      <w:sz w:val="16"/>
      <w:szCs w:val="16"/>
      <w:lang w:eastAsia="ru-RU"/>
    </w:rPr>
  </w:style>
  <w:style w:type="character" w:customStyle="1" w:styleId="20">
    <w:name w:val="Заголовок 2 Знак"/>
    <w:basedOn w:val="a0"/>
    <w:link w:val="2"/>
    <w:uiPriority w:val="9"/>
    <w:semiHidden/>
    <w:rsid w:val="008E0974"/>
    <w:rPr>
      <w:rFonts w:asciiTheme="majorHAnsi" w:eastAsiaTheme="majorEastAsia" w:hAnsiTheme="majorHAnsi" w:cstheme="majorBidi"/>
      <w:b/>
      <w:bCs/>
      <w:color w:val="4F81BD" w:themeColor="accent1"/>
      <w:sz w:val="26"/>
      <w:szCs w:val="26"/>
      <w:lang w:eastAsia="ru-RU"/>
    </w:rPr>
  </w:style>
  <w:style w:type="paragraph" w:styleId="af">
    <w:name w:val="List Paragraph"/>
    <w:basedOn w:val="a"/>
    <w:uiPriority w:val="34"/>
    <w:qFormat/>
    <w:rsid w:val="002C42EE"/>
    <w:pPr>
      <w:ind w:left="720"/>
      <w:contextualSpacing/>
    </w:pPr>
  </w:style>
  <w:style w:type="paragraph" w:styleId="af0">
    <w:name w:val="header"/>
    <w:basedOn w:val="a"/>
    <w:link w:val="af1"/>
    <w:uiPriority w:val="99"/>
    <w:unhideWhenUsed/>
    <w:rsid w:val="007559D0"/>
    <w:pPr>
      <w:tabs>
        <w:tab w:val="center" w:pos="4677"/>
        <w:tab w:val="right" w:pos="9355"/>
      </w:tabs>
    </w:pPr>
  </w:style>
  <w:style w:type="character" w:customStyle="1" w:styleId="af1">
    <w:name w:val="Верхний колонтитул Знак"/>
    <w:basedOn w:val="a0"/>
    <w:link w:val="af0"/>
    <w:uiPriority w:val="99"/>
    <w:rsid w:val="007559D0"/>
    <w:rPr>
      <w:rFonts w:ascii="Times New Roman" w:eastAsia="Times New Roman" w:hAnsi="Times New Roman" w:cs="Times New Roman"/>
      <w:sz w:val="24"/>
      <w:szCs w:val="24"/>
      <w:lang w:eastAsia="ru-RU"/>
    </w:rPr>
  </w:style>
  <w:style w:type="paragraph" w:styleId="af2">
    <w:name w:val="footer"/>
    <w:basedOn w:val="a"/>
    <w:link w:val="af3"/>
    <w:uiPriority w:val="99"/>
    <w:unhideWhenUsed/>
    <w:rsid w:val="007559D0"/>
    <w:pPr>
      <w:tabs>
        <w:tab w:val="center" w:pos="4677"/>
        <w:tab w:val="right" w:pos="9355"/>
      </w:tabs>
    </w:pPr>
  </w:style>
  <w:style w:type="character" w:customStyle="1" w:styleId="af3">
    <w:name w:val="Нижний колонтитул Знак"/>
    <w:basedOn w:val="a0"/>
    <w:link w:val="af2"/>
    <w:uiPriority w:val="99"/>
    <w:rsid w:val="007559D0"/>
    <w:rPr>
      <w:rFonts w:ascii="Times New Roman" w:eastAsia="Times New Roman" w:hAnsi="Times New Roman" w:cs="Times New Roman"/>
      <w:sz w:val="24"/>
      <w:szCs w:val="24"/>
      <w:lang w:eastAsia="ru-RU"/>
    </w:rPr>
  </w:style>
  <w:style w:type="paragraph" w:styleId="af4">
    <w:name w:val="No Spacing"/>
    <w:uiPriority w:val="1"/>
    <w:qFormat/>
    <w:rsid w:val="00EB0061"/>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5A0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D5A0C"/>
    <w:pPr>
      <w:keepNext/>
      <w:spacing w:before="240" w:after="60"/>
      <w:outlineLvl w:val="0"/>
    </w:pPr>
    <w:rPr>
      <w:rFonts w:ascii="Cambria" w:hAnsi="Cambria"/>
      <w:b/>
      <w:bCs/>
      <w:kern w:val="32"/>
      <w:sz w:val="32"/>
      <w:szCs w:val="32"/>
    </w:rPr>
  </w:style>
  <w:style w:type="paragraph" w:styleId="2">
    <w:name w:val="heading 2"/>
    <w:basedOn w:val="a"/>
    <w:next w:val="a"/>
    <w:link w:val="20"/>
    <w:uiPriority w:val="9"/>
    <w:semiHidden/>
    <w:unhideWhenUsed/>
    <w:qFormat/>
    <w:rsid w:val="008E097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D5A0C"/>
    <w:rPr>
      <w:rFonts w:ascii="Cambria" w:eastAsia="Times New Roman" w:hAnsi="Cambria" w:cs="Times New Roman"/>
      <w:b/>
      <w:bCs/>
      <w:kern w:val="32"/>
      <w:sz w:val="32"/>
      <w:szCs w:val="32"/>
      <w:lang w:eastAsia="ru-RU"/>
    </w:rPr>
  </w:style>
  <w:style w:type="paragraph" w:styleId="a3">
    <w:name w:val="Body Text"/>
    <w:basedOn w:val="a"/>
    <w:link w:val="a4"/>
    <w:unhideWhenUsed/>
    <w:rsid w:val="006D5A0C"/>
    <w:pPr>
      <w:jc w:val="center"/>
    </w:pPr>
    <w:rPr>
      <w:szCs w:val="20"/>
    </w:rPr>
  </w:style>
  <w:style w:type="character" w:customStyle="1" w:styleId="a4">
    <w:name w:val="Основной текст Знак"/>
    <w:basedOn w:val="a0"/>
    <w:link w:val="a3"/>
    <w:rsid w:val="006D5A0C"/>
    <w:rPr>
      <w:rFonts w:ascii="Times New Roman" w:eastAsia="Times New Roman" w:hAnsi="Times New Roman" w:cs="Times New Roman"/>
      <w:sz w:val="24"/>
      <w:szCs w:val="20"/>
      <w:lang w:eastAsia="ru-RU"/>
    </w:rPr>
  </w:style>
  <w:style w:type="paragraph" w:customStyle="1" w:styleId="a5">
    <w:name w:val="Таблица шапка"/>
    <w:basedOn w:val="a"/>
    <w:rsid w:val="006D5A0C"/>
    <w:pPr>
      <w:keepNext/>
      <w:spacing w:before="40" w:after="40"/>
      <w:ind w:left="57" w:right="57"/>
    </w:pPr>
    <w:rPr>
      <w:sz w:val="18"/>
      <w:szCs w:val="18"/>
    </w:rPr>
  </w:style>
  <w:style w:type="paragraph" w:customStyle="1" w:styleId="a6">
    <w:name w:val="Таблица текст"/>
    <w:basedOn w:val="a"/>
    <w:rsid w:val="006D5A0C"/>
    <w:pPr>
      <w:spacing w:before="40" w:after="40"/>
      <w:ind w:left="57" w:right="57"/>
    </w:pPr>
    <w:rPr>
      <w:sz w:val="22"/>
      <w:szCs w:val="22"/>
    </w:rPr>
  </w:style>
  <w:style w:type="paragraph" w:customStyle="1" w:styleId="-">
    <w:name w:val="Контракт-пункт"/>
    <w:basedOn w:val="a"/>
    <w:rsid w:val="006D5A0C"/>
    <w:pPr>
      <w:numPr>
        <w:ilvl w:val="1"/>
        <w:numId w:val="1"/>
      </w:numPr>
      <w:jc w:val="both"/>
    </w:pPr>
  </w:style>
  <w:style w:type="paragraph" w:customStyle="1" w:styleId="-1">
    <w:name w:val="Контракт-раздел"/>
    <w:basedOn w:val="a"/>
    <w:next w:val="-"/>
    <w:rsid w:val="006D5A0C"/>
    <w:pPr>
      <w:keepNext/>
      <w:tabs>
        <w:tab w:val="num" w:pos="360"/>
        <w:tab w:val="left" w:pos="540"/>
      </w:tabs>
      <w:suppressAutoHyphens/>
      <w:spacing w:before="360" w:after="120"/>
      <w:jc w:val="center"/>
      <w:outlineLvl w:val="3"/>
    </w:pPr>
    <w:rPr>
      <w:b/>
      <w:bCs/>
      <w:caps/>
      <w:smallCaps/>
    </w:rPr>
  </w:style>
  <w:style w:type="paragraph" w:customStyle="1" w:styleId="-2">
    <w:name w:val="Контракт-подпункт"/>
    <w:basedOn w:val="a"/>
    <w:rsid w:val="006D5A0C"/>
    <w:pPr>
      <w:tabs>
        <w:tab w:val="num" w:pos="360"/>
      </w:tabs>
      <w:jc w:val="both"/>
    </w:pPr>
  </w:style>
  <w:style w:type="paragraph" w:customStyle="1" w:styleId="-0">
    <w:name w:val="Контракт-подподпункт"/>
    <w:basedOn w:val="a"/>
    <w:rsid w:val="006D5A0C"/>
    <w:pPr>
      <w:numPr>
        <w:ilvl w:val="2"/>
        <w:numId w:val="1"/>
      </w:numPr>
      <w:jc w:val="both"/>
    </w:pPr>
  </w:style>
  <w:style w:type="character" w:customStyle="1" w:styleId="a7">
    <w:name w:val="комментарий"/>
    <w:semiHidden/>
    <w:rsid w:val="006D5A0C"/>
    <w:rPr>
      <w:i/>
      <w:iCs w:val="0"/>
      <w:u w:val="single"/>
      <w:shd w:val="clear" w:color="auto" w:fill="FFFF99"/>
    </w:rPr>
  </w:style>
  <w:style w:type="character" w:styleId="a8">
    <w:name w:val="annotation reference"/>
    <w:basedOn w:val="a0"/>
    <w:uiPriority w:val="99"/>
    <w:semiHidden/>
    <w:unhideWhenUsed/>
    <w:rsid w:val="00A40ED5"/>
    <w:rPr>
      <w:sz w:val="16"/>
      <w:szCs w:val="16"/>
    </w:rPr>
  </w:style>
  <w:style w:type="paragraph" w:styleId="a9">
    <w:name w:val="annotation text"/>
    <w:basedOn w:val="a"/>
    <w:link w:val="aa"/>
    <w:uiPriority w:val="99"/>
    <w:semiHidden/>
    <w:unhideWhenUsed/>
    <w:rsid w:val="00A40ED5"/>
    <w:rPr>
      <w:sz w:val="20"/>
      <w:szCs w:val="20"/>
    </w:rPr>
  </w:style>
  <w:style w:type="character" w:customStyle="1" w:styleId="aa">
    <w:name w:val="Текст примечания Знак"/>
    <w:basedOn w:val="a0"/>
    <w:link w:val="a9"/>
    <w:uiPriority w:val="99"/>
    <w:semiHidden/>
    <w:rsid w:val="00A40ED5"/>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A40ED5"/>
    <w:rPr>
      <w:b/>
      <w:bCs/>
    </w:rPr>
  </w:style>
  <w:style w:type="character" w:customStyle="1" w:styleId="ac">
    <w:name w:val="Тема примечания Знак"/>
    <w:basedOn w:val="aa"/>
    <w:link w:val="ab"/>
    <w:uiPriority w:val="99"/>
    <w:semiHidden/>
    <w:rsid w:val="00A40ED5"/>
    <w:rPr>
      <w:rFonts w:ascii="Times New Roman" w:eastAsia="Times New Roman" w:hAnsi="Times New Roman" w:cs="Times New Roman"/>
      <w:b/>
      <w:bCs/>
      <w:sz w:val="20"/>
      <w:szCs w:val="20"/>
      <w:lang w:eastAsia="ru-RU"/>
    </w:rPr>
  </w:style>
  <w:style w:type="paragraph" w:styleId="ad">
    <w:name w:val="Balloon Text"/>
    <w:basedOn w:val="a"/>
    <w:link w:val="ae"/>
    <w:uiPriority w:val="99"/>
    <w:semiHidden/>
    <w:unhideWhenUsed/>
    <w:rsid w:val="00A40ED5"/>
    <w:rPr>
      <w:rFonts w:ascii="Tahoma" w:hAnsi="Tahoma" w:cs="Tahoma"/>
      <w:sz w:val="16"/>
      <w:szCs w:val="16"/>
    </w:rPr>
  </w:style>
  <w:style w:type="character" w:customStyle="1" w:styleId="ae">
    <w:name w:val="Текст выноски Знак"/>
    <w:basedOn w:val="a0"/>
    <w:link w:val="ad"/>
    <w:uiPriority w:val="99"/>
    <w:semiHidden/>
    <w:rsid w:val="00A40ED5"/>
    <w:rPr>
      <w:rFonts w:ascii="Tahoma" w:eastAsia="Times New Roman" w:hAnsi="Tahoma" w:cs="Tahoma"/>
      <w:sz w:val="16"/>
      <w:szCs w:val="16"/>
      <w:lang w:eastAsia="ru-RU"/>
    </w:rPr>
  </w:style>
  <w:style w:type="character" w:customStyle="1" w:styleId="20">
    <w:name w:val="Заголовок 2 Знак"/>
    <w:basedOn w:val="a0"/>
    <w:link w:val="2"/>
    <w:uiPriority w:val="9"/>
    <w:semiHidden/>
    <w:rsid w:val="008E0974"/>
    <w:rPr>
      <w:rFonts w:asciiTheme="majorHAnsi" w:eastAsiaTheme="majorEastAsia" w:hAnsiTheme="majorHAnsi" w:cstheme="majorBidi"/>
      <w:b/>
      <w:bCs/>
      <w:color w:val="4F81BD" w:themeColor="accent1"/>
      <w:sz w:val="26"/>
      <w:szCs w:val="26"/>
      <w:lang w:eastAsia="ru-RU"/>
    </w:rPr>
  </w:style>
  <w:style w:type="paragraph" w:styleId="af">
    <w:name w:val="List Paragraph"/>
    <w:basedOn w:val="a"/>
    <w:uiPriority w:val="34"/>
    <w:qFormat/>
    <w:rsid w:val="002C42EE"/>
    <w:pPr>
      <w:ind w:left="720"/>
      <w:contextualSpacing/>
    </w:pPr>
  </w:style>
  <w:style w:type="paragraph" w:styleId="af0">
    <w:name w:val="header"/>
    <w:basedOn w:val="a"/>
    <w:link w:val="af1"/>
    <w:uiPriority w:val="99"/>
    <w:unhideWhenUsed/>
    <w:rsid w:val="007559D0"/>
    <w:pPr>
      <w:tabs>
        <w:tab w:val="center" w:pos="4677"/>
        <w:tab w:val="right" w:pos="9355"/>
      </w:tabs>
    </w:pPr>
  </w:style>
  <w:style w:type="character" w:customStyle="1" w:styleId="af1">
    <w:name w:val="Верхний колонтитул Знак"/>
    <w:basedOn w:val="a0"/>
    <w:link w:val="af0"/>
    <w:uiPriority w:val="99"/>
    <w:rsid w:val="007559D0"/>
    <w:rPr>
      <w:rFonts w:ascii="Times New Roman" w:eastAsia="Times New Roman" w:hAnsi="Times New Roman" w:cs="Times New Roman"/>
      <w:sz w:val="24"/>
      <w:szCs w:val="24"/>
      <w:lang w:eastAsia="ru-RU"/>
    </w:rPr>
  </w:style>
  <w:style w:type="paragraph" w:styleId="af2">
    <w:name w:val="footer"/>
    <w:basedOn w:val="a"/>
    <w:link w:val="af3"/>
    <w:uiPriority w:val="99"/>
    <w:unhideWhenUsed/>
    <w:rsid w:val="007559D0"/>
    <w:pPr>
      <w:tabs>
        <w:tab w:val="center" w:pos="4677"/>
        <w:tab w:val="right" w:pos="9355"/>
      </w:tabs>
    </w:pPr>
  </w:style>
  <w:style w:type="character" w:customStyle="1" w:styleId="af3">
    <w:name w:val="Нижний колонтитул Знак"/>
    <w:basedOn w:val="a0"/>
    <w:link w:val="af2"/>
    <w:uiPriority w:val="99"/>
    <w:rsid w:val="007559D0"/>
    <w:rPr>
      <w:rFonts w:ascii="Times New Roman" w:eastAsia="Times New Roman" w:hAnsi="Times New Roman" w:cs="Times New Roman"/>
      <w:sz w:val="24"/>
      <w:szCs w:val="24"/>
      <w:lang w:eastAsia="ru-RU"/>
    </w:rPr>
  </w:style>
  <w:style w:type="paragraph" w:styleId="af4">
    <w:name w:val="No Spacing"/>
    <w:uiPriority w:val="1"/>
    <w:qFormat/>
    <w:rsid w:val="00EB0061"/>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06988531">
      <w:bodyDiv w:val="1"/>
      <w:marLeft w:val="0"/>
      <w:marRight w:val="0"/>
      <w:marTop w:val="0"/>
      <w:marBottom w:val="0"/>
      <w:divBdr>
        <w:top w:val="none" w:sz="0" w:space="0" w:color="auto"/>
        <w:left w:val="none" w:sz="0" w:space="0" w:color="auto"/>
        <w:bottom w:val="none" w:sz="0" w:space="0" w:color="auto"/>
        <w:right w:val="none" w:sz="0" w:space="0" w:color="auto"/>
      </w:divBdr>
    </w:div>
    <w:div w:id="538665870">
      <w:bodyDiv w:val="1"/>
      <w:marLeft w:val="0"/>
      <w:marRight w:val="0"/>
      <w:marTop w:val="0"/>
      <w:marBottom w:val="0"/>
      <w:divBdr>
        <w:top w:val="none" w:sz="0" w:space="0" w:color="auto"/>
        <w:left w:val="none" w:sz="0" w:space="0" w:color="auto"/>
        <w:bottom w:val="none" w:sz="0" w:space="0" w:color="auto"/>
        <w:right w:val="none" w:sz="0" w:space="0" w:color="auto"/>
      </w:divBdr>
    </w:div>
    <w:div w:id="989944677">
      <w:bodyDiv w:val="1"/>
      <w:marLeft w:val="0"/>
      <w:marRight w:val="0"/>
      <w:marTop w:val="0"/>
      <w:marBottom w:val="0"/>
      <w:divBdr>
        <w:top w:val="none" w:sz="0" w:space="0" w:color="auto"/>
        <w:left w:val="none" w:sz="0" w:space="0" w:color="auto"/>
        <w:bottom w:val="none" w:sz="0" w:space="0" w:color="auto"/>
        <w:right w:val="none" w:sz="0" w:space="0" w:color="auto"/>
      </w:divBdr>
    </w:div>
    <w:div w:id="99045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78E15-A796-43EA-95C6-5CE80030C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Pages>
  <Words>2637</Words>
  <Characters>15033</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17635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kenga</dc:creator>
  <cp:lastModifiedBy>1</cp:lastModifiedBy>
  <cp:revision>2</cp:revision>
  <cp:lastPrinted>2013-11-20T10:25:00Z</cp:lastPrinted>
  <dcterms:created xsi:type="dcterms:W3CDTF">2013-11-14T15:53:00Z</dcterms:created>
  <dcterms:modified xsi:type="dcterms:W3CDTF">2013-11-14T15:53:00Z</dcterms:modified>
</cp:coreProperties>
</file>