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6D9" w:rsidRPr="00A20CD8" w:rsidRDefault="004549A2" w:rsidP="009B448D">
      <w:pPr>
        <w:ind w:firstLine="720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ЧАСТЬ 3. ТЕХНИЧЕСКАЯ ЧАСТЬ</w:t>
      </w:r>
    </w:p>
    <w:p w:rsidR="000C16D9" w:rsidRPr="00A20CD8" w:rsidRDefault="000C16D9" w:rsidP="00685B7E">
      <w:pPr>
        <w:jc w:val="center"/>
        <w:outlineLvl w:val="0"/>
        <w:rPr>
          <w:b/>
          <w:sz w:val="24"/>
          <w:szCs w:val="24"/>
          <w:u w:val="single"/>
        </w:rPr>
      </w:pPr>
      <w:r w:rsidRPr="00A20CD8">
        <w:rPr>
          <w:b/>
          <w:sz w:val="24"/>
          <w:szCs w:val="24"/>
          <w:u w:val="single"/>
        </w:rPr>
        <w:t>Техническое задание</w:t>
      </w:r>
    </w:p>
    <w:p w:rsidR="00A20CD8" w:rsidRPr="00A20CD8" w:rsidRDefault="00A20CD8" w:rsidP="00685B7E">
      <w:pPr>
        <w:pStyle w:val="ConsNonformat"/>
        <w:ind w:right="3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0CD8">
        <w:rPr>
          <w:rFonts w:ascii="Times New Roman" w:hAnsi="Times New Roman" w:cs="Times New Roman"/>
          <w:b/>
          <w:bCs/>
          <w:sz w:val="24"/>
          <w:szCs w:val="24"/>
        </w:rPr>
        <w:t xml:space="preserve">на  выполнение работ по </w:t>
      </w:r>
      <w:r w:rsidRPr="00A20CD8">
        <w:rPr>
          <w:rFonts w:ascii="Times New Roman" w:hAnsi="Times New Roman" w:cs="Times New Roman"/>
          <w:b/>
          <w:sz w:val="24"/>
          <w:szCs w:val="24"/>
        </w:rPr>
        <w:t>замене фильтров ЛОС поверхностных стоков производственного терминала с последующей утилизацией осадков.</w:t>
      </w:r>
    </w:p>
    <w:p w:rsidR="00A20CD8" w:rsidRPr="00A20CD8" w:rsidRDefault="00A20CD8" w:rsidP="00A20CD8">
      <w:pPr>
        <w:pStyle w:val="1-3"/>
        <w:spacing w:after="0" w:line="240" w:lineRule="auto"/>
        <w:ind w:left="5664" w:firstLine="708"/>
        <w:jc w:val="center"/>
        <w:rPr>
          <w:rFonts w:ascii="Times New Roman" w:hAnsi="Times New Roman"/>
          <w:b/>
          <w:szCs w:val="24"/>
        </w:rPr>
      </w:pPr>
    </w:p>
    <w:p w:rsidR="00A20CD8" w:rsidRPr="00A20CD8" w:rsidRDefault="00A20CD8" w:rsidP="00A20CD8">
      <w:pPr>
        <w:outlineLvl w:val="0"/>
        <w:rPr>
          <w:b/>
          <w:sz w:val="24"/>
          <w:szCs w:val="24"/>
        </w:rPr>
      </w:pPr>
    </w:p>
    <w:p w:rsidR="00A20CD8" w:rsidRPr="00A20CD8" w:rsidRDefault="00A20CD8" w:rsidP="00A20CD8">
      <w:pPr>
        <w:numPr>
          <w:ilvl w:val="0"/>
          <w:numId w:val="2"/>
        </w:numPr>
        <w:tabs>
          <w:tab w:val="clear" w:pos="2160"/>
          <w:tab w:val="num" w:pos="360"/>
        </w:tabs>
        <w:ind w:left="0" w:firstLine="0"/>
        <w:outlineLvl w:val="0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Состав работ:</w:t>
      </w:r>
    </w:p>
    <w:p w:rsidR="00A20CD8" w:rsidRPr="00A20CD8" w:rsidRDefault="00A20CD8" w:rsidP="00A20CD8">
      <w:pPr>
        <w:ind w:firstLine="708"/>
        <w:jc w:val="both"/>
        <w:outlineLvl w:val="0"/>
        <w:rPr>
          <w:sz w:val="24"/>
          <w:szCs w:val="24"/>
        </w:rPr>
      </w:pPr>
      <w:r w:rsidRPr="00A20CD8">
        <w:rPr>
          <w:sz w:val="24"/>
          <w:szCs w:val="24"/>
        </w:rPr>
        <w:t xml:space="preserve">Замена </w:t>
      </w:r>
      <w:proofErr w:type="spellStart"/>
      <w:r w:rsidRPr="00A20CD8">
        <w:rPr>
          <w:sz w:val="24"/>
          <w:szCs w:val="24"/>
        </w:rPr>
        <w:t>механо-адсорбционных</w:t>
      </w:r>
      <w:proofErr w:type="spellEnd"/>
      <w:r w:rsidRPr="00A20CD8">
        <w:rPr>
          <w:sz w:val="24"/>
          <w:szCs w:val="24"/>
        </w:rPr>
        <w:t xml:space="preserve"> кассетных фильтров и фильтрующей загрузки, удаление грубодисперсных взвешенных веществ и эмульгированных нефтепродуктов в колодцах-отстойниках.</w:t>
      </w:r>
    </w:p>
    <w:p w:rsidR="00A20CD8" w:rsidRPr="00A20CD8" w:rsidRDefault="00A20CD8" w:rsidP="00A20CD8">
      <w:pPr>
        <w:outlineLvl w:val="0"/>
        <w:rPr>
          <w:b/>
          <w:sz w:val="24"/>
          <w:szCs w:val="24"/>
        </w:rPr>
      </w:pPr>
    </w:p>
    <w:p w:rsidR="00A20CD8" w:rsidRPr="00A20CD8" w:rsidRDefault="00A20CD8" w:rsidP="00A20CD8">
      <w:pPr>
        <w:numPr>
          <w:ilvl w:val="0"/>
          <w:numId w:val="2"/>
        </w:numPr>
        <w:tabs>
          <w:tab w:val="clear" w:pos="2160"/>
          <w:tab w:val="num" w:pos="360"/>
        </w:tabs>
        <w:ind w:left="0" w:firstLine="0"/>
        <w:outlineLvl w:val="0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Задачи:</w:t>
      </w:r>
    </w:p>
    <w:p w:rsidR="00A20CD8" w:rsidRPr="00A20CD8" w:rsidRDefault="00A20CD8" w:rsidP="00D50D51">
      <w:pPr>
        <w:tabs>
          <w:tab w:val="num" w:pos="0"/>
        </w:tabs>
        <w:jc w:val="both"/>
        <w:outlineLvl w:val="0"/>
        <w:rPr>
          <w:sz w:val="24"/>
          <w:szCs w:val="24"/>
        </w:rPr>
      </w:pPr>
      <w:r w:rsidRPr="00A20CD8">
        <w:rPr>
          <w:sz w:val="24"/>
          <w:szCs w:val="24"/>
        </w:rPr>
        <w:t>2.1.</w:t>
      </w:r>
      <w:r w:rsidRPr="00A20CD8">
        <w:rPr>
          <w:sz w:val="24"/>
          <w:szCs w:val="24"/>
        </w:rPr>
        <w:tab/>
      </w:r>
      <w:r w:rsidR="00D50D51">
        <w:rPr>
          <w:sz w:val="24"/>
          <w:szCs w:val="24"/>
        </w:rPr>
        <w:t>З</w:t>
      </w:r>
      <w:r w:rsidRPr="00A20CD8">
        <w:rPr>
          <w:sz w:val="24"/>
          <w:szCs w:val="24"/>
        </w:rPr>
        <w:t>амена 3 (трёх) фильтрующих кассе</w:t>
      </w:r>
      <w:r w:rsidR="00D50D51">
        <w:rPr>
          <w:sz w:val="24"/>
          <w:szCs w:val="24"/>
        </w:rPr>
        <w:t>т локальных очистных сооружений.</w:t>
      </w:r>
    </w:p>
    <w:p w:rsidR="00A20CD8" w:rsidRPr="00A20CD8" w:rsidRDefault="00D50D51" w:rsidP="00D50D51">
      <w:pPr>
        <w:numPr>
          <w:ilvl w:val="1"/>
          <w:numId w:val="16"/>
        </w:numPr>
        <w:tabs>
          <w:tab w:val="num" w:pos="284"/>
        </w:tabs>
        <w:ind w:left="0" w:firstLine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З</w:t>
      </w:r>
      <w:r w:rsidR="00A20CD8" w:rsidRPr="00A20CD8">
        <w:rPr>
          <w:sz w:val="24"/>
          <w:szCs w:val="24"/>
        </w:rPr>
        <w:t>амена существующих фильтрующих компонентов в механо-адсорбционных кассетных фильтрах локальных очистных сооружений на фильтрующие компоненты, способные обеспечить очистку поверхностных сточных вод от взвешенных веществ, нефтепродуктов, органических примесей (снижение показателей ХПК и БПК), железа общего и др. до нормируемых допустимых концентраций данных загрязняющих вещ</w:t>
      </w:r>
      <w:r>
        <w:rPr>
          <w:sz w:val="24"/>
          <w:szCs w:val="24"/>
        </w:rPr>
        <w:t>еств на выпуске в водный объект.</w:t>
      </w:r>
    </w:p>
    <w:p w:rsidR="00A20CD8" w:rsidRPr="00A20CD8" w:rsidRDefault="00D50D51" w:rsidP="00D50D51">
      <w:pPr>
        <w:numPr>
          <w:ilvl w:val="1"/>
          <w:numId w:val="16"/>
        </w:numPr>
        <w:tabs>
          <w:tab w:val="num" w:pos="645"/>
        </w:tabs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И</w:t>
      </w:r>
      <w:r w:rsidR="00A20CD8" w:rsidRPr="00A20CD8">
        <w:rPr>
          <w:sz w:val="24"/>
          <w:szCs w:val="24"/>
        </w:rPr>
        <w:t>звлечение и вывоз отходов: осадка взвешенных веществ, плёнки нефтепродуктов, отработанных компонентов загрузки фильтров (вспененный полистирол ПСВ, алюмосиликатный адсорбент).</w:t>
      </w:r>
    </w:p>
    <w:p w:rsidR="00A20CD8" w:rsidRPr="00A20CD8" w:rsidRDefault="00A20CD8" w:rsidP="00A20CD8">
      <w:pPr>
        <w:tabs>
          <w:tab w:val="num" w:pos="0"/>
        </w:tabs>
        <w:jc w:val="both"/>
        <w:outlineLvl w:val="0"/>
        <w:rPr>
          <w:sz w:val="24"/>
          <w:szCs w:val="24"/>
        </w:rPr>
      </w:pPr>
    </w:p>
    <w:p w:rsidR="00A20CD8" w:rsidRPr="00A20CD8" w:rsidRDefault="00A20CD8" w:rsidP="00A20CD8">
      <w:pPr>
        <w:numPr>
          <w:ilvl w:val="0"/>
          <w:numId w:val="2"/>
        </w:numPr>
        <w:tabs>
          <w:tab w:val="clear" w:pos="2160"/>
          <w:tab w:val="num" w:pos="360"/>
        </w:tabs>
        <w:ind w:left="0" w:firstLine="0"/>
        <w:outlineLvl w:val="0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Сведения об объекте: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spacing w:before="12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3.1. Производственный терминал ОАО "СПб "ИЗОТОП", Ленинградская область, Всеволожский район, </w:t>
      </w:r>
      <w:proofErr w:type="gramStart"/>
      <w:r w:rsidRPr="00A20CD8">
        <w:rPr>
          <w:sz w:val="24"/>
          <w:szCs w:val="24"/>
        </w:rPr>
        <w:t>г</w:t>
      </w:r>
      <w:proofErr w:type="gramEnd"/>
      <w:r w:rsidRPr="00A20CD8">
        <w:rPr>
          <w:sz w:val="24"/>
          <w:szCs w:val="24"/>
        </w:rPr>
        <w:t>.п. Кузьмоловский, ст. Капитолово</w:t>
      </w:r>
      <w:r w:rsidR="00D50D51">
        <w:rPr>
          <w:sz w:val="24"/>
          <w:szCs w:val="24"/>
        </w:rPr>
        <w:t>.</w:t>
      </w:r>
    </w:p>
    <w:p w:rsidR="00A20CD8" w:rsidRPr="00A20CD8" w:rsidRDefault="00D50D51" w:rsidP="00D50D51">
      <w:pPr>
        <w:tabs>
          <w:tab w:val="left" w:leader="underscore" w:pos="9214"/>
          <w:tab w:val="left" w:leader="underscore" w:pos="9639"/>
          <w:tab w:val="left" w:leader="underscore" w:pos="10206"/>
        </w:tabs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A20CD8" w:rsidRPr="00A20CD8">
        <w:rPr>
          <w:sz w:val="24"/>
          <w:szCs w:val="24"/>
        </w:rPr>
        <w:t>Локальные очистные сооружения (ЛОС) типа МАФ-12, производительность 12,4 л/сек, состоящие из бетонных колодцев:</w:t>
      </w:r>
    </w:p>
    <w:p w:rsidR="00A20CD8" w:rsidRPr="00A20CD8" w:rsidRDefault="00A20CD8" w:rsidP="00A20CD8">
      <w:pPr>
        <w:pStyle w:val="af1"/>
        <w:numPr>
          <w:ilvl w:val="0"/>
          <w:numId w:val="8"/>
        </w:numPr>
        <w:tabs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колодец - отстойник (1 шт.), </w:t>
      </w:r>
    </w:p>
    <w:p w:rsidR="00A20CD8" w:rsidRPr="00A20CD8" w:rsidRDefault="00A20CD8" w:rsidP="00A20CD8">
      <w:pPr>
        <w:pStyle w:val="af1"/>
        <w:numPr>
          <w:ilvl w:val="0"/>
          <w:numId w:val="8"/>
        </w:numPr>
        <w:tabs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колодцы с фильтрами доочистки (3 шт.),</w:t>
      </w:r>
    </w:p>
    <w:p w:rsidR="00A20CD8" w:rsidRPr="00A20CD8" w:rsidRDefault="00A20CD8" w:rsidP="00A20CD8">
      <w:pPr>
        <w:pStyle w:val="af1"/>
        <w:numPr>
          <w:ilvl w:val="0"/>
          <w:numId w:val="8"/>
        </w:numPr>
        <w:tabs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колодец - гидрозатвор (1 шт.). 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jc w:val="both"/>
        <w:rPr>
          <w:sz w:val="24"/>
          <w:szCs w:val="24"/>
        </w:rPr>
      </w:pPr>
      <w:r w:rsidRPr="00A20CD8">
        <w:rPr>
          <w:sz w:val="24"/>
          <w:szCs w:val="24"/>
        </w:rPr>
        <w:t>Сброс производится в существующую мелиоративную канаву.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spacing w:before="12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Дата установки ЛОС на объекте – 2003 год.</w:t>
      </w:r>
    </w:p>
    <w:p w:rsidR="00A20CD8" w:rsidRPr="00A20CD8" w:rsidRDefault="00A20CD8" w:rsidP="00A20CD8">
      <w:pPr>
        <w:pStyle w:val="af1"/>
        <w:tabs>
          <w:tab w:val="left" w:leader="underscore" w:pos="9214"/>
          <w:tab w:val="left" w:leader="underscore" w:pos="9639"/>
          <w:tab w:val="left" w:leader="underscore" w:pos="10206"/>
        </w:tabs>
        <w:ind w:left="2160"/>
        <w:jc w:val="both"/>
        <w:rPr>
          <w:b/>
          <w:sz w:val="24"/>
          <w:szCs w:val="24"/>
        </w:rPr>
      </w:pPr>
    </w:p>
    <w:p w:rsidR="00A20CD8" w:rsidRPr="00A20CD8" w:rsidRDefault="00A20CD8" w:rsidP="00A20CD8">
      <w:pPr>
        <w:pStyle w:val="af1"/>
        <w:numPr>
          <w:ilvl w:val="0"/>
          <w:numId w:val="13"/>
        </w:numPr>
        <w:tabs>
          <w:tab w:val="num" w:pos="36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Данные по ЛОС:</w:t>
      </w:r>
    </w:p>
    <w:p w:rsidR="00A20CD8" w:rsidRPr="00A20CD8" w:rsidRDefault="00A20CD8" w:rsidP="00A20CD8">
      <w:pPr>
        <w:numPr>
          <w:ilvl w:val="1"/>
          <w:numId w:val="13"/>
        </w:numPr>
        <w:tabs>
          <w:tab w:val="num" w:pos="54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Размеры кассетных фильтров: </w:t>
      </w:r>
      <w:r w:rsidRPr="00A20CD8">
        <w:rPr>
          <w:sz w:val="24"/>
          <w:szCs w:val="24"/>
          <w:lang w:val="en-US"/>
        </w:rPr>
        <w:t>d</w:t>
      </w:r>
      <w:r w:rsidRPr="00A20CD8">
        <w:rPr>
          <w:sz w:val="24"/>
          <w:szCs w:val="24"/>
        </w:rPr>
        <w:t xml:space="preserve">=1.36 м, </w:t>
      </w:r>
      <w:r w:rsidRPr="00A20CD8">
        <w:rPr>
          <w:sz w:val="24"/>
          <w:szCs w:val="24"/>
          <w:lang w:val="en-US"/>
        </w:rPr>
        <w:t>h</w:t>
      </w:r>
      <w:r w:rsidRPr="00A20CD8">
        <w:rPr>
          <w:sz w:val="24"/>
          <w:szCs w:val="24"/>
        </w:rPr>
        <w:t>=0,7 м.</w:t>
      </w:r>
    </w:p>
    <w:p w:rsidR="00A20CD8" w:rsidRPr="00A20CD8" w:rsidRDefault="00A20CD8" w:rsidP="00A20CD8">
      <w:pPr>
        <w:numPr>
          <w:ilvl w:val="1"/>
          <w:numId w:val="13"/>
        </w:numPr>
        <w:tabs>
          <w:tab w:val="num" w:pos="54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Общий объем загрузки 3-х кассетных фильтров – </w:t>
      </w:r>
      <w:smartTag w:uri="urn:schemas-microsoft-com:office:smarttags" w:element="metricconverter">
        <w:smartTagPr>
          <w:attr w:name="ProductID" w:val="3,049 м3"/>
        </w:smartTagPr>
        <w:r w:rsidRPr="00A20CD8">
          <w:rPr>
            <w:sz w:val="24"/>
            <w:szCs w:val="24"/>
          </w:rPr>
          <w:t>3,049 м</w:t>
        </w:r>
        <w:r w:rsidRPr="00A20CD8">
          <w:rPr>
            <w:sz w:val="24"/>
            <w:szCs w:val="24"/>
            <w:vertAlign w:val="superscript"/>
          </w:rPr>
          <w:t>3</w:t>
        </w:r>
      </w:smartTag>
      <w:r w:rsidRPr="00A20CD8">
        <w:rPr>
          <w:sz w:val="24"/>
          <w:szCs w:val="24"/>
        </w:rPr>
        <w:t>, в том числе: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357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- объем вспененного полистирола ПСВ – </w:t>
      </w:r>
      <w:smartTag w:uri="urn:schemas-microsoft-com:office:smarttags" w:element="metricconverter">
        <w:smartTagPr>
          <w:attr w:name="ProductID" w:val="2,15 м3"/>
        </w:smartTagPr>
        <w:r w:rsidRPr="00A20CD8">
          <w:rPr>
            <w:sz w:val="24"/>
            <w:szCs w:val="24"/>
          </w:rPr>
          <w:t>2,15 м</w:t>
        </w:r>
        <w:r w:rsidRPr="00A20CD8">
          <w:rPr>
            <w:sz w:val="24"/>
            <w:szCs w:val="24"/>
            <w:vertAlign w:val="superscript"/>
          </w:rPr>
          <w:t>3</w:t>
        </w:r>
      </w:smartTag>
      <w:r w:rsidRPr="00A20CD8">
        <w:rPr>
          <w:sz w:val="24"/>
          <w:szCs w:val="24"/>
        </w:rPr>
        <w:t>;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357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- адсорбента – </w:t>
      </w:r>
      <w:smartTag w:uri="urn:schemas-microsoft-com:office:smarttags" w:element="metricconverter">
        <w:smartTagPr>
          <w:attr w:name="ProductID" w:val="0,90 м3"/>
        </w:smartTagPr>
        <w:r w:rsidRPr="00A20CD8">
          <w:rPr>
            <w:sz w:val="24"/>
            <w:szCs w:val="24"/>
          </w:rPr>
          <w:t>0,90 м</w:t>
        </w:r>
        <w:r w:rsidRPr="00A20CD8">
          <w:rPr>
            <w:sz w:val="24"/>
            <w:szCs w:val="24"/>
            <w:vertAlign w:val="superscript"/>
          </w:rPr>
          <w:t>3</w:t>
        </w:r>
      </w:smartTag>
      <w:r w:rsidRPr="00A20CD8">
        <w:rPr>
          <w:sz w:val="24"/>
          <w:szCs w:val="24"/>
        </w:rPr>
        <w:t>.</w:t>
      </w:r>
    </w:p>
    <w:p w:rsidR="00A20CD8" w:rsidRPr="00A20CD8" w:rsidRDefault="00A20CD8" w:rsidP="00A20CD8">
      <w:pPr>
        <w:numPr>
          <w:ilvl w:val="1"/>
          <w:numId w:val="13"/>
        </w:numPr>
        <w:tabs>
          <w:tab w:val="num" w:pos="54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Годовая масса отходов, образующихся при замене загрузки фильтров: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426" w:hanging="142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- Взвешенные вещества влажностью 80% - 0,546 т/год;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426" w:hanging="142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- Нефтепродукты обводненностью 70% - 0,049 т/год;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426" w:hanging="142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- Полистирол ПСВ – 0,129 т/год;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ind w:left="426" w:hanging="142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- Адсорбент – 0,09 т/год.</w:t>
      </w:r>
    </w:p>
    <w:p w:rsidR="00A20CD8" w:rsidRPr="00A20CD8" w:rsidRDefault="00A20CD8" w:rsidP="00A20CD8">
      <w:pPr>
        <w:numPr>
          <w:ilvl w:val="1"/>
          <w:numId w:val="13"/>
        </w:numPr>
        <w:tabs>
          <w:tab w:val="num" w:pos="54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 xml:space="preserve">Размещение ЛОС – прямоугольный участок размерами в плане 6,5 х </w:t>
      </w:r>
      <w:smartTag w:uri="urn:schemas-microsoft-com:office:smarttags" w:element="metricconverter">
        <w:smartTagPr>
          <w:attr w:name="ProductID" w:val="8 м"/>
        </w:smartTagPr>
        <w:r w:rsidRPr="00A20CD8">
          <w:rPr>
            <w:sz w:val="24"/>
            <w:szCs w:val="24"/>
          </w:rPr>
          <w:t>8 м</w:t>
        </w:r>
      </w:smartTag>
      <w:r w:rsidRPr="00A20CD8">
        <w:rPr>
          <w:sz w:val="24"/>
          <w:szCs w:val="24"/>
        </w:rPr>
        <w:t>, размещен за пределами производственного терминала, свободная территория, проезд автотранспорта свободный.</w:t>
      </w:r>
    </w:p>
    <w:p w:rsidR="00A20CD8" w:rsidRPr="00A20CD8" w:rsidRDefault="00A20CD8" w:rsidP="00A20CD8">
      <w:pPr>
        <w:numPr>
          <w:ilvl w:val="1"/>
          <w:numId w:val="13"/>
        </w:numPr>
        <w:tabs>
          <w:tab w:val="num" w:pos="54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sz w:val="24"/>
          <w:szCs w:val="24"/>
        </w:rPr>
      </w:pPr>
      <w:r w:rsidRPr="00A20CD8">
        <w:rPr>
          <w:sz w:val="24"/>
          <w:szCs w:val="24"/>
        </w:rPr>
        <w:t>Периодичность очистки колодцев и замены наполнителей фильтрующих элементов – 1 раз в 2 года. Последняя очистка и замена выполнена в июле 2010 года.</w:t>
      </w:r>
    </w:p>
    <w:p w:rsidR="00A20CD8" w:rsidRPr="00A20CD8" w:rsidRDefault="00A20CD8" w:rsidP="00A20CD8">
      <w:pPr>
        <w:tabs>
          <w:tab w:val="left" w:leader="underscore" w:pos="9214"/>
          <w:tab w:val="left" w:leader="underscore" w:pos="9639"/>
          <w:tab w:val="left" w:leader="underscore" w:pos="10206"/>
        </w:tabs>
        <w:jc w:val="both"/>
        <w:rPr>
          <w:sz w:val="24"/>
          <w:szCs w:val="24"/>
        </w:rPr>
      </w:pPr>
    </w:p>
    <w:p w:rsidR="00A20CD8" w:rsidRPr="00A20CD8" w:rsidRDefault="00A20CD8" w:rsidP="00A20CD8">
      <w:pPr>
        <w:pStyle w:val="af1"/>
        <w:numPr>
          <w:ilvl w:val="0"/>
          <w:numId w:val="13"/>
        </w:numPr>
        <w:tabs>
          <w:tab w:val="num" w:pos="36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Сведения о составе, качестве и объёме поверхностных сточных вод</w:t>
      </w:r>
    </w:p>
    <w:p w:rsidR="00A20CD8" w:rsidRPr="00A20CD8" w:rsidRDefault="00A20CD8" w:rsidP="00A20CD8">
      <w:pPr>
        <w:pStyle w:val="af1"/>
        <w:tabs>
          <w:tab w:val="left" w:leader="underscore" w:pos="9214"/>
          <w:tab w:val="left" w:leader="underscore" w:pos="9639"/>
          <w:tab w:val="left" w:leader="underscore" w:pos="10206"/>
        </w:tabs>
        <w:ind w:left="0"/>
        <w:jc w:val="both"/>
        <w:rPr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88"/>
        <w:gridCol w:w="2160"/>
        <w:gridCol w:w="2160"/>
        <w:gridCol w:w="2520"/>
      </w:tblGrid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A20CD8">
              <w:rPr>
                <w:b/>
                <w:sz w:val="24"/>
                <w:szCs w:val="24"/>
              </w:rPr>
              <w:lastRenderedPageBreak/>
              <w:t>Наименование загрязняющего вещества (ЗВ)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A20CD8">
              <w:rPr>
                <w:b/>
                <w:sz w:val="24"/>
                <w:szCs w:val="24"/>
              </w:rPr>
              <w:t>Максимальная концентрация ЗВ, поступающих на ЛОС, мг/дм3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A20CD8">
              <w:rPr>
                <w:b/>
                <w:sz w:val="24"/>
                <w:szCs w:val="24"/>
              </w:rPr>
              <w:t>Среднегодовая концентрация ЗВ, поступающих на ЛОС, мг/дм3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b/>
                <w:sz w:val="24"/>
                <w:szCs w:val="24"/>
              </w:rPr>
            </w:pPr>
            <w:r w:rsidRPr="00A20CD8">
              <w:rPr>
                <w:b/>
                <w:sz w:val="24"/>
                <w:szCs w:val="24"/>
              </w:rPr>
              <w:t>Допустимая концентрация ЗВ на выпуске в водный объект, мг/дм3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Взвешенные вещества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89,00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32,24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10,75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Нефтепродукты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0,85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0,63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0,30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Железо общее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13,70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6,08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0,30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БПК полное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28,00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19,73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6,00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ХПК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70,00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49,13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30,00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Азот аммонийный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2,60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1,27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1,5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 xml:space="preserve">Сульфаты 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43,00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18,47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27,00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Сухой остаток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299,00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188,73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361,00</w:t>
            </w:r>
          </w:p>
        </w:tc>
      </w:tr>
      <w:tr w:rsidR="00A20CD8" w:rsidRPr="00A20CD8" w:rsidTr="004549A2">
        <w:tc>
          <w:tcPr>
            <w:tcW w:w="2988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 xml:space="preserve">Хлориды 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58,00</w:t>
            </w:r>
          </w:p>
        </w:tc>
        <w:tc>
          <w:tcPr>
            <w:tcW w:w="216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20,53</w:t>
            </w:r>
          </w:p>
        </w:tc>
        <w:tc>
          <w:tcPr>
            <w:tcW w:w="2520" w:type="dxa"/>
            <w:vAlign w:val="center"/>
          </w:tcPr>
          <w:p w:rsidR="00A20CD8" w:rsidRPr="00A20CD8" w:rsidRDefault="00A20CD8" w:rsidP="004549A2">
            <w:pPr>
              <w:pStyle w:val="af1"/>
              <w:tabs>
                <w:tab w:val="left" w:leader="underscore" w:pos="9214"/>
                <w:tab w:val="left" w:leader="underscore" w:pos="9639"/>
                <w:tab w:val="left" w:leader="underscore" w:pos="10206"/>
              </w:tabs>
              <w:ind w:left="0"/>
              <w:jc w:val="center"/>
              <w:rPr>
                <w:sz w:val="24"/>
                <w:szCs w:val="24"/>
              </w:rPr>
            </w:pPr>
            <w:r w:rsidRPr="00A20CD8">
              <w:rPr>
                <w:sz w:val="24"/>
                <w:szCs w:val="24"/>
              </w:rPr>
              <w:t>30,00</w:t>
            </w:r>
          </w:p>
        </w:tc>
      </w:tr>
    </w:tbl>
    <w:p w:rsidR="00A20CD8" w:rsidRPr="00A20CD8" w:rsidRDefault="00A20CD8" w:rsidP="00A20CD8">
      <w:pPr>
        <w:pStyle w:val="af1"/>
        <w:tabs>
          <w:tab w:val="left" w:leader="underscore" w:pos="9214"/>
          <w:tab w:val="left" w:leader="underscore" w:pos="9639"/>
          <w:tab w:val="left" w:leader="underscore" w:pos="10206"/>
        </w:tabs>
        <w:ind w:left="0"/>
        <w:jc w:val="both"/>
        <w:rPr>
          <w:sz w:val="24"/>
          <w:szCs w:val="24"/>
        </w:rPr>
      </w:pPr>
    </w:p>
    <w:p w:rsidR="00A20CD8" w:rsidRPr="00A20CD8" w:rsidRDefault="00A20CD8" w:rsidP="00A20CD8">
      <w:pPr>
        <w:pStyle w:val="af1"/>
        <w:tabs>
          <w:tab w:val="left" w:leader="underscore" w:pos="9214"/>
          <w:tab w:val="left" w:leader="underscore" w:pos="9639"/>
          <w:tab w:val="left" w:leader="underscore" w:pos="10206"/>
        </w:tabs>
        <w:ind w:left="0"/>
        <w:jc w:val="both"/>
        <w:rPr>
          <w:sz w:val="24"/>
          <w:szCs w:val="24"/>
        </w:rPr>
      </w:pPr>
      <w:proofErr w:type="gramStart"/>
      <w:r w:rsidRPr="00A20CD8">
        <w:rPr>
          <w:sz w:val="24"/>
          <w:szCs w:val="24"/>
        </w:rPr>
        <w:t xml:space="preserve">Расход поверхностных сточных вод определяется расчётным методом в соответствии с методическими рекомендациями по расчёту объёма поверхностного стока для водопользователей Санкт-Петербурга и Ленинградской области (в соответствии с «Временными рекомендациями по проектированию сооружений для очистки поверхностного стока с территории промышленных предприятий и расчёту условий выпуска его в водные объекты», ВНИИ ВОДГЕО, ВНИИВО, М., </w:t>
      </w:r>
      <w:smartTag w:uri="urn:schemas-microsoft-com:office:smarttags" w:element="metricconverter">
        <w:smartTagPr>
          <w:attr w:name="ProductID" w:val="1983 г"/>
        </w:smartTagPr>
        <w:r w:rsidRPr="00A20CD8">
          <w:rPr>
            <w:sz w:val="24"/>
            <w:szCs w:val="24"/>
          </w:rPr>
          <w:t>1983 г</w:t>
        </w:r>
      </w:smartTag>
      <w:r w:rsidRPr="00A20CD8">
        <w:rPr>
          <w:sz w:val="24"/>
          <w:szCs w:val="24"/>
        </w:rPr>
        <w:t xml:space="preserve">.) и </w:t>
      </w:r>
      <w:r w:rsidRPr="00A20CD8">
        <w:rPr>
          <w:bCs/>
          <w:color w:val="000000"/>
          <w:sz w:val="24"/>
          <w:szCs w:val="24"/>
        </w:rPr>
        <w:t>ежемесячными данными о количестве атмосферных осадков</w:t>
      </w:r>
      <w:proofErr w:type="gramEnd"/>
      <w:r w:rsidRPr="00A20CD8">
        <w:rPr>
          <w:bCs/>
          <w:color w:val="000000"/>
          <w:sz w:val="24"/>
          <w:szCs w:val="24"/>
        </w:rPr>
        <w:t xml:space="preserve">, </w:t>
      </w:r>
      <w:proofErr w:type="gramStart"/>
      <w:r w:rsidRPr="00A20CD8">
        <w:rPr>
          <w:bCs/>
          <w:color w:val="000000"/>
          <w:sz w:val="24"/>
          <w:szCs w:val="24"/>
        </w:rPr>
        <w:t>выпавших</w:t>
      </w:r>
      <w:proofErr w:type="gramEnd"/>
      <w:r w:rsidRPr="00A20CD8">
        <w:rPr>
          <w:bCs/>
          <w:color w:val="000000"/>
          <w:sz w:val="24"/>
          <w:szCs w:val="24"/>
        </w:rPr>
        <w:t xml:space="preserve"> за истекший месяц. По расчётным данным объём поверхностного стока в 2011 году составил 17,58 тыс. м³. Утверждённый расход поверхностных сточных вод составляет 18,796 тыс. м³.</w:t>
      </w:r>
    </w:p>
    <w:p w:rsidR="00A20CD8" w:rsidRPr="00A20CD8" w:rsidRDefault="00A20CD8" w:rsidP="00A20CD8">
      <w:pPr>
        <w:pStyle w:val="af1"/>
        <w:tabs>
          <w:tab w:val="left" w:leader="underscore" w:pos="9214"/>
          <w:tab w:val="left" w:leader="underscore" w:pos="9639"/>
          <w:tab w:val="left" w:leader="underscore" w:pos="10206"/>
        </w:tabs>
        <w:ind w:left="0"/>
        <w:jc w:val="both"/>
        <w:rPr>
          <w:sz w:val="24"/>
          <w:szCs w:val="24"/>
        </w:rPr>
      </w:pPr>
    </w:p>
    <w:p w:rsidR="00A20CD8" w:rsidRPr="00A20CD8" w:rsidRDefault="00A20CD8" w:rsidP="00A20CD8">
      <w:pPr>
        <w:pStyle w:val="af1"/>
        <w:numPr>
          <w:ilvl w:val="0"/>
          <w:numId w:val="13"/>
        </w:numPr>
        <w:tabs>
          <w:tab w:val="num" w:pos="360"/>
          <w:tab w:val="left" w:leader="underscore" w:pos="9214"/>
          <w:tab w:val="left" w:leader="underscore" w:pos="9639"/>
          <w:tab w:val="left" w:leader="underscore" w:pos="10206"/>
        </w:tabs>
        <w:ind w:left="0" w:firstLine="0"/>
        <w:jc w:val="both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Документация:</w:t>
      </w:r>
    </w:p>
    <w:p w:rsidR="00A20CD8" w:rsidRPr="00A20CD8" w:rsidRDefault="00A20CD8" w:rsidP="00A20CD8">
      <w:pPr>
        <w:numPr>
          <w:ilvl w:val="0"/>
          <w:numId w:val="3"/>
        </w:numPr>
        <w:jc w:val="both"/>
        <w:rPr>
          <w:sz w:val="24"/>
          <w:szCs w:val="24"/>
        </w:rPr>
      </w:pPr>
      <w:r w:rsidRPr="00A20CD8">
        <w:rPr>
          <w:sz w:val="24"/>
          <w:szCs w:val="24"/>
        </w:rPr>
        <w:t>Рабочий проект ЛОС;</w:t>
      </w:r>
    </w:p>
    <w:p w:rsidR="00A20CD8" w:rsidRPr="00A20CD8" w:rsidRDefault="00A20CD8" w:rsidP="00A20CD8">
      <w:pPr>
        <w:numPr>
          <w:ilvl w:val="0"/>
          <w:numId w:val="3"/>
        </w:numPr>
        <w:jc w:val="both"/>
        <w:rPr>
          <w:sz w:val="24"/>
          <w:szCs w:val="24"/>
        </w:rPr>
      </w:pPr>
      <w:r w:rsidRPr="00A20CD8">
        <w:rPr>
          <w:sz w:val="24"/>
          <w:szCs w:val="24"/>
        </w:rPr>
        <w:t>Инструкция по монтажу и эксплуатации.</w:t>
      </w:r>
    </w:p>
    <w:p w:rsidR="00A20CD8" w:rsidRPr="00A20CD8" w:rsidRDefault="00A20CD8" w:rsidP="00A20CD8">
      <w:pPr>
        <w:ind w:left="720"/>
        <w:jc w:val="both"/>
        <w:rPr>
          <w:sz w:val="24"/>
          <w:szCs w:val="24"/>
        </w:rPr>
      </w:pPr>
    </w:p>
    <w:p w:rsidR="00A20CD8" w:rsidRPr="00A20CD8" w:rsidRDefault="00A20CD8" w:rsidP="00A20CD8">
      <w:pPr>
        <w:numPr>
          <w:ilvl w:val="0"/>
          <w:numId w:val="13"/>
        </w:numPr>
        <w:outlineLvl w:val="0"/>
        <w:rPr>
          <w:b/>
          <w:sz w:val="24"/>
          <w:szCs w:val="24"/>
        </w:rPr>
      </w:pPr>
      <w:r w:rsidRPr="00A20CD8">
        <w:rPr>
          <w:b/>
          <w:sz w:val="24"/>
          <w:szCs w:val="24"/>
        </w:rPr>
        <w:t>Дополнительные требования:</w:t>
      </w:r>
    </w:p>
    <w:p w:rsidR="00A20CD8" w:rsidRPr="00A20CD8" w:rsidRDefault="00A20CD8" w:rsidP="00A20CD8">
      <w:pPr>
        <w:ind w:firstLine="708"/>
        <w:jc w:val="both"/>
        <w:outlineLvl w:val="0"/>
        <w:rPr>
          <w:sz w:val="24"/>
          <w:szCs w:val="24"/>
        </w:rPr>
      </w:pPr>
      <w:r w:rsidRPr="00A20CD8">
        <w:rPr>
          <w:sz w:val="24"/>
          <w:szCs w:val="24"/>
        </w:rPr>
        <w:t xml:space="preserve">7.1. </w:t>
      </w:r>
      <w:r w:rsidR="009F5AA6">
        <w:rPr>
          <w:sz w:val="24"/>
          <w:szCs w:val="24"/>
        </w:rPr>
        <w:t>Работы необходимо выполнить до 15</w:t>
      </w:r>
      <w:r w:rsidRPr="00A20CD8">
        <w:rPr>
          <w:sz w:val="24"/>
          <w:szCs w:val="24"/>
        </w:rPr>
        <w:t xml:space="preserve"> </w:t>
      </w:r>
      <w:r w:rsidR="009F5AA6">
        <w:rPr>
          <w:sz w:val="24"/>
          <w:szCs w:val="24"/>
        </w:rPr>
        <w:t>ок</w:t>
      </w:r>
      <w:r w:rsidRPr="00A20CD8">
        <w:rPr>
          <w:sz w:val="24"/>
          <w:szCs w:val="24"/>
        </w:rPr>
        <w:t>тября 2012 года.</w:t>
      </w:r>
    </w:p>
    <w:p w:rsidR="00A20CD8" w:rsidRPr="00A20CD8" w:rsidRDefault="00A20CD8" w:rsidP="00A20CD8">
      <w:pPr>
        <w:ind w:firstLine="708"/>
        <w:jc w:val="both"/>
        <w:outlineLvl w:val="0"/>
        <w:rPr>
          <w:sz w:val="24"/>
          <w:szCs w:val="24"/>
        </w:rPr>
      </w:pPr>
      <w:r w:rsidRPr="00A20CD8">
        <w:rPr>
          <w:sz w:val="24"/>
          <w:szCs w:val="24"/>
        </w:rPr>
        <w:t>7.2. Собранные отходы: осадок взвешенных веществ, плёнка нефтепродуктов, отработанные компоненты загрузки фильтров (вспененный полистирол ПСВ, адсорбент) передать в специализированное лицензированное предприятие по утилизации и захоронению отходов, с предоставлением Заказчику подтверждающих документов.</w:t>
      </w:r>
    </w:p>
    <w:p w:rsidR="00A20CD8" w:rsidRPr="00A20CD8" w:rsidRDefault="00A20CD8" w:rsidP="00A20CD8">
      <w:pPr>
        <w:tabs>
          <w:tab w:val="left" w:pos="709"/>
        </w:tabs>
        <w:jc w:val="both"/>
        <w:rPr>
          <w:sz w:val="24"/>
          <w:szCs w:val="24"/>
        </w:rPr>
      </w:pPr>
      <w:r w:rsidRPr="00A20CD8">
        <w:rPr>
          <w:sz w:val="24"/>
          <w:szCs w:val="24"/>
        </w:rPr>
        <w:tab/>
        <w:t xml:space="preserve">7.3. Подрядчик обеспечивает выполнение работ из материалов, имеющих соответствующие сертификаты и иные документы, удостоверяющие их качество. </w:t>
      </w:r>
    </w:p>
    <w:p w:rsidR="00A20CD8" w:rsidRPr="00A20CD8" w:rsidRDefault="00A20CD8" w:rsidP="00A20CD8">
      <w:pPr>
        <w:ind w:firstLine="708"/>
        <w:jc w:val="both"/>
        <w:outlineLvl w:val="0"/>
        <w:rPr>
          <w:sz w:val="24"/>
          <w:szCs w:val="24"/>
        </w:rPr>
      </w:pPr>
      <w:r w:rsidRPr="00A20CD8">
        <w:rPr>
          <w:sz w:val="24"/>
          <w:szCs w:val="24"/>
        </w:rPr>
        <w:t>Подрядчик обязуется передать Заказчику сертификаты и иные документы, удостоверяющие качество применяемых материалов, до начала выполнения работ.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  <w:r w:rsidRPr="00A20CD8">
        <w:rPr>
          <w:rFonts w:ascii="Times New Roman" w:hAnsi="Times New Roman"/>
          <w:szCs w:val="24"/>
        </w:rPr>
        <w:t xml:space="preserve">7.4. С Проектом ЛОС можно ознакомиться по адресу: Ленинградская область, Всеволожский район, </w:t>
      </w:r>
      <w:proofErr w:type="gramStart"/>
      <w:r w:rsidRPr="00A20CD8">
        <w:rPr>
          <w:rFonts w:ascii="Times New Roman" w:hAnsi="Times New Roman"/>
          <w:szCs w:val="24"/>
        </w:rPr>
        <w:t>г</w:t>
      </w:r>
      <w:proofErr w:type="gramEnd"/>
      <w:r w:rsidRPr="00A20CD8">
        <w:rPr>
          <w:rFonts w:ascii="Times New Roman" w:hAnsi="Times New Roman"/>
          <w:szCs w:val="24"/>
        </w:rPr>
        <w:t xml:space="preserve">.п. Кузьмоловский, станция Капитолово, производственный терминал ОАО «СПб «ИЗОТОП», контактное лицо – ведущий инженер эксплуатационно-технического отдела Чернов Дмитрий Борисович, тел. 8 (812) 960-14-58, в рабочие дни с 9-00 до 16-00 мск. 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b/>
          <w:szCs w:val="24"/>
        </w:rPr>
      </w:pPr>
      <w:r w:rsidRPr="00A20CD8">
        <w:rPr>
          <w:rFonts w:ascii="Times New Roman" w:hAnsi="Times New Roman"/>
          <w:b/>
          <w:szCs w:val="24"/>
        </w:rPr>
        <w:t>Приложения: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  <w:r w:rsidRPr="00A20CD8">
        <w:rPr>
          <w:rFonts w:ascii="Times New Roman" w:hAnsi="Times New Roman"/>
          <w:szCs w:val="24"/>
        </w:rPr>
        <w:t>1. Разбивочный план ЛОС (1лист).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  <w:r w:rsidRPr="00A20CD8">
        <w:rPr>
          <w:rFonts w:ascii="Times New Roman" w:hAnsi="Times New Roman"/>
          <w:szCs w:val="24"/>
        </w:rPr>
        <w:t>2. Профиль ЛОС (1лист).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  <w:r w:rsidRPr="00A20CD8">
        <w:rPr>
          <w:rFonts w:ascii="Times New Roman" w:hAnsi="Times New Roman"/>
          <w:szCs w:val="24"/>
        </w:rPr>
        <w:t>3. Технологическая схема ЛОС (1лист).</w:t>
      </w:r>
    </w:p>
    <w:p w:rsidR="00A20CD8" w:rsidRPr="00A20CD8" w:rsidRDefault="00A20CD8" w:rsidP="00A20CD8">
      <w:pPr>
        <w:pStyle w:val="1-3"/>
        <w:spacing w:after="0" w:line="240" w:lineRule="auto"/>
        <w:ind w:firstLine="708"/>
        <w:rPr>
          <w:rFonts w:ascii="Times New Roman" w:hAnsi="Times New Roman"/>
          <w:szCs w:val="24"/>
        </w:rPr>
      </w:pPr>
      <w:r w:rsidRPr="00A20CD8">
        <w:rPr>
          <w:rFonts w:ascii="Times New Roman" w:hAnsi="Times New Roman"/>
          <w:szCs w:val="24"/>
        </w:rPr>
        <w:t>4. Колодец с кассетным фильтром. Загрузка фильтра М:1:20 (1лист).</w:t>
      </w:r>
    </w:p>
    <w:p w:rsidR="00A20CD8" w:rsidRPr="00A20CD8" w:rsidRDefault="00A20CD8" w:rsidP="00A20CD8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A20CD8" w:rsidRPr="00A20CD8" w:rsidRDefault="00A20CD8" w:rsidP="00A20CD8">
      <w:pPr>
        <w:ind w:right="366"/>
        <w:contextualSpacing/>
        <w:jc w:val="both"/>
        <w:rPr>
          <w:b/>
          <w:sz w:val="24"/>
          <w:szCs w:val="24"/>
        </w:rPr>
      </w:pPr>
    </w:p>
    <w:sectPr w:rsidR="00A20CD8" w:rsidRPr="00A20CD8" w:rsidSect="00685B7E">
      <w:headerReference w:type="default" r:id="rId7"/>
      <w:footerReference w:type="even" r:id="rId8"/>
      <w:footerReference w:type="default" r:id="rId9"/>
      <w:pgSz w:w="11906" w:h="16838"/>
      <w:pgMar w:top="1134" w:right="849" w:bottom="851" w:left="1418" w:header="708" w:footer="646" w:gutter="0"/>
      <w:pgNumType w:start="4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9A2" w:rsidRDefault="004549A2">
      <w:r>
        <w:separator/>
      </w:r>
    </w:p>
  </w:endnote>
  <w:endnote w:type="continuationSeparator" w:id="0">
    <w:p w:rsidR="004549A2" w:rsidRDefault="00454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9A2" w:rsidRDefault="004549A2" w:rsidP="006B23D2">
    <w:pPr>
      <w:pStyle w:val="a8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4549A2" w:rsidRDefault="004549A2" w:rsidP="000F5DB1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9A2" w:rsidRPr="00EC6231" w:rsidRDefault="004549A2" w:rsidP="00EC6231">
    <w:pPr>
      <w:pStyle w:val="a8"/>
      <w:jc w:val="center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9A2" w:rsidRDefault="004549A2">
      <w:r>
        <w:separator/>
      </w:r>
    </w:p>
  </w:footnote>
  <w:footnote w:type="continuationSeparator" w:id="0">
    <w:p w:rsidR="004549A2" w:rsidRDefault="00454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49A2" w:rsidRDefault="004549A2" w:rsidP="004549A2">
    <w:pPr>
      <w:pStyle w:val="a6"/>
      <w:jc w:val="center"/>
    </w:pPr>
    <w:fldSimple w:instr=" PAGE   \* MERGEFORMAT ">
      <w:r w:rsidR="00685B7E">
        <w:rPr>
          <w:noProof/>
        </w:rPr>
        <w:t>45</w:t>
      </w:r>
    </w:fldSimple>
  </w:p>
  <w:p w:rsidR="004549A2" w:rsidRDefault="004549A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E1E40"/>
    <w:multiLevelType w:val="multilevel"/>
    <w:tmpl w:val="8488E2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7E352AE"/>
    <w:multiLevelType w:val="multilevel"/>
    <w:tmpl w:val="8098C7B2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E022364"/>
    <w:multiLevelType w:val="hybridMultilevel"/>
    <w:tmpl w:val="68003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936E4B"/>
    <w:multiLevelType w:val="multilevel"/>
    <w:tmpl w:val="73CCC2D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440"/>
        </w:tabs>
        <w:ind w:left="10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240"/>
        </w:tabs>
        <w:ind w:left="12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0"/>
        </w:tabs>
        <w:ind w:left="144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560"/>
        </w:tabs>
        <w:ind w:left="16560" w:hanging="2160"/>
      </w:pPr>
      <w:rPr>
        <w:rFonts w:cs="Times New Roman" w:hint="default"/>
      </w:rPr>
    </w:lvl>
  </w:abstractNum>
  <w:abstractNum w:abstractNumId="4">
    <w:nsid w:val="23B047CC"/>
    <w:multiLevelType w:val="hybridMultilevel"/>
    <w:tmpl w:val="B542369C"/>
    <w:lvl w:ilvl="0" w:tplc="0419000F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5572CF6"/>
    <w:multiLevelType w:val="hybridMultilevel"/>
    <w:tmpl w:val="37D66344"/>
    <w:lvl w:ilvl="0" w:tplc="5CC4652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04032E0"/>
    <w:multiLevelType w:val="hybridMultilevel"/>
    <w:tmpl w:val="041E4464"/>
    <w:lvl w:ilvl="0" w:tplc="AF3C1F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36495590"/>
    <w:multiLevelType w:val="hybridMultilevel"/>
    <w:tmpl w:val="92A8B174"/>
    <w:lvl w:ilvl="0" w:tplc="041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5A5F3268"/>
    <w:multiLevelType w:val="hybridMultilevel"/>
    <w:tmpl w:val="4CB0930C"/>
    <w:lvl w:ilvl="0" w:tplc="6AEC8254">
      <w:start w:val="2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65FD7998"/>
    <w:multiLevelType w:val="multilevel"/>
    <w:tmpl w:val="11CC41B2"/>
    <w:lvl w:ilvl="0">
      <w:start w:val="2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75856E8"/>
    <w:multiLevelType w:val="multilevel"/>
    <w:tmpl w:val="6C7AEFF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440"/>
        </w:tabs>
        <w:ind w:left="10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240"/>
        </w:tabs>
        <w:ind w:left="12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0"/>
        </w:tabs>
        <w:ind w:left="144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560"/>
        </w:tabs>
        <w:ind w:left="16560" w:hanging="2160"/>
      </w:pPr>
      <w:rPr>
        <w:rFonts w:cs="Times New Roman" w:hint="default"/>
      </w:rPr>
    </w:lvl>
  </w:abstractNum>
  <w:abstractNum w:abstractNumId="11">
    <w:nsid w:val="69B75264"/>
    <w:multiLevelType w:val="multilevel"/>
    <w:tmpl w:val="F5C638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FA67960"/>
    <w:multiLevelType w:val="multilevel"/>
    <w:tmpl w:val="73CCC2D6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440"/>
        </w:tabs>
        <w:ind w:left="10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240"/>
        </w:tabs>
        <w:ind w:left="12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0"/>
        </w:tabs>
        <w:ind w:left="144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560"/>
        </w:tabs>
        <w:ind w:left="16560" w:hanging="2160"/>
      </w:pPr>
      <w:rPr>
        <w:rFonts w:cs="Times New Roman" w:hint="default"/>
      </w:rPr>
    </w:lvl>
  </w:abstractNum>
  <w:abstractNum w:abstractNumId="13">
    <w:nsid w:val="70D90465"/>
    <w:multiLevelType w:val="multilevel"/>
    <w:tmpl w:val="A64AF1D0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520"/>
        </w:tabs>
        <w:ind w:left="25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4320"/>
        </w:tabs>
        <w:ind w:left="43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6480"/>
        </w:tabs>
        <w:ind w:left="64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440"/>
        </w:tabs>
        <w:ind w:left="10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240"/>
        </w:tabs>
        <w:ind w:left="122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0"/>
        </w:tabs>
        <w:ind w:left="144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560"/>
        </w:tabs>
        <w:ind w:left="16560" w:hanging="2160"/>
      </w:pPr>
      <w:rPr>
        <w:rFonts w:cs="Times New Roman" w:hint="default"/>
      </w:rPr>
    </w:lvl>
  </w:abstractNum>
  <w:abstractNum w:abstractNumId="14">
    <w:nsid w:val="778D2399"/>
    <w:multiLevelType w:val="multilevel"/>
    <w:tmpl w:val="B59EDFB0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A4615D0"/>
    <w:multiLevelType w:val="hybridMultilevel"/>
    <w:tmpl w:val="FA60F530"/>
    <w:lvl w:ilvl="0" w:tplc="0419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8"/>
  </w:num>
  <w:num w:numId="7">
    <w:abstractNumId w:val="4"/>
  </w:num>
  <w:num w:numId="8">
    <w:abstractNumId w:val="15"/>
  </w:num>
  <w:num w:numId="9">
    <w:abstractNumId w:val="10"/>
  </w:num>
  <w:num w:numId="10">
    <w:abstractNumId w:val="3"/>
  </w:num>
  <w:num w:numId="11">
    <w:abstractNumId w:val="12"/>
  </w:num>
  <w:num w:numId="12">
    <w:abstractNumId w:val="13"/>
  </w:num>
  <w:num w:numId="13">
    <w:abstractNumId w:val="14"/>
  </w:num>
  <w:num w:numId="14">
    <w:abstractNumId w:val="9"/>
  </w:num>
  <w:num w:numId="15">
    <w:abstractNumId w:val="0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231"/>
    <w:rsid w:val="0001403F"/>
    <w:rsid w:val="0003372E"/>
    <w:rsid w:val="000361CE"/>
    <w:rsid w:val="00045663"/>
    <w:rsid w:val="00053A69"/>
    <w:rsid w:val="0007601F"/>
    <w:rsid w:val="00076127"/>
    <w:rsid w:val="00090254"/>
    <w:rsid w:val="000A0148"/>
    <w:rsid w:val="000A5AE5"/>
    <w:rsid w:val="000C16D9"/>
    <w:rsid w:val="000D4825"/>
    <w:rsid w:val="000E4EFC"/>
    <w:rsid w:val="000E594C"/>
    <w:rsid w:val="000F5DB1"/>
    <w:rsid w:val="0010408B"/>
    <w:rsid w:val="001106F0"/>
    <w:rsid w:val="001623E5"/>
    <w:rsid w:val="00176133"/>
    <w:rsid w:val="00192422"/>
    <w:rsid w:val="00192625"/>
    <w:rsid w:val="001A329E"/>
    <w:rsid w:val="001A3904"/>
    <w:rsid w:val="001B2579"/>
    <w:rsid w:val="001B5047"/>
    <w:rsid w:val="001D06AF"/>
    <w:rsid w:val="001F14E1"/>
    <w:rsid w:val="001F15E4"/>
    <w:rsid w:val="001F270F"/>
    <w:rsid w:val="002319C7"/>
    <w:rsid w:val="00234E78"/>
    <w:rsid w:val="002406EE"/>
    <w:rsid w:val="002476D3"/>
    <w:rsid w:val="00270B21"/>
    <w:rsid w:val="002815E3"/>
    <w:rsid w:val="00282AEE"/>
    <w:rsid w:val="00284E31"/>
    <w:rsid w:val="00295E50"/>
    <w:rsid w:val="002962D0"/>
    <w:rsid w:val="002A4168"/>
    <w:rsid w:val="002B0E3B"/>
    <w:rsid w:val="002F7BCF"/>
    <w:rsid w:val="00310361"/>
    <w:rsid w:val="0031437E"/>
    <w:rsid w:val="00316AD5"/>
    <w:rsid w:val="00320B94"/>
    <w:rsid w:val="003414A1"/>
    <w:rsid w:val="00393621"/>
    <w:rsid w:val="003A7C67"/>
    <w:rsid w:val="003B64C7"/>
    <w:rsid w:val="003B6A30"/>
    <w:rsid w:val="003B6B6D"/>
    <w:rsid w:val="003D418F"/>
    <w:rsid w:val="0043036F"/>
    <w:rsid w:val="004373C9"/>
    <w:rsid w:val="004549A2"/>
    <w:rsid w:val="004875DA"/>
    <w:rsid w:val="004A1E1A"/>
    <w:rsid w:val="004C14E2"/>
    <w:rsid w:val="004D2318"/>
    <w:rsid w:val="004D446B"/>
    <w:rsid w:val="004E1570"/>
    <w:rsid w:val="004E4F57"/>
    <w:rsid w:val="00547905"/>
    <w:rsid w:val="00555F28"/>
    <w:rsid w:val="00557665"/>
    <w:rsid w:val="005629D8"/>
    <w:rsid w:val="0056644C"/>
    <w:rsid w:val="00567673"/>
    <w:rsid w:val="005836CA"/>
    <w:rsid w:val="005B7B58"/>
    <w:rsid w:val="005D5573"/>
    <w:rsid w:val="00607C58"/>
    <w:rsid w:val="00610698"/>
    <w:rsid w:val="0062300A"/>
    <w:rsid w:val="00623E20"/>
    <w:rsid w:val="00624844"/>
    <w:rsid w:val="006256DD"/>
    <w:rsid w:val="006365AF"/>
    <w:rsid w:val="00641D2C"/>
    <w:rsid w:val="00646AE5"/>
    <w:rsid w:val="0066264A"/>
    <w:rsid w:val="00685B7E"/>
    <w:rsid w:val="00696896"/>
    <w:rsid w:val="006A5B6E"/>
    <w:rsid w:val="006B23D2"/>
    <w:rsid w:val="006B260F"/>
    <w:rsid w:val="006C4AAF"/>
    <w:rsid w:val="006C7C95"/>
    <w:rsid w:val="006D3BA0"/>
    <w:rsid w:val="006D795D"/>
    <w:rsid w:val="006E7C8B"/>
    <w:rsid w:val="006F7A8A"/>
    <w:rsid w:val="00727B36"/>
    <w:rsid w:val="00735DB4"/>
    <w:rsid w:val="00743DB1"/>
    <w:rsid w:val="00760B95"/>
    <w:rsid w:val="00767ED2"/>
    <w:rsid w:val="0078133F"/>
    <w:rsid w:val="007825DE"/>
    <w:rsid w:val="007B3419"/>
    <w:rsid w:val="007B4E92"/>
    <w:rsid w:val="007D152C"/>
    <w:rsid w:val="007D6D77"/>
    <w:rsid w:val="007E1813"/>
    <w:rsid w:val="007E229D"/>
    <w:rsid w:val="007E4661"/>
    <w:rsid w:val="007E79EB"/>
    <w:rsid w:val="00801F39"/>
    <w:rsid w:val="008277B1"/>
    <w:rsid w:val="00842747"/>
    <w:rsid w:val="00852305"/>
    <w:rsid w:val="00856E81"/>
    <w:rsid w:val="00857D47"/>
    <w:rsid w:val="00866A9E"/>
    <w:rsid w:val="00871A82"/>
    <w:rsid w:val="0088114B"/>
    <w:rsid w:val="008C6E98"/>
    <w:rsid w:val="008F6C25"/>
    <w:rsid w:val="00925300"/>
    <w:rsid w:val="0094157C"/>
    <w:rsid w:val="00961285"/>
    <w:rsid w:val="009736A7"/>
    <w:rsid w:val="00996DF2"/>
    <w:rsid w:val="009A3B70"/>
    <w:rsid w:val="009B448D"/>
    <w:rsid w:val="009C5AB3"/>
    <w:rsid w:val="009F5AA6"/>
    <w:rsid w:val="009F6914"/>
    <w:rsid w:val="00A03C04"/>
    <w:rsid w:val="00A068D3"/>
    <w:rsid w:val="00A20CD8"/>
    <w:rsid w:val="00A4129D"/>
    <w:rsid w:val="00A43A23"/>
    <w:rsid w:val="00A452B7"/>
    <w:rsid w:val="00A5135B"/>
    <w:rsid w:val="00A71C53"/>
    <w:rsid w:val="00A73E64"/>
    <w:rsid w:val="00A747B3"/>
    <w:rsid w:val="00A74FC2"/>
    <w:rsid w:val="00AA62CA"/>
    <w:rsid w:val="00AC4A02"/>
    <w:rsid w:val="00AC4A0A"/>
    <w:rsid w:val="00AE53E3"/>
    <w:rsid w:val="00B34F44"/>
    <w:rsid w:val="00B366F7"/>
    <w:rsid w:val="00B375A8"/>
    <w:rsid w:val="00B45975"/>
    <w:rsid w:val="00B4700B"/>
    <w:rsid w:val="00B56495"/>
    <w:rsid w:val="00B62FA8"/>
    <w:rsid w:val="00B9773E"/>
    <w:rsid w:val="00BA53B0"/>
    <w:rsid w:val="00BB6484"/>
    <w:rsid w:val="00BC2481"/>
    <w:rsid w:val="00BC5900"/>
    <w:rsid w:val="00BC7340"/>
    <w:rsid w:val="00BD3EC9"/>
    <w:rsid w:val="00BD522D"/>
    <w:rsid w:val="00BD7EC8"/>
    <w:rsid w:val="00BE06D9"/>
    <w:rsid w:val="00BF3740"/>
    <w:rsid w:val="00BF5E91"/>
    <w:rsid w:val="00C2310A"/>
    <w:rsid w:val="00C26954"/>
    <w:rsid w:val="00C5351D"/>
    <w:rsid w:val="00C60996"/>
    <w:rsid w:val="00C76C04"/>
    <w:rsid w:val="00C849A0"/>
    <w:rsid w:val="00C873C4"/>
    <w:rsid w:val="00C904D4"/>
    <w:rsid w:val="00CA72A9"/>
    <w:rsid w:val="00CB0D98"/>
    <w:rsid w:val="00CB7D14"/>
    <w:rsid w:val="00CF0AFD"/>
    <w:rsid w:val="00D326E9"/>
    <w:rsid w:val="00D34EEF"/>
    <w:rsid w:val="00D50D51"/>
    <w:rsid w:val="00D83FFB"/>
    <w:rsid w:val="00D95B6A"/>
    <w:rsid w:val="00DC1DC1"/>
    <w:rsid w:val="00DF1F30"/>
    <w:rsid w:val="00DF49F0"/>
    <w:rsid w:val="00E177E3"/>
    <w:rsid w:val="00E313F8"/>
    <w:rsid w:val="00E66813"/>
    <w:rsid w:val="00E74AF2"/>
    <w:rsid w:val="00E80F59"/>
    <w:rsid w:val="00E84F1B"/>
    <w:rsid w:val="00EC6231"/>
    <w:rsid w:val="00EF732C"/>
    <w:rsid w:val="00F219B7"/>
    <w:rsid w:val="00F268A0"/>
    <w:rsid w:val="00F27C81"/>
    <w:rsid w:val="00F45FA7"/>
    <w:rsid w:val="00F51FF4"/>
    <w:rsid w:val="00F561DC"/>
    <w:rsid w:val="00F56EDD"/>
    <w:rsid w:val="00F636E4"/>
    <w:rsid w:val="00F6714C"/>
    <w:rsid w:val="00F73787"/>
    <w:rsid w:val="00F91714"/>
    <w:rsid w:val="00F938F9"/>
    <w:rsid w:val="00FA3942"/>
    <w:rsid w:val="00FC1C8D"/>
    <w:rsid w:val="00FC2C39"/>
    <w:rsid w:val="00FC60CD"/>
    <w:rsid w:val="00FE0005"/>
    <w:rsid w:val="00FE451C"/>
    <w:rsid w:val="00FF3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231"/>
  </w:style>
  <w:style w:type="paragraph" w:styleId="1">
    <w:name w:val="heading 1"/>
    <w:basedOn w:val="a"/>
    <w:next w:val="a"/>
    <w:link w:val="10"/>
    <w:uiPriority w:val="99"/>
    <w:qFormat/>
    <w:rsid w:val="00EC6231"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C6231"/>
    <w:rPr>
      <w:rFonts w:cs="Times New Roman"/>
      <w:b/>
      <w:sz w:val="24"/>
      <w:lang w:val="ru-RU" w:eastAsia="ru-RU" w:bidi="ar-SA"/>
    </w:rPr>
  </w:style>
  <w:style w:type="character" w:styleId="a3">
    <w:name w:val="Hyperlink"/>
    <w:basedOn w:val="a0"/>
    <w:uiPriority w:val="99"/>
    <w:rsid w:val="00EC6231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EC6231"/>
    <w:pPr>
      <w:jc w:val="center"/>
    </w:pPr>
    <w:rPr>
      <w:spacing w:val="40"/>
      <w:sz w:val="24"/>
    </w:rPr>
  </w:style>
  <w:style w:type="character" w:customStyle="1" w:styleId="a5">
    <w:name w:val="Название Знак"/>
    <w:basedOn w:val="a0"/>
    <w:link w:val="a4"/>
    <w:uiPriority w:val="99"/>
    <w:locked/>
    <w:rsid w:val="00EC6231"/>
    <w:rPr>
      <w:rFonts w:cs="Times New Roman"/>
      <w:spacing w:val="40"/>
      <w:sz w:val="24"/>
      <w:lang w:val="ru-RU" w:eastAsia="ru-RU" w:bidi="ar-SA"/>
    </w:rPr>
  </w:style>
  <w:style w:type="paragraph" w:styleId="a6">
    <w:name w:val="header"/>
    <w:basedOn w:val="a"/>
    <w:link w:val="a7"/>
    <w:uiPriority w:val="99"/>
    <w:rsid w:val="00EC623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35DB4"/>
    <w:rPr>
      <w:rFonts w:cs="Times New Roman"/>
    </w:rPr>
  </w:style>
  <w:style w:type="paragraph" w:styleId="a8">
    <w:name w:val="footer"/>
    <w:basedOn w:val="a"/>
    <w:link w:val="a9"/>
    <w:uiPriority w:val="99"/>
    <w:rsid w:val="00EC623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1B5047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EC623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C6231"/>
    <w:rPr>
      <w:rFonts w:ascii="Tahoma" w:hAnsi="Tahoma" w:cs="Tahoma"/>
      <w:sz w:val="16"/>
      <w:szCs w:val="16"/>
      <w:lang w:val="ru-RU" w:eastAsia="ru-RU" w:bidi="ar-SA"/>
    </w:rPr>
  </w:style>
  <w:style w:type="table" w:styleId="ac">
    <w:name w:val="Table Grid"/>
    <w:basedOn w:val="a1"/>
    <w:uiPriority w:val="99"/>
    <w:rsid w:val="00B366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rsid w:val="00316AD5"/>
    <w:pPr>
      <w:spacing w:before="100" w:beforeAutospacing="1" w:after="100" w:afterAutospacing="1"/>
    </w:pPr>
    <w:rPr>
      <w:sz w:val="24"/>
      <w:szCs w:val="24"/>
    </w:rPr>
  </w:style>
  <w:style w:type="character" w:customStyle="1" w:styleId="grame">
    <w:name w:val="grame"/>
    <w:basedOn w:val="a0"/>
    <w:uiPriority w:val="99"/>
    <w:rsid w:val="00316AD5"/>
    <w:rPr>
      <w:rFonts w:cs="Times New Roman"/>
    </w:rPr>
  </w:style>
  <w:style w:type="character" w:styleId="ae">
    <w:name w:val="page number"/>
    <w:basedOn w:val="a0"/>
    <w:uiPriority w:val="99"/>
    <w:rsid w:val="000F5DB1"/>
    <w:rPr>
      <w:rFonts w:cs="Times New Roman"/>
    </w:rPr>
  </w:style>
  <w:style w:type="paragraph" w:styleId="af">
    <w:name w:val="Document Map"/>
    <w:basedOn w:val="a"/>
    <w:link w:val="af0"/>
    <w:uiPriority w:val="99"/>
    <w:rsid w:val="0066264A"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locked/>
    <w:rsid w:val="0066264A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99"/>
    <w:qFormat/>
    <w:rsid w:val="006D795D"/>
    <w:pPr>
      <w:ind w:left="720"/>
      <w:contextualSpacing/>
    </w:pPr>
  </w:style>
  <w:style w:type="paragraph" w:customStyle="1" w:styleId="1-3">
    <w:name w:val="Текст1-3"/>
    <w:basedOn w:val="a"/>
    <w:uiPriority w:val="99"/>
    <w:rsid w:val="00045663"/>
    <w:pPr>
      <w:spacing w:after="60" w:line="288" w:lineRule="auto"/>
      <w:ind w:firstLine="709"/>
      <w:jc w:val="both"/>
    </w:pPr>
    <w:rPr>
      <w:rFonts w:ascii="Times New Roman CYR" w:hAnsi="Times New Roman CYR"/>
      <w:sz w:val="24"/>
    </w:rPr>
  </w:style>
  <w:style w:type="paragraph" w:customStyle="1" w:styleId="ConsNonformat">
    <w:name w:val="ConsNonformat"/>
    <w:rsid w:val="00A20CD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612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С-Пб ФГУП "Изотоп"</Company>
  <LinksUpToDate>false</LinksUpToDate>
  <CharactersWithSpaces>4741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Lazarev</dc:creator>
  <cp:keywords/>
  <dc:description/>
  <cp:lastModifiedBy>shukurova</cp:lastModifiedBy>
  <cp:revision>3</cp:revision>
  <cp:lastPrinted>2012-08-06T13:12:00Z</cp:lastPrinted>
  <dcterms:created xsi:type="dcterms:W3CDTF">2012-08-06T13:00:00Z</dcterms:created>
  <dcterms:modified xsi:type="dcterms:W3CDTF">2012-08-06T13:12:00Z</dcterms:modified>
</cp:coreProperties>
</file>