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E9" w:rsidRDefault="000F54E9" w:rsidP="000F54E9">
      <w:pPr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0F54E9" w:rsidRDefault="000F54E9" w:rsidP="000F54E9">
      <w:pPr>
        <w:rPr>
          <w:lang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2"/>
        <w:gridCol w:w="1834"/>
        <w:gridCol w:w="5672"/>
        <w:gridCol w:w="881"/>
        <w:gridCol w:w="712"/>
      </w:tblGrid>
      <w:tr w:rsidR="000F54E9" w:rsidRPr="005D5841" w:rsidTr="00DB69A5">
        <w:tc>
          <w:tcPr>
            <w:tcW w:w="247" w:type="pct"/>
            <w:tcBorders>
              <w:bottom w:val="single" w:sz="4" w:space="0" w:color="000000"/>
            </w:tcBorders>
          </w:tcPr>
          <w:p w:rsidR="000F54E9" w:rsidRPr="005D5841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D5841">
              <w:rPr>
                <w:sz w:val="20"/>
                <w:szCs w:val="20"/>
              </w:rPr>
              <w:t>№</w:t>
            </w:r>
          </w:p>
          <w:p w:rsidR="000F54E9" w:rsidRPr="005D5841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5D5841">
              <w:rPr>
                <w:rFonts w:eastAsia="Calibri"/>
                <w:sz w:val="20"/>
                <w:szCs w:val="20"/>
              </w:rPr>
              <w:t>п</w:t>
            </w:r>
            <w:proofErr w:type="spellEnd"/>
            <w:proofErr w:type="gramEnd"/>
            <w:r w:rsidRPr="005D5841">
              <w:rPr>
                <w:rFonts w:eastAsia="Calibri"/>
                <w:sz w:val="20"/>
                <w:szCs w:val="20"/>
              </w:rPr>
              <w:t>/</w:t>
            </w:r>
            <w:proofErr w:type="spellStart"/>
            <w:r w:rsidRPr="005D5841">
              <w:rPr>
                <w:rFonts w:eastAsia="Calibri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58" w:type="pct"/>
            <w:tcBorders>
              <w:bottom w:val="single" w:sz="4" w:space="0" w:color="000000"/>
            </w:tcBorders>
          </w:tcPr>
          <w:p w:rsidR="000F54E9" w:rsidRPr="005D5841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D584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962" w:type="pct"/>
            <w:tcBorders>
              <w:bottom w:val="single" w:sz="4" w:space="0" w:color="000000"/>
            </w:tcBorders>
          </w:tcPr>
          <w:p w:rsidR="000F54E9" w:rsidRPr="005D5841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D5841">
              <w:rPr>
                <w:sz w:val="20"/>
                <w:szCs w:val="20"/>
              </w:rPr>
              <w:t>Обозначение нормативн</w:t>
            </w:r>
            <w:r w:rsidRPr="005D5841">
              <w:rPr>
                <w:sz w:val="20"/>
                <w:szCs w:val="20"/>
              </w:rPr>
              <w:t>о</w:t>
            </w:r>
            <w:r w:rsidRPr="005D5841">
              <w:rPr>
                <w:sz w:val="20"/>
                <w:szCs w:val="20"/>
              </w:rPr>
              <w:t>го документа, который устанавливает технические требования к поста</w:t>
            </w:r>
            <w:r w:rsidRPr="005D5841">
              <w:rPr>
                <w:sz w:val="20"/>
                <w:szCs w:val="20"/>
              </w:rPr>
              <w:t>в</w:t>
            </w:r>
            <w:r w:rsidRPr="005D5841">
              <w:rPr>
                <w:sz w:val="20"/>
                <w:szCs w:val="20"/>
              </w:rPr>
              <w:t>ке товара, выполнению работ, оказанию услуг</w:t>
            </w:r>
          </w:p>
        </w:tc>
        <w:tc>
          <w:tcPr>
            <w:tcW w:w="460" w:type="pct"/>
            <w:tcBorders>
              <w:bottom w:val="single" w:sz="4" w:space="0" w:color="000000"/>
            </w:tcBorders>
          </w:tcPr>
          <w:p w:rsidR="000F54E9" w:rsidRPr="005D5841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5D5841">
              <w:rPr>
                <w:sz w:val="20"/>
                <w:szCs w:val="20"/>
              </w:rPr>
              <w:t>Ед</w:t>
            </w:r>
            <w:proofErr w:type="gramStart"/>
            <w:r w:rsidRPr="005D5841">
              <w:rPr>
                <w:sz w:val="20"/>
                <w:szCs w:val="20"/>
              </w:rPr>
              <w:t>.и</w:t>
            </w:r>
            <w:proofErr w:type="gramEnd"/>
            <w:r w:rsidRPr="005D5841">
              <w:rPr>
                <w:sz w:val="20"/>
                <w:szCs w:val="20"/>
              </w:rPr>
              <w:t>зм</w:t>
            </w:r>
            <w:proofErr w:type="spellEnd"/>
            <w:r w:rsidRPr="005D5841">
              <w:rPr>
                <w:sz w:val="20"/>
                <w:szCs w:val="20"/>
              </w:rPr>
              <w:t>.</w:t>
            </w:r>
          </w:p>
        </w:tc>
        <w:tc>
          <w:tcPr>
            <w:tcW w:w="372" w:type="pct"/>
            <w:tcBorders>
              <w:bottom w:val="single" w:sz="4" w:space="0" w:color="000000"/>
            </w:tcBorders>
          </w:tcPr>
          <w:p w:rsidR="000F54E9" w:rsidRPr="005D5841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D5841">
              <w:rPr>
                <w:sz w:val="20"/>
                <w:szCs w:val="20"/>
              </w:rPr>
              <w:t>Кол-во</w:t>
            </w:r>
          </w:p>
        </w:tc>
      </w:tr>
      <w:tr w:rsidR="000F54E9" w:rsidRPr="00A47F0B" w:rsidTr="00DB69A5">
        <w:tc>
          <w:tcPr>
            <w:tcW w:w="247" w:type="pct"/>
            <w:shd w:val="clear" w:color="auto" w:fill="auto"/>
          </w:tcPr>
          <w:p w:rsidR="000F54E9" w:rsidRPr="00286EB4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6EB4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58" w:type="pct"/>
            <w:shd w:val="clear" w:color="auto" w:fill="auto"/>
          </w:tcPr>
          <w:p w:rsidR="000F54E9" w:rsidRPr="00286EB4" w:rsidRDefault="000F54E9" w:rsidP="00DB69A5">
            <w:r w:rsidRPr="00286EB4">
              <w:t>клапан КВР-63</w:t>
            </w:r>
          </w:p>
        </w:tc>
        <w:tc>
          <w:tcPr>
            <w:tcW w:w="2962" w:type="pct"/>
            <w:shd w:val="clear" w:color="auto" w:fill="auto"/>
            <w:vAlign w:val="center"/>
          </w:tcPr>
          <w:p w:rsidR="000F54E9" w:rsidRPr="00286EB4" w:rsidRDefault="000F54E9" w:rsidP="00DB69A5">
            <w:r w:rsidRPr="00286EB4">
              <w:t xml:space="preserve">Производительность не менее 16 л/с, усилие на маховике не более 50Н, диапазон давлений 0,00001-0,00005Па, </w:t>
            </w:r>
            <w:proofErr w:type="spellStart"/>
            <w:r w:rsidRPr="00286EB4">
              <w:t>наинаибольшая</w:t>
            </w:r>
            <w:proofErr w:type="spellEnd"/>
            <w:r w:rsidRPr="00286EB4">
              <w:t xml:space="preserve"> </w:t>
            </w:r>
            <w:proofErr w:type="spellStart"/>
            <w:r w:rsidRPr="00286EB4">
              <w:t>вееличина</w:t>
            </w:r>
            <w:proofErr w:type="spellEnd"/>
            <w:r w:rsidRPr="00286EB4">
              <w:t xml:space="preserve"> натекания 0,0000001 </w:t>
            </w:r>
            <w:proofErr w:type="spellStart"/>
            <w:r w:rsidRPr="00286EB4">
              <w:t>лхПа</w:t>
            </w:r>
            <w:proofErr w:type="spellEnd"/>
            <w:r w:rsidRPr="00286EB4">
              <w:t>/с, ресурс не менее 120000 циклов, срок службы не менее 8 лет, масса не более 0,65кг, габариты, не более: 215х150х130мм.</w:t>
            </w:r>
          </w:p>
        </w:tc>
        <w:tc>
          <w:tcPr>
            <w:tcW w:w="460" w:type="pct"/>
            <w:shd w:val="clear" w:color="auto" w:fill="auto"/>
          </w:tcPr>
          <w:p w:rsidR="000F54E9" w:rsidRPr="00286EB4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6EB4">
              <w:t>Штука</w:t>
            </w:r>
          </w:p>
        </w:tc>
        <w:tc>
          <w:tcPr>
            <w:tcW w:w="372" w:type="pct"/>
            <w:shd w:val="clear" w:color="auto" w:fill="auto"/>
          </w:tcPr>
          <w:p w:rsidR="000F54E9" w:rsidRPr="00286EB4" w:rsidRDefault="000F54E9" w:rsidP="00DB69A5">
            <w:pPr>
              <w:spacing w:before="60"/>
              <w:rPr>
                <w:sz w:val="18"/>
                <w:szCs w:val="18"/>
              </w:rPr>
            </w:pPr>
            <w:r w:rsidRPr="00286EB4">
              <w:rPr>
                <w:sz w:val="18"/>
                <w:szCs w:val="18"/>
              </w:rPr>
              <w:t>1</w:t>
            </w:r>
          </w:p>
        </w:tc>
      </w:tr>
      <w:tr w:rsidR="000F54E9" w:rsidRPr="00A47F0B" w:rsidTr="00DB69A5">
        <w:tc>
          <w:tcPr>
            <w:tcW w:w="247" w:type="pct"/>
            <w:shd w:val="clear" w:color="auto" w:fill="auto"/>
          </w:tcPr>
          <w:p w:rsidR="000F54E9" w:rsidRPr="00286EB4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6EB4">
              <w:rPr>
                <w:sz w:val="20"/>
                <w:szCs w:val="20"/>
              </w:rPr>
              <w:t>2</w:t>
            </w:r>
          </w:p>
        </w:tc>
        <w:tc>
          <w:tcPr>
            <w:tcW w:w="958" w:type="pct"/>
            <w:shd w:val="clear" w:color="auto" w:fill="auto"/>
          </w:tcPr>
          <w:p w:rsidR="000F54E9" w:rsidRPr="00286EB4" w:rsidRDefault="000F54E9" w:rsidP="00DB69A5">
            <w:r w:rsidRPr="00286EB4">
              <w:t>клапан КВР-25</w:t>
            </w:r>
          </w:p>
        </w:tc>
        <w:tc>
          <w:tcPr>
            <w:tcW w:w="2962" w:type="pct"/>
            <w:shd w:val="clear" w:color="auto" w:fill="auto"/>
            <w:vAlign w:val="center"/>
          </w:tcPr>
          <w:p w:rsidR="000F54E9" w:rsidRPr="00286EB4" w:rsidRDefault="000F54E9" w:rsidP="00DB69A5">
            <w:pPr>
              <w:jc w:val="both"/>
            </w:pPr>
            <w:r w:rsidRPr="00286EB4">
              <w:t xml:space="preserve">Производительность не менее 180 л/с, усилие на маховике не более 70Н, диапазон давлений 0,00001-0,00005Па, </w:t>
            </w:r>
            <w:proofErr w:type="spellStart"/>
            <w:r w:rsidRPr="00286EB4">
              <w:t>наинаибольшая</w:t>
            </w:r>
            <w:proofErr w:type="spellEnd"/>
            <w:r w:rsidRPr="00286EB4">
              <w:t xml:space="preserve"> </w:t>
            </w:r>
            <w:proofErr w:type="spellStart"/>
            <w:r w:rsidRPr="00286EB4">
              <w:t>вееличина</w:t>
            </w:r>
            <w:proofErr w:type="spellEnd"/>
            <w:r w:rsidRPr="00286EB4">
              <w:t xml:space="preserve"> натекания 0,0000001 </w:t>
            </w:r>
            <w:proofErr w:type="spellStart"/>
            <w:r w:rsidRPr="00286EB4">
              <w:t>лхПа</w:t>
            </w:r>
            <w:proofErr w:type="spellEnd"/>
            <w:r w:rsidRPr="00286EB4">
              <w:t>/с, ресурс не менее 120000 циклов, срок службы не менее 8 лет, масса не более 3,8кг, габариты, не более: 110х80х40мм.</w:t>
            </w:r>
            <w:proofErr w:type="gramStart"/>
            <w:r w:rsidRPr="00286EB4">
              <w:t xml:space="preserve"> :</w:t>
            </w:r>
            <w:proofErr w:type="gramEnd"/>
          </w:p>
        </w:tc>
        <w:tc>
          <w:tcPr>
            <w:tcW w:w="460" w:type="pct"/>
            <w:shd w:val="clear" w:color="auto" w:fill="auto"/>
          </w:tcPr>
          <w:p w:rsidR="000F54E9" w:rsidRPr="00286EB4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6EB4">
              <w:t>Штука</w:t>
            </w:r>
          </w:p>
        </w:tc>
        <w:tc>
          <w:tcPr>
            <w:tcW w:w="372" w:type="pct"/>
            <w:shd w:val="clear" w:color="auto" w:fill="auto"/>
          </w:tcPr>
          <w:p w:rsidR="000F54E9" w:rsidRPr="00286EB4" w:rsidRDefault="000F54E9" w:rsidP="00DB69A5">
            <w:pPr>
              <w:spacing w:before="60"/>
              <w:rPr>
                <w:sz w:val="18"/>
                <w:szCs w:val="18"/>
              </w:rPr>
            </w:pPr>
            <w:r w:rsidRPr="00286EB4">
              <w:rPr>
                <w:sz w:val="18"/>
                <w:szCs w:val="18"/>
              </w:rPr>
              <w:t>2</w:t>
            </w:r>
          </w:p>
        </w:tc>
      </w:tr>
      <w:tr w:rsidR="000F54E9" w:rsidRPr="00A47F0B" w:rsidTr="00DB69A5">
        <w:tc>
          <w:tcPr>
            <w:tcW w:w="247" w:type="pct"/>
            <w:shd w:val="clear" w:color="auto" w:fill="auto"/>
          </w:tcPr>
          <w:p w:rsidR="000F54E9" w:rsidRPr="00286EB4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6EB4">
              <w:rPr>
                <w:sz w:val="20"/>
                <w:szCs w:val="20"/>
              </w:rPr>
              <w:t>3</w:t>
            </w:r>
          </w:p>
        </w:tc>
        <w:tc>
          <w:tcPr>
            <w:tcW w:w="958" w:type="pct"/>
            <w:shd w:val="clear" w:color="auto" w:fill="auto"/>
          </w:tcPr>
          <w:p w:rsidR="000F54E9" w:rsidRPr="00286EB4" w:rsidRDefault="000F54E9" w:rsidP="00DB69A5">
            <w:r w:rsidRPr="00286EB4">
              <w:t xml:space="preserve">15Б50р3М Ду10 – клапан  запорный </w:t>
            </w:r>
            <w:r>
              <w:t>ва</w:t>
            </w:r>
            <w:r w:rsidRPr="00286EB4">
              <w:t>куумный</w:t>
            </w:r>
          </w:p>
        </w:tc>
        <w:tc>
          <w:tcPr>
            <w:tcW w:w="2962" w:type="pct"/>
            <w:shd w:val="clear" w:color="auto" w:fill="auto"/>
          </w:tcPr>
          <w:p w:rsidR="000F54E9" w:rsidRPr="00286EB4" w:rsidRDefault="000F54E9" w:rsidP="00DB69A5">
            <w:r w:rsidRPr="00286EB4">
              <w:t xml:space="preserve">  Тип привода – ручной, присоединение </w:t>
            </w:r>
            <w:proofErr w:type="spellStart"/>
            <w:r>
              <w:t>цапков</w:t>
            </w:r>
            <w:r w:rsidRPr="00286EB4">
              <w:t>ое</w:t>
            </w:r>
            <w:proofErr w:type="spellEnd"/>
            <w:r>
              <w:t xml:space="preserve"> по ГОСТ 2822-78</w:t>
            </w:r>
            <w:r w:rsidRPr="00286EB4">
              <w:t>,</w:t>
            </w:r>
            <w:r>
              <w:t xml:space="preserve"> рабочая температура от -20</w:t>
            </w:r>
            <w:proofErr w:type="gramStart"/>
            <w:r>
              <w:t xml:space="preserve"> С</w:t>
            </w:r>
            <w:proofErr w:type="gramEnd"/>
            <w:r>
              <w:t xml:space="preserve"> до 60С, материал корпуса – латунь, строительная длина не более 65 мм, масса не более 1,55 кг.</w:t>
            </w:r>
          </w:p>
        </w:tc>
        <w:tc>
          <w:tcPr>
            <w:tcW w:w="460" w:type="pct"/>
            <w:shd w:val="clear" w:color="auto" w:fill="auto"/>
          </w:tcPr>
          <w:p w:rsidR="000F54E9" w:rsidRPr="00286EB4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6EB4">
              <w:t>Штука</w:t>
            </w:r>
          </w:p>
        </w:tc>
        <w:tc>
          <w:tcPr>
            <w:tcW w:w="372" w:type="pct"/>
            <w:shd w:val="clear" w:color="auto" w:fill="auto"/>
          </w:tcPr>
          <w:p w:rsidR="000F54E9" w:rsidRPr="00286EB4" w:rsidRDefault="000F54E9" w:rsidP="00DB69A5">
            <w:pPr>
              <w:spacing w:before="60"/>
              <w:rPr>
                <w:sz w:val="18"/>
                <w:szCs w:val="18"/>
              </w:rPr>
            </w:pPr>
            <w:r w:rsidRPr="00286EB4">
              <w:rPr>
                <w:sz w:val="18"/>
                <w:szCs w:val="18"/>
              </w:rPr>
              <w:t>2</w:t>
            </w:r>
          </w:p>
        </w:tc>
      </w:tr>
      <w:tr w:rsidR="000F54E9" w:rsidRPr="00A47F0B" w:rsidTr="00DB69A5">
        <w:tc>
          <w:tcPr>
            <w:tcW w:w="247" w:type="pct"/>
            <w:shd w:val="clear" w:color="auto" w:fill="auto"/>
          </w:tcPr>
          <w:p w:rsidR="000F54E9" w:rsidRPr="00286EB4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6EB4">
              <w:rPr>
                <w:sz w:val="20"/>
                <w:szCs w:val="20"/>
              </w:rPr>
              <w:t>4</w:t>
            </w:r>
          </w:p>
        </w:tc>
        <w:tc>
          <w:tcPr>
            <w:tcW w:w="958" w:type="pct"/>
            <w:shd w:val="clear" w:color="auto" w:fill="auto"/>
          </w:tcPr>
          <w:p w:rsidR="000F54E9" w:rsidRPr="00286EB4" w:rsidRDefault="000F54E9" w:rsidP="00DB69A5">
            <w:r w:rsidRPr="00286EB4">
              <w:t>14нж1р (У26036.010) DN10, PN0,5 - клапан запорный вакуумный ручной ниппельный</w:t>
            </w:r>
          </w:p>
        </w:tc>
        <w:tc>
          <w:tcPr>
            <w:tcW w:w="2962" w:type="pct"/>
            <w:shd w:val="clear" w:color="auto" w:fill="auto"/>
          </w:tcPr>
          <w:p w:rsidR="000F54E9" w:rsidRPr="00286EB4" w:rsidRDefault="000F54E9" w:rsidP="00DB69A5">
            <w:r w:rsidRPr="00286EB4">
              <w:t xml:space="preserve">  </w:t>
            </w:r>
            <w:r>
              <w:t>Класс герметичности</w:t>
            </w:r>
            <w:proofErr w:type="gramStart"/>
            <w:r>
              <w:t xml:space="preserve"> А</w:t>
            </w:r>
            <w:proofErr w:type="gramEnd"/>
            <w:r>
              <w:t xml:space="preserve"> по ГОСТ 9544-93, рабочая среда – водород, инертный газ, рабочая температура до – 50С, Габариты, мм, не более: 104х66х50, масса, кг, не более: 0,75, материал корпуса, ниппеля, сильфона – сталь 12Х18Н10Т, втулка – бронза, гайки – сталь35</w:t>
            </w:r>
          </w:p>
        </w:tc>
        <w:tc>
          <w:tcPr>
            <w:tcW w:w="460" w:type="pct"/>
            <w:shd w:val="clear" w:color="auto" w:fill="auto"/>
          </w:tcPr>
          <w:p w:rsidR="000F54E9" w:rsidRPr="00286EB4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6EB4">
              <w:t>Штука</w:t>
            </w:r>
          </w:p>
        </w:tc>
        <w:tc>
          <w:tcPr>
            <w:tcW w:w="372" w:type="pct"/>
            <w:shd w:val="clear" w:color="auto" w:fill="auto"/>
          </w:tcPr>
          <w:p w:rsidR="000F54E9" w:rsidRPr="00286EB4" w:rsidRDefault="000F54E9" w:rsidP="00DB69A5">
            <w:pPr>
              <w:spacing w:before="60"/>
              <w:rPr>
                <w:sz w:val="18"/>
                <w:szCs w:val="18"/>
              </w:rPr>
            </w:pPr>
            <w:r w:rsidRPr="00286EB4">
              <w:rPr>
                <w:sz w:val="18"/>
                <w:szCs w:val="18"/>
              </w:rPr>
              <w:t>30</w:t>
            </w:r>
          </w:p>
        </w:tc>
      </w:tr>
      <w:tr w:rsidR="000F54E9" w:rsidRPr="00A47F0B" w:rsidTr="00DB69A5">
        <w:tc>
          <w:tcPr>
            <w:tcW w:w="247" w:type="pct"/>
            <w:shd w:val="clear" w:color="auto" w:fill="auto"/>
          </w:tcPr>
          <w:p w:rsidR="000F54E9" w:rsidRPr="00286EB4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6EB4">
              <w:rPr>
                <w:sz w:val="20"/>
                <w:szCs w:val="20"/>
              </w:rPr>
              <w:t>5</w:t>
            </w:r>
          </w:p>
        </w:tc>
        <w:tc>
          <w:tcPr>
            <w:tcW w:w="958" w:type="pct"/>
            <w:shd w:val="clear" w:color="auto" w:fill="auto"/>
          </w:tcPr>
          <w:p w:rsidR="000F54E9" w:rsidRPr="008E6A22" w:rsidRDefault="000F54E9" w:rsidP="00DB69A5">
            <w:r w:rsidRPr="008E6A22">
              <w:t xml:space="preserve">14нж17р19-4 Ду10 </w:t>
            </w:r>
            <w:r w:rsidRPr="008E6A22">
              <w:rPr>
                <w:sz w:val="20"/>
                <w:szCs w:val="20"/>
              </w:rPr>
              <w:t>РУ10</w:t>
            </w:r>
            <w:proofErr w:type="gramStart"/>
            <w:r w:rsidRPr="008E6A22">
              <w:rPr>
                <w:sz w:val="20"/>
                <w:szCs w:val="20"/>
              </w:rPr>
              <w:t xml:space="preserve"> ?</w:t>
            </w:r>
            <w:proofErr w:type="gramEnd"/>
            <w:r w:rsidRPr="008E6A22">
              <w:rPr>
                <w:sz w:val="20"/>
                <w:szCs w:val="20"/>
              </w:rPr>
              <w:t xml:space="preserve"> </w:t>
            </w:r>
            <w:r w:rsidRPr="008E6A22">
              <w:t xml:space="preserve">(К26161.010 Сп19-4) - клапан запорный ручной с </w:t>
            </w:r>
            <w:proofErr w:type="spellStart"/>
            <w:r w:rsidRPr="008E6A22">
              <w:t>цапковым</w:t>
            </w:r>
            <w:proofErr w:type="spellEnd"/>
            <w:r w:rsidRPr="008E6A22">
              <w:t xml:space="preserve"> присоединением</w:t>
            </w:r>
          </w:p>
        </w:tc>
        <w:tc>
          <w:tcPr>
            <w:tcW w:w="2962" w:type="pct"/>
            <w:shd w:val="clear" w:color="auto" w:fill="auto"/>
          </w:tcPr>
          <w:p w:rsidR="000F54E9" w:rsidRPr="008E6A22" w:rsidRDefault="000F54E9" w:rsidP="00DB69A5">
            <w:r w:rsidRPr="008E6A22">
              <w:t>Класс герметичности</w:t>
            </w:r>
            <w:proofErr w:type="gramStart"/>
            <w:r w:rsidRPr="008E6A22">
              <w:t xml:space="preserve"> В</w:t>
            </w:r>
            <w:proofErr w:type="gramEnd"/>
            <w:r w:rsidRPr="008E6A22">
              <w:t xml:space="preserve"> по ГОСТ 9544-93, направление среды – под золотник, среда газообразная неагрессивная, рабочая температура до 50С, температура окружающая до +8С, габариты, мм, не более: 148х80х102, масса, кг, не более: 1,2, материал корпуса, ниппеля, сильфона, шпинделя, втулки направляющей – сталь 12Х18Н10Т, крышки – сталь 14Х17Н2, золотник – сталь 10Х17Н13М3Т, уплотнение в затворе – резина вакуумная.</w:t>
            </w:r>
          </w:p>
        </w:tc>
        <w:tc>
          <w:tcPr>
            <w:tcW w:w="460" w:type="pct"/>
            <w:shd w:val="clear" w:color="auto" w:fill="auto"/>
          </w:tcPr>
          <w:p w:rsidR="000F54E9" w:rsidRPr="00286EB4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6EB4">
              <w:t>Штука</w:t>
            </w:r>
          </w:p>
        </w:tc>
        <w:tc>
          <w:tcPr>
            <w:tcW w:w="372" w:type="pct"/>
            <w:shd w:val="clear" w:color="auto" w:fill="auto"/>
          </w:tcPr>
          <w:p w:rsidR="000F54E9" w:rsidRPr="00286EB4" w:rsidRDefault="000F54E9" w:rsidP="00DB69A5">
            <w:pPr>
              <w:spacing w:before="60"/>
              <w:rPr>
                <w:sz w:val="18"/>
                <w:szCs w:val="18"/>
              </w:rPr>
            </w:pPr>
            <w:r w:rsidRPr="00286EB4">
              <w:rPr>
                <w:sz w:val="18"/>
                <w:szCs w:val="18"/>
              </w:rPr>
              <w:t>30</w:t>
            </w:r>
          </w:p>
        </w:tc>
      </w:tr>
      <w:tr w:rsidR="000F54E9" w:rsidRPr="00A47F0B" w:rsidTr="00DB69A5">
        <w:tc>
          <w:tcPr>
            <w:tcW w:w="247" w:type="pct"/>
            <w:shd w:val="clear" w:color="auto" w:fill="auto"/>
          </w:tcPr>
          <w:p w:rsidR="000F54E9" w:rsidRPr="00286EB4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6EB4">
              <w:rPr>
                <w:sz w:val="20"/>
                <w:szCs w:val="20"/>
              </w:rPr>
              <w:t>6</w:t>
            </w:r>
          </w:p>
        </w:tc>
        <w:tc>
          <w:tcPr>
            <w:tcW w:w="958" w:type="pct"/>
            <w:shd w:val="clear" w:color="auto" w:fill="auto"/>
          </w:tcPr>
          <w:p w:rsidR="000F54E9" w:rsidRPr="00286EB4" w:rsidRDefault="000F54E9" w:rsidP="00DB69A5">
            <w:r w:rsidRPr="00286EB4">
              <w:t>14нж19п (У26166.006) DN6, PN23 - клапан запорный ручной с ниппелями под приварку</w:t>
            </w:r>
          </w:p>
        </w:tc>
        <w:tc>
          <w:tcPr>
            <w:tcW w:w="2962" w:type="pct"/>
            <w:shd w:val="clear" w:color="auto" w:fill="auto"/>
          </w:tcPr>
          <w:p w:rsidR="000F54E9" w:rsidRPr="00286EB4" w:rsidRDefault="000F54E9" w:rsidP="00DB69A5">
            <w:r w:rsidRPr="00286EB4">
              <w:t xml:space="preserve">  </w:t>
            </w:r>
            <w:r>
              <w:t xml:space="preserve">Класс герметичности А по ГОСТ 9544-93, направление среды – под золотник, среда агрессивная, рабочая температура до 80С, температура окружающая до -40С, габариты, мм, не более: 100х80х146,5, масса, кг, не более: 1,2, материал корпуса, ниппеля, сильфона, шпинделя, втулки направляющей – сталь 12Х18Н10Т, гайки, крышки – сталь 14Х17Н2, уплотнение в затворе – фторопласт 4, втулка направляющая </w:t>
            </w:r>
            <w:proofErr w:type="gramStart"/>
            <w:r>
              <w:t>–б</w:t>
            </w:r>
            <w:proofErr w:type="gramEnd"/>
            <w:r>
              <w:t>ронза.</w:t>
            </w:r>
          </w:p>
        </w:tc>
        <w:tc>
          <w:tcPr>
            <w:tcW w:w="460" w:type="pct"/>
            <w:shd w:val="clear" w:color="auto" w:fill="auto"/>
          </w:tcPr>
          <w:p w:rsidR="000F54E9" w:rsidRPr="00286EB4" w:rsidRDefault="000F54E9" w:rsidP="00DB69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6EB4">
              <w:t>Штука</w:t>
            </w:r>
          </w:p>
        </w:tc>
        <w:tc>
          <w:tcPr>
            <w:tcW w:w="372" w:type="pct"/>
            <w:shd w:val="clear" w:color="auto" w:fill="auto"/>
          </w:tcPr>
          <w:p w:rsidR="000F54E9" w:rsidRPr="00286EB4" w:rsidRDefault="000F54E9" w:rsidP="00DB69A5">
            <w:pPr>
              <w:spacing w:before="60"/>
              <w:rPr>
                <w:sz w:val="18"/>
                <w:szCs w:val="18"/>
              </w:rPr>
            </w:pPr>
            <w:r w:rsidRPr="00286EB4">
              <w:rPr>
                <w:sz w:val="18"/>
                <w:szCs w:val="18"/>
              </w:rPr>
              <w:t>4</w:t>
            </w:r>
          </w:p>
        </w:tc>
      </w:tr>
    </w:tbl>
    <w:p w:rsidR="000F54E9" w:rsidRPr="008D4372" w:rsidRDefault="000F54E9" w:rsidP="000F54E9">
      <w:pPr>
        <w:pStyle w:val="Times12"/>
        <w:overflowPunct/>
        <w:autoSpaceDE/>
        <w:adjustRightInd/>
        <w:spacing w:before="100" w:beforeAutospacing="1" w:after="100" w:afterAutospacing="1"/>
        <w:ind w:firstLine="0"/>
        <w:rPr>
          <w:szCs w:val="24"/>
        </w:rPr>
      </w:pPr>
      <w:r w:rsidRPr="008D4372">
        <w:t xml:space="preserve">Срок </w:t>
      </w:r>
      <w:r w:rsidRPr="008D4372">
        <w:rPr>
          <w:szCs w:val="24"/>
        </w:rPr>
        <w:t>гарантии - в течение 12 месяцев с момента поставки товара.</w:t>
      </w:r>
    </w:p>
    <w:p w:rsidR="000F54E9" w:rsidRPr="008D4372" w:rsidRDefault="000F54E9" w:rsidP="000F54E9">
      <w:pPr>
        <w:pStyle w:val="Times12"/>
        <w:overflowPunct/>
        <w:autoSpaceDE/>
        <w:adjustRightInd/>
        <w:spacing w:before="100" w:beforeAutospacing="1" w:after="100" w:afterAutospacing="1"/>
        <w:ind w:firstLine="0"/>
        <w:rPr>
          <w:szCs w:val="24"/>
        </w:rPr>
      </w:pPr>
      <w:r w:rsidRPr="008D4372">
        <w:rPr>
          <w:szCs w:val="24"/>
        </w:rPr>
        <w:lastRenderedPageBreak/>
        <w:t xml:space="preserve">Поставляемый товар должен быть новым, ранее не используемым, не бывшим в употреблении. Наличие паспорта и сертификата соответствия обязательно. </w:t>
      </w:r>
    </w:p>
    <w:p w:rsidR="000F54E9" w:rsidRPr="008D4372" w:rsidRDefault="000F54E9" w:rsidP="000F54E9">
      <w:pPr>
        <w:pStyle w:val="Times12"/>
        <w:overflowPunct/>
        <w:autoSpaceDE/>
        <w:adjustRightInd/>
        <w:spacing w:before="100" w:beforeAutospacing="1" w:after="100" w:afterAutospacing="1"/>
        <w:ind w:firstLine="0"/>
        <w:rPr>
          <w:szCs w:val="24"/>
        </w:rPr>
      </w:pPr>
      <w:r w:rsidRPr="008D4372">
        <w:rPr>
          <w:szCs w:val="24"/>
        </w:rPr>
        <w:t xml:space="preserve">Допускается поставка полного эквивалента. При предложении эквивалента к котировочной заявке должны прилагаться полный объем технических </w:t>
      </w:r>
      <w:proofErr w:type="gramStart"/>
      <w:r w:rsidRPr="008D4372">
        <w:rPr>
          <w:szCs w:val="24"/>
        </w:rPr>
        <w:t>характеристик на</w:t>
      </w:r>
      <w:proofErr w:type="gramEnd"/>
      <w:r w:rsidRPr="008D4372">
        <w:rPr>
          <w:szCs w:val="24"/>
        </w:rPr>
        <w:t xml:space="preserve"> предлагаемую замену.</w:t>
      </w:r>
    </w:p>
    <w:p w:rsidR="007B10BC" w:rsidRDefault="007B10BC"/>
    <w:sectPr w:rsidR="007B10BC" w:rsidSect="007B1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0F54E9"/>
    <w:rsid w:val="000F54E9"/>
    <w:rsid w:val="007B1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4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0F54E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2013-07-20T14:38:00Z</dcterms:created>
  <dcterms:modified xsi:type="dcterms:W3CDTF">2013-07-20T14:38:00Z</dcterms:modified>
</cp:coreProperties>
</file>