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FA8" w:rsidRDefault="00150FA8" w:rsidP="00150FA8">
      <w:pPr>
        <w:jc w:val="center"/>
        <w:outlineLvl w:val="0"/>
        <w:rPr>
          <w:bCs/>
          <w:lang w:val="en-US"/>
        </w:rPr>
      </w:pPr>
      <w:bookmarkStart w:id="0" w:name="_Toc416951387"/>
      <w:bookmarkStart w:id="1" w:name="_Toc341885286"/>
    </w:p>
    <w:p w:rsidR="00150FA8" w:rsidRDefault="00150FA8" w:rsidP="00150FA8">
      <w:pPr>
        <w:jc w:val="center"/>
        <w:outlineLvl w:val="0"/>
        <w:rPr>
          <w:bCs/>
          <w:lang w:val="en-US"/>
        </w:rPr>
      </w:pPr>
    </w:p>
    <w:p w:rsidR="00150FA8" w:rsidRDefault="00150FA8" w:rsidP="00150FA8">
      <w:pPr>
        <w:jc w:val="center"/>
        <w:outlineLvl w:val="0"/>
        <w:rPr>
          <w:bCs/>
          <w:lang w:val="en-US"/>
        </w:rPr>
      </w:pPr>
    </w:p>
    <w:p w:rsidR="00150FA8" w:rsidRDefault="00150FA8" w:rsidP="00150FA8">
      <w:pPr>
        <w:jc w:val="center"/>
        <w:outlineLvl w:val="0"/>
        <w:rPr>
          <w:bCs/>
          <w:lang w:val="en-US"/>
        </w:rPr>
      </w:pPr>
    </w:p>
    <w:p w:rsidR="00150FA8" w:rsidRDefault="00150FA8" w:rsidP="00150FA8">
      <w:pPr>
        <w:jc w:val="center"/>
        <w:outlineLvl w:val="0"/>
        <w:rPr>
          <w:bCs/>
          <w:lang w:val="en-US"/>
        </w:rPr>
      </w:pPr>
    </w:p>
    <w:p w:rsidR="00150FA8" w:rsidRDefault="00150FA8" w:rsidP="00150FA8">
      <w:pPr>
        <w:jc w:val="center"/>
        <w:outlineLvl w:val="0"/>
        <w:rPr>
          <w:bCs/>
          <w:lang w:val="en-US"/>
        </w:rPr>
      </w:pPr>
    </w:p>
    <w:p w:rsidR="00150FA8" w:rsidRDefault="00150FA8" w:rsidP="00150FA8">
      <w:pPr>
        <w:jc w:val="center"/>
        <w:outlineLvl w:val="0"/>
        <w:rPr>
          <w:bCs/>
          <w:lang w:val="en-US"/>
        </w:rPr>
      </w:pPr>
    </w:p>
    <w:p w:rsidR="00150FA8" w:rsidRDefault="00150FA8" w:rsidP="00150FA8">
      <w:pPr>
        <w:jc w:val="center"/>
        <w:outlineLvl w:val="0"/>
        <w:rPr>
          <w:bCs/>
          <w:lang w:val="en-US"/>
        </w:rPr>
      </w:pPr>
    </w:p>
    <w:p w:rsidR="00150FA8" w:rsidRDefault="00150FA8" w:rsidP="00150FA8">
      <w:pPr>
        <w:jc w:val="center"/>
        <w:outlineLvl w:val="0"/>
        <w:rPr>
          <w:bCs/>
          <w:lang w:val="en-US"/>
        </w:rPr>
      </w:pPr>
    </w:p>
    <w:p w:rsidR="00150FA8" w:rsidRDefault="00150FA8" w:rsidP="00150FA8">
      <w:pPr>
        <w:jc w:val="center"/>
        <w:outlineLvl w:val="0"/>
        <w:rPr>
          <w:bCs/>
          <w:lang w:val="en-US"/>
        </w:rPr>
      </w:pPr>
    </w:p>
    <w:p w:rsidR="00150FA8" w:rsidRDefault="00150FA8" w:rsidP="00150FA8">
      <w:pPr>
        <w:jc w:val="center"/>
        <w:outlineLvl w:val="0"/>
        <w:rPr>
          <w:bCs/>
          <w:lang w:val="en-US"/>
        </w:rPr>
      </w:pPr>
    </w:p>
    <w:p w:rsidR="00150FA8" w:rsidRDefault="00150FA8" w:rsidP="00150FA8">
      <w:pPr>
        <w:jc w:val="center"/>
        <w:outlineLvl w:val="0"/>
        <w:rPr>
          <w:bCs/>
          <w:lang w:val="en-US"/>
        </w:rPr>
      </w:pPr>
    </w:p>
    <w:p w:rsidR="00150FA8" w:rsidRDefault="00150FA8" w:rsidP="00150FA8">
      <w:pPr>
        <w:jc w:val="center"/>
        <w:outlineLvl w:val="0"/>
        <w:rPr>
          <w:bCs/>
          <w:lang w:val="en-US"/>
        </w:rPr>
      </w:pPr>
    </w:p>
    <w:p w:rsidR="00150FA8" w:rsidRDefault="00150FA8" w:rsidP="00150FA8">
      <w:pPr>
        <w:jc w:val="center"/>
        <w:outlineLvl w:val="0"/>
        <w:rPr>
          <w:bCs/>
          <w:lang w:val="en-US"/>
        </w:rPr>
      </w:pPr>
    </w:p>
    <w:p w:rsidR="00150FA8" w:rsidRDefault="00150FA8" w:rsidP="00150FA8">
      <w:pPr>
        <w:jc w:val="center"/>
        <w:outlineLvl w:val="0"/>
        <w:rPr>
          <w:bCs/>
          <w:lang w:val="en-US"/>
        </w:rPr>
      </w:pPr>
    </w:p>
    <w:p w:rsidR="00150FA8" w:rsidRPr="00DD5EEB" w:rsidRDefault="00150FA8" w:rsidP="00150FA8">
      <w:pPr>
        <w:jc w:val="center"/>
        <w:outlineLvl w:val="0"/>
        <w:rPr>
          <w:bCs/>
        </w:rPr>
      </w:pPr>
      <w:r w:rsidRPr="00DD5EEB">
        <w:rPr>
          <w:bCs/>
        </w:rPr>
        <w:t>ДОКУМЕНТАЦИЯ ПО ЗАПРОСУ ПРЕДЛОЖЕНИЙ</w:t>
      </w:r>
      <w:bookmarkEnd w:id="0"/>
    </w:p>
    <w:p w:rsidR="00150FA8" w:rsidRPr="00E41E70" w:rsidRDefault="00150FA8" w:rsidP="00150FA8">
      <w:pPr>
        <w:jc w:val="center"/>
      </w:pPr>
      <w:r w:rsidRPr="00785D11"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 w:rsidRPr="00E41E70">
        <w:t>на оказание услуг предоставления сотовой радиотелефонной (мобильной) связи</w:t>
      </w: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  <w:rPr>
          <w:caps/>
        </w:rPr>
      </w:pPr>
      <w:r w:rsidRPr="00DD5EEB">
        <w:rPr>
          <w:caps/>
        </w:rPr>
        <w:t xml:space="preserve">том </w:t>
      </w:r>
      <w:r w:rsidR="00732DEF" w:rsidRPr="00732DEF">
        <w:rPr>
          <w:caps/>
        </w:rPr>
        <w:t>2</w:t>
      </w:r>
      <w:r w:rsidRPr="00DD5EEB">
        <w:rPr>
          <w:caps/>
        </w:rPr>
        <w:t xml:space="preserve"> «</w:t>
      </w:r>
      <w:r w:rsidR="00732DEF">
        <w:rPr>
          <w:caps/>
        </w:rPr>
        <w:t>ТЕХНИЧЕСКАЯ</w:t>
      </w:r>
      <w:r w:rsidRPr="00DD5EEB">
        <w:rPr>
          <w:caps/>
        </w:rPr>
        <w:t xml:space="preserve"> част</w:t>
      </w:r>
      <w:r w:rsidR="00732DEF">
        <w:rPr>
          <w:caps/>
        </w:rPr>
        <w:t>Ь</w:t>
      </w:r>
      <w:r w:rsidRPr="00DD5EEB">
        <w:rPr>
          <w:caps/>
        </w:rPr>
        <w:t>»</w:t>
      </w: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ind w:left="284" w:right="822"/>
        <w:rPr>
          <w:b/>
          <w:i/>
        </w:rPr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DD5EEB" w:rsidRDefault="00150FA8" w:rsidP="00150FA8">
      <w:pPr>
        <w:jc w:val="center"/>
      </w:pPr>
    </w:p>
    <w:p w:rsidR="00150FA8" w:rsidRPr="00F22551" w:rsidRDefault="00150FA8" w:rsidP="00150FA8">
      <w:pPr>
        <w:jc w:val="center"/>
        <w:rPr>
          <w:szCs w:val="24"/>
        </w:rPr>
      </w:pPr>
    </w:p>
    <w:p w:rsidR="00150FA8" w:rsidRPr="00F22551" w:rsidRDefault="00150FA8" w:rsidP="00150FA8">
      <w:pPr>
        <w:jc w:val="center"/>
        <w:rPr>
          <w:szCs w:val="24"/>
        </w:rPr>
      </w:pPr>
    </w:p>
    <w:p w:rsidR="00BE5C23" w:rsidRDefault="00150FA8" w:rsidP="00150FA8">
      <w:pPr>
        <w:jc w:val="center"/>
      </w:pPr>
      <w:r w:rsidRPr="00DD5EEB">
        <w:rPr>
          <w:szCs w:val="24"/>
        </w:rPr>
        <w:t>20</w:t>
      </w:r>
      <w:r>
        <w:rPr>
          <w:szCs w:val="24"/>
        </w:rPr>
        <w:t>15</w:t>
      </w:r>
    </w:p>
    <w:p w:rsidR="000A1970" w:rsidRDefault="000A1970" w:rsidP="00BE5C23">
      <w:pPr>
        <w:jc w:val="center"/>
      </w:pPr>
    </w:p>
    <w:p w:rsidR="000A1970" w:rsidRDefault="000A1970" w:rsidP="00BE5C23">
      <w:pPr>
        <w:jc w:val="center"/>
      </w:pPr>
    </w:p>
    <w:sdt>
      <w:sdtPr>
        <w:id w:val="74069124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55498A" w:rsidRPr="0055498A" w:rsidRDefault="0055498A" w:rsidP="0055498A">
          <w:pPr>
            <w:spacing w:line="480" w:lineRule="auto"/>
            <w:jc w:val="center"/>
            <w:rPr>
              <w:b/>
            </w:rPr>
          </w:pPr>
          <w:r w:rsidRPr="0055498A">
            <w:rPr>
              <w:b/>
            </w:rPr>
            <w:t>СОДЕРЖАНИЕ</w:t>
          </w:r>
        </w:p>
        <w:p w:rsidR="006A421F" w:rsidRDefault="00D72851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r w:rsidRPr="00D72851">
            <w:fldChar w:fldCharType="begin"/>
          </w:r>
          <w:r w:rsidR="0055498A">
            <w:instrText xml:space="preserve"> TOC \o "1-3" \h \z \u </w:instrText>
          </w:r>
          <w:r w:rsidRPr="00D72851">
            <w:fldChar w:fldCharType="separate"/>
          </w:r>
          <w:hyperlink w:anchor="_Toc404165743" w:history="1">
            <w:r w:rsidR="006A421F" w:rsidRPr="006C6600">
              <w:rPr>
                <w:rStyle w:val="a8"/>
                <w:noProof/>
              </w:rPr>
              <w:t>1. НАИМЕНОВАНИЕ УСЛУГИ</w:t>
            </w:r>
            <w:r w:rsidR="006A421F">
              <w:rPr>
                <w:noProof/>
                <w:webHidden/>
              </w:rPr>
              <w:tab/>
            </w:r>
          </w:hyperlink>
          <w:r w:rsidR="00F22551">
            <w:t>3</w:t>
          </w:r>
        </w:p>
        <w:p w:rsidR="006A421F" w:rsidRDefault="00D72851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404165744" w:history="1">
            <w:r w:rsidR="006A421F" w:rsidRPr="006C6600">
              <w:rPr>
                <w:rStyle w:val="a8"/>
                <w:noProof/>
              </w:rPr>
              <w:t>2. ОПИСАНИЕ УСЛУГИ</w:t>
            </w:r>
            <w:r w:rsidR="006A421F">
              <w:rPr>
                <w:noProof/>
                <w:webHidden/>
              </w:rPr>
              <w:tab/>
            </w:r>
          </w:hyperlink>
          <w:r w:rsidR="00F22551">
            <w:t>3</w:t>
          </w:r>
        </w:p>
        <w:p w:rsidR="006A421F" w:rsidRDefault="00D72851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404165745" w:history="1">
            <w:r w:rsidR="006A421F" w:rsidRPr="006C6600">
              <w:rPr>
                <w:rStyle w:val="a8"/>
                <w:noProof/>
              </w:rPr>
              <w:t>2.1 Состав (перечень) оказываемых услуг</w:t>
            </w:r>
            <w:r w:rsidR="006A421F">
              <w:rPr>
                <w:noProof/>
                <w:webHidden/>
              </w:rPr>
              <w:tab/>
            </w:r>
          </w:hyperlink>
          <w:r w:rsidR="00F22551">
            <w:t>3</w:t>
          </w:r>
        </w:p>
        <w:p w:rsidR="006A421F" w:rsidRDefault="00D72851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404165746" w:history="1">
            <w:r w:rsidR="006A421F" w:rsidRPr="006C6600">
              <w:rPr>
                <w:rStyle w:val="a8"/>
                <w:noProof/>
              </w:rPr>
              <w:t>3. ТРЕБОВАНИЯ К УСЛУГАМ</w:t>
            </w:r>
            <w:r w:rsidR="006A421F">
              <w:rPr>
                <w:noProof/>
                <w:webHidden/>
              </w:rPr>
              <w:tab/>
            </w:r>
          </w:hyperlink>
          <w:r w:rsidR="00F22551">
            <w:t>3</w:t>
          </w:r>
        </w:p>
        <w:p w:rsidR="006A421F" w:rsidRDefault="00D72851">
          <w:pPr>
            <w:pStyle w:val="21"/>
          </w:pPr>
          <w:hyperlink w:anchor="_Toc404165747" w:history="1">
            <w:r w:rsidR="006A421F" w:rsidRPr="006C6600">
              <w:rPr>
                <w:rStyle w:val="a8"/>
                <w:noProof/>
              </w:rPr>
              <w:t>3.1 Общие требования</w:t>
            </w:r>
            <w:r w:rsidR="006A421F">
              <w:rPr>
                <w:noProof/>
                <w:webHidden/>
              </w:rPr>
              <w:tab/>
            </w:r>
          </w:hyperlink>
          <w:r w:rsidR="00F22551">
            <w:t>3</w:t>
          </w:r>
        </w:p>
        <w:p w:rsidR="00F22551" w:rsidRDefault="00D72851" w:rsidP="00F22551">
          <w:pPr>
            <w:pStyle w:val="21"/>
          </w:pPr>
          <w:hyperlink w:anchor="_Toc404165747" w:history="1">
            <w:r w:rsidR="00F22551" w:rsidRPr="006C6600">
              <w:rPr>
                <w:rStyle w:val="a8"/>
                <w:noProof/>
              </w:rPr>
              <w:t>3.</w:t>
            </w:r>
            <w:r w:rsidR="00F22551">
              <w:rPr>
                <w:rStyle w:val="a8"/>
                <w:noProof/>
              </w:rPr>
              <w:t>2</w:t>
            </w:r>
            <w:r w:rsidR="00F22551" w:rsidRPr="006C6600">
              <w:rPr>
                <w:rStyle w:val="a8"/>
                <w:noProof/>
              </w:rPr>
              <w:t xml:space="preserve"> </w:t>
            </w:r>
            <w:r w:rsidR="00F22551" w:rsidRPr="00F22551">
              <w:rPr>
                <w:rStyle w:val="a8"/>
                <w:noProof/>
              </w:rPr>
              <w:t>Требования к качеству оказываемых услуг</w:t>
            </w:r>
            <w:r w:rsidR="00F22551">
              <w:rPr>
                <w:noProof/>
                <w:webHidden/>
              </w:rPr>
              <w:tab/>
            </w:r>
          </w:hyperlink>
          <w:r w:rsidR="00F22551">
            <w:t>3</w:t>
          </w:r>
        </w:p>
        <w:p w:rsidR="00F22551" w:rsidRPr="00F22551" w:rsidRDefault="00F22551" w:rsidP="00F22551">
          <w:pPr>
            <w:pStyle w:val="21"/>
            <w:rPr>
              <w:rFonts w:eastAsiaTheme="minorEastAsia"/>
            </w:rPr>
          </w:pPr>
          <w:r>
            <w:rPr>
              <w:rFonts w:eastAsiaTheme="minorEastAsia"/>
            </w:rPr>
            <w:t>3.3 Финансовые требования……………………………………………………….5</w:t>
          </w:r>
        </w:p>
        <w:p w:rsidR="00F22551" w:rsidRDefault="00D72851" w:rsidP="00F22551">
          <w:pPr>
            <w:pStyle w:val="21"/>
          </w:pPr>
          <w:hyperlink w:anchor="_Toc404165748" w:history="1">
            <w:r w:rsidR="006A421F" w:rsidRPr="006C6600">
              <w:rPr>
                <w:rStyle w:val="a8"/>
                <w:noProof/>
              </w:rPr>
              <w:t xml:space="preserve">3.4. </w:t>
            </w:r>
            <w:r w:rsidR="00F22551" w:rsidRPr="00F22551">
              <w:rPr>
                <w:rStyle w:val="a8"/>
                <w:noProof/>
              </w:rPr>
              <w:t>Требования к составу технического предложения участника</w:t>
            </w:r>
            <w:r w:rsidR="006A421F">
              <w:rPr>
                <w:noProof/>
                <w:webHidden/>
              </w:rPr>
              <w:tab/>
            </w:r>
          </w:hyperlink>
          <w:r w:rsidR="00F22551">
            <w:t>4</w:t>
          </w:r>
        </w:p>
        <w:p w:rsidR="006A421F" w:rsidRDefault="00D72851" w:rsidP="00F22551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404165749" w:history="1">
            <w:r w:rsidR="006A421F" w:rsidRPr="006C6600">
              <w:rPr>
                <w:rStyle w:val="a8"/>
                <w:noProof/>
              </w:rPr>
              <w:t>3.5</w:t>
            </w:r>
            <w:r w:rsidR="006A421F"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="00F22551">
              <w:rPr>
                <w:rStyle w:val="a8"/>
                <w:noProof/>
              </w:rPr>
              <w:t>Специальные требования</w:t>
            </w:r>
            <w:r w:rsidR="006A421F">
              <w:rPr>
                <w:noProof/>
                <w:webHidden/>
              </w:rPr>
              <w:tab/>
            </w:r>
          </w:hyperlink>
          <w:r w:rsidR="00F22551">
            <w:t>7</w:t>
          </w:r>
        </w:p>
        <w:p w:rsidR="006A421F" w:rsidRDefault="00D72851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404165750" w:history="1">
            <w:r w:rsidR="006A421F" w:rsidRPr="006C6600">
              <w:rPr>
                <w:rStyle w:val="a8"/>
                <w:noProof/>
              </w:rPr>
              <w:t>3.6 Функциональные требования</w:t>
            </w:r>
            <w:r w:rsidR="006A421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421F">
              <w:rPr>
                <w:noProof/>
                <w:webHidden/>
              </w:rPr>
              <w:instrText xml:space="preserve"> PAGEREF _Toc404165750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0FA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A421F" w:rsidRDefault="00D72851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404165751" w:history="1">
            <w:r w:rsidR="006A421F" w:rsidRPr="006C6600">
              <w:rPr>
                <w:rStyle w:val="a8"/>
                <w:noProof/>
              </w:rPr>
              <w:t>4. РЕЗУЛЬТАТ ОКАЗАННЫХ УСЛУГ</w:t>
            </w:r>
            <w:r w:rsidR="006A421F">
              <w:rPr>
                <w:noProof/>
                <w:webHidden/>
              </w:rPr>
              <w:tab/>
            </w:r>
          </w:hyperlink>
          <w:r w:rsidR="00F22551">
            <w:t>8</w:t>
          </w:r>
        </w:p>
        <w:p w:rsidR="006A421F" w:rsidRDefault="00D72851">
          <w:pPr>
            <w:pStyle w:val="2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404165752" w:history="1">
            <w:r w:rsidR="006A421F" w:rsidRPr="006C6600">
              <w:rPr>
                <w:rStyle w:val="a8"/>
                <w:noProof/>
              </w:rPr>
              <w:t>4.1 Описание конечного результата оказанных услуг</w:t>
            </w:r>
            <w:r w:rsidR="006A421F">
              <w:rPr>
                <w:noProof/>
                <w:webHidden/>
              </w:rPr>
              <w:tab/>
            </w:r>
          </w:hyperlink>
          <w:r w:rsidR="00F22551">
            <w:t>8</w:t>
          </w:r>
        </w:p>
        <w:p w:rsidR="006A421F" w:rsidRDefault="00D72851">
          <w:pPr>
            <w:pStyle w:val="11"/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404165753" w:history="1">
            <w:r w:rsidR="006A421F" w:rsidRPr="006C6600">
              <w:rPr>
                <w:rStyle w:val="a8"/>
                <w:noProof/>
              </w:rPr>
              <w:t>5. ПЕРЕЧЕНЬ ПРИЛОЖЕНИЙ</w:t>
            </w:r>
            <w:r w:rsidR="006A421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A421F">
              <w:rPr>
                <w:noProof/>
                <w:webHidden/>
              </w:rPr>
              <w:instrText xml:space="preserve"> PAGEREF _Toc404165753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50FA8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5498A" w:rsidRDefault="00D72851">
          <w:r>
            <w:rPr>
              <w:b/>
              <w:bCs/>
            </w:rPr>
            <w:fldChar w:fldCharType="end"/>
          </w:r>
        </w:p>
      </w:sdtContent>
    </w:sdt>
    <w:p w:rsidR="0055498A" w:rsidRDefault="0055498A" w:rsidP="008438FB"/>
    <w:p w:rsidR="007A20FE" w:rsidRDefault="007A20FE" w:rsidP="008438FB"/>
    <w:p w:rsidR="007A20FE" w:rsidRDefault="007A20FE" w:rsidP="008438FB"/>
    <w:p w:rsidR="00150FA8" w:rsidRDefault="00150FA8" w:rsidP="007A20FE">
      <w:pPr>
        <w:jc w:val="center"/>
        <w:sectPr w:rsidR="00150FA8" w:rsidSect="00F22551">
          <w:footerReference w:type="default" r:id="rId8"/>
          <w:pgSz w:w="11906" w:h="16838"/>
          <w:pgMar w:top="1134" w:right="707" w:bottom="1276" w:left="1418" w:header="708" w:footer="708" w:gutter="0"/>
          <w:cols w:space="708"/>
          <w:titlePg/>
          <w:docGrid w:linePitch="381"/>
        </w:sectPr>
      </w:pPr>
    </w:p>
    <w:p w:rsidR="007A20FE" w:rsidRPr="001F6931" w:rsidRDefault="007A20FE" w:rsidP="007A20FE">
      <w:pPr>
        <w:jc w:val="center"/>
      </w:pPr>
      <w:r w:rsidRPr="001F6931">
        <w:lastRenderedPageBreak/>
        <w:t>РАЗДЕЛ 1. НАИМЕНОВАНИЕ УСЛУГИ</w:t>
      </w:r>
    </w:p>
    <w:p w:rsidR="007A20FE" w:rsidRPr="001F6931" w:rsidRDefault="007A20FE" w:rsidP="007A20FE">
      <w:pPr>
        <w:rPr>
          <w:i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A20FE" w:rsidRPr="001F6931" w:rsidTr="007A20F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20FE" w:rsidRPr="001F6931" w:rsidRDefault="007A20FE" w:rsidP="007A20FE">
            <w:pPr>
              <w:rPr>
                <w:i/>
                <w:sz w:val="24"/>
                <w:szCs w:val="24"/>
              </w:rPr>
            </w:pPr>
            <w:r w:rsidRPr="000C0CF7">
              <w:t>7259</w:t>
            </w:r>
            <w:r>
              <w:t>/</w:t>
            </w:r>
            <w:r w:rsidRPr="000C0CF7">
              <w:t>31</w:t>
            </w:r>
            <w:r w:rsidRPr="00A62823">
              <w:t xml:space="preserve">, </w:t>
            </w:r>
            <w:r w:rsidRPr="000C0CF7">
              <w:t>Право заключения договора на оказание услуг предоставления сотовой радиотелефонной (мобильной) связи</w:t>
            </w:r>
          </w:p>
        </w:tc>
      </w:tr>
    </w:tbl>
    <w:p w:rsidR="007A20FE" w:rsidRDefault="007A20FE" w:rsidP="007A20FE">
      <w:pPr>
        <w:jc w:val="center"/>
      </w:pPr>
    </w:p>
    <w:p w:rsidR="007A20FE" w:rsidRPr="001F6931" w:rsidRDefault="007A20FE" w:rsidP="007A20FE">
      <w:pPr>
        <w:jc w:val="center"/>
      </w:pPr>
    </w:p>
    <w:p w:rsidR="007A20FE" w:rsidRPr="001F6931" w:rsidRDefault="007A20FE" w:rsidP="007A20FE">
      <w:pPr>
        <w:jc w:val="center"/>
      </w:pPr>
      <w:r w:rsidRPr="001F6931">
        <w:t>РАЗДЕЛ 2. ОПИСАНИЕ УСЛУГИ</w:t>
      </w:r>
    </w:p>
    <w:tbl>
      <w:tblPr>
        <w:tblW w:w="9570" w:type="dxa"/>
        <w:tblLook w:val="04A0"/>
      </w:tblPr>
      <w:tblGrid>
        <w:gridCol w:w="1380"/>
        <w:gridCol w:w="8190"/>
      </w:tblGrid>
      <w:tr w:rsidR="007A20FE" w:rsidRPr="00223048" w:rsidTr="007A20FE"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A20FE" w:rsidRPr="00223048" w:rsidRDefault="007A20FE" w:rsidP="007A20FE">
            <w:pPr>
              <w:spacing w:line="240" w:lineRule="atLeast"/>
              <w:ind w:left="100" w:right="100"/>
              <w:jc w:val="center"/>
              <w:rPr>
                <w:color w:val="auto"/>
                <w:sz w:val="24"/>
                <w:szCs w:val="24"/>
              </w:rPr>
            </w:pPr>
            <w:r w:rsidRPr="00223048">
              <w:rPr>
                <w:b/>
                <w:bCs/>
                <w:iCs/>
                <w:sz w:val="24"/>
                <w:szCs w:val="24"/>
              </w:rPr>
              <w:t>Код</w:t>
            </w:r>
          </w:p>
        </w:tc>
        <w:tc>
          <w:tcPr>
            <w:tcW w:w="8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A20FE" w:rsidRPr="00223048" w:rsidRDefault="007A20FE" w:rsidP="007A20FE">
            <w:pPr>
              <w:spacing w:line="240" w:lineRule="atLeast"/>
              <w:ind w:left="100" w:right="100"/>
              <w:jc w:val="center"/>
              <w:rPr>
                <w:sz w:val="24"/>
                <w:szCs w:val="24"/>
              </w:rPr>
            </w:pPr>
            <w:r w:rsidRPr="00223048">
              <w:rPr>
                <w:b/>
                <w:bCs/>
                <w:iCs/>
                <w:sz w:val="24"/>
                <w:szCs w:val="24"/>
              </w:rPr>
              <w:t>Вид услуги</w:t>
            </w:r>
          </w:p>
        </w:tc>
      </w:tr>
      <w:tr w:rsidR="007A20FE" w:rsidRPr="00223048" w:rsidTr="007A20FE"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A20FE" w:rsidRPr="00223048" w:rsidRDefault="007A20FE" w:rsidP="007A20FE">
            <w:pPr>
              <w:spacing w:line="240" w:lineRule="atLeast"/>
              <w:ind w:left="100" w:right="100"/>
              <w:jc w:val="center"/>
              <w:rPr>
                <w:sz w:val="24"/>
                <w:szCs w:val="24"/>
              </w:rPr>
            </w:pPr>
            <w:r w:rsidRPr="00223048">
              <w:rPr>
                <w:iCs/>
                <w:sz w:val="24"/>
                <w:szCs w:val="24"/>
              </w:rPr>
              <w:t>6400000</w:t>
            </w:r>
          </w:p>
        </w:tc>
        <w:tc>
          <w:tcPr>
            <w:tcW w:w="81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A20FE" w:rsidRPr="00223048" w:rsidRDefault="007A20FE" w:rsidP="007A20FE">
            <w:pPr>
              <w:spacing w:line="240" w:lineRule="atLeast"/>
              <w:ind w:left="100" w:right="100"/>
              <w:jc w:val="center"/>
              <w:rPr>
                <w:sz w:val="24"/>
                <w:szCs w:val="24"/>
              </w:rPr>
            </w:pPr>
            <w:r w:rsidRPr="00223048">
              <w:rPr>
                <w:iCs/>
                <w:sz w:val="24"/>
                <w:szCs w:val="24"/>
              </w:rPr>
              <w:t>Связь</w:t>
            </w:r>
          </w:p>
        </w:tc>
      </w:tr>
    </w:tbl>
    <w:p w:rsidR="007A20FE" w:rsidRPr="001F6931" w:rsidRDefault="007A20FE" w:rsidP="007A20FE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A20FE" w:rsidRPr="001F6931" w:rsidTr="007A20FE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0FE" w:rsidRPr="001F6931" w:rsidRDefault="007A20FE" w:rsidP="007A20FE">
            <w:pPr>
              <w:jc w:val="center"/>
            </w:pPr>
            <w:r w:rsidRPr="001F6931">
              <w:t xml:space="preserve">Подраздел 2.1 Состав (перечень) оказываемых услуг </w:t>
            </w:r>
          </w:p>
          <w:p w:rsidR="007A20FE" w:rsidRPr="001F6931" w:rsidRDefault="007A20FE" w:rsidP="007A20FE">
            <w:pPr>
              <w:rPr>
                <w:sz w:val="24"/>
                <w:szCs w:val="24"/>
              </w:rPr>
            </w:pPr>
            <w:r w:rsidRPr="006075C7">
              <w:t xml:space="preserve">Состав </w:t>
            </w:r>
            <w:r>
              <w:t>услуги</w:t>
            </w:r>
            <w:r w:rsidRPr="00A76DF4">
              <w:t xml:space="preserve"> </w:t>
            </w:r>
            <w:r>
              <w:t>предоставления доступа абонентских аппаратов Заказчика к</w:t>
            </w:r>
            <w:r w:rsidRPr="0003400E">
              <w:t xml:space="preserve"> подвижной радиотелефонной связи в стандарте </w:t>
            </w:r>
            <w:r w:rsidRPr="00663E86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GSM</w:t>
            </w:r>
            <w:r w:rsidRPr="00663E86">
              <w:rPr>
                <w:rFonts w:ascii="Arial" w:hAnsi="Arial" w:cs="Arial"/>
                <w:spacing w:val="-2"/>
                <w:sz w:val="22"/>
                <w:szCs w:val="22"/>
              </w:rPr>
              <w:t xml:space="preserve"> 900/1800, </w:t>
            </w:r>
            <w:r w:rsidRPr="00663E86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UMTS</w:t>
            </w:r>
            <w:r w:rsidRPr="00663E86">
              <w:rPr>
                <w:rFonts w:ascii="Arial" w:hAnsi="Arial" w:cs="Arial"/>
                <w:spacing w:val="-2"/>
                <w:sz w:val="22"/>
                <w:szCs w:val="22"/>
              </w:rPr>
              <w:t xml:space="preserve">, </w:t>
            </w:r>
            <w:r w:rsidRPr="00663E86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LTE</w:t>
            </w:r>
            <w:r w:rsidRPr="0003400E">
              <w:t xml:space="preserve"> </w:t>
            </w:r>
            <w:r w:rsidRPr="005D30F1">
              <w:t>с подключением к общегосударственным телефонным сетям страны для оказания услуг подвижной радиотелефонной связи приведён в Приложении №1.</w:t>
            </w:r>
          </w:p>
        </w:tc>
      </w:tr>
    </w:tbl>
    <w:p w:rsidR="007A20FE" w:rsidRPr="001F6931" w:rsidRDefault="007A20FE" w:rsidP="007A20FE">
      <w:pPr>
        <w:jc w:val="center"/>
      </w:pPr>
    </w:p>
    <w:p w:rsidR="007A20FE" w:rsidRPr="001F6931" w:rsidRDefault="007A20FE" w:rsidP="007A20FE">
      <w:pPr>
        <w:jc w:val="center"/>
      </w:pPr>
      <w:r w:rsidRPr="001F6931">
        <w:t>РАЗДЕЛ 3. ТРЕБОВАНИЯ К УСЛУГАМ</w:t>
      </w:r>
    </w:p>
    <w:p w:rsidR="007A20FE" w:rsidRPr="001F6931" w:rsidRDefault="007A20FE" w:rsidP="007A20FE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A20FE" w:rsidRPr="001F6931" w:rsidTr="007A20F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20FE" w:rsidRPr="001F6931" w:rsidRDefault="007A20FE" w:rsidP="007A20FE">
            <w:pPr>
              <w:jc w:val="center"/>
            </w:pPr>
            <w:r w:rsidRPr="001F6931">
              <w:t>Подраздел 3.1 Общие требования</w:t>
            </w:r>
          </w:p>
        </w:tc>
      </w:tr>
      <w:tr w:rsidR="007A20FE" w:rsidRPr="001F6931" w:rsidTr="007A20F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20FE" w:rsidRDefault="007A20FE" w:rsidP="007A20FE">
            <w:r>
              <w:t>Исполнитель должен иметь возможность обслуживания заказчика по кредитной и авансовой формам расчетов.</w:t>
            </w:r>
          </w:p>
          <w:p w:rsidR="007A20FE" w:rsidRDefault="007A20FE" w:rsidP="007A20FE"/>
          <w:p w:rsidR="007A20FE" w:rsidRDefault="007A20FE" w:rsidP="007A20FE">
            <w:r>
              <w:t xml:space="preserve">SIM-карты, предоставляемые Исполнителем Заказчику, должны использоваться в любом аппарате, разработанном для стандартов </w:t>
            </w:r>
            <w:r w:rsidRPr="00663E86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GSM</w:t>
            </w:r>
            <w:r w:rsidRPr="00663E86">
              <w:rPr>
                <w:rFonts w:ascii="Arial" w:hAnsi="Arial" w:cs="Arial"/>
                <w:spacing w:val="-2"/>
                <w:sz w:val="22"/>
                <w:szCs w:val="22"/>
              </w:rPr>
              <w:t xml:space="preserve"> 900/1800, </w:t>
            </w:r>
            <w:r w:rsidRPr="00663E86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UMTS</w:t>
            </w:r>
            <w:r w:rsidRPr="00663E86">
              <w:rPr>
                <w:rFonts w:ascii="Arial" w:hAnsi="Arial" w:cs="Arial"/>
                <w:spacing w:val="-2"/>
                <w:sz w:val="22"/>
                <w:szCs w:val="22"/>
              </w:rPr>
              <w:t xml:space="preserve">, </w:t>
            </w:r>
            <w:r w:rsidRPr="00663E86">
              <w:rPr>
                <w:rFonts w:ascii="Arial" w:hAnsi="Arial" w:cs="Arial"/>
                <w:spacing w:val="-2"/>
                <w:sz w:val="22"/>
                <w:szCs w:val="22"/>
                <w:lang w:val="en-US"/>
              </w:rPr>
              <w:t>LTE</w:t>
            </w:r>
            <w:r>
              <w:t xml:space="preserve"> ведущими фирмами на рынке систем сотовой связи, и по мере внедрения ими новых разработок, Заказчик должен иметь возможность замены типа аппаратов, где используются выданные </w:t>
            </w:r>
            <w:r>
              <w:rPr>
                <w:lang w:val="en-US"/>
              </w:rPr>
              <w:t>SIM</w:t>
            </w:r>
            <w:r w:rsidRPr="00A603AA">
              <w:t>-</w:t>
            </w:r>
            <w:r>
              <w:t xml:space="preserve">карты (например, переход на </w:t>
            </w:r>
            <w:proofErr w:type="spellStart"/>
            <w:r>
              <w:rPr>
                <w:lang w:val="en-US"/>
              </w:rPr>
              <w:t>uSIM</w:t>
            </w:r>
            <w:proofErr w:type="spellEnd"/>
            <w:r>
              <w:t xml:space="preserve"> при использовании </w:t>
            </w:r>
            <w:r w:rsidRPr="00A603AA">
              <w:t>4</w:t>
            </w:r>
            <w:r>
              <w:rPr>
                <w:lang w:val="en-US"/>
              </w:rPr>
              <w:t>G</w:t>
            </w:r>
            <w:r>
              <w:t>).</w:t>
            </w:r>
          </w:p>
          <w:p w:rsidR="007A20FE" w:rsidRDefault="007A20FE" w:rsidP="007A20FE"/>
          <w:p w:rsidR="007A20FE" w:rsidRDefault="007A20FE" w:rsidP="007A20FE">
            <w:r w:rsidRPr="000C0CF7">
              <w:t>Исполнитель должен обеспечивать замену номера на одну из «пустых» SIM-карт, предварительно выданных уполномоченному лицу Заказчика, по звонку уполномоченного лица.</w:t>
            </w:r>
          </w:p>
          <w:p w:rsidR="007A20FE" w:rsidRDefault="007A20FE" w:rsidP="007A20FE"/>
          <w:p w:rsidR="007A20FE" w:rsidRDefault="007A20FE" w:rsidP="007A20FE"/>
          <w:p w:rsidR="007A20FE" w:rsidRDefault="007A20FE" w:rsidP="007A20FE">
            <w:r>
              <w:t>Исполнитель организует следующее ресурсное обеспечение:</w:t>
            </w:r>
          </w:p>
          <w:p w:rsidR="007A20FE" w:rsidRPr="00725707" w:rsidRDefault="007A20FE" w:rsidP="007A20FE">
            <w:pPr>
              <w:pStyle w:val="af0"/>
              <w:numPr>
                <w:ilvl w:val="0"/>
                <w:numId w:val="2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</w:t>
            </w:r>
            <w:r w:rsidRPr="00725707">
              <w:rPr>
                <w:rFonts w:ascii="Times New Roman" w:hAnsi="Times New Roman"/>
                <w:sz w:val="28"/>
              </w:rPr>
              <w:t>ыделение технических и административных ресурсов для предоставления Услуги, эффективного управления и контроля качества предоставляемых в рамках Услуги сервисов.</w:t>
            </w:r>
          </w:p>
          <w:p w:rsidR="007A20FE" w:rsidRPr="00725707" w:rsidRDefault="007A20FE" w:rsidP="007A20FE">
            <w:pPr>
              <w:pStyle w:val="af0"/>
              <w:numPr>
                <w:ilvl w:val="0"/>
                <w:numId w:val="2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</w:t>
            </w:r>
            <w:r w:rsidRPr="00725707">
              <w:rPr>
                <w:rFonts w:ascii="Times New Roman" w:hAnsi="Times New Roman"/>
                <w:sz w:val="28"/>
              </w:rPr>
              <w:t xml:space="preserve">ыделение мощностей контакт-центра </w:t>
            </w:r>
            <w:r w:rsidRPr="00591085">
              <w:rPr>
                <w:rFonts w:ascii="Times New Roman" w:hAnsi="Times New Roman"/>
                <w:sz w:val="28"/>
              </w:rPr>
              <w:t>Исполнител</w:t>
            </w:r>
            <w:r>
              <w:rPr>
                <w:rFonts w:ascii="Times New Roman" w:hAnsi="Times New Roman"/>
                <w:sz w:val="28"/>
              </w:rPr>
              <w:t>я для обработки обращений</w:t>
            </w:r>
            <w:r w:rsidRPr="00725707">
              <w:rPr>
                <w:rFonts w:ascii="Times New Roman" w:hAnsi="Times New Roman"/>
                <w:sz w:val="28"/>
              </w:rPr>
              <w:t xml:space="preserve"> абонентов по Услуг</w:t>
            </w:r>
            <w:r>
              <w:rPr>
                <w:rFonts w:ascii="Times New Roman" w:hAnsi="Times New Roman"/>
                <w:sz w:val="28"/>
              </w:rPr>
              <w:t>ам</w:t>
            </w:r>
            <w:r w:rsidRPr="00725707">
              <w:rPr>
                <w:rFonts w:ascii="Times New Roman" w:hAnsi="Times New Roman"/>
                <w:sz w:val="28"/>
              </w:rPr>
              <w:t>.</w:t>
            </w:r>
          </w:p>
          <w:p w:rsidR="007A20FE" w:rsidRPr="00153596" w:rsidRDefault="007A20FE" w:rsidP="007A20FE">
            <w:pPr>
              <w:pStyle w:val="af0"/>
              <w:numPr>
                <w:ilvl w:val="0"/>
                <w:numId w:val="2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Предоставление</w:t>
            </w:r>
            <w:r w:rsidRPr="00153596">
              <w:rPr>
                <w:rFonts w:ascii="Times New Roman" w:hAnsi="Times New Roman"/>
                <w:sz w:val="28"/>
              </w:rPr>
              <w:t xml:space="preserve"> Заказчику Персональное корпоративное обслуживание в виде режима доступности персонального корпоративного менеджера </w:t>
            </w:r>
            <w:r w:rsidRPr="00153596">
              <w:rPr>
                <w:rFonts w:ascii="Times New Roman" w:hAnsi="Times New Roman"/>
                <w:sz w:val="28"/>
              </w:rPr>
              <w:lastRenderedPageBreak/>
              <w:t>как минимум 8 часов в день (с 9:00 до 18:00), 5 дней в неделю (с понедельника по пятницу), исключая официальные нерабочие праздничные дни.</w:t>
            </w:r>
          </w:p>
          <w:p w:rsidR="007A20FE" w:rsidRPr="00F608E6" w:rsidRDefault="007A20FE" w:rsidP="007A20FE">
            <w:pPr>
              <w:pStyle w:val="af0"/>
              <w:numPr>
                <w:ilvl w:val="0"/>
                <w:numId w:val="2"/>
              </w:numPr>
              <w:rPr>
                <w:rFonts w:ascii="Times New Roman" w:hAnsi="Times New Roman"/>
                <w:sz w:val="28"/>
              </w:rPr>
            </w:pPr>
            <w:r w:rsidRPr="00F608E6">
              <w:rPr>
                <w:rFonts w:ascii="Times New Roman" w:hAnsi="Times New Roman"/>
                <w:sz w:val="28"/>
              </w:rPr>
              <w:t xml:space="preserve">доставка выставляемых счетов и SIM-карт до офиса предприятия Заказчика обеспечивается курьером </w:t>
            </w:r>
            <w:r w:rsidRPr="00591085">
              <w:rPr>
                <w:rFonts w:ascii="Times New Roman" w:hAnsi="Times New Roman"/>
                <w:sz w:val="28"/>
              </w:rPr>
              <w:t>Исполнител</w:t>
            </w:r>
            <w:r>
              <w:rPr>
                <w:rFonts w:ascii="Times New Roman" w:hAnsi="Times New Roman"/>
                <w:sz w:val="28"/>
              </w:rPr>
              <w:t>я</w:t>
            </w:r>
            <w:r w:rsidRPr="00F608E6">
              <w:rPr>
                <w:rFonts w:ascii="Times New Roman" w:hAnsi="Times New Roman"/>
                <w:sz w:val="28"/>
              </w:rPr>
              <w:t>.</w:t>
            </w:r>
          </w:p>
          <w:p w:rsidR="007A20FE" w:rsidRPr="001F6931" w:rsidRDefault="007A20FE" w:rsidP="007A20FE">
            <w:pPr>
              <w:ind w:firstLine="601"/>
              <w:rPr>
                <w:i/>
                <w:sz w:val="24"/>
                <w:szCs w:val="24"/>
              </w:rPr>
            </w:pPr>
          </w:p>
        </w:tc>
      </w:tr>
      <w:tr w:rsidR="007A20FE" w:rsidRPr="001F6931" w:rsidTr="007A20F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0FE" w:rsidRPr="001F6931" w:rsidRDefault="007A20FE" w:rsidP="00F76E64">
            <w:pPr>
              <w:jc w:val="center"/>
            </w:pPr>
            <w:r w:rsidRPr="001F6931">
              <w:lastRenderedPageBreak/>
              <w:t>Подраздел 3.2 Требования к качеству оказываемых услуг</w:t>
            </w:r>
          </w:p>
        </w:tc>
      </w:tr>
      <w:tr w:rsidR="007A20FE" w:rsidRPr="001F6931" w:rsidTr="007A20F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0FE" w:rsidRDefault="007A20FE" w:rsidP="007A20FE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подключаемых абонентов – не более 200. </w:t>
            </w:r>
          </w:p>
          <w:p w:rsidR="007A20FE" w:rsidRPr="00964E56" w:rsidRDefault="007A20FE" w:rsidP="007A20FE"/>
          <w:p w:rsidR="007A20FE" w:rsidRDefault="007A20FE" w:rsidP="007A20FE">
            <w:r w:rsidRPr="00591085">
              <w:t>Исполнител</w:t>
            </w:r>
            <w:r>
              <w:t>ь обязан обеспечить надежное качество связи и защиту от несанкционированного подключения согласно ст.7 Федерального закона РФ от 07.07.2003г. №126-ФЗ «О связи».</w:t>
            </w:r>
          </w:p>
          <w:p w:rsidR="007A20FE" w:rsidRDefault="007A20FE" w:rsidP="007A20FE"/>
          <w:p w:rsidR="007A20FE" w:rsidRDefault="007A20FE" w:rsidP="007A20FE">
            <w:r w:rsidRPr="00591085">
              <w:t>Исполнител</w:t>
            </w:r>
            <w:r>
              <w:t xml:space="preserve">ь должен оказывать Услуги с учетом требований ФЗ «О связи» (в т.ч. обслуживать номера в соответствии с п. 6 ст. 46 закона «О связи»), </w:t>
            </w:r>
            <w:r w:rsidRPr="00E47504">
              <w:t xml:space="preserve">Правил оказания услуг </w:t>
            </w:r>
            <w:r w:rsidRPr="00DC132B">
              <w:t>телефонной</w:t>
            </w:r>
            <w:r>
              <w:t xml:space="preserve"> </w:t>
            </w:r>
            <w:r w:rsidRPr="00E47504">
              <w:t xml:space="preserve">связи, утв. Постановлением Правительства РФ от </w:t>
            </w:r>
            <w:r w:rsidRPr="00D9134B">
              <w:t>09</w:t>
            </w:r>
            <w:r w:rsidRPr="00E47504">
              <w:t>.</w:t>
            </w:r>
            <w:r w:rsidRPr="00D9134B">
              <w:t>12</w:t>
            </w:r>
            <w:r w:rsidRPr="00E47504">
              <w:t>.20</w:t>
            </w:r>
            <w:r w:rsidRPr="00D9134B">
              <w:t>14</w:t>
            </w:r>
            <w:r>
              <w:t>г. №</w:t>
            </w:r>
            <w:r w:rsidRPr="00D9134B">
              <w:t>1342</w:t>
            </w:r>
            <w:r w:rsidRPr="00E47504">
              <w:t>.</w:t>
            </w:r>
          </w:p>
          <w:p w:rsidR="007A20FE" w:rsidRDefault="007A20FE" w:rsidP="007A20FE"/>
          <w:p w:rsidR="007A20FE" w:rsidRDefault="007A20FE" w:rsidP="007A20FE">
            <w:r w:rsidRPr="00591085">
              <w:t>Исполнител</w:t>
            </w:r>
            <w:r>
              <w:t>ь должен обеспечить</w:t>
            </w:r>
            <w:r w:rsidRPr="003050B1">
              <w:t xml:space="preserve"> устойчив</w:t>
            </w:r>
            <w:r>
              <w:t>ый</w:t>
            </w:r>
            <w:r w:rsidRPr="003050B1">
              <w:t xml:space="preserve"> уров</w:t>
            </w:r>
            <w:r>
              <w:t>ень покрытия</w:t>
            </w:r>
            <w:r w:rsidRPr="003050B1">
              <w:t xml:space="preserve"> </w:t>
            </w:r>
            <w:r>
              <w:t>радиосигналом (</w:t>
            </w:r>
            <w:r w:rsidRPr="003050B1">
              <w:t>3</w:t>
            </w:r>
            <w:r>
              <w:rPr>
                <w:lang w:val="en-US"/>
              </w:rPr>
              <w:t>G</w:t>
            </w:r>
            <w:r>
              <w:t xml:space="preserve"> и выше) </w:t>
            </w:r>
            <w:r w:rsidRPr="003050B1">
              <w:t>на территори</w:t>
            </w:r>
            <w:r>
              <w:t>и</w:t>
            </w:r>
            <w:r w:rsidRPr="003050B1">
              <w:t xml:space="preserve"> офиса Заказчика (г. Москва, </w:t>
            </w:r>
            <w:proofErr w:type="spellStart"/>
            <w:r w:rsidRPr="003050B1">
              <w:t>Озерковская</w:t>
            </w:r>
            <w:proofErr w:type="spellEnd"/>
            <w:r w:rsidRPr="003050B1">
              <w:t xml:space="preserve"> набережная, д. 28, стр</w:t>
            </w:r>
            <w:r>
              <w:t>.</w:t>
            </w:r>
            <w:r w:rsidRPr="003050B1">
              <w:t xml:space="preserve"> 3) техническими средствами </w:t>
            </w:r>
            <w:r w:rsidRPr="00591085">
              <w:t>Исполнител</w:t>
            </w:r>
            <w:r>
              <w:t>я</w:t>
            </w:r>
            <w:r w:rsidRPr="003050B1">
              <w:t xml:space="preserve"> (не менее 95% в районе 1 км от офиса Заказчика и не менее 99% внутри офиса Заказчика). В случае выявления недостаточного уровня покрытия радиосигналом территории предприятия Заказчика установка на данной территории дополнительной базовой станции или проведение других технических мероприятий с целью обеспечения качества связи надлежащего уровня в срок не более 4 месяцев с даты начала оказания Услуг. </w:t>
            </w:r>
          </w:p>
          <w:p w:rsidR="007A20FE" w:rsidRPr="003050B1" w:rsidRDefault="007A20FE" w:rsidP="007A20FE">
            <w:r>
              <w:t>Ка</w:t>
            </w:r>
            <w:r w:rsidRPr="003050B1">
              <w:t xml:space="preserve">чество предоставляемой связи в зоне обслуживания сети </w:t>
            </w:r>
            <w:r w:rsidRPr="00591085">
              <w:t>Исполнител</w:t>
            </w:r>
            <w:r>
              <w:t>я</w:t>
            </w:r>
            <w:r w:rsidRPr="003050B1">
              <w:t xml:space="preserve"> должно соответствовать действующим в Российской Федерации техническим нормам и лицензиями </w:t>
            </w:r>
            <w:r w:rsidRPr="00591085">
              <w:t>Исполнител</w:t>
            </w:r>
            <w:r>
              <w:t>я</w:t>
            </w:r>
            <w:r w:rsidRPr="003050B1">
              <w:t xml:space="preserve">. </w:t>
            </w:r>
          </w:p>
          <w:p w:rsidR="007A20FE" w:rsidRPr="00933D9D" w:rsidRDefault="007A20FE" w:rsidP="007A20FE">
            <w:r w:rsidRPr="00591085">
              <w:t>Исполнител</w:t>
            </w:r>
            <w:r>
              <w:t>ь</w:t>
            </w:r>
            <w:r w:rsidRPr="003050B1">
              <w:t xml:space="preserve"> должен обеспечивать минимально допустимые уровн</w:t>
            </w:r>
            <w:r>
              <w:t>и качества Услуг, перечисленные в Таблице 2.</w:t>
            </w:r>
          </w:p>
          <w:p w:rsidR="009E517C" w:rsidRPr="00CC53E8" w:rsidRDefault="009E517C" w:rsidP="009E517C">
            <w:pPr>
              <w:pStyle w:val="af0"/>
              <w:spacing w:after="0" w:line="240" w:lineRule="auto"/>
              <w:ind w:left="0" w:firstLine="567"/>
              <w:jc w:val="right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Таблица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84"/>
              <w:gridCol w:w="6962"/>
              <w:gridCol w:w="1967"/>
            </w:tblGrid>
            <w:tr w:rsidR="009E517C" w:rsidRPr="001C7193" w:rsidTr="00150FA8">
              <w:trPr>
                <w:trHeight w:val="77"/>
              </w:trPr>
              <w:tc>
                <w:tcPr>
                  <w:tcW w:w="425" w:type="dxa"/>
                </w:tcPr>
                <w:p w:rsidR="009E517C" w:rsidRPr="001C7193" w:rsidRDefault="009E517C" w:rsidP="009E517C">
                  <w:r w:rsidRPr="001C7193">
                    <w:t>№</w:t>
                  </w:r>
                </w:p>
              </w:tc>
              <w:tc>
                <w:tcPr>
                  <w:tcW w:w="7338" w:type="dxa"/>
                  <w:shd w:val="clear" w:color="auto" w:fill="auto"/>
                  <w:vAlign w:val="center"/>
                </w:tcPr>
                <w:p w:rsidR="009E517C" w:rsidRPr="001C7193" w:rsidRDefault="009E517C" w:rsidP="009E517C">
                  <w:r w:rsidRPr="001C7193">
                    <w:t>Наименование параметра качества Услуги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</w:tcPr>
                <w:p w:rsidR="009E517C" w:rsidRPr="001C7193" w:rsidRDefault="009E517C" w:rsidP="009E517C">
                  <w:pPr>
                    <w:jc w:val="center"/>
                  </w:pPr>
                  <w:r w:rsidRPr="001C7193">
                    <w:t>Минимально допустимое значение, %</w:t>
                  </w:r>
                </w:p>
              </w:tc>
            </w:tr>
            <w:tr w:rsidR="009E517C" w:rsidRPr="001C7193" w:rsidTr="00150FA8">
              <w:trPr>
                <w:trHeight w:val="77"/>
              </w:trPr>
              <w:tc>
                <w:tcPr>
                  <w:tcW w:w="425" w:type="dxa"/>
                </w:tcPr>
                <w:p w:rsidR="009E517C" w:rsidRPr="001C7193" w:rsidRDefault="009E517C" w:rsidP="009E517C">
                  <w:r w:rsidRPr="001C7193">
                    <w:t>1</w:t>
                  </w:r>
                </w:p>
              </w:tc>
              <w:tc>
                <w:tcPr>
                  <w:tcW w:w="7338" w:type="dxa"/>
                  <w:shd w:val="clear" w:color="auto" w:fill="auto"/>
                  <w:vAlign w:val="center"/>
                  <w:hideMark/>
                </w:tcPr>
                <w:p w:rsidR="009E517C" w:rsidRPr="001C7193" w:rsidRDefault="009E517C" w:rsidP="009E517C">
                  <w:r w:rsidRPr="001C7193">
                    <w:t>Доступность связи (доля неуспешных вызовов от общего числа вызовов)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  <w:hideMark/>
                </w:tcPr>
                <w:p w:rsidR="009E517C" w:rsidRPr="001C7193" w:rsidRDefault="009E517C" w:rsidP="009E517C">
                  <w:pPr>
                    <w:jc w:val="center"/>
                  </w:pPr>
                  <w:r w:rsidRPr="001C7193">
                    <w:t>3</w:t>
                  </w:r>
                </w:p>
              </w:tc>
            </w:tr>
            <w:tr w:rsidR="009E517C" w:rsidRPr="001C7193" w:rsidTr="00150FA8">
              <w:trPr>
                <w:trHeight w:val="77"/>
              </w:trPr>
              <w:tc>
                <w:tcPr>
                  <w:tcW w:w="425" w:type="dxa"/>
                </w:tcPr>
                <w:p w:rsidR="009E517C" w:rsidRPr="001C7193" w:rsidRDefault="009E517C" w:rsidP="009E517C">
                  <w:r w:rsidRPr="001C7193">
                    <w:t>2</w:t>
                  </w:r>
                </w:p>
              </w:tc>
              <w:tc>
                <w:tcPr>
                  <w:tcW w:w="7338" w:type="dxa"/>
                  <w:shd w:val="clear" w:color="auto" w:fill="auto"/>
                  <w:vAlign w:val="center"/>
                  <w:hideMark/>
                </w:tcPr>
                <w:p w:rsidR="009E517C" w:rsidRPr="001C7193" w:rsidRDefault="009E517C" w:rsidP="009E517C">
                  <w:r w:rsidRPr="001C7193">
                    <w:t>Доступность связи в год (отношение времени бесперебойной работы к общему времени)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  <w:hideMark/>
                </w:tcPr>
                <w:p w:rsidR="009E517C" w:rsidRPr="001C7193" w:rsidRDefault="009E517C" w:rsidP="009E517C">
                  <w:pPr>
                    <w:jc w:val="center"/>
                  </w:pPr>
                  <w:r w:rsidRPr="001C7193">
                    <w:t>99,70</w:t>
                  </w:r>
                </w:p>
              </w:tc>
            </w:tr>
            <w:tr w:rsidR="009E517C" w:rsidRPr="001C7193" w:rsidTr="00150FA8">
              <w:trPr>
                <w:trHeight w:val="77"/>
              </w:trPr>
              <w:tc>
                <w:tcPr>
                  <w:tcW w:w="425" w:type="dxa"/>
                </w:tcPr>
                <w:p w:rsidR="009E517C" w:rsidRPr="001C7193" w:rsidRDefault="009E517C" w:rsidP="009E517C">
                  <w:r w:rsidRPr="001C7193">
                    <w:t>3</w:t>
                  </w:r>
                </w:p>
              </w:tc>
              <w:tc>
                <w:tcPr>
                  <w:tcW w:w="7338" w:type="dxa"/>
                  <w:shd w:val="clear" w:color="auto" w:fill="auto"/>
                  <w:vAlign w:val="center"/>
                  <w:hideMark/>
                </w:tcPr>
                <w:p w:rsidR="009E517C" w:rsidRPr="001C7193" w:rsidRDefault="009E517C" w:rsidP="009E517C">
                  <w:r w:rsidRPr="001C7193">
                    <w:t xml:space="preserve">Непрерывность связи (доля вызовов, окончившихся разъединением установленного соединения не по </w:t>
                  </w:r>
                  <w:r w:rsidRPr="001C7193">
                    <w:lastRenderedPageBreak/>
                    <w:t>инициативе абонента)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  <w:hideMark/>
                </w:tcPr>
                <w:p w:rsidR="009E517C" w:rsidRPr="001C7193" w:rsidRDefault="009E517C" w:rsidP="009E517C">
                  <w:pPr>
                    <w:jc w:val="center"/>
                  </w:pPr>
                  <w:r w:rsidRPr="001C7193">
                    <w:lastRenderedPageBreak/>
                    <w:t>2</w:t>
                  </w:r>
                </w:p>
              </w:tc>
            </w:tr>
            <w:tr w:rsidR="009E517C" w:rsidRPr="001C7193" w:rsidTr="00150FA8">
              <w:trPr>
                <w:trHeight w:val="77"/>
              </w:trPr>
              <w:tc>
                <w:tcPr>
                  <w:tcW w:w="425" w:type="dxa"/>
                </w:tcPr>
                <w:p w:rsidR="009E517C" w:rsidRPr="001C7193" w:rsidRDefault="009E517C" w:rsidP="009E517C">
                  <w:r w:rsidRPr="001C7193">
                    <w:lastRenderedPageBreak/>
                    <w:t>4</w:t>
                  </w:r>
                </w:p>
              </w:tc>
              <w:tc>
                <w:tcPr>
                  <w:tcW w:w="7338" w:type="dxa"/>
                  <w:shd w:val="clear" w:color="auto" w:fill="auto"/>
                  <w:vAlign w:val="center"/>
                  <w:hideMark/>
                </w:tcPr>
                <w:p w:rsidR="009E517C" w:rsidRPr="001C7193" w:rsidRDefault="009E517C" w:rsidP="009E517C">
                  <w:r w:rsidRPr="001C7193">
                    <w:t>Качество передачи речи (доля вызовов, не удовлетворяющих нормативам по качеству передачи речи)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  <w:hideMark/>
                </w:tcPr>
                <w:p w:rsidR="009E517C" w:rsidRPr="001C7193" w:rsidRDefault="009E517C" w:rsidP="009E517C">
                  <w:pPr>
                    <w:jc w:val="center"/>
                  </w:pPr>
                  <w:r w:rsidRPr="001C7193">
                    <w:t>2</w:t>
                  </w:r>
                </w:p>
              </w:tc>
            </w:tr>
            <w:tr w:rsidR="009E517C" w:rsidRPr="001C7193" w:rsidTr="00150FA8">
              <w:trPr>
                <w:trHeight w:val="77"/>
              </w:trPr>
              <w:tc>
                <w:tcPr>
                  <w:tcW w:w="425" w:type="dxa"/>
                </w:tcPr>
                <w:p w:rsidR="009E517C" w:rsidRPr="001C7193" w:rsidRDefault="009E517C" w:rsidP="009E517C">
                  <w:r w:rsidRPr="001C7193">
                    <w:t>5</w:t>
                  </w:r>
                </w:p>
              </w:tc>
              <w:tc>
                <w:tcPr>
                  <w:tcW w:w="7338" w:type="dxa"/>
                  <w:shd w:val="clear" w:color="auto" w:fill="auto"/>
                  <w:vAlign w:val="center"/>
                  <w:hideMark/>
                </w:tcPr>
                <w:p w:rsidR="009E517C" w:rsidRPr="001C7193" w:rsidRDefault="009E517C" w:rsidP="009E517C">
                  <w:r w:rsidRPr="001C7193">
                    <w:t>Скорость установления соединения от абонента до абонента (доля вызовов, не удовлетворяющих нормативам по величине времени задержки сигнала ответа)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  <w:hideMark/>
                </w:tcPr>
                <w:p w:rsidR="009E517C" w:rsidRPr="001C7193" w:rsidRDefault="009E517C" w:rsidP="009E517C">
                  <w:pPr>
                    <w:jc w:val="center"/>
                  </w:pPr>
                  <w:r w:rsidRPr="001C7193">
                    <w:t>2</w:t>
                  </w:r>
                </w:p>
              </w:tc>
            </w:tr>
            <w:tr w:rsidR="009E517C" w:rsidRPr="000961B5" w:rsidTr="00150FA8">
              <w:trPr>
                <w:trHeight w:val="77"/>
              </w:trPr>
              <w:tc>
                <w:tcPr>
                  <w:tcW w:w="425" w:type="dxa"/>
                </w:tcPr>
                <w:p w:rsidR="009E517C" w:rsidRPr="001C7193" w:rsidRDefault="009E517C" w:rsidP="009E517C">
                  <w:r w:rsidRPr="001C7193">
                    <w:t>6</w:t>
                  </w:r>
                </w:p>
              </w:tc>
              <w:tc>
                <w:tcPr>
                  <w:tcW w:w="7338" w:type="dxa"/>
                  <w:shd w:val="clear" w:color="auto" w:fill="auto"/>
                  <w:vAlign w:val="center"/>
                  <w:hideMark/>
                </w:tcPr>
                <w:p w:rsidR="009E517C" w:rsidRPr="001C7193" w:rsidRDefault="009E517C" w:rsidP="009E517C">
                  <w:r w:rsidRPr="001C7193">
                    <w:t>Правильность тарификации (доля неправильно тарифицированных соединений)</w:t>
                  </w:r>
                </w:p>
              </w:tc>
              <w:tc>
                <w:tcPr>
                  <w:tcW w:w="1984" w:type="dxa"/>
                  <w:shd w:val="clear" w:color="auto" w:fill="auto"/>
                  <w:vAlign w:val="center"/>
                  <w:hideMark/>
                </w:tcPr>
                <w:p w:rsidR="009E517C" w:rsidRPr="000961B5" w:rsidRDefault="009E517C" w:rsidP="009E517C">
                  <w:pPr>
                    <w:jc w:val="center"/>
                  </w:pPr>
                  <w:r w:rsidRPr="001C7193">
                    <w:t>0,10</w:t>
                  </w:r>
                </w:p>
              </w:tc>
            </w:tr>
          </w:tbl>
          <w:p w:rsidR="007A20FE" w:rsidRPr="001F6931" w:rsidRDefault="007A20FE" w:rsidP="007A20FE">
            <w:pPr>
              <w:autoSpaceDE w:val="0"/>
              <w:autoSpaceDN w:val="0"/>
              <w:adjustRightInd w:val="0"/>
              <w:ind w:firstLine="540"/>
              <w:rPr>
                <w:i/>
                <w:sz w:val="24"/>
                <w:szCs w:val="24"/>
              </w:rPr>
            </w:pPr>
          </w:p>
        </w:tc>
      </w:tr>
      <w:tr w:rsidR="007A20FE" w:rsidRPr="001F6931" w:rsidTr="007A20F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17C" w:rsidRPr="009E517C" w:rsidRDefault="00F76E64" w:rsidP="00F76E64">
            <w:pPr>
              <w:jc w:val="center"/>
            </w:pPr>
            <w:r w:rsidRPr="001F6931">
              <w:lastRenderedPageBreak/>
              <w:t>Подраздел</w:t>
            </w:r>
            <w:r>
              <w:t xml:space="preserve"> 3.3 </w:t>
            </w:r>
            <w:r w:rsidR="009E517C" w:rsidRPr="009E517C">
              <w:t>Финансовые требования</w:t>
            </w:r>
          </w:p>
          <w:p w:rsidR="009E517C" w:rsidRDefault="009E517C" w:rsidP="009E517C"/>
          <w:p w:rsidR="009E517C" w:rsidRDefault="009E517C" w:rsidP="009E517C">
            <w:r w:rsidRPr="00591085">
              <w:t>Исполнител</w:t>
            </w:r>
            <w:r>
              <w:t>ь должен разработать специальный или подобрать оптимальный корпоративный тариф для Заказчика с учётом его профиля пользования Услугами.</w:t>
            </w:r>
          </w:p>
          <w:p w:rsidR="009E517C" w:rsidRDefault="009E517C" w:rsidP="009E517C"/>
          <w:p w:rsidR="009E517C" w:rsidRDefault="009E517C" w:rsidP="009E517C">
            <w:r w:rsidRPr="000A1970">
              <w:t>Исполнитель должен обеспечить возможность льготного внутрисетевого, международного и национального роуминга.</w:t>
            </w:r>
          </w:p>
          <w:p w:rsidR="009E517C" w:rsidRDefault="009E517C" w:rsidP="009E517C"/>
          <w:p w:rsidR="009E517C" w:rsidRDefault="009E517C" w:rsidP="009E517C">
            <w:r>
              <w:t>Форма оплаты счетов по Договору – оплата по факту потребления Услуг.</w:t>
            </w:r>
          </w:p>
          <w:p w:rsidR="009E517C" w:rsidRDefault="009E517C" w:rsidP="009E517C"/>
          <w:p w:rsidR="009E517C" w:rsidRPr="000D5EF2" w:rsidRDefault="009E517C" w:rsidP="009E517C">
            <w:pPr>
              <w:pStyle w:val="1"/>
              <w:widowControl w:val="0"/>
              <w:suppressAutoHyphens/>
              <w:ind w:left="0" w:firstLine="0"/>
              <w:contextualSpacing w:val="0"/>
              <w:jc w:val="both"/>
              <w:rPr>
                <w:b w:val="0"/>
              </w:rPr>
            </w:pPr>
            <w:r w:rsidRPr="008D4DE9">
              <w:rPr>
                <w:b w:val="0"/>
              </w:rPr>
              <w:t>Исп</w:t>
            </w:r>
            <w:r>
              <w:rPr>
                <w:b w:val="0"/>
              </w:rPr>
              <w:t xml:space="preserve">олнитель ежемесячно предоставляет счет, счет-фактуру, </w:t>
            </w:r>
            <w:r w:rsidRPr="006C5804">
              <w:rPr>
                <w:b w:val="0"/>
              </w:rPr>
              <w:t>акт выполненных работ (в случае если он необходим)</w:t>
            </w:r>
            <w:r>
              <w:rPr>
                <w:b w:val="0"/>
              </w:rPr>
              <w:t xml:space="preserve"> в срок </w:t>
            </w:r>
            <w:r w:rsidRPr="000D5EF2">
              <w:rPr>
                <w:b w:val="0"/>
              </w:rPr>
              <w:t>не более 5 рабочих дней с даты окончания отчётного периода на электронный почтовый адрес контактного лица Заказчика</w:t>
            </w:r>
            <w:r>
              <w:rPr>
                <w:b w:val="0"/>
              </w:rPr>
              <w:t>_______</w:t>
            </w:r>
            <w:r w:rsidRPr="000D5EF2">
              <w:rPr>
                <w:b w:val="0"/>
              </w:rPr>
              <w:t>, а оригинал</w:t>
            </w:r>
            <w:r>
              <w:rPr>
                <w:b w:val="0"/>
              </w:rPr>
              <w:t>ы</w:t>
            </w:r>
            <w:r w:rsidRPr="000D5EF2">
              <w:rPr>
                <w:b w:val="0"/>
              </w:rPr>
              <w:t xml:space="preserve"> документов – в срок не позднее 10 рабочих дней с даты окончания отчётного периода</w:t>
            </w:r>
            <w:r>
              <w:rPr>
                <w:b w:val="0"/>
              </w:rPr>
              <w:t xml:space="preserve"> по адресу_______</w:t>
            </w:r>
            <w:r w:rsidRPr="000D5EF2">
              <w:rPr>
                <w:b w:val="0"/>
              </w:rPr>
              <w:t>.</w:t>
            </w:r>
          </w:p>
          <w:p w:rsidR="009E517C" w:rsidRPr="00AC070D" w:rsidRDefault="009E517C" w:rsidP="009E517C">
            <w:r>
              <w:t>Вместе со счетом и счетом-фактурой предоставляется Сводная страница счета с</w:t>
            </w:r>
            <w:r w:rsidRPr="00060092">
              <w:t xml:space="preserve"> </w:t>
            </w:r>
            <w:r>
              <w:t xml:space="preserve">детализацией по начислениям на каждого абонента путем передачи на электронный почтовый адрес </w:t>
            </w:r>
            <w:r w:rsidRPr="000D5EF2">
              <w:t>контактного лица Заказчика</w:t>
            </w:r>
            <w:r>
              <w:t>_______</w:t>
            </w:r>
            <w:r w:rsidRPr="000D5EF2">
              <w:t>,</w:t>
            </w:r>
            <w:r>
              <w:t xml:space="preserve"> или через «личный кабинет»</w:t>
            </w:r>
            <w:r w:rsidRPr="006C5804">
              <w:t xml:space="preserve"> (</w:t>
            </w:r>
            <w:r>
              <w:t xml:space="preserve">персональная  </w:t>
            </w:r>
            <w:r>
              <w:rPr>
                <w:lang w:val="en-US"/>
              </w:rPr>
              <w:t>web</w:t>
            </w:r>
            <w:r w:rsidRPr="006C5804">
              <w:t>-</w:t>
            </w:r>
            <w:r>
              <w:t>страница Заказчика на сайте Исполнителя)</w:t>
            </w:r>
            <w:r w:rsidRPr="006C5804">
              <w:t xml:space="preserve">, </w:t>
            </w:r>
            <w:r>
              <w:t xml:space="preserve"> или на </w:t>
            </w:r>
            <w:r>
              <w:rPr>
                <w:lang w:val="en-US"/>
              </w:rPr>
              <w:t>CD</w:t>
            </w:r>
            <w:r w:rsidRPr="006C5804">
              <w:t xml:space="preserve">, </w:t>
            </w:r>
            <w:r>
              <w:rPr>
                <w:lang w:val="en-US"/>
              </w:rPr>
              <w:t>DVD</w:t>
            </w:r>
            <w:r w:rsidRPr="006C5804">
              <w:t>-</w:t>
            </w:r>
            <w:r>
              <w:t>диске</w:t>
            </w:r>
            <w:r w:rsidRPr="006C5804">
              <w:t>.</w:t>
            </w:r>
          </w:p>
          <w:p w:rsidR="009E517C" w:rsidRDefault="009E517C" w:rsidP="009E517C"/>
          <w:p w:rsidR="009E517C" w:rsidRDefault="009E517C" w:rsidP="009E517C">
            <w:r w:rsidRPr="000A1970">
              <w:t>Допустимо предоставление отсрочки платежей сроком не менее чем на 1 (Один) календарный месяц без отключения аппаратов от сети сотовой связи и без последующей пени в случае неоплаты Услуг в срок.</w:t>
            </w:r>
          </w:p>
          <w:p w:rsidR="009E517C" w:rsidRDefault="009E517C" w:rsidP="009E517C"/>
          <w:p w:rsidR="009E517C" w:rsidRDefault="009E517C" w:rsidP="009E517C">
            <w:r w:rsidRPr="00A62823">
              <w:t>Производить тарификацию телефонного соединения с 3-й секунды ответа вызываемого лица либо с момента срабатывания функции АОН до момента отбоя вызывающего или вызываемого лица.</w:t>
            </w:r>
            <w:r>
              <w:t xml:space="preserve"> </w:t>
            </w:r>
          </w:p>
          <w:p w:rsidR="009E517C" w:rsidRDefault="009E517C" w:rsidP="009E517C"/>
          <w:p w:rsidR="009E517C" w:rsidRDefault="009E517C" w:rsidP="009E517C">
            <w:r>
              <w:t>Стоимость предоставляемых Услуг, в порядке установленного Договора, включает в себя все налоги и обязательные платежи, а также затраты Исполнителя на доставку необходимых документов.</w:t>
            </w:r>
          </w:p>
          <w:p w:rsidR="009E517C" w:rsidRDefault="009E517C" w:rsidP="009E517C"/>
          <w:p w:rsidR="009E517C" w:rsidRDefault="009E517C" w:rsidP="009E517C">
            <w:r>
              <w:lastRenderedPageBreak/>
              <w:t xml:space="preserve">Исходящие звонки на номера </w:t>
            </w:r>
            <w:r w:rsidRPr="00591085">
              <w:t>Исполнител</w:t>
            </w:r>
            <w:r>
              <w:t>я в рамках услуги FMC не должны тарифицироваться.</w:t>
            </w:r>
          </w:p>
          <w:p w:rsidR="009E517C" w:rsidRDefault="009E517C" w:rsidP="009E517C"/>
          <w:p w:rsidR="009E517C" w:rsidRDefault="009E517C" w:rsidP="009E517C">
            <w:r>
              <w:t>Наличие социальных программ по обеспечению связью категорий работников, самостоятельно оплачивающих мобильную связь, а также родственников сотрудников, использующих корпоративную связь.</w:t>
            </w:r>
          </w:p>
          <w:p w:rsidR="009E517C" w:rsidRDefault="009E517C" w:rsidP="009E517C"/>
          <w:p w:rsidR="009E517C" w:rsidRDefault="009E517C" w:rsidP="009E517C">
            <w:r>
              <w:t>Отсутствие гарантийных взносов при подключении роуминга, как национального, так и международного, и иных гарантийных взносов.</w:t>
            </w:r>
          </w:p>
          <w:p w:rsidR="009E517C" w:rsidRDefault="009E517C" w:rsidP="009E517C"/>
          <w:p w:rsidR="009E517C" w:rsidRDefault="009E517C" w:rsidP="009E517C">
            <w:r w:rsidRPr="00591085">
              <w:t>Исполнител</w:t>
            </w:r>
            <w:r>
              <w:t>ь</w:t>
            </w:r>
            <w:r w:rsidRPr="000961B5">
              <w:t xml:space="preserve"> по запросу Заказчика </w:t>
            </w:r>
            <w:r>
              <w:t xml:space="preserve">должен предоставлять </w:t>
            </w:r>
            <w:r w:rsidRPr="000961B5">
              <w:t>отчетности по договорам, по юридическим лицам, по абонентским номерам в разрезе предоставляемых Услуг в натуральном или денежном выражении</w:t>
            </w:r>
            <w:r>
              <w:t>.</w:t>
            </w:r>
          </w:p>
          <w:p w:rsidR="009E517C" w:rsidRDefault="009E517C" w:rsidP="009E517C"/>
          <w:p w:rsidR="009E517C" w:rsidRPr="00A603AA" w:rsidRDefault="009E517C" w:rsidP="009E517C">
            <w:r>
              <w:t>Услуги, перечисленные в Блоке №2 Приложения 1 должны оказываться бесплатно.</w:t>
            </w:r>
          </w:p>
          <w:p w:rsidR="007A20FE" w:rsidRPr="001F6931" w:rsidRDefault="007A20FE" w:rsidP="007A20FE">
            <w:pPr>
              <w:jc w:val="center"/>
            </w:pPr>
          </w:p>
        </w:tc>
      </w:tr>
      <w:tr w:rsidR="007A20FE" w:rsidRPr="001F6931" w:rsidTr="007A20F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0FE" w:rsidRPr="001F6931" w:rsidRDefault="007A20FE" w:rsidP="00F76E64">
            <w:pPr>
              <w:jc w:val="center"/>
            </w:pPr>
            <w:r w:rsidRPr="001F6931">
              <w:lastRenderedPageBreak/>
              <w:t>Подраздел 3.</w:t>
            </w:r>
            <w:r w:rsidR="00F76E64">
              <w:t>4</w:t>
            </w:r>
            <w:r w:rsidRPr="001F6931">
              <w:t xml:space="preserve"> Требования к составу </w:t>
            </w:r>
            <w:r>
              <w:t>т</w:t>
            </w:r>
            <w:r w:rsidRPr="001F6931">
              <w:t xml:space="preserve">ехнического предложения </w:t>
            </w:r>
            <w:r>
              <w:t>у</w:t>
            </w:r>
            <w:r w:rsidRPr="001F6931">
              <w:t>частника</w:t>
            </w:r>
          </w:p>
        </w:tc>
      </w:tr>
      <w:tr w:rsidR="007A20FE" w:rsidRPr="001F6931" w:rsidTr="007A20F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E64" w:rsidRDefault="00F76E64" w:rsidP="00F76E64">
            <w:r w:rsidRPr="00E47504">
              <w:t>Техническое</w:t>
            </w:r>
            <w:r>
              <w:t xml:space="preserve"> предложение участника должно содержать документы, подтверждающие соответствие участника требованиям технического задания, в том числе </w:t>
            </w:r>
            <w:r w:rsidRPr="003B69B9">
              <w:t xml:space="preserve">отсканированные оригиналы </w:t>
            </w:r>
            <w:r>
              <w:t>л</w:t>
            </w:r>
            <w:r w:rsidRPr="00422172">
              <w:t>ицензи</w:t>
            </w:r>
            <w:r>
              <w:t>й, выданные Федеральной службой по надзору в сфере связи, информационных технологий и массовых коммуникаций:</w:t>
            </w:r>
          </w:p>
          <w:p w:rsidR="00F76E64" w:rsidRPr="00D21B60" w:rsidRDefault="00F76E64" w:rsidP="00F76E64">
            <w:pPr>
              <w:pStyle w:val="af0"/>
              <w:numPr>
                <w:ilvl w:val="0"/>
                <w:numId w:val="9"/>
              </w:numPr>
              <w:rPr>
                <w:rFonts w:ascii="Times New Roman" w:hAnsi="Times New Roman"/>
                <w:sz w:val="28"/>
              </w:rPr>
            </w:pPr>
            <w:r w:rsidRPr="00D21B60">
              <w:rPr>
                <w:rFonts w:ascii="Times New Roman" w:hAnsi="Times New Roman"/>
                <w:sz w:val="28"/>
              </w:rPr>
              <w:t>на осуществление подвижной радиотелефонной связи на территории Российской Федерации;</w:t>
            </w:r>
          </w:p>
          <w:p w:rsidR="00F76E64" w:rsidRPr="00D21B60" w:rsidRDefault="00F76E64" w:rsidP="00F76E64">
            <w:pPr>
              <w:pStyle w:val="af0"/>
              <w:numPr>
                <w:ilvl w:val="0"/>
                <w:numId w:val="9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на </w:t>
            </w:r>
            <w:r w:rsidRPr="00D21B60">
              <w:rPr>
                <w:rFonts w:ascii="Times New Roman" w:hAnsi="Times New Roman"/>
                <w:sz w:val="28"/>
              </w:rPr>
              <w:t xml:space="preserve">предоставление </w:t>
            </w:r>
            <w:proofErr w:type="spellStart"/>
            <w:r w:rsidRPr="00D21B60">
              <w:rPr>
                <w:rFonts w:ascii="Times New Roman" w:hAnsi="Times New Roman"/>
                <w:sz w:val="28"/>
              </w:rPr>
              <w:t>телематических</w:t>
            </w:r>
            <w:proofErr w:type="spellEnd"/>
            <w:r w:rsidRPr="00D21B60">
              <w:rPr>
                <w:rFonts w:ascii="Times New Roman" w:hAnsi="Times New Roman"/>
                <w:sz w:val="28"/>
              </w:rPr>
              <w:t xml:space="preserve"> услуг связи на территории субъектов Российской Федерации;</w:t>
            </w:r>
          </w:p>
          <w:p w:rsidR="00F76E64" w:rsidRPr="00990F79" w:rsidRDefault="00F76E64" w:rsidP="00F76E64">
            <w:pPr>
              <w:pStyle w:val="af0"/>
              <w:numPr>
                <w:ilvl w:val="0"/>
                <w:numId w:val="9"/>
              </w:num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на </w:t>
            </w:r>
            <w:r w:rsidRPr="00D21B60">
              <w:rPr>
                <w:rFonts w:ascii="Times New Roman" w:hAnsi="Times New Roman"/>
                <w:sz w:val="28"/>
              </w:rPr>
              <w:t>предоставление услуг передачи данных на территории Российской Федерации (передача данных для целей</w:t>
            </w:r>
            <w:r>
              <w:rPr>
                <w:rFonts w:ascii="Times New Roman" w:hAnsi="Times New Roman"/>
                <w:sz w:val="28"/>
              </w:rPr>
              <w:t xml:space="preserve"> передачи голосовой информации)</w:t>
            </w:r>
          </w:p>
          <w:p w:rsidR="00F76E64" w:rsidRDefault="00F76E64" w:rsidP="00F76E64">
            <w:r w:rsidRPr="00D21B60">
              <w:t xml:space="preserve">либо ссылок на опубликованные оптические копии таких документов на официальном сайте </w:t>
            </w:r>
            <w:r>
              <w:t>у</w:t>
            </w:r>
            <w:r w:rsidRPr="00D21B60">
              <w:t>частника</w:t>
            </w:r>
            <w:r>
              <w:t>.</w:t>
            </w:r>
          </w:p>
          <w:p w:rsidR="007A20FE" w:rsidRPr="001F6931" w:rsidRDefault="007A20FE" w:rsidP="007A20FE">
            <w:pPr>
              <w:ind w:firstLine="601"/>
              <w:rPr>
                <w:i/>
                <w:sz w:val="24"/>
                <w:szCs w:val="24"/>
              </w:rPr>
            </w:pPr>
          </w:p>
        </w:tc>
      </w:tr>
      <w:tr w:rsidR="00356D35" w:rsidRPr="001F6931" w:rsidTr="00150FA8">
        <w:trPr>
          <w:trHeight w:val="550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6D35" w:rsidRDefault="00356D35" w:rsidP="00F76E64">
            <w:pPr>
              <w:jc w:val="center"/>
            </w:pPr>
            <w:r>
              <w:lastRenderedPageBreak/>
              <w:t>Подраздел 3.5</w:t>
            </w:r>
            <w:r w:rsidRPr="001F6931">
              <w:t xml:space="preserve"> Специальные требования</w:t>
            </w:r>
          </w:p>
          <w:p w:rsidR="00356D35" w:rsidRPr="00F76E64" w:rsidRDefault="00356D35" w:rsidP="00F76E64">
            <w:r w:rsidRPr="00F76E64">
              <w:t>Сроки (периоды) оказания услуг</w:t>
            </w:r>
          </w:p>
          <w:p w:rsidR="00356D35" w:rsidRDefault="00356D35" w:rsidP="00F76E64">
            <w:r w:rsidRPr="005D30F1">
              <w:t>Срок оказания Услуг с даты подписания договора – 12 календарных месяцев.</w:t>
            </w:r>
          </w:p>
          <w:p w:rsidR="00356D35" w:rsidRDefault="00356D35" w:rsidP="00F76E64">
            <w:r>
              <w:t>Оказание Услуг проводить ежедневно 24 часа в сутки, 7 дней в неделю, в течение срока действия Договора.</w:t>
            </w:r>
          </w:p>
          <w:p w:rsidR="00356D35" w:rsidRPr="001F6931" w:rsidRDefault="00356D35" w:rsidP="00F76E64">
            <w:r>
              <w:t>Доступность бесплатной справочно-информационной службы по вопросам пользования Услугами - ежедневно 24 часа в сутки, 7 дней в неделю, в течение срока действия Договора.</w:t>
            </w:r>
          </w:p>
          <w:p w:rsidR="00356D35" w:rsidRDefault="00356D35" w:rsidP="00F76E64">
            <w:r>
              <w:t>Дистанционная замена утраченных или поврежденных SIM-карт - в течение 1 часа после обращения.</w:t>
            </w:r>
          </w:p>
          <w:p w:rsidR="00356D35" w:rsidRDefault="00356D35" w:rsidP="00F76E64">
            <w:r>
              <w:t>Восстановление покрытия в офисе Заказчика (при сбое в работе радиоточек покрытия) - в течение 24 часов без учета временных затрат на проезд к месту аварии.</w:t>
            </w:r>
            <w:bookmarkStart w:id="2" w:name="_GoBack"/>
            <w:bookmarkEnd w:id="2"/>
          </w:p>
          <w:p w:rsidR="00356D35" w:rsidRPr="001F6931" w:rsidRDefault="00356D35" w:rsidP="00F76E64">
            <w:r>
              <w:t>Отключение и включение услуг на корпоративных SIM картах – не более 24 часов с момента подачи заявки. А в случае отключения</w:t>
            </w:r>
            <w:r w:rsidRPr="006A421F">
              <w:t xml:space="preserve"> и</w:t>
            </w:r>
            <w:r>
              <w:t>ли включения</w:t>
            </w:r>
            <w:r w:rsidRPr="006A421F">
              <w:t xml:space="preserve"> услуг на корпоративных SIM картах</w:t>
            </w:r>
            <w:r>
              <w:t xml:space="preserve"> руководства Заказчика – не более 1 часа с момента подачи заявки.</w:t>
            </w:r>
          </w:p>
        </w:tc>
      </w:tr>
      <w:tr w:rsidR="00F9638D" w:rsidRPr="001F6931" w:rsidTr="00F9638D">
        <w:trPr>
          <w:trHeight w:val="1162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38D" w:rsidRPr="00F76E64" w:rsidRDefault="00F9638D" w:rsidP="00F9638D">
            <w:pPr>
              <w:pStyle w:val="2"/>
              <w:ind w:left="1125" w:firstLine="0"/>
              <w:rPr>
                <w:b w:val="0"/>
              </w:rPr>
            </w:pPr>
            <w:bookmarkStart w:id="3" w:name="_Toc404165750"/>
            <w:r w:rsidRPr="00F9638D">
              <w:rPr>
                <w:b w:val="0"/>
              </w:rPr>
              <w:lastRenderedPageBreak/>
              <w:t>Подраздел  3.6</w:t>
            </w:r>
            <w:r>
              <w:rPr>
                <w:b w:val="0"/>
              </w:rPr>
              <w:t xml:space="preserve"> </w:t>
            </w:r>
            <w:r w:rsidRPr="00F9638D">
              <w:rPr>
                <w:b w:val="0"/>
              </w:rPr>
              <w:t>Функциональные</w:t>
            </w:r>
            <w:r w:rsidRPr="00F76E64">
              <w:rPr>
                <w:b w:val="0"/>
              </w:rPr>
              <w:t xml:space="preserve"> требования</w:t>
            </w:r>
            <w:bookmarkEnd w:id="3"/>
          </w:p>
          <w:p w:rsidR="00F9638D" w:rsidRDefault="00F9638D" w:rsidP="00F9638D">
            <w:pPr>
              <w:shd w:val="clear" w:color="auto" w:fill="FFFFFF"/>
              <w:rPr>
                <w:highlight w:val="yellow"/>
              </w:rPr>
            </w:pPr>
            <w:r w:rsidRPr="008921F5">
              <w:t xml:space="preserve">Участник должен иметь возможность обслуживания имеющихся в наличии абонентских номеров, принадлежащих Заказчику </w:t>
            </w:r>
            <w:r w:rsidRPr="008921F5">
              <w:rPr>
                <w:spacing w:val="-2"/>
              </w:rPr>
              <w:t>в соответствии с Правилами оказания услуг телефонной связи, утвержденными Постановлением Правительства РФ № 1342 от 09.12.2014г.</w:t>
            </w:r>
          </w:p>
          <w:p w:rsidR="00F9638D" w:rsidRPr="008921F5" w:rsidRDefault="00F9638D" w:rsidP="00F9638D">
            <w:r w:rsidRPr="008921F5">
              <w:t>В случае</w:t>
            </w:r>
            <w:r>
              <w:t>,</w:t>
            </w:r>
            <w:r w:rsidRPr="008921F5">
              <w:t xml:space="preserve"> если процедура переноса абонентских номеров не будет осуществлена Исполнителем до даты начала оказания услуг в соответствии с условиями договора, Исполнитель обеспечивает бесплатную переадресацию вызовов с существующих номеров на новые номера, выделенные Заказчику и обеспечивает услугу автоинформатора на существующих номерах в течение времени, требующегося для переноса абонентских номеров без взимания дополнительный платы. Все расходы по обслуживанию существующих абонентских номеров производятся за счет Исполнителя. Процедура переноса номера осуществляется Исполнителем бесплатно.</w:t>
            </w:r>
          </w:p>
          <w:p w:rsidR="00F9638D" w:rsidRDefault="00F9638D" w:rsidP="00F9638D">
            <w:r>
              <w:t xml:space="preserve">Наличие WEB-интерфейса для управления Услугами и для осуществления финансового контроля расходов на мобильную связь в рамках Договора. </w:t>
            </w:r>
            <w:r w:rsidRPr="00591085">
              <w:t>Исполнител</w:t>
            </w:r>
            <w:r>
              <w:t xml:space="preserve">ь должен предоставлять следующие возможности управления услугами через Web-интерфейс:  </w:t>
            </w:r>
          </w:p>
          <w:p w:rsidR="00F9638D" w:rsidRDefault="00F9638D" w:rsidP="00F9638D">
            <w:r w:rsidRPr="00A07EC1">
              <w:t>анализ финансовой информации (сравнение начислений по счетам, нач</w:t>
            </w:r>
            <w:r>
              <w:t xml:space="preserve">исления и детализация звонков, </w:t>
            </w:r>
            <w:r w:rsidRPr="00A07EC1">
              <w:t>просмотр оплаченных и неоплаченных счетов, список платежей);</w:t>
            </w:r>
          </w:p>
          <w:p w:rsidR="00F9638D" w:rsidRPr="00A07EC1" w:rsidRDefault="00F9638D" w:rsidP="00F9638D">
            <w:pPr>
              <w:pStyle w:val="af0"/>
              <w:numPr>
                <w:ilvl w:val="0"/>
                <w:numId w:val="3"/>
              </w:numPr>
              <w:spacing w:line="240" w:lineRule="auto"/>
              <w:ind w:left="714" w:hanging="357"/>
              <w:jc w:val="both"/>
              <w:rPr>
                <w:rFonts w:ascii="Times New Roman" w:hAnsi="Times New Roman"/>
                <w:sz w:val="28"/>
              </w:rPr>
            </w:pPr>
            <w:r w:rsidRPr="00A07EC1">
              <w:rPr>
                <w:rFonts w:ascii="Times New Roman" w:hAnsi="Times New Roman"/>
                <w:sz w:val="28"/>
              </w:rPr>
              <w:t>управление услугами (подключение/отключение услуг, блокировка/разблокировка номеров, изменение адреса доставки счета).</w:t>
            </w:r>
          </w:p>
          <w:p w:rsidR="00F9638D" w:rsidRDefault="00F9638D" w:rsidP="00F9638D">
            <w:pPr>
              <w:pStyle w:val="af0"/>
              <w:numPr>
                <w:ilvl w:val="0"/>
                <w:numId w:val="3"/>
              </w:numPr>
              <w:spacing w:line="240" w:lineRule="auto"/>
              <w:ind w:left="714" w:hanging="357"/>
              <w:jc w:val="both"/>
            </w:pPr>
            <w:r w:rsidRPr="00A07EC1">
              <w:rPr>
                <w:rFonts w:ascii="Times New Roman" w:hAnsi="Times New Roman"/>
                <w:sz w:val="28"/>
              </w:rPr>
              <w:t xml:space="preserve">изменение сервиса (доставка счета на </w:t>
            </w:r>
            <w:proofErr w:type="spellStart"/>
            <w:r w:rsidRPr="00A07EC1">
              <w:rPr>
                <w:rFonts w:ascii="Times New Roman" w:hAnsi="Times New Roman"/>
                <w:sz w:val="28"/>
              </w:rPr>
              <w:t>e-mail</w:t>
            </w:r>
            <w:proofErr w:type="spellEnd"/>
            <w:r w:rsidRPr="00A07EC1">
              <w:rPr>
                <w:rFonts w:ascii="Times New Roman" w:hAnsi="Times New Roman"/>
                <w:sz w:val="28"/>
              </w:rPr>
              <w:t>/факс, изменение контактной информации).</w:t>
            </w:r>
            <w:r w:rsidRPr="00591085">
              <w:t xml:space="preserve"> </w:t>
            </w:r>
          </w:p>
          <w:p w:rsidR="00F9638D" w:rsidRPr="00F9638D" w:rsidRDefault="00F9638D" w:rsidP="00F9638D">
            <w:pPr>
              <w:pStyle w:val="af0"/>
              <w:numPr>
                <w:ilvl w:val="0"/>
                <w:numId w:val="3"/>
              </w:numPr>
              <w:spacing w:line="240" w:lineRule="auto"/>
              <w:ind w:left="714" w:hanging="357"/>
              <w:jc w:val="both"/>
            </w:pPr>
            <w:r w:rsidRPr="00F9638D">
              <w:rPr>
                <w:rFonts w:ascii="Times New Roman" w:hAnsi="Times New Roman"/>
                <w:sz w:val="28"/>
              </w:rPr>
              <w:t>Исполнитель должен предоставлять следующие возможности управления услугами с помощью запросов по электронной почте (без подачи письменного заявления):</w:t>
            </w:r>
          </w:p>
          <w:p w:rsidR="00F9638D" w:rsidRDefault="00F9638D" w:rsidP="00F9638D">
            <w:r>
              <w:t>Наличие возможности объединения внутриофисных и мобильных телефонов предприятий Заказчика в единую сеть: FMC (</w:t>
            </w:r>
            <w:proofErr w:type="spellStart"/>
            <w:r>
              <w:t>Fixed</w:t>
            </w:r>
            <w:proofErr w:type="spellEnd"/>
            <w:r>
              <w:t xml:space="preserve"> </w:t>
            </w:r>
            <w:proofErr w:type="spellStart"/>
            <w:r>
              <w:t>Mobile</w:t>
            </w:r>
            <w:proofErr w:type="spellEnd"/>
            <w:r>
              <w:t xml:space="preserve"> </w:t>
            </w:r>
            <w:proofErr w:type="spellStart"/>
            <w:r>
              <w:t>Convergence</w:t>
            </w:r>
            <w:proofErr w:type="spellEnd"/>
            <w:r>
              <w:t xml:space="preserve">). </w:t>
            </w:r>
          </w:p>
          <w:p w:rsidR="00F9638D" w:rsidRDefault="00F9638D" w:rsidP="00F9638D"/>
          <w:p w:rsidR="00F9638D" w:rsidRDefault="00F9638D" w:rsidP="00F76E64">
            <w:r>
              <w:t>О проведении плановых профилактических и ремонтных работ Заказчик должен быть извещен письменно не менее чем за 2 дня до их проведения. Данные работы должны проводиться только в часы наименьшей нагрузки в течение не более 12 часов.</w:t>
            </w:r>
          </w:p>
        </w:tc>
      </w:tr>
    </w:tbl>
    <w:p w:rsidR="007A20FE" w:rsidRPr="001F6931" w:rsidRDefault="007A20FE" w:rsidP="007A20FE">
      <w:pPr>
        <w:jc w:val="center"/>
      </w:pPr>
    </w:p>
    <w:p w:rsidR="007A20FE" w:rsidRPr="001F6931" w:rsidRDefault="007A20FE" w:rsidP="007A20FE">
      <w:pPr>
        <w:jc w:val="center"/>
      </w:pPr>
      <w:r w:rsidRPr="001F6931">
        <w:t>РАЗДЕЛ 4. РЕЗУЛЬТАТ ОКАЗАННЫХ УСЛУГ</w:t>
      </w:r>
    </w:p>
    <w:p w:rsidR="007A20FE" w:rsidRPr="001F6931" w:rsidRDefault="007A20FE" w:rsidP="007A20FE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7A20FE" w:rsidRPr="001F6931" w:rsidTr="007A20F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0FE" w:rsidRPr="001F6931" w:rsidRDefault="007A20FE" w:rsidP="007A20FE">
            <w:pPr>
              <w:jc w:val="center"/>
            </w:pPr>
            <w:r w:rsidRPr="001F6931">
              <w:t>Подраздел 4.1 Описание конечного результата оказанных услуг</w:t>
            </w:r>
          </w:p>
        </w:tc>
      </w:tr>
      <w:tr w:rsidR="007A20FE" w:rsidRPr="001F6931" w:rsidTr="007A20F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0FE" w:rsidRPr="001F6931" w:rsidRDefault="00F9638D" w:rsidP="00F9638D">
            <w:pPr>
              <w:rPr>
                <w:sz w:val="24"/>
                <w:szCs w:val="24"/>
              </w:rPr>
            </w:pPr>
            <w:r w:rsidRPr="00060092">
              <w:t>Услови</w:t>
            </w:r>
            <w:r>
              <w:t>ем</w:t>
            </w:r>
            <w:r w:rsidRPr="00060092">
              <w:t xml:space="preserve"> удовлетворения потребности </w:t>
            </w:r>
            <w:r>
              <w:t>З</w:t>
            </w:r>
            <w:r w:rsidRPr="00060092">
              <w:t>аказчика в результате проведения процедуры закупки является своевременное и к</w:t>
            </w:r>
            <w:r>
              <w:t>ачественное оказание комплекса У</w:t>
            </w:r>
            <w:r w:rsidRPr="00060092">
              <w:t xml:space="preserve">слуг </w:t>
            </w:r>
            <w:r w:rsidRPr="00591085">
              <w:t>Исполнител</w:t>
            </w:r>
            <w:r>
              <w:t>ем</w:t>
            </w:r>
            <w:r w:rsidRPr="00060092">
              <w:t xml:space="preserve"> всем абонентам портфеля лицевых счетов Заказчика.</w:t>
            </w:r>
          </w:p>
        </w:tc>
      </w:tr>
      <w:bookmarkEnd w:id="1"/>
    </w:tbl>
    <w:p w:rsidR="008870F0" w:rsidRPr="006C5804" w:rsidRDefault="008870F0" w:rsidP="00963144">
      <w:pPr>
        <w:rPr>
          <w:highlight w:val="yellow"/>
        </w:rPr>
      </w:pPr>
    </w:p>
    <w:p w:rsidR="00104525" w:rsidRPr="00F9638D" w:rsidRDefault="007E7884" w:rsidP="00F9638D">
      <w:pPr>
        <w:pStyle w:val="1"/>
        <w:jc w:val="center"/>
        <w:rPr>
          <w:b w:val="0"/>
        </w:rPr>
      </w:pPr>
      <w:bookmarkStart w:id="4" w:name="_Toc404165753"/>
      <w:r>
        <w:t>5</w:t>
      </w:r>
      <w:r w:rsidR="00104525" w:rsidRPr="007E7884">
        <w:t xml:space="preserve">. </w:t>
      </w:r>
      <w:r w:rsidR="00104525" w:rsidRPr="00F9638D">
        <w:rPr>
          <w:b w:val="0"/>
        </w:rPr>
        <w:t>ПЕРЕЧЕНЬ ПРИЛОЖЕНИЙ</w:t>
      </w:r>
      <w:bookmarkEnd w:id="4"/>
    </w:p>
    <w:p w:rsidR="00104525" w:rsidRPr="00F9638D" w:rsidRDefault="00104525" w:rsidP="00F9638D">
      <w:pPr>
        <w:jc w:val="center"/>
      </w:pPr>
    </w:p>
    <w:p w:rsidR="00ED679C" w:rsidRPr="00230123" w:rsidRDefault="007E7884" w:rsidP="00230123">
      <w:pPr>
        <w:spacing w:after="160" w:line="259" w:lineRule="auto"/>
        <w:jc w:val="right"/>
        <w:rPr>
          <w:b/>
          <w:bCs/>
          <w:color w:val="auto"/>
          <w:spacing w:val="-3"/>
          <w:sz w:val="8"/>
          <w:szCs w:val="8"/>
          <w:highlight w:val="yellow"/>
        </w:rPr>
      </w:pPr>
      <w:bookmarkStart w:id="5" w:name="RANGE!B1:L123"/>
      <w:bookmarkEnd w:id="5"/>
      <w:r>
        <w:t>Приложение 1</w:t>
      </w:r>
    </w:p>
    <w:p w:rsidR="007E7884" w:rsidRDefault="007E7884" w:rsidP="008438FB"/>
    <w:p w:rsidR="007E7884" w:rsidRDefault="007E7884" w:rsidP="007E7884">
      <w:pPr>
        <w:jc w:val="center"/>
        <w:rPr>
          <w:sz w:val="24"/>
        </w:rPr>
      </w:pPr>
      <w:r w:rsidRPr="007E7884">
        <w:rPr>
          <w:sz w:val="24"/>
        </w:rPr>
        <w:t>Прогнозный объём потребления услуг</w:t>
      </w:r>
      <w:r w:rsidR="00475F44" w:rsidRPr="00A76DF4">
        <w:rPr>
          <w:sz w:val="24"/>
        </w:rPr>
        <w:t xml:space="preserve"> </w:t>
      </w:r>
      <w:r w:rsidR="008921F5">
        <w:rPr>
          <w:sz w:val="24"/>
        </w:rPr>
        <w:t>Заказчиком</w:t>
      </w:r>
      <w:r w:rsidR="00167956">
        <w:rPr>
          <w:rStyle w:val="af6"/>
          <w:sz w:val="24"/>
        </w:rPr>
        <w:footnoteReference w:id="1"/>
      </w:r>
    </w:p>
    <w:p w:rsidR="00E75730" w:rsidRPr="00A76DF4" w:rsidRDefault="00E75730" w:rsidP="007E7884">
      <w:pPr>
        <w:jc w:val="center"/>
        <w:rPr>
          <w:sz w:val="24"/>
        </w:rPr>
      </w:pPr>
    </w:p>
    <w:p w:rsidR="00F91F92" w:rsidRPr="007E7884" w:rsidRDefault="000A1970" w:rsidP="000A1970">
      <w:pPr>
        <w:jc w:val="right"/>
        <w:rPr>
          <w:sz w:val="24"/>
        </w:rPr>
      </w:pPr>
      <w:r>
        <w:rPr>
          <w:sz w:val="24"/>
        </w:rPr>
        <w:t>Таблица1</w:t>
      </w:r>
    </w:p>
    <w:tbl>
      <w:tblPr>
        <w:tblW w:w="10253" w:type="dxa"/>
        <w:tblInd w:w="-176" w:type="dxa"/>
        <w:tblLayout w:type="fixed"/>
        <w:tblLook w:val="04A0"/>
      </w:tblPr>
      <w:tblGrid>
        <w:gridCol w:w="582"/>
        <w:gridCol w:w="3170"/>
        <w:gridCol w:w="1083"/>
        <w:gridCol w:w="1701"/>
        <w:gridCol w:w="1261"/>
        <w:gridCol w:w="851"/>
        <w:gridCol w:w="1605"/>
      </w:tblGrid>
      <w:tr w:rsidR="000A1970" w:rsidRPr="000A1970" w:rsidTr="00A668D4">
        <w:trPr>
          <w:trHeight w:val="199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970" w:rsidRPr="000A1970" w:rsidRDefault="000A1970" w:rsidP="000A1970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970" w:rsidRPr="000A1970" w:rsidRDefault="000A1970" w:rsidP="000A1970">
            <w:pPr>
              <w:jc w:val="center"/>
              <w:rPr>
                <w:b/>
                <w:bCs/>
                <w:sz w:val="22"/>
                <w:szCs w:val="22"/>
              </w:rPr>
            </w:pPr>
            <w:r w:rsidRPr="000A1970">
              <w:rPr>
                <w:b/>
                <w:bCs/>
                <w:sz w:val="22"/>
                <w:szCs w:val="22"/>
              </w:rPr>
              <w:t>Наименование услуги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970" w:rsidRPr="000A1970" w:rsidRDefault="000A1970" w:rsidP="000A1970">
            <w:pPr>
              <w:jc w:val="center"/>
              <w:rPr>
                <w:b/>
                <w:bCs/>
                <w:sz w:val="22"/>
                <w:szCs w:val="22"/>
              </w:rPr>
            </w:pPr>
            <w:r w:rsidRPr="000A1970">
              <w:rPr>
                <w:b/>
                <w:bCs/>
                <w:sz w:val="22"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1970" w:rsidRPr="000A1970" w:rsidRDefault="000A1970" w:rsidP="000A197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Предполагаемый объём услуг за 12 календарных месяцев</w:t>
            </w:r>
            <w:r w:rsidR="00CA755E">
              <w:rPr>
                <w:rStyle w:val="af6"/>
                <w:b/>
                <w:bCs/>
                <w:sz w:val="22"/>
                <w:szCs w:val="22"/>
              </w:rPr>
              <w:footnoteReference w:id="2"/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970" w:rsidRPr="000A1970" w:rsidRDefault="009A239A" w:rsidP="009A239A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Тариф предельный</w:t>
            </w:r>
            <w:r w:rsidR="000A1970">
              <w:rPr>
                <w:b/>
                <w:bCs/>
                <w:sz w:val="22"/>
                <w:szCs w:val="22"/>
              </w:rPr>
              <w:t>, руб</w:t>
            </w:r>
            <w:r w:rsidR="00EB7E94">
              <w:rPr>
                <w:b/>
                <w:bCs/>
                <w:sz w:val="22"/>
                <w:szCs w:val="22"/>
              </w:rPr>
              <w:t>. с НДС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970" w:rsidRPr="000A1970" w:rsidRDefault="009A239A" w:rsidP="00EB7E9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Тариф</w:t>
            </w:r>
            <w:r w:rsidR="00167956">
              <w:rPr>
                <w:b/>
                <w:bCs/>
                <w:sz w:val="22"/>
                <w:szCs w:val="22"/>
              </w:rPr>
              <w:t xml:space="preserve"> участника, </w:t>
            </w:r>
            <w:r w:rsidR="000A1970">
              <w:rPr>
                <w:b/>
                <w:bCs/>
                <w:sz w:val="22"/>
                <w:szCs w:val="22"/>
              </w:rPr>
              <w:t xml:space="preserve"> руб</w:t>
            </w:r>
            <w:r w:rsidR="00EB7E94">
              <w:rPr>
                <w:b/>
                <w:bCs/>
                <w:sz w:val="22"/>
                <w:szCs w:val="22"/>
              </w:rPr>
              <w:t>. с НДС</w:t>
            </w:r>
            <w:r w:rsidR="00843695"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7956" w:rsidRDefault="000A1970" w:rsidP="00985B46">
            <w:pPr>
              <w:jc w:val="center"/>
              <w:rPr>
                <w:b/>
                <w:bCs/>
                <w:sz w:val="22"/>
                <w:szCs w:val="22"/>
              </w:rPr>
            </w:pPr>
            <w:r w:rsidRPr="000A1970">
              <w:rPr>
                <w:b/>
                <w:bCs/>
                <w:sz w:val="22"/>
                <w:szCs w:val="22"/>
              </w:rPr>
              <w:t>НМЦ</w:t>
            </w:r>
            <w:r w:rsidR="00167956">
              <w:rPr>
                <w:b/>
                <w:bCs/>
                <w:sz w:val="22"/>
                <w:szCs w:val="22"/>
              </w:rPr>
              <w:t>**,</w:t>
            </w:r>
          </w:p>
          <w:p w:rsidR="000A1970" w:rsidRPr="000A1970" w:rsidRDefault="00985B46" w:rsidP="0016795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[4]*[5]</w:t>
            </w:r>
          </w:p>
        </w:tc>
      </w:tr>
      <w:tr w:rsidR="000A1970" w:rsidRPr="000A1970" w:rsidTr="00A668D4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970" w:rsidRPr="000A1970" w:rsidRDefault="000A1970" w:rsidP="000A1970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970" w:rsidRPr="000A1970" w:rsidRDefault="000A1970" w:rsidP="000A1970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2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A1970" w:rsidRPr="000A1970" w:rsidRDefault="000A1970" w:rsidP="000A1970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970" w:rsidRPr="000A1970" w:rsidRDefault="000A1970" w:rsidP="000A1970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1970" w:rsidRPr="000A1970" w:rsidRDefault="000A1970" w:rsidP="000A1970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970" w:rsidRPr="000A1970" w:rsidRDefault="000A1970" w:rsidP="000A1970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6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970" w:rsidRPr="000A1970" w:rsidRDefault="000A1970" w:rsidP="000A1970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7</w:t>
            </w:r>
          </w:p>
        </w:tc>
      </w:tr>
      <w:tr w:rsidR="000A1970" w:rsidRPr="000A1970" w:rsidTr="009A239A">
        <w:trPr>
          <w:trHeight w:val="570"/>
        </w:trPr>
        <w:tc>
          <w:tcPr>
            <w:tcW w:w="10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A1970" w:rsidRPr="000A1970" w:rsidRDefault="000A1970" w:rsidP="000A1970">
            <w:pPr>
              <w:jc w:val="center"/>
              <w:rPr>
                <w:b/>
                <w:bCs/>
                <w:sz w:val="22"/>
                <w:szCs w:val="22"/>
              </w:rPr>
            </w:pPr>
            <w:r w:rsidRPr="000A1970">
              <w:rPr>
                <w:b/>
                <w:bCs/>
                <w:sz w:val="22"/>
                <w:szCs w:val="22"/>
              </w:rPr>
              <w:t>Блок 1: Ежемесячные платежи</w:t>
            </w:r>
          </w:p>
        </w:tc>
      </w:tr>
      <w:tr w:rsidR="009A239A" w:rsidRPr="000A1970" w:rsidTr="00A668D4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1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Международный доступ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57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Международный и национальный роуминг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Детализированный счет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Переадресация вызова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6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5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Режим ожидания / удержания вызова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6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Запрет вызова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7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Определитель номера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8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proofErr w:type="spellStart"/>
            <w:r w:rsidRPr="000A1970">
              <w:rPr>
                <w:sz w:val="22"/>
                <w:szCs w:val="22"/>
              </w:rPr>
              <w:t>Антиопределитель</w:t>
            </w:r>
            <w:proofErr w:type="spellEnd"/>
            <w:r w:rsidRPr="000A1970">
              <w:rPr>
                <w:sz w:val="22"/>
                <w:szCs w:val="22"/>
              </w:rPr>
              <w:t xml:space="preserve"> номера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6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9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 xml:space="preserve">Голосовая почта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10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Служба коротких сообщений (SMS)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5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6C5804" w:rsidRDefault="009A239A" w:rsidP="009A239A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1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Мобильный офис (передача речи, данных, факса на один номер)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6C5804" w:rsidRDefault="009A239A" w:rsidP="009A239A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1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proofErr w:type="gramStart"/>
            <w:r w:rsidRPr="000A1970">
              <w:rPr>
                <w:sz w:val="22"/>
                <w:szCs w:val="22"/>
              </w:rPr>
              <w:t>Конференц-связь</w:t>
            </w:r>
            <w:proofErr w:type="gramEnd"/>
            <w:r w:rsidRPr="000A1970">
              <w:rPr>
                <w:sz w:val="22"/>
                <w:szCs w:val="22"/>
              </w:rPr>
              <w:t>, перевод вызова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6C5804" w:rsidRDefault="009A239A" w:rsidP="009A239A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1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Доставка счета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6C5804" w:rsidRDefault="009A239A" w:rsidP="009A239A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lastRenderedPageBreak/>
              <w:t>1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Доставка счета по электронной почте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6C5804" w:rsidRDefault="009A239A" w:rsidP="009A239A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1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5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GPRS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9A239A" w:rsidRPr="000A1970" w:rsidTr="00A668D4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6C5804" w:rsidRDefault="009A239A" w:rsidP="009A239A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1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GPRS-роуминг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0A1970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9A239A" w:rsidRDefault="009A239A" w:rsidP="00A668D4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  <w:szCs w:val="22"/>
              </w:rPr>
              <w:t>0,00</w:t>
            </w:r>
          </w:p>
        </w:tc>
      </w:tr>
      <w:tr w:rsidR="000A1970" w:rsidRPr="000A1970" w:rsidTr="009A239A">
        <w:trPr>
          <w:trHeight w:val="514"/>
        </w:trPr>
        <w:tc>
          <w:tcPr>
            <w:tcW w:w="10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0A1970" w:rsidRPr="000A1970" w:rsidRDefault="000A1970" w:rsidP="00A668D4">
            <w:pPr>
              <w:jc w:val="center"/>
              <w:rPr>
                <w:b/>
                <w:bCs/>
                <w:sz w:val="22"/>
                <w:szCs w:val="22"/>
              </w:rPr>
            </w:pPr>
            <w:r w:rsidRPr="000A1970">
              <w:rPr>
                <w:b/>
                <w:bCs/>
                <w:sz w:val="22"/>
                <w:szCs w:val="22"/>
              </w:rPr>
              <w:t>Блок 2: Разовые платежи</w:t>
            </w:r>
          </w:p>
        </w:tc>
      </w:tr>
      <w:tr w:rsidR="009A239A" w:rsidRPr="000A1970" w:rsidTr="00A668D4">
        <w:trPr>
          <w:trHeight w:val="5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6C5804" w:rsidRDefault="009A239A" w:rsidP="009A239A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1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7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Детализированный счет (за сутки) по электронной почте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239A" w:rsidRPr="009A239A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9A239A">
              <w:rPr>
                <w:sz w:val="22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239A" w:rsidRPr="009A239A" w:rsidRDefault="009A239A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39A">
              <w:rPr>
                <w:sz w:val="22"/>
              </w:rPr>
              <w:t>0,00</w:t>
            </w:r>
          </w:p>
        </w:tc>
      </w:tr>
      <w:tr w:rsidR="009A239A" w:rsidRPr="000A1970" w:rsidTr="00A668D4">
        <w:trPr>
          <w:trHeight w:val="9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6C5804" w:rsidRDefault="009A239A" w:rsidP="009A239A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18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Детализированный отчет по балансу на руки, с доставкой по электронной почте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239A" w:rsidRPr="009A239A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9A239A">
              <w:rPr>
                <w:sz w:val="22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239A" w:rsidRPr="009A239A" w:rsidRDefault="009A239A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39A">
              <w:rPr>
                <w:sz w:val="22"/>
              </w:rPr>
              <w:t>0,00</w:t>
            </w:r>
          </w:p>
        </w:tc>
      </w:tr>
      <w:tr w:rsidR="009A239A" w:rsidRPr="000A1970" w:rsidTr="00A668D4">
        <w:trPr>
          <w:trHeight w:val="9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239A" w:rsidRPr="006C5804" w:rsidRDefault="009A239A" w:rsidP="009A239A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19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Детализированный отчет по балансу с доставкой по факсу в пределах регионального центра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39A" w:rsidRPr="000A1970" w:rsidRDefault="009A239A" w:rsidP="009A239A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39A" w:rsidRPr="009A239A" w:rsidRDefault="009A239A" w:rsidP="009A239A">
            <w:pPr>
              <w:jc w:val="center"/>
              <w:rPr>
                <w:sz w:val="22"/>
                <w:szCs w:val="22"/>
              </w:rPr>
            </w:pPr>
            <w:r w:rsidRPr="009A239A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239A" w:rsidRPr="009A239A" w:rsidRDefault="009A239A" w:rsidP="009A239A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9A239A">
              <w:rPr>
                <w:sz w:val="22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A239A" w:rsidRPr="009A239A" w:rsidRDefault="009A239A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9A239A">
              <w:rPr>
                <w:sz w:val="22"/>
              </w:rPr>
              <w:t>0,00</w:t>
            </w:r>
          </w:p>
        </w:tc>
      </w:tr>
      <w:tr w:rsidR="000A1970" w:rsidRPr="000A1970" w:rsidTr="009A239A">
        <w:trPr>
          <w:trHeight w:val="514"/>
        </w:trPr>
        <w:tc>
          <w:tcPr>
            <w:tcW w:w="10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A1970" w:rsidRPr="000A1970" w:rsidRDefault="000A1970" w:rsidP="00A668D4">
            <w:pPr>
              <w:jc w:val="center"/>
              <w:rPr>
                <w:b/>
                <w:bCs/>
                <w:sz w:val="22"/>
                <w:szCs w:val="22"/>
              </w:rPr>
            </w:pPr>
            <w:r w:rsidRPr="000A1970">
              <w:rPr>
                <w:b/>
                <w:bCs/>
                <w:sz w:val="22"/>
                <w:szCs w:val="22"/>
              </w:rPr>
              <w:t>Блок 3: Услуги связи - г. Москва и Московская обл.</w:t>
            </w:r>
          </w:p>
        </w:tc>
      </w:tr>
      <w:tr w:rsidR="00252E1C" w:rsidRPr="000A1970" w:rsidTr="00252E1C">
        <w:trPr>
          <w:trHeight w:val="6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2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 xml:space="preserve">Исходящий вызов на городские телефоны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54000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1,500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81 000,00   </w:t>
            </w:r>
          </w:p>
        </w:tc>
      </w:tr>
      <w:tr w:rsidR="00252E1C" w:rsidRPr="000A1970" w:rsidTr="00252E1C">
        <w:trPr>
          <w:trHeight w:val="9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2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Исходящий вызов на мобильные телефоны других операторов сотовой связи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158000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1,500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237 000,00   </w:t>
            </w:r>
          </w:p>
        </w:tc>
      </w:tr>
      <w:tr w:rsidR="00252E1C" w:rsidRPr="000A1970" w:rsidTr="00252E1C">
        <w:trPr>
          <w:trHeight w:val="6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2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Исходящие вызовы на мобильные телефоны оператора сотовой связи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180000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1,500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270 000,00   </w:t>
            </w:r>
          </w:p>
        </w:tc>
      </w:tr>
      <w:tr w:rsidR="00252E1C" w:rsidRPr="000A1970" w:rsidTr="00252E1C">
        <w:trPr>
          <w:trHeight w:val="8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2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Исходящие вызовы на мобильные телефоны оператора сотрудников корпоративной сети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0,100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10 000,00   </w:t>
            </w:r>
          </w:p>
        </w:tc>
      </w:tr>
      <w:tr w:rsidR="00252E1C" w:rsidRPr="000A1970" w:rsidTr="00252E1C">
        <w:trPr>
          <w:trHeight w:val="8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2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Исходящие вызовы на мобильные телефоны оператора других регионов России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40000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2,000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80 000,00   </w:t>
            </w:r>
          </w:p>
        </w:tc>
      </w:tr>
      <w:tr w:rsidR="000A1970" w:rsidRPr="000A1970" w:rsidTr="009A239A">
        <w:trPr>
          <w:trHeight w:val="514"/>
        </w:trPr>
        <w:tc>
          <w:tcPr>
            <w:tcW w:w="10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A1970" w:rsidRPr="000A1970" w:rsidRDefault="000A1970" w:rsidP="00A668D4">
            <w:pPr>
              <w:jc w:val="center"/>
              <w:rPr>
                <w:b/>
                <w:bCs/>
                <w:sz w:val="22"/>
                <w:szCs w:val="22"/>
              </w:rPr>
            </w:pPr>
            <w:r w:rsidRPr="000A1970">
              <w:rPr>
                <w:b/>
                <w:bCs/>
                <w:sz w:val="22"/>
                <w:szCs w:val="22"/>
              </w:rPr>
              <w:t>Блок 4: Услуги междугородной и международной связи</w:t>
            </w:r>
          </w:p>
        </w:tc>
      </w:tr>
      <w:tr w:rsidR="00252E1C" w:rsidRPr="000A1970" w:rsidTr="00252E1C">
        <w:trPr>
          <w:trHeight w:val="6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2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5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Исходящие звонки в регионы России из домашнего региона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29000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9,650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bCs/>
                <w:sz w:val="22"/>
              </w:rPr>
            </w:pPr>
            <w:r w:rsidRPr="00252E1C">
              <w:rPr>
                <w:bCs/>
                <w:sz w:val="22"/>
              </w:rPr>
              <w:t xml:space="preserve">                     279 850,00   </w:t>
            </w:r>
          </w:p>
        </w:tc>
      </w:tr>
      <w:tr w:rsidR="00252E1C" w:rsidRPr="000A1970" w:rsidTr="00252E1C">
        <w:trPr>
          <w:trHeight w:val="6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2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Исходящие звонки в страны СНГ из домашнего региона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2600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12,000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bCs/>
                <w:sz w:val="22"/>
              </w:rPr>
            </w:pPr>
            <w:r w:rsidRPr="00252E1C">
              <w:rPr>
                <w:bCs/>
                <w:sz w:val="22"/>
              </w:rPr>
              <w:t xml:space="preserve">                       31 200,00   </w:t>
            </w:r>
          </w:p>
        </w:tc>
      </w:tr>
      <w:tr w:rsidR="00252E1C" w:rsidRPr="000A1970" w:rsidTr="00252E1C">
        <w:trPr>
          <w:trHeight w:val="6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2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7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Исходящие звонки в страны Европы из домашнего региона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6400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18,000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bCs/>
                <w:sz w:val="22"/>
              </w:rPr>
            </w:pPr>
            <w:r w:rsidRPr="00252E1C">
              <w:rPr>
                <w:bCs/>
                <w:sz w:val="22"/>
              </w:rPr>
              <w:t xml:space="preserve">                     115 200,00   </w:t>
            </w:r>
          </w:p>
        </w:tc>
      </w:tr>
      <w:tr w:rsidR="00252E1C" w:rsidRPr="000A1970" w:rsidTr="00252E1C">
        <w:trPr>
          <w:trHeight w:val="7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28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Исходящие звонки в остальные страны из домашнего региона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2200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40,000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bCs/>
                <w:sz w:val="22"/>
              </w:rPr>
            </w:pPr>
            <w:r w:rsidRPr="00252E1C">
              <w:rPr>
                <w:bCs/>
                <w:sz w:val="22"/>
              </w:rPr>
              <w:t xml:space="preserve">                       88 000,00   </w:t>
            </w:r>
          </w:p>
        </w:tc>
      </w:tr>
      <w:tr w:rsidR="000A1970" w:rsidRPr="000A1970" w:rsidTr="009A239A">
        <w:trPr>
          <w:trHeight w:val="514"/>
        </w:trPr>
        <w:tc>
          <w:tcPr>
            <w:tcW w:w="10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A1970" w:rsidRPr="000A1970" w:rsidRDefault="000A1970" w:rsidP="00A668D4">
            <w:pPr>
              <w:jc w:val="center"/>
              <w:rPr>
                <w:b/>
                <w:bCs/>
                <w:sz w:val="22"/>
                <w:szCs w:val="22"/>
              </w:rPr>
            </w:pPr>
            <w:r w:rsidRPr="000A1970">
              <w:rPr>
                <w:b/>
                <w:bCs/>
                <w:sz w:val="22"/>
                <w:szCs w:val="22"/>
              </w:rPr>
              <w:t>Блок 5: Услуги входящей/исходящей связи при нах</w:t>
            </w:r>
            <w:r>
              <w:rPr>
                <w:b/>
                <w:bCs/>
                <w:sz w:val="22"/>
                <w:szCs w:val="22"/>
              </w:rPr>
              <w:t>ождении в национальном роуминге</w:t>
            </w:r>
          </w:p>
        </w:tc>
      </w:tr>
      <w:tr w:rsidR="00252E1C" w:rsidRPr="000A1970" w:rsidTr="00252E1C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29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left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 xml:space="preserve">Входящие звонки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3000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5,000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15 000,00   </w:t>
            </w:r>
          </w:p>
        </w:tc>
      </w:tr>
      <w:tr w:rsidR="00252E1C" w:rsidRPr="000A1970" w:rsidTr="00252E1C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30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 xml:space="preserve">Исходящие звонки в регионы России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3000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5,000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15 000,00   </w:t>
            </w:r>
          </w:p>
        </w:tc>
      </w:tr>
      <w:tr w:rsidR="00252E1C" w:rsidRPr="000A1970" w:rsidTr="00252E1C">
        <w:trPr>
          <w:trHeight w:val="7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lastRenderedPageBreak/>
              <w:t>3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 xml:space="preserve">Исходящие звонки в страны СНГ 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35,000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35 000,00   </w:t>
            </w:r>
          </w:p>
        </w:tc>
      </w:tr>
      <w:tr w:rsidR="00252E1C" w:rsidRPr="000A1970" w:rsidTr="00252E1C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3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 xml:space="preserve">Исходящие звонки в страны Европы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800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65,000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52 000,00   </w:t>
            </w:r>
          </w:p>
        </w:tc>
      </w:tr>
      <w:tr w:rsidR="00252E1C" w:rsidRPr="000A1970" w:rsidTr="00252E1C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3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Исходящие звонки в США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400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67,750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27 100,00   </w:t>
            </w:r>
          </w:p>
        </w:tc>
      </w:tr>
      <w:tr w:rsidR="00252E1C" w:rsidRPr="000A1970" w:rsidTr="00252E1C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3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 xml:space="preserve">Исходящие звонки в остальные страны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500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9A239A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67,750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33 875,00   </w:t>
            </w:r>
          </w:p>
        </w:tc>
      </w:tr>
      <w:tr w:rsidR="000A1970" w:rsidRPr="000A1970" w:rsidTr="009A239A">
        <w:trPr>
          <w:trHeight w:val="525"/>
        </w:trPr>
        <w:tc>
          <w:tcPr>
            <w:tcW w:w="10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A1970" w:rsidRPr="000A1970" w:rsidRDefault="000A1970" w:rsidP="00A668D4">
            <w:pPr>
              <w:jc w:val="center"/>
              <w:rPr>
                <w:b/>
                <w:bCs/>
                <w:sz w:val="22"/>
                <w:szCs w:val="22"/>
              </w:rPr>
            </w:pPr>
            <w:r w:rsidRPr="000A1970">
              <w:rPr>
                <w:b/>
                <w:bCs/>
                <w:sz w:val="22"/>
                <w:szCs w:val="22"/>
              </w:rPr>
              <w:t>Блок 6: Услуги входящей связи при нахождении в международном роуминге:</w:t>
            </w:r>
          </w:p>
        </w:tc>
      </w:tr>
      <w:tr w:rsidR="00252E1C" w:rsidRPr="000A1970" w:rsidTr="00252E1C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3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5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СНГ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2400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F613C1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33,000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79 200,00   </w:t>
            </w:r>
          </w:p>
        </w:tc>
      </w:tr>
      <w:tr w:rsidR="00252E1C" w:rsidRPr="000A1970" w:rsidTr="00252E1C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3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Европа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2400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F613C1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49,000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117 600,00   </w:t>
            </w:r>
          </w:p>
        </w:tc>
      </w:tr>
      <w:tr w:rsidR="00252E1C" w:rsidRPr="000A1970" w:rsidTr="00252E1C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3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7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США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800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F613C1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49,000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39 200,00   </w:t>
            </w:r>
          </w:p>
        </w:tc>
      </w:tr>
      <w:tr w:rsidR="00252E1C" w:rsidRPr="000A1970" w:rsidTr="00252E1C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38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Остальные страны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1200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F613C1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123,000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147 600,00   </w:t>
            </w:r>
          </w:p>
        </w:tc>
      </w:tr>
      <w:tr w:rsidR="000A1970" w:rsidRPr="000A1970" w:rsidTr="009A239A">
        <w:trPr>
          <w:trHeight w:val="514"/>
        </w:trPr>
        <w:tc>
          <w:tcPr>
            <w:tcW w:w="10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A1970" w:rsidRPr="000A1970" w:rsidRDefault="000A1970" w:rsidP="00A668D4">
            <w:pPr>
              <w:jc w:val="center"/>
              <w:rPr>
                <w:b/>
                <w:bCs/>
                <w:sz w:val="22"/>
                <w:szCs w:val="22"/>
              </w:rPr>
            </w:pPr>
            <w:r w:rsidRPr="000A1970">
              <w:rPr>
                <w:b/>
                <w:bCs/>
                <w:sz w:val="22"/>
                <w:szCs w:val="22"/>
              </w:rPr>
              <w:t>Блок 7: Услуги исходящей связи при нахождении в международном роуминге:</w:t>
            </w:r>
          </w:p>
        </w:tc>
      </w:tr>
      <w:tr w:rsidR="00252E1C" w:rsidRPr="000A1970" w:rsidTr="00252E1C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39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СНГ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6000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F613C1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33,000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198 000,00   </w:t>
            </w:r>
          </w:p>
        </w:tc>
      </w:tr>
      <w:tr w:rsidR="00252E1C" w:rsidRPr="000A1970" w:rsidTr="00252E1C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4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Европа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15000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F613C1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49,000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735 000,00   </w:t>
            </w:r>
          </w:p>
        </w:tc>
      </w:tr>
      <w:tr w:rsidR="00252E1C" w:rsidRPr="000A1970" w:rsidTr="00252E1C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41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США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6000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F613C1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49,000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294 000,00   </w:t>
            </w:r>
          </w:p>
        </w:tc>
      </w:tr>
      <w:tr w:rsidR="00252E1C" w:rsidRPr="000A1970" w:rsidTr="00252E1C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4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Остальные страны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 минута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F613C1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123,000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123 000,00   </w:t>
            </w:r>
          </w:p>
        </w:tc>
      </w:tr>
      <w:tr w:rsidR="000A1970" w:rsidRPr="000A1970" w:rsidTr="009A239A">
        <w:trPr>
          <w:trHeight w:val="514"/>
        </w:trPr>
        <w:tc>
          <w:tcPr>
            <w:tcW w:w="102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A1970" w:rsidRPr="000A1970" w:rsidRDefault="000A1970" w:rsidP="00A668D4">
            <w:pPr>
              <w:jc w:val="center"/>
              <w:rPr>
                <w:b/>
                <w:bCs/>
                <w:sz w:val="22"/>
                <w:szCs w:val="22"/>
              </w:rPr>
            </w:pPr>
            <w:r w:rsidRPr="000A1970">
              <w:rPr>
                <w:b/>
                <w:bCs/>
                <w:sz w:val="22"/>
                <w:szCs w:val="22"/>
              </w:rPr>
              <w:t xml:space="preserve">Блок </w:t>
            </w:r>
            <w:r>
              <w:rPr>
                <w:b/>
                <w:bCs/>
                <w:sz w:val="22"/>
                <w:szCs w:val="22"/>
              </w:rPr>
              <w:t>8</w:t>
            </w:r>
            <w:r w:rsidRPr="000A1970">
              <w:rPr>
                <w:b/>
                <w:bCs/>
                <w:sz w:val="22"/>
                <w:szCs w:val="22"/>
              </w:rPr>
              <w:t>: Служба сообщений</w:t>
            </w:r>
          </w:p>
        </w:tc>
      </w:tr>
      <w:tr w:rsidR="00252E1C" w:rsidRPr="000A1970" w:rsidTr="00252E1C">
        <w:trPr>
          <w:trHeight w:val="105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4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Исходящие SMS на мобильные телефоны операторов сотовой связи Москвы и Московской области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90700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A668D4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1,500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136 050,00   </w:t>
            </w:r>
          </w:p>
        </w:tc>
      </w:tr>
      <w:tr w:rsidR="00252E1C" w:rsidRPr="000A1970" w:rsidTr="00252E1C">
        <w:trPr>
          <w:trHeight w:val="69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4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Исходящие SMS на мобильные телефоны операторов сотовой связи  РФ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1700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A668D4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1,500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  2 550,00   </w:t>
            </w:r>
          </w:p>
        </w:tc>
      </w:tr>
      <w:tr w:rsidR="00252E1C" w:rsidRPr="000A1970" w:rsidTr="00252E1C">
        <w:trPr>
          <w:trHeight w:val="11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4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5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 xml:space="preserve">Исходящие SMS на мобильные телефоны операторов сотовой связи  при нахождении в роуминге стран СНГ 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</w:t>
            </w:r>
            <w:r w:rsidRPr="000A1970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2700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A668D4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15,000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40 500,00   </w:t>
            </w:r>
          </w:p>
        </w:tc>
      </w:tr>
      <w:tr w:rsidR="00252E1C" w:rsidRPr="000A1970" w:rsidTr="00252E1C">
        <w:trPr>
          <w:trHeight w:val="12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4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 xml:space="preserve">Исходящие SMS на мобильные телефоны операторов сотовой связи  при нахождении в роуминге стран Европы 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A668D4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19,000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190 000,00   </w:t>
            </w:r>
          </w:p>
        </w:tc>
      </w:tr>
      <w:tr w:rsidR="00252E1C" w:rsidRPr="000A1970" w:rsidTr="00252E1C">
        <w:trPr>
          <w:trHeight w:val="129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4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7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 xml:space="preserve">Исходящие SMS на мобильные телефоны операторов сотовой связи  при нахождении в роуминге США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4400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A668D4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19,000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83 600,00   </w:t>
            </w:r>
          </w:p>
        </w:tc>
      </w:tr>
      <w:tr w:rsidR="00252E1C" w:rsidRPr="000A1970" w:rsidTr="00252E1C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lastRenderedPageBreak/>
              <w:t>48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Исходящие SMS на мобильные телефоны операторов сотовой связи  при нахождении в роуминге</w:t>
            </w:r>
            <w:proofErr w:type="gramStart"/>
            <w:r w:rsidRPr="000A1970">
              <w:rPr>
                <w:sz w:val="22"/>
                <w:szCs w:val="22"/>
              </w:rPr>
              <w:t xml:space="preserve"> О</w:t>
            </w:r>
            <w:proofErr w:type="gramEnd"/>
            <w:r w:rsidRPr="000A1970">
              <w:rPr>
                <w:sz w:val="22"/>
                <w:szCs w:val="22"/>
              </w:rPr>
              <w:t xml:space="preserve">стальных стран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</w:t>
            </w:r>
            <w:r w:rsidRPr="000A1970">
              <w:rPr>
                <w:sz w:val="22"/>
                <w:szCs w:val="22"/>
              </w:rPr>
              <w:t>т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3200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A668D4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19,000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60 800,00   </w:t>
            </w:r>
          </w:p>
        </w:tc>
      </w:tr>
      <w:tr w:rsidR="00252E1C" w:rsidRPr="000A1970" w:rsidTr="00252E1C">
        <w:trPr>
          <w:trHeight w:val="10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49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Исходящие MMS (без подключения оптимизирующих услуг</w:t>
            </w:r>
            <w:proofErr w:type="gramStart"/>
            <w:r w:rsidRPr="000A1970">
              <w:rPr>
                <w:sz w:val="22"/>
                <w:szCs w:val="22"/>
              </w:rPr>
              <w:t>)н</w:t>
            </w:r>
            <w:proofErr w:type="gramEnd"/>
            <w:r w:rsidRPr="000A1970">
              <w:rPr>
                <w:sz w:val="22"/>
                <w:szCs w:val="22"/>
              </w:rPr>
              <w:t>а мобильные телефоны операторов сотовой связи Москвы и Московской области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2200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A668D4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6,450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14 190,00   </w:t>
            </w:r>
          </w:p>
        </w:tc>
      </w:tr>
      <w:tr w:rsidR="000A1970" w:rsidRPr="000A1970" w:rsidTr="009A239A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970" w:rsidRPr="000A1970" w:rsidRDefault="000A1970" w:rsidP="000A1970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A1970" w:rsidRPr="000A1970" w:rsidRDefault="000A1970" w:rsidP="00A668D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Блок 9</w:t>
            </w:r>
            <w:r w:rsidRPr="000A1970">
              <w:rPr>
                <w:b/>
                <w:bCs/>
                <w:sz w:val="22"/>
                <w:szCs w:val="22"/>
              </w:rPr>
              <w:t>: Пакетная передача данных</w:t>
            </w:r>
            <w:r w:rsidR="00FF7764">
              <w:rPr>
                <w:rStyle w:val="af6"/>
                <w:b/>
                <w:bCs/>
                <w:sz w:val="22"/>
                <w:szCs w:val="22"/>
              </w:rPr>
              <w:footnoteReference w:id="3"/>
            </w:r>
          </w:p>
        </w:tc>
      </w:tr>
      <w:tr w:rsidR="00252E1C" w:rsidRPr="000A1970" w:rsidTr="00252E1C">
        <w:trPr>
          <w:trHeight w:val="12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50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GPRS-интернет по Москве и Московской области (не учитывая статистику в пакетном предложении GPRS-интернет в РФ 3, 8, 20 ГБ/месяц)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Мб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40000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A668D4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5,000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200 000,00   </w:t>
            </w:r>
          </w:p>
        </w:tc>
      </w:tr>
      <w:tr w:rsidR="00252E1C" w:rsidRPr="000A1970" w:rsidTr="00252E1C">
        <w:trPr>
          <w:trHeight w:val="11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5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GPRS-интернет в РФ: лимит трафика не менее 3 Гб/месяц без ограничения скорости, далее доступ в интернет блокируется, кол-во абонентов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50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A668D4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350,000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210 000,00   </w:t>
            </w:r>
          </w:p>
        </w:tc>
      </w:tr>
      <w:tr w:rsidR="00252E1C" w:rsidRPr="000A1970" w:rsidTr="00252E1C">
        <w:trPr>
          <w:trHeight w:val="132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5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GPRS-интернет в РФ: лимит трафика не менее 8 Гб/месяц без ограничения скорости, далее доступ в интернет блокируется, кол-во абонентов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A668D4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500,000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120 000,00   </w:t>
            </w:r>
          </w:p>
        </w:tc>
      </w:tr>
      <w:tr w:rsidR="00252E1C" w:rsidRPr="000A1970" w:rsidTr="00252E1C">
        <w:trPr>
          <w:trHeight w:val="11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5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GPRS-интернет в РФ: лимит трафика не менее 20 Гб/месяц без ограничения скорости, далее доступ в интернет блокируется, кол-во абонентов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A668D4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950,000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114 000,00   </w:t>
            </w:r>
          </w:p>
        </w:tc>
      </w:tr>
      <w:tr w:rsidR="00252E1C" w:rsidRPr="000A1970" w:rsidTr="00252E1C">
        <w:trPr>
          <w:trHeight w:val="11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6C5804" w:rsidRDefault="00252E1C" w:rsidP="00252E1C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5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GPRS-интернет за пределами РФ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Мб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52E1C" w:rsidRPr="000A1970" w:rsidRDefault="00252E1C" w:rsidP="00252E1C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E1C" w:rsidRPr="00A668D4" w:rsidRDefault="00252E1C" w:rsidP="00252E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630,000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E1C" w:rsidRPr="000A1970" w:rsidRDefault="00252E1C" w:rsidP="00252E1C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E1C" w:rsidRPr="00252E1C" w:rsidRDefault="00252E1C" w:rsidP="00252E1C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252E1C">
              <w:rPr>
                <w:bCs/>
                <w:sz w:val="22"/>
              </w:rPr>
              <w:t xml:space="preserve">                       63 000,00   </w:t>
            </w:r>
          </w:p>
        </w:tc>
      </w:tr>
      <w:tr w:rsidR="000A1970" w:rsidRPr="000A1970" w:rsidTr="009A239A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A1970" w:rsidRPr="000A1970" w:rsidRDefault="000A1970" w:rsidP="000A1970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967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0A1970" w:rsidRPr="000A1970" w:rsidRDefault="000A1970" w:rsidP="00A668D4">
            <w:pPr>
              <w:jc w:val="center"/>
              <w:rPr>
                <w:b/>
                <w:bCs/>
                <w:sz w:val="22"/>
                <w:szCs w:val="22"/>
              </w:rPr>
            </w:pPr>
            <w:r w:rsidRPr="000A1970">
              <w:rPr>
                <w:b/>
                <w:bCs/>
                <w:sz w:val="22"/>
                <w:szCs w:val="22"/>
              </w:rPr>
              <w:t xml:space="preserve">Блок </w:t>
            </w:r>
            <w:r>
              <w:rPr>
                <w:b/>
                <w:bCs/>
                <w:sz w:val="22"/>
                <w:szCs w:val="22"/>
              </w:rPr>
              <w:t>10</w:t>
            </w:r>
            <w:r w:rsidRPr="000A1970">
              <w:rPr>
                <w:b/>
                <w:bCs/>
                <w:sz w:val="22"/>
                <w:szCs w:val="22"/>
              </w:rPr>
              <w:t>: Дополнительные услуги</w:t>
            </w:r>
          </w:p>
        </w:tc>
      </w:tr>
      <w:tr w:rsidR="00A668D4" w:rsidRPr="000A1970" w:rsidTr="00843695">
        <w:trPr>
          <w:trHeight w:val="9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5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5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Предоставление SIM-карт с телефонными номерами и их подключение к сети сотовой радиотелефонной связи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97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5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Круглосуточное обслуживание лицевых счетов по каждому мобильному телефонному номеру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5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7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Определитель номера (АОН)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9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lastRenderedPageBreak/>
              <w:t>58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Ожидание вызова, удержание вызова, переадресация всех типов вызовов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9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59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Доступ к междугородным/международным каналам связи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6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Международный и национальный роуминг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6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Детализированный счет (ежемесячно)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88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6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Дистанционная замена SIM-карты (в том числе с сохранением номера) и замена номера с сохранением SIM-карты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79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6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Блокировка (разблокировка) SIM – карты по требованию Заказчика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73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6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Входящие SMS, входящие телефонные вызовы всех типов (в «Домашней сети»)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6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5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proofErr w:type="gramStart"/>
            <w:r w:rsidRPr="000A1970">
              <w:rPr>
                <w:sz w:val="22"/>
                <w:szCs w:val="22"/>
              </w:rPr>
              <w:t>Конференц-связь</w:t>
            </w:r>
            <w:proofErr w:type="gramEnd"/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6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6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GPRS и GPRS-роуминг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6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7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Запрет GPRS-роуминга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16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68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Возможность управления основными и дополнительными услугами через удалённый доступ к клиентской системе Оператора в пределах портфеля лицевых счетов Заказчика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sz w:val="22"/>
                <w:szCs w:val="22"/>
                <w:lang w:val="en-US"/>
              </w:rPr>
              <w:t>69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Смена владельца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51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7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0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 xml:space="preserve">Смена владельца (корпоративные) 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6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7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1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Добровольная блокировка,  в мес.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7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7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2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Установка добровольной блокировки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843695">
        <w:trPr>
          <w:trHeight w:val="7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7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3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Снятие добровольной блокировки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A668D4" w:rsidRPr="000A1970" w:rsidTr="004A74D5">
        <w:trPr>
          <w:trHeight w:val="84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6C5804" w:rsidRDefault="00A668D4" w:rsidP="00A668D4">
            <w:pPr>
              <w:jc w:val="right"/>
              <w:rPr>
                <w:rFonts w:ascii="Calibri" w:hAnsi="Calibri"/>
                <w:sz w:val="22"/>
                <w:szCs w:val="22"/>
                <w:lang w:val="en-US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7</w:t>
            </w:r>
            <w:r>
              <w:rPr>
                <w:rFonts w:ascii="Calibri" w:hAnsi="Calibri"/>
                <w:sz w:val="22"/>
                <w:szCs w:val="22"/>
                <w:lang w:val="en-US"/>
              </w:rPr>
              <w:t>4</w:t>
            </w:r>
          </w:p>
        </w:tc>
        <w:tc>
          <w:tcPr>
            <w:tcW w:w="3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Установления запрета доступа к информационно-развлекательному сервису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68D4" w:rsidRPr="000A1970" w:rsidRDefault="00A668D4" w:rsidP="00A668D4">
            <w:pPr>
              <w:jc w:val="center"/>
              <w:rPr>
                <w:sz w:val="22"/>
                <w:szCs w:val="22"/>
              </w:rPr>
            </w:pPr>
            <w:r w:rsidRPr="000A1970">
              <w:rPr>
                <w:sz w:val="22"/>
                <w:szCs w:val="22"/>
              </w:rPr>
              <w:t>100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68D4" w:rsidRPr="00037368" w:rsidRDefault="00A668D4" w:rsidP="00A668D4">
            <w:pPr>
              <w:jc w:val="center"/>
              <w:rPr>
                <w:sz w:val="22"/>
                <w:szCs w:val="22"/>
              </w:rPr>
            </w:pPr>
            <w:r w:rsidRPr="00037368">
              <w:rPr>
                <w:sz w:val="22"/>
              </w:rPr>
              <w:t>бесплатно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68D4" w:rsidRPr="000A1970" w:rsidRDefault="00A668D4" w:rsidP="00A668D4">
            <w:pPr>
              <w:jc w:val="left"/>
              <w:rPr>
                <w:rFonts w:ascii="Calibri" w:hAnsi="Calibri"/>
                <w:sz w:val="22"/>
                <w:szCs w:val="22"/>
              </w:rPr>
            </w:pPr>
            <w:r w:rsidRPr="000A1970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68D4" w:rsidRPr="00A668D4" w:rsidRDefault="00A668D4" w:rsidP="00A668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68D4">
              <w:rPr>
                <w:sz w:val="22"/>
              </w:rPr>
              <w:t>0,00</w:t>
            </w:r>
          </w:p>
        </w:tc>
      </w:tr>
      <w:tr w:rsidR="004A74D5" w:rsidRPr="000A1970" w:rsidTr="004A74D5">
        <w:trPr>
          <w:trHeight w:val="331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74D5" w:rsidRPr="000A1970" w:rsidRDefault="004A74D5" w:rsidP="00A668D4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5" w:rsidRPr="004A74D5" w:rsidRDefault="004A74D5" w:rsidP="00A668D4">
            <w:pPr>
              <w:rPr>
                <w:b/>
                <w:sz w:val="22"/>
                <w:szCs w:val="22"/>
              </w:rPr>
            </w:pPr>
            <w:r w:rsidRPr="004A74D5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48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74D5" w:rsidRPr="000A1970" w:rsidRDefault="004A74D5" w:rsidP="004A74D5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74D5" w:rsidRPr="004A74D5" w:rsidRDefault="00252E1C" w:rsidP="00A668D4">
            <w:pPr>
              <w:jc w:val="center"/>
              <w:rPr>
                <w:b/>
                <w:sz w:val="22"/>
              </w:rPr>
            </w:pPr>
            <w:r w:rsidRPr="00252E1C">
              <w:rPr>
                <w:b/>
                <w:sz w:val="24"/>
              </w:rPr>
              <w:t xml:space="preserve">4 338 515,00   </w:t>
            </w:r>
          </w:p>
        </w:tc>
      </w:tr>
    </w:tbl>
    <w:p w:rsidR="007E7884" w:rsidRDefault="007E7884" w:rsidP="008438FB"/>
    <w:p w:rsidR="000A1970" w:rsidRDefault="000A1970" w:rsidP="000A1970">
      <w:pPr>
        <w:rPr>
          <w:sz w:val="24"/>
          <w:szCs w:val="24"/>
        </w:rPr>
      </w:pPr>
    </w:p>
    <w:p w:rsidR="000A1970" w:rsidRDefault="000A1970" w:rsidP="000A1970">
      <w:r w:rsidRPr="005C504F">
        <w:lastRenderedPageBreak/>
        <w:t xml:space="preserve">* В случае наличия местной составляющей в тарифе, указать полную стоимость; </w:t>
      </w:r>
      <w:r>
        <w:t xml:space="preserve"> стоимость тарифа указывается без учета </w:t>
      </w:r>
      <w:r w:rsidRPr="00885EA6">
        <w:t>подключения оптимизирующих услуг</w:t>
      </w:r>
      <w:r>
        <w:t>.</w:t>
      </w:r>
    </w:p>
    <w:p w:rsidR="00843695" w:rsidRPr="00167956" w:rsidRDefault="00167956" w:rsidP="000A1970">
      <w:pPr>
        <w:rPr>
          <w:color w:val="auto"/>
        </w:rPr>
      </w:pPr>
      <w:r w:rsidRPr="00167956">
        <w:rPr>
          <w:color w:val="auto"/>
        </w:rPr>
        <w:t>Предлагаемый</w:t>
      </w:r>
      <w:r w:rsidR="00843695" w:rsidRPr="00167956">
        <w:rPr>
          <w:color w:val="auto"/>
        </w:rPr>
        <w:t xml:space="preserve"> участником тариф </w:t>
      </w:r>
      <w:r w:rsidRPr="00167956">
        <w:rPr>
          <w:color w:val="auto"/>
        </w:rPr>
        <w:t>не может превышать величину, указанную в соответствующей стр</w:t>
      </w:r>
      <w:r>
        <w:rPr>
          <w:color w:val="auto"/>
        </w:rPr>
        <w:t>оке столбца 5</w:t>
      </w:r>
      <w:r w:rsidRPr="00167956">
        <w:rPr>
          <w:color w:val="auto"/>
        </w:rPr>
        <w:t xml:space="preserve"> Таблицы 1.  В случае такого превышения Заявка Участника к рассмотрению не допускается.</w:t>
      </w:r>
    </w:p>
    <w:p w:rsidR="000A1970" w:rsidRDefault="000A1970" w:rsidP="000A1970">
      <w:pPr>
        <w:rPr>
          <w:sz w:val="24"/>
          <w:szCs w:val="24"/>
        </w:rPr>
      </w:pPr>
    </w:p>
    <w:p w:rsidR="00167956" w:rsidRDefault="000A1970" w:rsidP="000A1970">
      <w:r w:rsidRPr="000A1970">
        <w:t xml:space="preserve">** </w:t>
      </w:r>
      <w:r w:rsidR="00167956">
        <w:t>Величина НМЦ носит информационный характер и в расчете рейтинга заявок не участвует.</w:t>
      </w:r>
    </w:p>
    <w:p w:rsidR="000A1970" w:rsidRDefault="000A1970" w:rsidP="008438FB"/>
    <w:sectPr w:rsidR="000A1970" w:rsidSect="00183E53">
      <w:pgSz w:w="11906" w:h="16838"/>
      <w:pgMar w:top="1134" w:right="707" w:bottom="1276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9D6" w:rsidRDefault="001329D6">
      <w:r>
        <w:separator/>
      </w:r>
    </w:p>
  </w:endnote>
  <w:endnote w:type="continuationSeparator" w:id="0">
    <w:p w:rsidR="001329D6" w:rsidRDefault="001329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299846"/>
      <w:docPartObj>
        <w:docPartGallery w:val="Page Numbers (Bottom of Page)"/>
        <w:docPartUnique/>
      </w:docPartObj>
    </w:sdtPr>
    <w:sdtContent>
      <w:p w:rsidR="00F22551" w:rsidRDefault="00D72851">
        <w:pPr>
          <w:pStyle w:val="af2"/>
          <w:jc w:val="center"/>
        </w:pPr>
        <w:fldSimple w:instr=" PAGE   \* MERGEFORMAT ">
          <w:r w:rsidR="00732DEF">
            <w:rPr>
              <w:noProof/>
            </w:rPr>
            <w:t>2</w:t>
          </w:r>
        </w:fldSimple>
      </w:p>
    </w:sdtContent>
  </w:sdt>
  <w:p w:rsidR="00F22551" w:rsidRDefault="00F22551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9D6" w:rsidRDefault="001329D6">
      <w:r>
        <w:separator/>
      </w:r>
    </w:p>
  </w:footnote>
  <w:footnote w:type="continuationSeparator" w:id="0">
    <w:p w:rsidR="001329D6" w:rsidRDefault="001329D6">
      <w:r>
        <w:continuationSeparator/>
      </w:r>
    </w:p>
  </w:footnote>
  <w:footnote w:id="1">
    <w:p w:rsidR="00150FA8" w:rsidRDefault="00150FA8">
      <w:pPr>
        <w:pStyle w:val="af4"/>
      </w:pPr>
      <w:r>
        <w:rPr>
          <w:rStyle w:val="af6"/>
        </w:rPr>
        <w:footnoteRef/>
      </w:r>
      <w:r>
        <w:t xml:space="preserve"> Столбцы 1,2,3,4,5,7 заполняет Заказчик; Столбец 6 заполняет Участник.</w:t>
      </w:r>
    </w:p>
  </w:footnote>
  <w:footnote w:id="2">
    <w:p w:rsidR="00150FA8" w:rsidRPr="00CA755E" w:rsidRDefault="00150FA8">
      <w:pPr>
        <w:pStyle w:val="af4"/>
      </w:pPr>
      <w:r>
        <w:rPr>
          <w:rStyle w:val="af6"/>
        </w:rPr>
        <w:footnoteRef/>
      </w:r>
      <w:r>
        <w:t xml:space="preserve"> Предполагаемый объем услуг является ориентировочным и не ведет к обязательству Заказчика использования услуги в том же объеме в течении срока действия Договора.</w:t>
      </w:r>
    </w:p>
  </w:footnote>
  <w:footnote w:id="3">
    <w:p w:rsidR="00150FA8" w:rsidRPr="00FF7764" w:rsidRDefault="00150FA8">
      <w:pPr>
        <w:pStyle w:val="af4"/>
      </w:pPr>
      <w:r>
        <w:rPr>
          <w:rStyle w:val="af6"/>
        </w:rPr>
        <w:footnoteRef/>
      </w:r>
      <w:r>
        <w:t xml:space="preserve"> Для позиций 51,52,53 указать стоимость тарифа в месяц.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E500E"/>
    <w:multiLevelType w:val="hybridMultilevel"/>
    <w:tmpl w:val="55087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17600"/>
    <w:multiLevelType w:val="multilevel"/>
    <w:tmpl w:val="6DCE081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12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60" w:hanging="2160"/>
      </w:pPr>
      <w:rPr>
        <w:rFonts w:hint="default"/>
      </w:rPr>
    </w:lvl>
  </w:abstractNum>
  <w:abstractNum w:abstractNumId="2">
    <w:nsid w:val="2E506E41"/>
    <w:multiLevelType w:val="multilevel"/>
    <w:tmpl w:val="E0DE4C3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E5E16EA"/>
    <w:multiLevelType w:val="hybridMultilevel"/>
    <w:tmpl w:val="909E876E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814937"/>
    <w:multiLevelType w:val="hybridMultilevel"/>
    <w:tmpl w:val="F9C46BEC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E34E66"/>
    <w:multiLevelType w:val="hybridMultilevel"/>
    <w:tmpl w:val="AB567C20"/>
    <w:lvl w:ilvl="0" w:tplc="7D8A88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002D4B"/>
    <w:multiLevelType w:val="hybridMultilevel"/>
    <w:tmpl w:val="9522D5FC"/>
    <w:lvl w:ilvl="0" w:tplc="56823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2975D1"/>
    <w:multiLevelType w:val="hybridMultilevel"/>
    <w:tmpl w:val="356A716E"/>
    <w:lvl w:ilvl="0" w:tplc="7D8A888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6867A37"/>
    <w:multiLevelType w:val="multilevel"/>
    <w:tmpl w:val="B1D0F0D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9">
    <w:nsid w:val="731405C8"/>
    <w:multiLevelType w:val="hybridMultilevel"/>
    <w:tmpl w:val="D8FA82AA"/>
    <w:lvl w:ilvl="0" w:tplc="56823A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2D2C9B"/>
    <w:multiLevelType w:val="multilevel"/>
    <w:tmpl w:val="FC86453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1">
    <w:nsid w:val="761960A1"/>
    <w:multiLevelType w:val="multilevel"/>
    <w:tmpl w:val="86062F6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7CEC3444"/>
    <w:multiLevelType w:val="hybridMultilevel"/>
    <w:tmpl w:val="35F697CE"/>
    <w:lvl w:ilvl="0" w:tplc="0419000F">
      <w:start w:val="1"/>
      <w:numFmt w:val="decimal"/>
      <w:lvlText w:val="%1."/>
      <w:lvlJc w:val="left"/>
      <w:pPr>
        <w:ind w:left="706" w:hanging="360"/>
      </w:pPr>
    </w:lvl>
    <w:lvl w:ilvl="1" w:tplc="04190019" w:tentative="1">
      <w:start w:val="1"/>
      <w:numFmt w:val="lowerLetter"/>
      <w:lvlText w:val="%2."/>
      <w:lvlJc w:val="left"/>
      <w:pPr>
        <w:ind w:left="1426" w:hanging="360"/>
      </w:pPr>
    </w:lvl>
    <w:lvl w:ilvl="2" w:tplc="0419001B" w:tentative="1">
      <w:start w:val="1"/>
      <w:numFmt w:val="lowerRoman"/>
      <w:lvlText w:val="%3."/>
      <w:lvlJc w:val="right"/>
      <w:pPr>
        <w:ind w:left="2146" w:hanging="180"/>
      </w:pPr>
    </w:lvl>
    <w:lvl w:ilvl="3" w:tplc="0419000F" w:tentative="1">
      <w:start w:val="1"/>
      <w:numFmt w:val="decimal"/>
      <w:lvlText w:val="%4."/>
      <w:lvlJc w:val="left"/>
      <w:pPr>
        <w:ind w:left="2866" w:hanging="360"/>
      </w:pPr>
    </w:lvl>
    <w:lvl w:ilvl="4" w:tplc="04190019" w:tentative="1">
      <w:start w:val="1"/>
      <w:numFmt w:val="lowerLetter"/>
      <w:lvlText w:val="%5."/>
      <w:lvlJc w:val="left"/>
      <w:pPr>
        <w:ind w:left="3586" w:hanging="360"/>
      </w:pPr>
    </w:lvl>
    <w:lvl w:ilvl="5" w:tplc="0419001B" w:tentative="1">
      <w:start w:val="1"/>
      <w:numFmt w:val="lowerRoman"/>
      <w:lvlText w:val="%6."/>
      <w:lvlJc w:val="right"/>
      <w:pPr>
        <w:ind w:left="4306" w:hanging="180"/>
      </w:pPr>
    </w:lvl>
    <w:lvl w:ilvl="6" w:tplc="0419000F" w:tentative="1">
      <w:start w:val="1"/>
      <w:numFmt w:val="decimal"/>
      <w:lvlText w:val="%7."/>
      <w:lvlJc w:val="left"/>
      <w:pPr>
        <w:ind w:left="5026" w:hanging="360"/>
      </w:pPr>
    </w:lvl>
    <w:lvl w:ilvl="7" w:tplc="04190019" w:tentative="1">
      <w:start w:val="1"/>
      <w:numFmt w:val="lowerLetter"/>
      <w:lvlText w:val="%8."/>
      <w:lvlJc w:val="left"/>
      <w:pPr>
        <w:ind w:left="5746" w:hanging="360"/>
      </w:pPr>
    </w:lvl>
    <w:lvl w:ilvl="8" w:tplc="0419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7"/>
  </w:num>
  <w:num w:numId="6">
    <w:abstractNumId w:val="0"/>
  </w:num>
  <w:num w:numId="7">
    <w:abstractNumId w:val="6"/>
  </w:num>
  <w:num w:numId="8">
    <w:abstractNumId w:val="11"/>
  </w:num>
  <w:num w:numId="9">
    <w:abstractNumId w:val="9"/>
  </w:num>
  <w:num w:numId="10">
    <w:abstractNumId w:val="12"/>
  </w:num>
  <w:num w:numId="11">
    <w:abstractNumId w:val="10"/>
  </w:num>
  <w:num w:numId="12">
    <w:abstractNumId w:val="8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6F0F"/>
    <w:rsid w:val="00027A61"/>
    <w:rsid w:val="0003400E"/>
    <w:rsid w:val="00035B02"/>
    <w:rsid w:val="00037368"/>
    <w:rsid w:val="00060092"/>
    <w:rsid w:val="00066416"/>
    <w:rsid w:val="00077B4D"/>
    <w:rsid w:val="00094AD4"/>
    <w:rsid w:val="00095BBD"/>
    <w:rsid w:val="00096C01"/>
    <w:rsid w:val="000A1970"/>
    <w:rsid w:val="000C0CF7"/>
    <w:rsid w:val="00101662"/>
    <w:rsid w:val="00104525"/>
    <w:rsid w:val="00122D93"/>
    <w:rsid w:val="001329D6"/>
    <w:rsid w:val="00141D06"/>
    <w:rsid w:val="001425E2"/>
    <w:rsid w:val="001464CD"/>
    <w:rsid w:val="00150FA8"/>
    <w:rsid w:val="00153596"/>
    <w:rsid w:val="00167956"/>
    <w:rsid w:val="001709E9"/>
    <w:rsid w:val="0017177E"/>
    <w:rsid w:val="00183E53"/>
    <w:rsid w:val="001B4D33"/>
    <w:rsid w:val="001C2DC1"/>
    <w:rsid w:val="001E4CB3"/>
    <w:rsid w:val="001F2B45"/>
    <w:rsid w:val="00223048"/>
    <w:rsid w:val="00230123"/>
    <w:rsid w:val="00252E1C"/>
    <w:rsid w:val="00255868"/>
    <w:rsid w:val="00264801"/>
    <w:rsid w:val="002737C7"/>
    <w:rsid w:val="00287AF0"/>
    <w:rsid w:val="00292314"/>
    <w:rsid w:val="002A3C5C"/>
    <w:rsid w:val="002B21E7"/>
    <w:rsid w:val="002F1138"/>
    <w:rsid w:val="003050B1"/>
    <w:rsid w:val="00324F26"/>
    <w:rsid w:val="0035064A"/>
    <w:rsid w:val="00351304"/>
    <w:rsid w:val="00356D35"/>
    <w:rsid w:val="00387040"/>
    <w:rsid w:val="003B69B9"/>
    <w:rsid w:val="003E4E00"/>
    <w:rsid w:val="00414F58"/>
    <w:rsid w:val="00422172"/>
    <w:rsid w:val="0043515D"/>
    <w:rsid w:val="00435A7B"/>
    <w:rsid w:val="004609B9"/>
    <w:rsid w:val="00475F44"/>
    <w:rsid w:val="00481603"/>
    <w:rsid w:val="00491594"/>
    <w:rsid w:val="004A2D1D"/>
    <w:rsid w:val="004A58F3"/>
    <w:rsid w:val="004A74D5"/>
    <w:rsid w:val="004B32CF"/>
    <w:rsid w:val="004D4AEC"/>
    <w:rsid w:val="00520B40"/>
    <w:rsid w:val="00541B4E"/>
    <w:rsid w:val="005444C9"/>
    <w:rsid w:val="0055498A"/>
    <w:rsid w:val="00586100"/>
    <w:rsid w:val="00591085"/>
    <w:rsid w:val="0059498F"/>
    <w:rsid w:val="005D30F1"/>
    <w:rsid w:val="005D7471"/>
    <w:rsid w:val="006075C7"/>
    <w:rsid w:val="0064352E"/>
    <w:rsid w:val="006550D5"/>
    <w:rsid w:val="00667558"/>
    <w:rsid w:val="006A26D4"/>
    <w:rsid w:val="006A421F"/>
    <w:rsid w:val="006B01AF"/>
    <w:rsid w:val="006C5804"/>
    <w:rsid w:val="006D63BD"/>
    <w:rsid w:val="006E4F28"/>
    <w:rsid w:val="00725707"/>
    <w:rsid w:val="00732DEF"/>
    <w:rsid w:val="00760EE4"/>
    <w:rsid w:val="00765901"/>
    <w:rsid w:val="007A20FE"/>
    <w:rsid w:val="007B50D1"/>
    <w:rsid w:val="007E7884"/>
    <w:rsid w:val="00810623"/>
    <w:rsid w:val="00823714"/>
    <w:rsid w:val="00826F0F"/>
    <w:rsid w:val="00835A36"/>
    <w:rsid w:val="00843695"/>
    <w:rsid w:val="008438FB"/>
    <w:rsid w:val="00846F48"/>
    <w:rsid w:val="008862DA"/>
    <w:rsid w:val="008870F0"/>
    <w:rsid w:val="008921F5"/>
    <w:rsid w:val="008956B0"/>
    <w:rsid w:val="008A5E68"/>
    <w:rsid w:val="008C6AB2"/>
    <w:rsid w:val="00933D9D"/>
    <w:rsid w:val="00947C46"/>
    <w:rsid w:val="00963144"/>
    <w:rsid w:val="00964E56"/>
    <w:rsid w:val="009730D8"/>
    <w:rsid w:val="00983E76"/>
    <w:rsid w:val="00984B38"/>
    <w:rsid w:val="00985B46"/>
    <w:rsid w:val="00990F79"/>
    <w:rsid w:val="00994110"/>
    <w:rsid w:val="009A239A"/>
    <w:rsid w:val="009B4767"/>
    <w:rsid w:val="009C53CE"/>
    <w:rsid w:val="009E517C"/>
    <w:rsid w:val="009F4ADD"/>
    <w:rsid w:val="00A0288C"/>
    <w:rsid w:val="00A05ABA"/>
    <w:rsid w:val="00A07EC1"/>
    <w:rsid w:val="00A27B4C"/>
    <w:rsid w:val="00A603AA"/>
    <w:rsid w:val="00A62823"/>
    <w:rsid w:val="00A668D4"/>
    <w:rsid w:val="00A67471"/>
    <w:rsid w:val="00A76DF4"/>
    <w:rsid w:val="00A770FF"/>
    <w:rsid w:val="00AB3F2F"/>
    <w:rsid w:val="00AC070D"/>
    <w:rsid w:val="00AD3EB1"/>
    <w:rsid w:val="00AE06F9"/>
    <w:rsid w:val="00AE327A"/>
    <w:rsid w:val="00AE4204"/>
    <w:rsid w:val="00B03F61"/>
    <w:rsid w:val="00B11BEC"/>
    <w:rsid w:val="00B12D8E"/>
    <w:rsid w:val="00B47D5B"/>
    <w:rsid w:val="00B53CC4"/>
    <w:rsid w:val="00B53FB8"/>
    <w:rsid w:val="00B64E60"/>
    <w:rsid w:val="00B95290"/>
    <w:rsid w:val="00BE1451"/>
    <w:rsid w:val="00BE5C23"/>
    <w:rsid w:val="00C2126A"/>
    <w:rsid w:val="00C654AD"/>
    <w:rsid w:val="00C84391"/>
    <w:rsid w:val="00CA755E"/>
    <w:rsid w:val="00CC2749"/>
    <w:rsid w:val="00CC53E8"/>
    <w:rsid w:val="00CE7192"/>
    <w:rsid w:val="00D157D4"/>
    <w:rsid w:val="00D21B60"/>
    <w:rsid w:val="00D42B12"/>
    <w:rsid w:val="00D72851"/>
    <w:rsid w:val="00D77DAD"/>
    <w:rsid w:val="00D83B79"/>
    <w:rsid w:val="00D9134B"/>
    <w:rsid w:val="00DC132B"/>
    <w:rsid w:val="00E10100"/>
    <w:rsid w:val="00E10747"/>
    <w:rsid w:val="00E47504"/>
    <w:rsid w:val="00E56905"/>
    <w:rsid w:val="00E75730"/>
    <w:rsid w:val="00EB49DD"/>
    <w:rsid w:val="00EB7E94"/>
    <w:rsid w:val="00ED679C"/>
    <w:rsid w:val="00EE5A04"/>
    <w:rsid w:val="00F22551"/>
    <w:rsid w:val="00F42D4E"/>
    <w:rsid w:val="00F608E6"/>
    <w:rsid w:val="00F613C1"/>
    <w:rsid w:val="00F65CAB"/>
    <w:rsid w:val="00F76E64"/>
    <w:rsid w:val="00F83450"/>
    <w:rsid w:val="00F91F92"/>
    <w:rsid w:val="00F93CB9"/>
    <w:rsid w:val="00F9638D"/>
    <w:rsid w:val="00FB176D"/>
    <w:rsid w:val="00FD13BA"/>
    <w:rsid w:val="00FD6DC4"/>
    <w:rsid w:val="00FF7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FB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1">
    <w:name w:val="heading 1"/>
    <w:basedOn w:val="a0"/>
    <w:next w:val="a"/>
    <w:link w:val="10"/>
    <w:uiPriority w:val="9"/>
    <w:qFormat/>
    <w:rsid w:val="00B47D5B"/>
    <w:pPr>
      <w:ind w:left="284" w:hanging="284"/>
      <w:jc w:val="left"/>
      <w:outlineLvl w:val="0"/>
    </w:pPr>
    <w:rPr>
      <w:rFonts w:ascii="Times New Roman" w:hAnsi="Times New Roman" w:cs="Times New Roman"/>
      <w:b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63144"/>
    <w:pPr>
      <w:keepNext/>
      <w:keepLines/>
      <w:spacing w:before="40"/>
      <w:ind w:left="426" w:hanging="426"/>
      <w:outlineLvl w:val="1"/>
    </w:pPr>
    <w:rPr>
      <w:rFonts w:eastAsiaTheme="majorEastAsia"/>
      <w:b/>
      <w:color w:val="000000" w:themeColor="tex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10452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1045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Title"/>
    <w:basedOn w:val="a"/>
    <w:next w:val="a"/>
    <w:link w:val="a6"/>
    <w:uiPriority w:val="10"/>
    <w:qFormat/>
    <w:rsid w:val="0064352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1"/>
    <w:link w:val="a0"/>
    <w:uiPriority w:val="10"/>
    <w:rsid w:val="0064352E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963144"/>
    <w:rPr>
      <w:rFonts w:ascii="Times New Roman" w:eastAsiaTheme="majorEastAsia" w:hAnsi="Times New Roman" w:cs="Times New Roman"/>
      <w:b/>
      <w:color w:val="000000" w:themeColor="text1"/>
      <w:sz w:val="28"/>
      <w:szCs w:val="28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B47D5B"/>
    <w:rPr>
      <w:rFonts w:ascii="Times New Roman" w:eastAsiaTheme="majorEastAsia" w:hAnsi="Times New Roman" w:cs="Times New Roman"/>
      <w:b/>
      <w:color w:val="000000"/>
      <w:spacing w:val="-10"/>
      <w:kern w:val="28"/>
      <w:sz w:val="28"/>
      <w:szCs w:val="28"/>
      <w:lang w:eastAsia="ru-RU"/>
    </w:rPr>
  </w:style>
  <w:style w:type="paragraph" w:styleId="a7">
    <w:name w:val="TOC Heading"/>
    <w:basedOn w:val="1"/>
    <w:next w:val="a"/>
    <w:uiPriority w:val="39"/>
    <w:unhideWhenUsed/>
    <w:qFormat/>
    <w:rsid w:val="0055498A"/>
    <w:pPr>
      <w:keepNext/>
      <w:keepLines/>
      <w:spacing w:before="240" w:line="259" w:lineRule="auto"/>
      <w:ind w:left="0" w:firstLine="0"/>
      <w:contextualSpacing w:val="0"/>
      <w:outlineLvl w:val="9"/>
    </w:pPr>
    <w:rPr>
      <w:rFonts w:asciiTheme="majorHAnsi" w:hAnsiTheme="majorHAnsi" w:cstheme="majorBidi"/>
      <w:b w:val="0"/>
      <w:color w:val="2E74B5" w:themeColor="accent1" w:themeShade="BF"/>
      <w:spacing w:val="0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B64E60"/>
    <w:pPr>
      <w:tabs>
        <w:tab w:val="right" w:leader="dot" w:pos="9771"/>
      </w:tabs>
      <w:spacing w:after="100"/>
      <w:jc w:val="left"/>
    </w:pPr>
  </w:style>
  <w:style w:type="paragraph" w:styleId="21">
    <w:name w:val="toc 2"/>
    <w:basedOn w:val="a"/>
    <w:next w:val="a"/>
    <w:autoRedefine/>
    <w:uiPriority w:val="39"/>
    <w:unhideWhenUsed/>
    <w:rsid w:val="00B64E60"/>
    <w:pPr>
      <w:tabs>
        <w:tab w:val="right" w:leader="dot" w:pos="9771"/>
      </w:tabs>
      <w:spacing w:after="100"/>
      <w:ind w:left="709" w:hanging="429"/>
      <w:jc w:val="left"/>
    </w:pPr>
  </w:style>
  <w:style w:type="character" w:styleId="a8">
    <w:name w:val="Hyperlink"/>
    <w:basedOn w:val="a1"/>
    <w:uiPriority w:val="99"/>
    <w:unhideWhenUsed/>
    <w:rsid w:val="0055498A"/>
    <w:rPr>
      <w:color w:val="0563C1" w:themeColor="hyperlink"/>
      <w:u w:val="single"/>
    </w:rPr>
  </w:style>
  <w:style w:type="character" w:styleId="a9">
    <w:name w:val="annotation reference"/>
    <w:basedOn w:val="a1"/>
    <w:uiPriority w:val="99"/>
    <w:semiHidden/>
    <w:unhideWhenUsed/>
    <w:rsid w:val="00E56905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56905"/>
    <w:pPr>
      <w:jc w:val="left"/>
    </w:pPr>
    <w:rPr>
      <w:color w:val="auto"/>
      <w:sz w:val="20"/>
      <w:szCs w:val="20"/>
    </w:rPr>
  </w:style>
  <w:style w:type="character" w:customStyle="1" w:styleId="ab">
    <w:name w:val="Текст примечания Знак"/>
    <w:basedOn w:val="a1"/>
    <w:link w:val="aa"/>
    <w:uiPriority w:val="99"/>
    <w:semiHidden/>
    <w:rsid w:val="00E569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690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uiPriority w:val="99"/>
    <w:semiHidden/>
    <w:rsid w:val="00E5690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e">
    <w:name w:val="annotation subject"/>
    <w:basedOn w:val="aa"/>
    <w:next w:val="aa"/>
    <w:link w:val="af"/>
    <w:uiPriority w:val="99"/>
    <w:semiHidden/>
    <w:unhideWhenUsed/>
    <w:rsid w:val="00E56905"/>
    <w:pPr>
      <w:jc w:val="both"/>
    </w:pPr>
    <w:rPr>
      <w:b/>
      <w:bCs/>
      <w:color w:val="000000"/>
    </w:rPr>
  </w:style>
  <w:style w:type="character" w:customStyle="1" w:styleId="af">
    <w:name w:val="Тема примечания Знак"/>
    <w:basedOn w:val="ab"/>
    <w:link w:val="ae"/>
    <w:uiPriority w:val="99"/>
    <w:semiHidden/>
    <w:rsid w:val="00E56905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styleId="af0">
    <w:name w:val="List Paragraph"/>
    <w:basedOn w:val="a"/>
    <w:uiPriority w:val="34"/>
    <w:qFormat/>
    <w:rsid w:val="003050B1"/>
    <w:pPr>
      <w:spacing w:after="200" w:line="276" w:lineRule="auto"/>
      <w:ind w:left="720"/>
      <w:contextualSpacing/>
      <w:jc w:val="left"/>
    </w:pPr>
    <w:rPr>
      <w:rFonts w:ascii="Calibri" w:eastAsia="Calibri" w:hAnsi="Calibri"/>
      <w:color w:val="auto"/>
      <w:sz w:val="22"/>
      <w:szCs w:val="22"/>
      <w:lang w:eastAsia="en-US"/>
    </w:rPr>
  </w:style>
  <w:style w:type="character" w:styleId="af1">
    <w:name w:val="FollowedHyperlink"/>
    <w:basedOn w:val="a1"/>
    <w:uiPriority w:val="99"/>
    <w:semiHidden/>
    <w:unhideWhenUsed/>
    <w:rsid w:val="00C2126A"/>
    <w:rPr>
      <w:color w:val="800080"/>
      <w:u w:val="single"/>
    </w:rPr>
  </w:style>
  <w:style w:type="paragraph" w:customStyle="1" w:styleId="font5">
    <w:name w:val="font5"/>
    <w:basedOn w:val="a"/>
    <w:rsid w:val="00C2126A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63">
    <w:name w:val="xl63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color w:val="auto"/>
      <w:sz w:val="24"/>
      <w:szCs w:val="24"/>
    </w:rPr>
  </w:style>
  <w:style w:type="paragraph" w:customStyle="1" w:styleId="xl64">
    <w:name w:val="xl64"/>
    <w:basedOn w:val="a"/>
    <w:rsid w:val="00C2126A"/>
    <w:pPr>
      <w:spacing w:before="100" w:beforeAutospacing="1" w:after="100" w:afterAutospacing="1"/>
      <w:jc w:val="left"/>
    </w:pPr>
    <w:rPr>
      <w:color w:val="auto"/>
      <w:sz w:val="24"/>
      <w:szCs w:val="24"/>
    </w:rPr>
  </w:style>
  <w:style w:type="paragraph" w:customStyle="1" w:styleId="xl65">
    <w:name w:val="xl65"/>
    <w:basedOn w:val="a"/>
    <w:rsid w:val="00C2126A"/>
    <w:pPr>
      <w:spacing w:before="100" w:beforeAutospacing="1" w:after="100" w:afterAutospacing="1"/>
      <w:jc w:val="left"/>
    </w:pPr>
    <w:rPr>
      <w:color w:val="auto"/>
      <w:sz w:val="24"/>
      <w:szCs w:val="24"/>
    </w:rPr>
  </w:style>
  <w:style w:type="paragraph" w:customStyle="1" w:styleId="xl66">
    <w:name w:val="xl66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color w:val="auto"/>
      <w:sz w:val="24"/>
      <w:szCs w:val="24"/>
    </w:rPr>
  </w:style>
  <w:style w:type="paragraph" w:customStyle="1" w:styleId="xl67">
    <w:name w:val="xl67"/>
    <w:basedOn w:val="a"/>
    <w:rsid w:val="00C2126A"/>
    <w:pPr>
      <w:spacing w:before="100" w:beforeAutospacing="1" w:after="100" w:afterAutospacing="1"/>
      <w:jc w:val="left"/>
    </w:pPr>
    <w:rPr>
      <w:i/>
      <w:iCs/>
      <w:color w:val="auto"/>
      <w:sz w:val="24"/>
      <w:szCs w:val="24"/>
    </w:rPr>
  </w:style>
  <w:style w:type="paragraph" w:customStyle="1" w:styleId="xl68">
    <w:name w:val="xl68"/>
    <w:basedOn w:val="a"/>
    <w:rsid w:val="00C2126A"/>
    <w:pPr>
      <w:spacing w:before="100" w:beforeAutospacing="1" w:after="100" w:afterAutospacing="1"/>
      <w:jc w:val="left"/>
    </w:pPr>
    <w:rPr>
      <w:color w:val="auto"/>
      <w:sz w:val="24"/>
      <w:szCs w:val="24"/>
    </w:rPr>
  </w:style>
  <w:style w:type="paragraph" w:customStyle="1" w:styleId="xl69">
    <w:name w:val="xl69"/>
    <w:basedOn w:val="a"/>
    <w:rsid w:val="00C2126A"/>
    <w:pPr>
      <w:spacing w:before="100" w:beforeAutospacing="1" w:after="100" w:afterAutospacing="1"/>
      <w:jc w:val="center"/>
    </w:pPr>
    <w:rPr>
      <w:color w:val="auto"/>
      <w:sz w:val="24"/>
      <w:szCs w:val="24"/>
    </w:rPr>
  </w:style>
  <w:style w:type="paragraph" w:customStyle="1" w:styleId="xl70">
    <w:name w:val="xl70"/>
    <w:basedOn w:val="a"/>
    <w:rsid w:val="00C2126A"/>
    <w:pPr>
      <w:spacing w:before="100" w:beforeAutospacing="1" w:after="100" w:afterAutospacing="1"/>
      <w:jc w:val="center"/>
    </w:pPr>
    <w:rPr>
      <w:color w:val="auto"/>
      <w:sz w:val="24"/>
      <w:szCs w:val="24"/>
    </w:rPr>
  </w:style>
  <w:style w:type="paragraph" w:customStyle="1" w:styleId="xl71">
    <w:name w:val="xl71"/>
    <w:basedOn w:val="a"/>
    <w:rsid w:val="00C2126A"/>
    <w:pPr>
      <w:pBdr>
        <w:top w:val="single" w:sz="4" w:space="0" w:color="auto"/>
      </w:pBdr>
      <w:spacing w:before="100" w:beforeAutospacing="1" w:after="100" w:afterAutospacing="1"/>
      <w:jc w:val="center"/>
    </w:pPr>
    <w:rPr>
      <w:color w:val="auto"/>
      <w:sz w:val="24"/>
      <w:szCs w:val="24"/>
    </w:rPr>
  </w:style>
  <w:style w:type="paragraph" w:customStyle="1" w:styleId="xl72">
    <w:name w:val="xl72"/>
    <w:basedOn w:val="a"/>
    <w:rsid w:val="00C2126A"/>
    <w:pPr>
      <w:pBdr>
        <w:top w:val="single" w:sz="4" w:space="0" w:color="auto"/>
      </w:pBdr>
      <w:spacing w:before="100" w:beforeAutospacing="1" w:after="100" w:afterAutospacing="1"/>
      <w:jc w:val="center"/>
    </w:pPr>
    <w:rPr>
      <w:color w:val="auto"/>
      <w:sz w:val="24"/>
      <w:szCs w:val="24"/>
    </w:rPr>
  </w:style>
  <w:style w:type="paragraph" w:customStyle="1" w:styleId="xl73">
    <w:name w:val="xl73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74">
    <w:name w:val="xl74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auto"/>
      <w:sz w:val="24"/>
      <w:szCs w:val="24"/>
    </w:rPr>
  </w:style>
  <w:style w:type="paragraph" w:customStyle="1" w:styleId="xl75">
    <w:name w:val="xl75"/>
    <w:basedOn w:val="a"/>
    <w:rsid w:val="00C2126A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jc w:val="left"/>
      <w:textAlignment w:val="center"/>
    </w:pPr>
    <w:rPr>
      <w:color w:val="auto"/>
      <w:sz w:val="24"/>
      <w:szCs w:val="24"/>
    </w:rPr>
  </w:style>
  <w:style w:type="paragraph" w:customStyle="1" w:styleId="xl76">
    <w:name w:val="xl76"/>
    <w:basedOn w:val="a"/>
    <w:rsid w:val="00C2126A"/>
    <w:pPr>
      <w:spacing w:before="100" w:beforeAutospacing="1" w:after="100" w:afterAutospacing="1"/>
      <w:jc w:val="right"/>
    </w:pPr>
    <w:rPr>
      <w:color w:val="auto"/>
      <w:sz w:val="24"/>
      <w:szCs w:val="24"/>
    </w:rPr>
  </w:style>
  <w:style w:type="paragraph" w:customStyle="1" w:styleId="xl77">
    <w:name w:val="xl77"/>
    <w:basedOn w:val="a"/>
    <w:rsid w:val="00C2126A"/>
    <w:pPr>
      <w:spacing w:before="100" w:beforeAutospacing="1" w:after="100" w:afterAutospacing="1"/>
      <w:jc w:val="left"/>
      <w:textAlignment w:val="top"/>
    </w:pPr>
    <w:rPr>
      <w:color w:val="auto"/>
      <w:sz w:val="24"/>
      <w:szCs w:val="24"/>
    </w:rPr>
  </w:style>
  <w:style w:type="paragraph" w:customStyle="1" w:styleId="xl78">
    <w:name w:val="xl78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left"/>
      <w:textAlignment w:val="center"/>
    </w:pPr>
    <w:rPr>
      <w:b/>
      <w:bCs/>
      <w:color w:val="FFFFFF"/>
      <w:sz w:val="24"/>
      <w:szCs w:val="24"/>
    </w:rPr>
  </w:style>
  <w:style w:type="paragraph" w:customStyle="1" w:styleId="xl79">
    <w:name w:val="xl79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color w:val="FFFFFF"/>
      <w:sz w:val="24"/>
      <w:szCs w:val="24"/>
    </w:rPr>
  </w:style>
  <w:style w:type="paragraph" w:customStyle="1" w:styleId="xl80">
    <w:name w:val="xl80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color w:val="FFFFFF"/>
      <w:sz w:val="24"/>
      <w:szCs w:val="24"/>
    </w:rPr>
  </w:style>
  <w:style w:type="paragraph" w:customStyle="1" w:styleId="xl81">
    <w:name w:val="xl81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right"/>
      <w:textAlignment w:val="center"/>
    </w:pPr>
    <w:rPr>
      <w:color w:val="FFFFFF"/>
      <w:sz w:val="24"/>
      <w:szCs w:val="24"/>
    </w:rPr>
  </w:style>
  <w:style w:type="paragraph" w:customStyle="1" w:styleId="xl82">
    <w:name w:val="xl82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color w:val="auto"/>
      <w:sz w:val="24"/>
      <w:szCs w:val="24"/>
    </w:rPr>
  </w:style>
  <w:style w:type="paragraph" w:customStyle="1" w:styleId="xl83">
    <w:name w:val="xl83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b/>
      <w:bCs/>
      <w:color w:val="auto"/>
      <w:sz w:val="24"/>
      <w:szCs w:val="24"/>
    </w:rPr>
  </w:style>
  <w:style w:type="paragraph" w:customStyle="1" w:styleId="xl84">
    <w:name w:val="xl84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b/>
      <w:bCs/>
      <w:color w:val="auto"/>
      <w:sz w:val="24"/>
      <w:szCs w:val="24"/>
    </w:rPr>
  </w:style>
  <w:style w:type="paragraph" w:customStyle="1" w:styleId="xl85">
    <w:name w:val="xl85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color w:val="auto"/>
      <w:sz w:val="24"/>
      <w:szCs w:val="24"/>
    </w:rPr>
  </w:style>
  <w:style w:type="paragraph" w:customStyle="1" w:styleId="xl86">
    <w:name w:val="xl86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b/>
      <w:bCs/>
      <w:color w:val="auto"/>
      <w:sz w:val="24"/>
      <w:szCs w:val="24"/>
    </w:rPr>
  </w:style>
  <w:style w:type="paragraph" w:customStyle="1" w:styleId="xl87">
    <w:name w:val="xl87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right"/>
      <w:textAlignment w:val="center"/>
    </w:pPr>
    <w:rPr>
      <w:b/>
      <w:bCs/>
      <w:color w:val="auto"/>
      <w:sz w:val="36"/>
      <w:szCs w:val="36"/>
    </w:rPr>
  </w:style>
  <w:style w:type="paragraph" w:customStyle="1" w:styleId="xl88">
    <w:name w:val="xl88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89">
    <w:name w:val="xl89"/>
    <w:basedOn w:val="a"/>
    <w:rsid w:val="00C2126A"/>
    <w:pPr>
      <w:pBdr>
        <w:top w:val="single" w:sz="4" w:space="0" w:color="auto"/>
        <w:left w:val="single" w:sz="4" w:space="2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400" w:firstLine="400"/>
      <w:jc w:val="left"/>
      <w:textAlignment w:val="center"/>
    </w:pPr>
    <w:rPr>
      <w:color w:val="auto"/>
      <w:sz w:val="24"/>
      <w:szCs w:val="24"/>
    </w:rPr>
  </w:style>
  <w:style w:type="paragraph" w:customStyle="1" w:styleId="xl90">
    <w:name w:val="xl90"/>
    <w:basedOn w:val="a"/>
    <w:rsid w:val="00C2126A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91">
    <w:name w:val="xl91"/>
    <w:basedOn w:val="a"/>
    <w:rsid w:val="00C2126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92">
    <w:name w:val="xl92"/>
    <w:basedOn w:val="a"/>
    <w:rsid w:val="00C2126A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93">
    <w:name w:val="xl93"/>
    <w:basedOn w:val="a"/>
    <w:rsid w:val="00C2126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auto"/>
      <w:sz w:val="24"/>
      <w:szCs w:val="24"/>
    </w:rPr>
  </w:style>
  <w:style w:type="paragraph" w:customStyle="1" w:styleId="xl94">
    <w:name w:val="xl94"/>
    <w:basedOn w:val="a"/>
    <w:rsid w:val="00C2126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95">
    <w:name w:val="xl95"/>
    <w:basedOn w:val="a"/>
    <w:rsid w:val="00C2126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96">
    <w:name w:val="xl96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right"/>
      <w:textAlignment w:val="center"/>
    </w:pPr>
    <w:rPr>
      <w:color w:val="FFFFFF"/>
      <w:sz w:val="24"/>
      <w:szCs w:val="24"/>
    </w:rPr>
  </w:style>
  <w:style w:type="paragraph" w:customStyle="1" w:styleId="xl97">
    <w:name w:val="xl97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color w:val="auto"/>
      <w:sz w:val="24"/>
      <w:szCs w:val="24"/>
    </w:rPr>
  </w:style>
  <w:style w:type="paragraph" w:customStyle="1" w:styleId="xl98">
    <w:name w:val="xl98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auto"/>
      <w:sz w:val="24"/>
      <w:szCs w:val="24"/>
    </w:rPr>
  </w:style>
  <w:style w:type="paragraph" w:customStyle="1" w:styleId="xl99">
    <w:name w:val="xl99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right"/>
      <w:textAlignment w:val="center"/>
    </w:pPr>
    <w:rPr>
      <w:b/>
      <w:bCs/>
      <w:color w:val="FFFFFF"/>
      <w:sz w:val="32"/>
      <w:szCs w:val="32"/>
    </w:rPr>
  </w:style>
  <w:style w:type="paragraph" w:customStyle="1" w:styleId="xl100">
    <w:name w:val="xl100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right"/>
      <w:textAlignment w:val="center"/>
    </w:pPr>
    <w:rPr>
      <w:color w:val="FFFFFF"/>
      <w:sz w:val="24"/>
      <w:szCs w:val="24"/>
    </w:rPr>
  </w:style>
  <w:style w:type="paragraph" w:customStyle="1" w:styleId="xl101">
    <w:name w:val="xl101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right"/>
      <w:textAlignment w:val="center"/>
    </w:pPr>
    <w:rPr>
      <w:b/>
      <w:bCs/>
      <w:color w:val="FFFFFF"/>
      <w:sz w:val="32"/>
      <w:szCs w:val="32"/>
    </w:rPr>
  </w:style>
  <w:style w:type="paragraph" w:customStyle="1" w:styleId="xl102">
    <w:name w:val="xl102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0000"/>
      <w:spacing w:before="100" w:beforeAutospacing="1" w:after="100" w:afterAutospacing="1"/>
      <w:jc w:val="right"/>
      <w:textAlignment w:val="center"/>
    </w:pPr>
    <w:rPr>
      <w:color w:val="FFFFFF"/>
      <w:sz w:val="32"/>
      <w:szCs w:val="32"/>
    </w:rPr>
  </w:style>
  <w:style w:type="paragraph" w:customStyle="1" w:styleId="xl103">
    <w:name w:val="xl103"/>
    <w:basedOn w:val="a"/>
    <w:rsid w:val="00C2126A"/>
    <w:pPr>
      <w:spacing w:before="100" w:beforeAutospacing="1" w:after="100" w:afterAutospacing="1"/>
      <w:jc w:val="left"/>
    </w:pPr>
    <w:rPr>
      <w:color w:val="auto"/>
      <w:sz w:val="24"/>
      <w:szCs w:val="24"/>
    </w:rPr>
  </w:style>
  <w:style w:type="paragraph" w:customStyle="1" w:styleId="xl104">
    <w:name w:val="xl104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b/>
      <w:bCs/>
      <w:color w:val="auto"/>
      <w:sz w:val="24"/>
      <w:szCs w:val="24"/>
    </w:rPr>
  </w:style>
  <w:style w:type="paragraph" w:customStyle="1" w:styleId="xl105">
    <w:name w:val="xl105"/>
    <w:basedOn w:val="a"/>
    <w:rsid w:val="00C2126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  <w:textAlignment w:val="center"/>
    </w:pPr>
    <w:rPr>
      <w:b/>
      <w:bCs/>
      <w:color w:val="auto"/>
      <w:sz w:val="24"/>
      <w:szCs w:val="24"/>
    </w:rPr>
  </w:style>
  <w:style w:type="paragraph" w:customStyle="1" w:styleId="xl106">
    <w:name w:val="xl106"/>
    <w:basedOn w:val="a"/>
    <w:rsid w:val="00C2126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b/>
      <w:bCs/>
      <w:color w:val="auto"/>
      <w:sz w:val="24"/>
      <w:szCs w:val="24"/>
    </w:rPr>
  </w:style>
  <w:style w:type="paragraph" w:customStyle="1" w:styleId="xl107">
    <w:name w:val="xl107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108">
    <w:name w:val="xl108"/>
    <w:basedOn w:val="a"/>
    <w:rsid w:val="00C2126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109">
    <w:name w:val="xl109"/>
    <w:basedOn w:val="a"/>
    <w:rsid w:val="00C2126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110">
    <w:name w:val="xl110"/>
    <w:basedOn w:val="a"/>
    <w:rsid w:val="00C2126A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111">
    <w:name w:val="xl111"/>
    <w:basedOn w:val="a"/>
    <w:rsid w:val="00C2126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112">
    <w:name w:val="xl112"/>
    <w:basedOn w:val="a"/>
    <w:rsid w:val="00C2126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113">
    <w:name w:val="xl113"/>
    <w:basedOn w:val="a"/>
    <w:rsid w:val="00C2126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114">
    <w:name w:val="xl114"/>
    <w:basedOn w:val="a"/>
    <w:rsid w:val="00C2126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115">
    <w:name w:val="xl115"/>
    <w:basedOn w:val="a"/>
    <w:rsid w:val="00C2126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116">
    <w:name w:val="xl116"/>
    <w:basedOn w:val="a"/>
    <w:rsid w:val="00C2126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117">
    <w:name w:val="xl117"/>
    <w:basedOn w:val="a"/>
    <w:rsid w:val="00C2126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118">
    <w:name w:val="xl118"/>
    <w:basedOn w:val="a"/>
    <w:rsid w:val="00C2126A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119">
    <w:name w:val="xl119"/>
    <w:basedOn w:val="a"/>
    <w:rsid w:val="00C2126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120">
    <w:name w:val="xl120"/>
    <w:basedOn w:val="a"/>
    <w:rsid w:val="00C2126A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121">
    <w:name w:val="xl121"/>
    <w:basedOn w:val="a"/>
    <w:rsid w:val="00C2126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122">
    <w:name w:val="xl122"/>
    <w:basedOn w:val="a"/>
    <w:rsid w:val="00C2126A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123">
    <w:name w:val="xl123"/>
    <w:basedOn w:val="a"/>
    <w:rsid w:val="00C2126A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auto"/>
      <w:sz w:val="24"/>
      <w:szCs w:val="24"/>
    </w:rPr>
  </w:style>
  <w:style w:type="paragraph" w:customStyle="1" w:styleId="xl124">
    <w:name w:val="xl124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125">
    <w:name w:val="xl125"/>
    <w:basedOn w:val="a"/>
    <w:rsid w:val="00C2126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126">
    <w:name w:val="xl126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color w:val="auto"/>
      <w:sz w:val="24"/>
      <w:szCs w:val="24"/>
    </w:rPr>
  </w:style>
  <w:style w:type="paragraph" w:customStyle="1" w:styleId="xl127">
    <w:name w:val="xl127"/>
    <w:basedOn w:val="a"/>
    <w:rsid w:val="00C2126A"/>
    <w:pPr>
      <w:spacing w:before="100" w:beforeAutospacing="1" w:after="100" w:afterAutospacing="1"/>
      <w:jc w:val="left"/>
      <w:textAlignment w:val="top"/>
    </w:pPr>
    <w:rPr>
      <w:color w:val="auto"/>
      <w:sz w:val="24"/>
      <w:szCs w:val="24"/>
    </w:rPr>
  </w:style>
  <w:style w:type="paragraph" w:customStyle="1" w:styleId="xl128">
    <w:name w:val="xl128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b/>
      <w:bCs/>
      <w:color w:val="auto"/>
      <w:sz w:val="24"/>
      <w:szCs w:val="24"/>
    </w:rPr>
  </w:style>
  <w:style w:type="paragraph" w:customStyle="1" w:styleId="xl129">
    <w:name w:val="xl129"/>
    <w:basedOn w:val="a"/>
    <w:rsid w:val="00C2126A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b/>
      <w:bCs/>
      <w:color w:val="auto"/>
      <w:sz w:val="24"/>
      <w:szCs w:val="24"/>
    </w:rPr>
  </w:style>
  <w:style w:type="paragraph" w:customStyle="1" w:styleId="xl130">
    <w:name w:val="xl130"/>
    <w:basedOn w:val="a"/>
    <w:rsid w:val="00C2126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b/>
      <w:bCs/>
      <w:color w:val="auto"/>
      <w:sz w:val="24"/>
      <w:szCs w:val="24"/>
    </w:rPr>
  </w:style>
  <w:style w:type="paragraph" w:customStyle="1" w:styleId="xl131">
    <w:name w:val="xl131"/>
    <w:basedOn w:val="a"/>
    <w:rsid w:val="00C2126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b/>
      <w:bCs/>
      <w:color w:val="auto"/>
      <w:sz w:val="24"/>
      <w:szCs w:val="24"/>
    </w:rPr>
  </w:style>
  <w:style w:type="paragraph" w:customStyle="1" w:styleId="xl132">
    <w:name w:val="xl132"/>
    <w:basedOn w:val="a"/>
    <w:rsid w:val="00C2126A"/>
    <w:pPr>
      <w:pBdr>
        <w:top w:val="single" w:sz="8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b/>
      <w:bCs/>
      <w:color w:val="auto"/>
      <w:sz w:val="24"/>
      <w:szCs w:val="24"/>
    </w:rPr>
  </w:style>
  <w:style w:type="paragraph" w:customStyle="1" w:styleId="xl133">
    <w:name w:val="xl133"/>
    <w:basedOn w:val="a"/>
    <w:rsid w:val="00C2126A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left"/>
      <w:textAlignment w:val="center"/>
    </w:pPr>
    <w:rPr>
      <w:b/>
      <w:bCs/>
      <w:color w:val="auto"/>
      <w:sz w:val="24"/>
      <w:szCs w:val="24"/>
    </w:rPr>
  </w:style>
  <w:style w:type="paragraph" w:customStyle="1" w:styleId="xl134">
    <w:name w:val="xl134"/>
    <w:basedOn w:val="a"/>
    <w:rsid w:val="00C2126A"/>
    <w:pPr>
      <w:spacing w:before="100" w:beforeAutospacing="1" w:after="100" w:afterAutospacing="1"/>
      <w:jc w:val="center"/>
    </w:pPr>
    <w:rPr>
      <w:b/>
      <w:bCs/>
      <w:color w:val="auto"/>
      <w:sz w:val="24"/>
      <w:szCs w:val="24"/>
    </w:rPr>
  </w:style>
  <w:style w:type="paragraph" w:customStyle="1" w:styleId="xl135">
    <w:name w:val="xl135"/>
    <w:basedOn w:val="a"/>
    <w:rsid w:val="00C2126A"/>
    <w:pPr>
      <w:pBdr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b/>
      <w:bCs/>
      <w:color w:val="auto"/>
    </w:rPr>
  </w:style>
  <w:style w:type="paragraph" w:customStyle="1" w:styleId="xl136">
    <w:name w:val="xl136"/>
    <w:basedOn w:val="a"/>
    <w:rsid w:val="00C2126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auto"/>
      <w:sz w:val="24"/>
      <w:szCs w:val="24"/>
    </w:rPr>
  </w:style>
  <w:style w:type="paragraph" w:customStyle="1" w:styleId="xl137">
    <w:name w:val="xl137"/>
    <w:basedOn w:val="a"/>
    <w:rsid w:val="00C2126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auto"/>
      <w:sz w:val="24"/>
      <w:szCs w:val="24"/>
    </w:rPr>
  </w:style>
  <w:style w:type="paragraph" w:customStyle="1" w:styleId="xl138">
    <w:name w:val="xl138"/>
    <w:basedOn w:val="a"/>
    <w:rsid w:val="00C2126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auto"/>
      <w:sz w:val="24"/>
      <w:szCs w:val="24"/>
    </w:rPr>
  </w:style>
  <w:style w:type="paragraph" w:customStyle="1" w:styleId="xl139">
    <w:name w:val="xl139"/>
    <w:basedOn w:val="a"/>
    <w:rsid w:val="00C2126A"/>
    <w:pPr>
      <w:spacing w:before="100" w:beforeAutospacing="1" w:after="100" w:afterAutospacing="1"/>
      <w:jc w:val="left"/>
    </w:pPr>
    <w:rPr>
      <w:color w:val="auto"/>
      <w:sz w:val="24"/>
      <w:szCs w:val="24"/>
    </w:rPr>
  </w:style>
  <w:style w:type="paragraph" w:customStyle="1" w:styleId="xl140">
    <w:name w:val="xl140"/>
    <w:basedOn w:val="a"/>
    <w:rsid w:val="00C2126A"/>
    <w:pPr>
      <w:spacing w:before="100" w:beforeAutospacing="1" w:after="100" w:afterAutospacing="1"/>
      <w:jc w:val="left"/>
    </w:pPr>
    <w:rPr>
      <w:color w:val="auto"/>
      <w:sz w:val="24"/>
      <w:szCs w:val="24"/>
    </w:rPr>
  </w:style>
  <w:style w:type="paragraph" w:styleId="af2">
    <w:name w:val="footer"/>
    <w:basedOn w:val="a"/>
    <w:link w:val="af3"/>
    <w:uiPriority w:val="99"/>
    <w:unhideWhenUsed/>
    <w:rsid w:val="007E788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1"/>
    <w:link w:val="af2"/>
    <w:uiPriority w:val="99"/>
    <w:rsid w:val="007E7884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f4">
    <w:name w:val="footnote text"/>
    <w:basedOn w:val="a"/>
    <w:link w:val="af5"/>
    <w:uiPriority w:val="99"/>
    <w:semiHidden/>
    <w:unhideWhenUsed/>
    <w:rsid w:val="00667558"/>
    <w:rPr>
      <w:sz w:val="20"/>
      <w:szCs w:val="20"/>
    </w:rPr>
  </w:style>
  <w:style w:type="character" w:customStyle="1" w:styleId="af5">
    <w:name w:val="Текст сноски Знак"/>
    <w:basedOn w:val="a1"/>
    <w:link w:val="af4"/>
    <w:uiPriority w:val="99"/>
    <w:semiHidden/>
    <w:rsid w:val="0066755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6">
    <w:name w:val="footnote reference"/>
    <w:basedOn w:val="a1"/>
    <w:uiPriority w:val="99"/>
    <w:semiHidden/>
    <w:unhideWhenUsed/>
    <w:rsid w:val="00667558"/>
    <w:rPr>
      <w:vertAlign w:val="superscript"/>
    </w:rPr>
  </w:style>
  <w:style w:type="paragraph" w:customStyle="1" w:styleId="Default">
    <w:name w:val="Default"/>
    <w:rsid w:val="008C6A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8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A79E2-74AE-4354-BE47-BD7859A6D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14</Pages>
  <Words>3077</Words>
  <Characters>17544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20580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Кудрявцев Дмитрий Святославович</dc:creator>
  <cp:lastModifiedBy>Администратор</cp:lastModifiedBy>
  <cp:revision>22</cp:revision>
  <cp:lastPrinted>2015-04-16T10:42:00Z</cp:lastPrinted>
  <dcterms:created xsi:type="dcterms:W3CDTF">2015-03-10T14:24:00Z</dcterms:created>
  <dcterms:modified xsi:type="dcterms:W3CDTF">2015-04-17T06:26:00Z</dcterms:modified>
</cp:coreProperties>
</file>