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7CD" w:rsidRPr="008967AC" w:rsidRDefault="004C57CD" w:rsidP="004C57CD">
      <w:pPr>
        <w:jc w:val="center"/>
        <w:outlineLvl w:val="0"/>
        <w:rPr>
          <w:b/>
        </w:rPr>
      </w:pPr>
      <w:bookmarkStart w:id="0" w:name="_Toc415151687"/>
      <w:r w:rsidRPr="008967AC">
        <w:rPr>
          <w:b/>
        </w:rPr>
        <w:t>ИЗВЕЩЕНИЕ О ПРОВЕДЕНИИ ЗАПРОСА ЦЕН</w:t>
      </w:r>
      <w:bookmarkEnd w:id="0"/>
    </w:p>
    <w:p w:rsidR="004C57CD" w:rsidRPr="008967AC" w:rsidRDefault="004C57CD" w:rsidP="004C57CD">
      <w:pPr>
        <w:tabs>
          <w:tab w:val="left" w:pos="1134"/>
        </w:tabs>
        <w:ind w:firstLine="709"/>
        <w:jc w:val="center"/>
      </w:pP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72DA">
        <w:rPr>
          <w:b/>
          <w:spacing w:val="-6"/>
        </w:rPr>
        <w:t>Форма и способ процедуры закупки:</w:t>
      </w:r>
      <w:r w:rsidRPr="008967AC">
        <w:rPr>
          <w:spacing w:val="-6"/>
        </w:rPr>
        <w:t xml:space="preserve"> </w:t>
      </w:r>
      <w:r w:rsidRPr="008967AC">
        <w:t>Открытый запрос цен в электронной форме.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  <w:spacing w:val="-6"/>
        </w:rPr>
        <w:t xml:space="preserve">Предмет запроса цен: </w:t>
      </w:r>
      <w:r w:rsidRPr="004C72DA">
        <w:rPr>
          <w:spacing w:val="-6"/>
        </w:rPr>
        <w:t>право заключения договора на</w:t>
      </w:r>
      <w:r>
        <w:rPr>
          <w:spacing w:val="-6"/>
        </w:rPr>
        <w:t xml:space="preserve"> </w:t>
      </w:r>
      <w:r w:rsidRPr="00F66E8C">
        <w:rPr>
          <w:bCs/>
          <w:color w:val="000000"/>
          <w:sz w:val="22"/>
          <w:szCs w:val="22"/>
        </w:rPr>
        <w:t xml:space="preserve">поставку </w:t>
      </w:r>
      <w:r>
        <w:t>с</w:t>
      </w:r>
      <w:r w:rsidRPr="004B58E3">
        <w:t>кважинн</w:t>
      </w:r>
      <w:r>
        <w:t xml:space="preserve">ого источника </w:t>
      </w:r>
      <w:r w:rsidRPr="004B58E3">
        <w:t>сейсмических колебаний BIS-SH</w:t>
      </w:r>
      <w:r w:rsidRPr="008967AC">
        <w:rPr>
          <w:spacing w:val="-6"/>
        </w:rPr>
        <w:t>.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  <w:spacing w:val="-6"/>
        </w:rPr>
        <w:t>Заказчик:</w:t>
      </w:r>
    </w:p>
    <w:p w:rsidR="004C57CD" w:rsidRPr="008967AC" w:rsidRDefault="004C57CD" w:rsidP="004C57CD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4C57CD" w:rsidRPr="008967AC" w:rsidRDefault="004C57CD" w:rsidP="004C57C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</w:rPr>
        <w:t>Организатор запроса цен:</w:t>
      </w:r>
      <w:r w:rsidRPr="004C72DA">
        <w:rPr>
          <w:b/>
          <w:spacing w:val="-6"/>
        </w:rPr>
        <w:t xml:space="preserve"> </w:t>
      </w:r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Атоэнергопроект</w:t>
      </w:r>
      <w:proofErr w:type="spellEnd"/>
      <w:r>
        <w:t>»</w:t>
      </w:r>
      <w:r w:rsidRPr="008967AC">
        <w:t xml:space="preserve"> </w:t>
      </w:r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4C57CD" w:rsidRPr="008967AC" w:rsidRDefault="004C57CD" w:rsidP="004C57C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4C57CD" w:rsidRPr="007106E4" w:rsidRDefault="004C57CD" w:rsidP="004C57CD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4C57CD" w:rsidRPr="007106E4" w:rsidRDefault="004C57CD" w:rsidP="004C57CD">
      <w:pPr>
        <w:pStyle w:val="a9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4C57CD" w:rsidRPr="00C40AAD" w:rsidRDefault="004C57CD" w:rsidP="004C57CD">
      <w:pPr>
        <w:pStyle w:val="a9"/>
        <w:tabs>
          <w:tab w:val="left" w:pos="1134"/>
        </w:tabs>
        <w:ind w:firstLine="414"/>
        <w:jc w:val="both"/>
        <w:rPr>
          <w:rFonts w:ascii="Times New Roman" w:hAnsi="Times New Roman"/>
          <w:sz w:val="24"/>
          <w:szCs w:val="24"/>
        </w:rPr>
      </w:pPr>
      <w:r w:rsidRPr="00C40AAD">
        <w:rPr>
          <w:rFonts w:ascii="Times New Roman" w:hAnsi="Times New Roman"/>
          <w:sz w:val="24"/>
          <w:szCs w:val="24"/>
        </w:rPr>
        <w:t>эл. почта: Zarytovskaya_oa@aep</w:t>
      </w:r>
      <w:hyperlink r:id="rId6" w:history="1">
        <w:r w:rsidRPr="00C40AAD">
          <w:rPr>
            <w:rFonts w:ascii="Times New Roman" w:hAnsi="Times New Roman"/>
            <w:sz w:val="24"/>
            <w:szCs w:val="24"/>
          </w:rPr>
          <w:t>.ru</w:t>
        </w:r>
      </w:hyperlink>
      <w:r w:rsidRPr="00C40AAD">
        <w:rPr>
          <w:rFonts w:ascii="Times New Roman" w:hAnsi="Times New Roman"/>
          <w:sz w:val="24"/>
          <w:szCs w:val="24"/>
        </w:rPr>
        <w:t>: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</w:rPr>
        <w:t xml:space="preserve">Предмет договора: </w:t>
      </w:r>
      <w:r>
        <w:rPr>
          <w:bCs/>
          <w:color w:val="000000"/>
          <w:sz w:val="22"/>
          <w:szCs w:val="22"/>
        </w:rPr>
        <w:t>поставка</w:t>
      </w:r>
      <w:r w:rsidRPr="00F66E8C">
        <w:rPr>
          <w:bCs/>
          <w:color w:val="000000"/>
          <w:sz w:val="22"/>
          <w:szCs w:val="22"/>
        </w:rPr>
        <w:t xml:space="preserve"> </w:t>
      </w:r>
      <w:r>
        <w:t>с</w:t>
      </w:r>
      <w:r w:rsidRPr="004B58E3">
        <w:t>кважинн</w:t>
      </w:r>
      <w:r>
        <w:t xml:space="preserve">ого источника </w:t>
      </w:r>
      <w:r w:rsidRPr="004B58E3">
        <w:t>сейсмических колебаний BIS-SH</w:t>
      </w:r>
      <w:r w:rsidRPr="008967AC">
        <w:rPr>
          <w:spacing w:val="-6"/>
        </w:rPr>
        <w:t>.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</w:pPr>
      <w:r w:rsidRPr="004C72DA">
        <w:rPr>
          <w:b/>
        </w:rPr>
        <w:t>Состав и объем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</w:pPr>
      <w:r w:rsidRPr="004C72DA">
        <w:rPr>
          <w:b/>
        </w:rPr>
        <w:t>Срок поставки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72DA">
        <w:rPr>
          <w:b/>
        </w:rPr>
        <w:t>Место поставки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C72D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72DA">
        <w:rPr>
          <w:b/>
        </w:rPr>
        <w:t>Начальная (максимальная) цена договора:</w:t>
      </w:r>
      <w:r>
        <w:rPr>
          <w:bCs/>
          <w:sz w:val="22"/>
          <w:szCs w:val="22"/>
        </w:rPr>
        <w:t xml:space="preserve"> </w:t>
      </w:r>
      <w:r w:rsidRPr="004C72DA">
        <w:t>2</w:t>
      </w:r>
      <w:r>
        <w:t> </w:t>
      </w:r>
      <w:r w:rsidRPr="004C72DA">
        <w:t>294</w:t>
      </w:r>
      <w:r>
        <w:t xml:space="preserve"> </w:t>
      </w:r>
      <w:r w:rsidRPr="004C72DA">
        <w:t>866 (</w:t>
      </w:r>
      <w:r>
        <w:t>д</w:t>
      </w:r>
      <w:r w:rsidRPr="004C72DA">
        <w:t>ва миллион</w:t>
      </w:r>
      <w:r>
        <w:t>а</w:t>
      </w:r>
      <w:r w:rsidRPr="004C72DA">
        <w:t xml:space="preserve"> двести девяносто четыре</w:t>
      </w:r>
      <w:r>
        <w:t xml:space="preserve"> тысячи</w:t>
      </w:r>
      <w:r w:rsidRPr="004C72DA">
        <w:t xml:space="preserve"> восемьсот шестьдесят шесть</w:t>
      </w:r>
      <w:r>
        <w:t xml:space="preserve">) </w:t>
      </w:r>
      <w:r w:rsidRPr="004C72DA">
        <w:t>рублей 67 копеек</w:t>
      </w:r>
      <w:r w:rsidRPr="008967AC">
        <w:t>, включая НДС.</w:t>
      </w:r>
    </w:p>
    <w:p w:rsidR="004C57CD" w:rsidRPr="004C72DA" w:rsidRDefault="004C57CD" w:rsidP="004C57CD">
      <w:pPr>
        <w:tabs>
          <w:tab w:val="left" w:pos="709"/>
        </w:tabs>
        <w:ind w:firstLine="709"/>
        <w:contextualSpacing/>
        <w:jc w:val="both"/>
        <w:rPr>
          <w:bCs/>
          <w:sz w:val="22"/>
          <w:szCs w:val="22"/>
        </w:rPr>
      </w:pPr>
      <w:r w:rsidRPr="004C72DA">
        <w:rPr>
          <w:b/>
        </w:rPr>
        <w:t>Начальная (максимальная) цена договора:</w:t>
      </w:r>
      <w:r w:rsidRPr="008967AC">
        <w:t xml:space="preserve"> </w:t>
      </w:r>
      <w:r>
        <w:t>1 </w:t>
      </w:r>
      <w:r w:rsidRPr="004C72DA">
        <w:t>944</w:t>
      </w:r>
      <w:r>
        <w:t xml:space="preserve"> </w:t>
      </w:r>
      <w:r w:rsidRPr="004C72DA">
        <w:t>802 (</w:t>
      </w:r>
      <w:r>
        <w:t>о</w:t>
      </w:r>
      <w:r w:rsidRPr="004C72DA">
        <w:t>дин миллион девятьсот сорок четыре тысячи восемьсот два)</w:t>
      </w:r>
      <w:r>
        <w:t xml:space="preserve"> </w:t>
      </w:r>
      <w:r w:rsidRPr="004C72DA">
        <w:t>рубля 26 копеек, без учета НДС.</w:t>
      </w:r>
      <w:r w:rsidRPr="004C72DA">
        <w:rPr>
          <w:bCs/>
          <w:sz w:val="22"/>
          <w:szCs w:val="22"/>
        </w:rPr>
        <w:t xml:space="preserve"> </w:t>
      </w:r>
    </w:p>
    <w:p w:rsidR="004C57CD" w:rsidRPr="008967AC" w:rsidRDefault="004C57CD" w:rsidP="004C57CD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</w:pPr>
      <w:r w:rsidRPr="004C72DA">
        <w:rPr>
          <w:b/>
        </w:rPr>
        <w:t>Цена договора включает в себя:</w:t>
      </w:r>
      <w:r w:rsidRPr="008967AC">
        <w:t xml:space="preserve">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72DA">
        <w:rPr>
          <w:b/>
          <w:spacing w:val="-6"/>
        </w:rPr>
        <w:t>Срок, место и порядок предоставления документации по запросу цен:</w:t>
      </w:r>
    </w:p>
    <w:p w:rsidR="004C57CD" w:rsidRPr="008967AC" w:rsidRDefault="004C57CD" w:rsidP="004C57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72D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C57CD" w:rsidRPr="008967AC" w:rsidRDefault="004C57CD" w:rsidP="004C57CD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«15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4C57CD" w:rsidRPr="004C72DA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4C72DA">
        <w:rPr>
          <w:spacing w:val="-6"/>
        </w:rPr>
        <w:t>-00 (время московское)</w:t>
      </w:r>
      <w:r>
        <w:t xml:space="preserve"> «15» апреля 2015</w:t>
      </w:r>
      <w:r w:rsidRPr="004C72D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C72DA">
          <w:t>115093, г</w:t>
        </w:r>
      </w:smartTag>
      <w:r w:rsidRPr="004C72DA">
        <w:t>. Москва, 3-й Павловский пер., д.2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Место и дата проведения отборочной стадии:</w:t>
      </w:r>
      <w:r w:rsidRPr="008967AC">
        <w:rPr>
          <w:spacing w:val="-6"/>
        </w:rPr>
        <w:t xml:space="preserve"> </w:t>
      </w:r>
      <w:r>
        <w:rPr>
          <w:spacing w:val="-6"/>
        </w:rPr>
        <w:t>«22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Место и дата подведения итогов запроса цен:</w:t>
      </w:r>
      <w:r w:rsidRPr="008967AC">
        <w:rPr>
          <w:spacing w:val="-6"/>
        </w:rPr>
        <w:t xml:space="preserve"> </w:t>
      </w:r>
      <w:r>
        <w:rPr>
          <w:spacing w:val="-6"/>
        </w:rPr>
        <w:t>«22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Срок заключения договора после определения победителя запроса цен:</w:t>
      </w:r>
      <w:r w:rsidRPr="008967AC">
        <w:rPr>
          <w:spacing w:val="-6"/>
        </w:rPr>
        <w:t xml:space="preserve">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05202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805202">
        <w:rPr>
          <w:b/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предусмотрено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4C57CD" w:rsidRPr="008967AC" w:rsidRDefault="004C57CD" w:rsidP="004C57CD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C57CD" w:rsidRPr="008967AC" w:rsidRDefault="004C57CD" w:rsidP="004C57CD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C57CD" w:rsidRPr="008967AC" w:rsidRDefault="004C57CD" w:rsidP="004C57CD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C57CD" w:rsidRPr="008967AC" w:rsidRDefault="004C57CD" w:rsidP="004C57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4C57CD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BDA84F90"/>
    <w:lvl w:ilvl="0" w:tplc="DE9E1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040"/>
    <w:rsid w:val="004C57CD"/>
    <w:rsid w:val="00B6704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64EE6C-6768-4658-8236-4997DB7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C57C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C57C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C57CD"/>
    <w:rPr>
      <w:color w:val="0000FF"/>
      <w:u w:val="single"/>
    </w:rPr>
  </w:style>
  <w:style w:type="paragraph" w:styleId="a6">
    <w:name w:val="Body Text"/>
    <w:basedOn w:val="a"/>
    <w:link w:val="a7"/>
    <w:semiHidden/>
    <w:rsid w:val="004C57C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C57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4C57CD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4C57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4C57CD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905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2015-04-07T11:41:00Z</dcterms:created>
  <dcterms:modified xsi:type="dcterms:W3CDTF">2015-04-07T11:42:00Z</dcterms:modified>
</cp:coreProperties>
</file>