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F6" w:rsidRPr="002B0DF6" w:rsidRDefault="002B0DF6" w:rsidP="002B0DF6">
      <w:pPr>
        <w:pStyle w:val="1"/>
        <w:jc w:val="center"/>
        <w:rPr>
          <w:sz w:val="28"/>
          <w:szCs w:val="28"/>
        </w:rPr>
      </w:pPr>
      <w:r w:rsidRPr="002B0DF6">
        <w:rPr>
          <w:sz w:val="28"/>
          <w:szCs w:val="28"/>
        </w:rPr>
        <w:t>ПРОТОКОЛ № 898 Р3/П-13</w:t>
      </w:r>
      <w:r>
        <w:rPr>
          <w:sz w:val="28"/>
          <w:szCs w:val="28"/>
        </w:rPr>
        <w:t>-1</w:t>
      </w:r>
      <w:r w:rsidRPr="002B0DF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B0DF6">
        <w:rPr>
          <w:sz w:val="28"/>
          <w:szCs w:val="28"/>
        </w:rPr>
        <w:t>№ R021714-1</w:t>
      </w:r>
      <w:r>
        <w:rPr>
          <w:sz w:val="28"/>
          <w:szCs w:val="28"/>
        </w:rPr>
        <w:t>)</w:t>
      </w:r>
      <w:r w:rsidRPr="002B0DF6">
        <w:rPr>
          <w:sz w:val="28"/>
          <w:szCs w:val="28"/>
        </w:rPr>
        <w:br/>
        <w:t xml:space="preserve">открытия доступа к заявкам на участие в открытом запросе предложений № 898 Р3/П-13 «Поставка </w:t>
      </w:r>
      <w:proofErr w:type="spellStart"/>
      <w:proofErr w:type="gramStart"/>
      <w:r w:rsidRPr="002B0DF6">
        <w:rPr>
          <w:sz w:val="28"/>
          <w:szCs w:val="28"/>
        </w:rPr>
        <w:t>фильтра-пресс</w:t>
      </w:r>
      <w:proofErr w:type="spellEnd"/>
      <w:proofErr w:type="gramEnd"/>
      <w:r w:rsidRPr="002B0DF6">
        <w:rPr>
          <w:sz w:val="28"/>
          <w:szCs w:val="28"/>
        </w:rPr>
        <w:t xml:space="preserve"> передвижного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2B0DF6" w:rsidTr="00B310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right"/>
            </w:pPr>
            <w:r>
              <w:t>«27» августа 2013 г.</w:t>
            </w:r>
          </w:p>
        </w:tc>
      </w:tr>
    </w:tbl>
    <w:p w:rsidR="002B0DF6" w:rsidRDefault="002B0DF6" w:rsidP="002B0DF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B0DF6" w:rsidRDefault="002B0DF6" w:rsidP="002B0DF6">
      <w:pPr>
        <w:pStyle w:val="3"/>
        <w:numPr>
          <w:ilvl w:val="0"/>
          <w:numId w:val="1"/>
        </w:numPr>
      </w:pPr>
      <w:r>
        <w:t>Информация о закупке:</w:t>
      </w:r>
    </w:p>
    <w:p w:rsidR="002B0DF6" w:rsidRDefault="002B0DF6" w:rsidP="002B0DF6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r>
        <w:t xml:space="preserve">Заказчик: ОАО «НИАЭП» </w:t>
      </w:r>
    </w:p>
    <w:p w:rsidR="002B0DF6" w:rsidRDefault="002B0DF6" w:rsidP="002B0DF6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898 Р3/П-13 «Поставка </w:t>
      </w:r>
      <w:proofErr w:type="spellStart"/>
      <w:proofErr w:type="gramStart"/>
      <w:r>
        <w:t>фильтра-пресс</w:t>
      </w:r>
      <w:proofErr w:type="spellEnd"/>
      <w:proofErr w:type="gramEnd"/>
      <w:r>
        <w:t xml:space="preserve"> передвижного для сооружения энергоблока №3 Ростовской АЭС». </w:t>
      </w:r>
    </w:p>
    <w:p w:rsidR="002B0DF6" w:rsidRDefault="002B0DF6" w:rsidP="002B0DF6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r>
        <w:t xml:space="preserve">Начальная (максимальная) цена договора: 650 000.00 (шестьсот пятьдесят тысяч рублей 00 копеек) включая НДС. </w:t>
      </w:r>
    </w:p>
    <w:p w:rsidR="002B0DF6" w:rsidRDefault="002B0DF6" w:rsidP="002B0DF6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2B0DF6" w:rsidRDefault="002B0DF6" w:rsidP="002B0DF6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2B0DF6">
        <w:t>31300498547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№130816/0536</w:t>
      </w:r>
      <w:proofErr w:type="gramEnd"/>
      <w:r>
        <w:t>/919,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№R021714. </w:t>
      </w:r>
    </w:p>
    <w:p w:rsidR="002B0DF6" w:rsidRDefault="002B0DF6" w:rsidP="002B0DF6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r>
        <w:t xml:space="preserve">Заседание Единой комиссии проводится в очной форме в 10:00:00 (время московское) «27» августа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B0DF6" w:rsidRDefault="002B0DF6" w:rsidP="002B0DF6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B0DF6" w:rsidTr="00B310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2B0DF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Начальник управления методологии и организации закупок</w:t>
            </w:r>
          </w:p>
        </w:tc>
      </w:tr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Начальник отдела комплектации оборудования</w:t>
            </w:r>
          </w:p>
        </w:tc>
      </w:tr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645AE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645AE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B0DF6" w:rsidTr="007C20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Pr="002B0DF6" w:rsidRDefault="002B0DF6" w:rsidP="00645AEB">
            <w:pPr>
              <w:rPr>
                <w:b/>
              </w:rPr>
            </w:pPr>
            <w:r w:rsidRPr="002B0DF6">
              <w:rPr>
                <w:b/>
              </w:rPr>
              <w:lastRenderedPageBreak/>
              <w:t>Секретарь Единой комиссии (без права голоса):</w:t>
            </w:r>
          </w:p>
        </w:tc>
      </w:tr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2B0DF6" w:rsidRDefault="002B0DF6" w:rsidP="002B0DF6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2B0DF6" w:rsidRDefault="002B0DF6" w:rsidP="002B0DF6">
      <w:pPr>
        <w:pStyle w:val="3"/>
        <w:numPr>
          <w:ilvl w:val="1"/>
          <w:numId w:val="1"/>
        </w:numPr>
        <w:spacing w:before="120" w:beforeAutospacing="0"/>
        <w:ind w:left="709" w:hanging="635"/>
        <w:rPr>
          <w:b w:val="0"/>
          <w:sz w:val="24"/>
        </w:rPr>
      </w:pPr>
      <w:r w:rsidRPr="002B0DF6">
        <w:rPr>
          <w:b w:val="0"/>
          <w:sz w:val="24"/>
        </w:rPr>
        <w:t xml:space="preserve">Предмет договора № 898 Р3/П-13 «Поставка </w:t>
      </w:r>
      <w:proofErr w:type="spellStart"/>
      <w:proofErr w:type="gramStart"/>
      <w:r w:rsidRPr="002B0DF6">
        <w:rPr>
          <w:b w:val="0"/>
          <w:sz w:val="24"/>
        </w:rPr>
        <w:t>фильтра-пресс</w:t>
      </w:r>
      <w:proofErr w:type="spellEnd"/>
      <w:proofErr w:type="gramEnd"/>
      <w:r w:rsidRPr="002B0DF6">
        <w:rPr>
          <w:b w:val="0"/>
          <w:sz w:val="24"/>
        </w:rPr>
        <w:t xml:space="preserve"> передвижного для сооружения энергоблока №3 Ростовской АЭС».</w:t>
      </w:r>
    </w:p>
    <w:p w:rsidR="002B0DF6" w:rsidRPr="002B0DF6" w:rsidRDefault="002B0DF6" w:rsidP="002B0DF6">
      <w:pPr>
        <w:pStyle w:val="3"/>
        <w:numPr>
          <w:ilvl w:val="1"/>
          <w:numId w:val="1"/>
        </w:numPr>
        <w:spacing w:before="120" w:beforeAutospacing="0"/>
        <w:ind w:left="709" w:hanging="635"/>
        <w:rPr>
          <w:b w:val="0"/>
          <w:sz w:val="24"/>
        </w:rPr>
      </w:pPr>
      <w:r w:rsidRPr="002B0DF6">
        <w:rPr>
          <w:b w:val="0"/>
          <w:sz w:val="24"/>
        </w:rPr>
        <w:t>На момент окончания срока подачи заявок на участие в запросе предложений на 09:00 (время московское) «27» августа 2013 года на ЭТП АКД</w:t>
      </w:r>
      <w:r w:rsidRPr="002B0DF6">
        <w:rPr>
          <w:b w:val="0"/>
          <w:sz w:val="24"/>
        </w:rPr>
        <w:br/>
        <w:t>всего подано: 1 заявок на участие в запросе предложений;</w:t>
      </w:r>
      <w:r w:rsidRPr="002B0DF6">
        <w:rPr>
          <w:b w:val="0"/>
          <w:sz w:val="24"/>
        </w:rPr>
        <w:br/>
        <w:t>всего отозвано: 0 заявок на участие в запросе предложений;</w:t>
      </w:r>
    </w:p>
    <w:p w:rsidR="002B0DF6" w:rsidRPr="002B0DF6" w:rsidRDefault="002B0DF6" w:rsidP="002B0DF6">
      <w:pPr>
        <w:pStyle w:val="3"/>
        <w:numPr>
          <w:ilvl w:val="1"/>
          <w:numId w:val="1"/>
        </w:numPr>
        <w:spacing w:before="120" w:beforeAutospacing="0"/>
        <w:ind w:left="709" w:hanging="635"/>
        <w:rPr>
          <w:b w:val="0"/>
          <w:sz w:val="24"/>
        </w:rPr>
      </w:pPr>
      <w:r w:rsidRPr="002B0DF6">
        <w:rPr>
          <w:b w:val="0"/>
          <w:sz w:val="22"/>
        </w:rPr>
        <w:t>Сведения</w:t>
      </w:r>
      <w:r w:rsidRPr="002B0DF6">
        <w:rPr>
          <w:b w:val="0"/>
          <w:sz w:val="24"/>
        </w:rPr>
        <w:t xml:space="preserve">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55"/>
        <w:gridCol w:w="4619"/>
      </w:tblGrid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2B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B0DF6" w:rsidTr="00B310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</w:pPr>
            <w:r>
              <w:t xml:space="preserve">3593_R021714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2B0DF6">
            <w:r>
              <w:t>ОАО «Электромонтаж»</w:t>
            </w:r>
            <w:r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2B0DF6">
            <w:r>
              <w:t xml:space="preserve">Цена заявки: 635 725.00 (шестьсот тридцать пять тысяч семьсот двадцать пять рублей 00 копеек) с НДС </w:t>
            </w:r>
          </w:p>
        </w:tc>
      </w:tr>
    </w:tbl>
    <w:p w:rsidR="002B0DF6" w:rsidRPr="002B0DF6" w:rsidRDefault="002B0DF6" w:rsidP="002B0DF6">
      <w:pPr>
        <w:pStyle w:val="3"/>
        <w:numPr>
          <w:ilvl w:val="1"/>
          <w:numId w:val="1"/>
        </w:numPr>
        <w:spacing w:before="120" w:beforeAutospacing="0"/>
        <w:ind w:left="709" w:hanging="635"/>
        <w:rPr>
          <w:b w:val="0"/>
          <w:sz w:val="24"/>
          <w:szCs w:val="24"/>
        </w:rPr>
      </w:pPr>
      <w:proofErr w:type="gramStart"/>
      <w:r w:rsidRPr="002B0DF6">
        <w:rPr>
          <w:b w:val="0"/>
          <w:bCs w:val="0"/>
          <w:sz w:val="24"/>
          <w:szCs w:val="24"/>
        </w:rPr>
        <w:t>В связи с тем, что после окончания срока подачи заявок на участие в запросу</w:t>
      </w:r>
      <w:r w:rsidRPr="002B0DF6">
        <w:rPr>
          <w:b w:val="0"/>
          <w:sz w:val="24"/>
          <w:szCs w:val="24"/>
        </w:rPr>
        <w:t xml:space="preserve"> предложений лота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2B0DF6" w:rsidRDefault="002B0DF6" w:rsidP="002B0DF6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37"/>
        <w:gridCol w:w="4904"/>
        <w:gridCol w:w="2104"/>
      </w:tblGrid>
      <w:tr w:rsidR="002B0DF6" w:rsidTr="000B0C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B0DF6" w:rsidTr="000B0C8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0B0C8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0B0C8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B0DF6" w:rsidTr="000B0C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Казакова Елена Алексеевна</w:t>
            </w:r>
          </w:p>
        </w:tc>
        <w:tc>
          <w:tcPr>
            <w:tcW w:w="2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Начальник управления методологии и организации закупок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/>
        </w:tc>
      </w:tr>
      <w:tr w:rsidR="002B0DF6" w:rsidTr="000B0C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Савиных Александр Алексеевич</w:t>
            </w:r>
          </w:p>
        </w:tc>
        <w:tc>
          <w:tcPr>
            <w:tcW w:w="2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>
            <w:r>
              <w:t>Начальник отдела комплектации оборудования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DF6" w:rsidRDefault="002B0DF6" w:rsidP="00B310A7"/>
        </w:tc>
      </w:tr>
      <w:tr w:rsidR="000B0C86" w:rsidTr="000B0C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B3436D">
            <w:r>
              <w:t>Карасев Александр Тимофеевич</w:t>
            </w:r>
          </w:p>
        </w:tc>
        <w:tc>
          <w:tcPr>
            <w:tcW w:w="2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0B0C86">
            <w:r>
              <w:t>Главный специалист отдела физической защиты и безопасности финансово-эконом</w:t>
            </w:r>
            <w:r>
              <w:t>ической деятельности (с правом «</w:t>
            </w:r>
            <w:r>
              <w:t>вето</w:t>
            </w:r>
            <w:r>
              <w:t>»</w:t>
            </w:r>
            <w:r>
              <w:t>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B310A7"/>
        </w:tc>
      </w:tr>
      <w:tr w:rsidR="000B0C86" w:rsidTr="000B0C86">
        <w:tc>
          <w:tcPr>
            <w:tcW w:w="38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4E475D">
            <w:r w:rsidRPr="002B0DF6">
              <w:rPr>
                <w:b/>
              </w:rPr>
              <w:t>Секретарь Единой комиссии (без права голоса):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B310A7"/>
        </w:tc>
      </w:tr>
      <w:tr w:rsidR="000B0C86" w:rsidTr="000B0C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392381">
            <w:r>
              <w:t>Белоусова Ольга Александровна</w:t>
            </w:r>
          </w:p>
        </w:tc>
        <w:tc>
          <w:tcPr>
            <w:tcW w:w="2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392381">
            <w: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C86" w:rsidRDefault="000B0C86" w:rsidP="00B310A7"/>
        </w:tc>
      </w:tr>
    </w:tbl>
    <w:p w:rsidR="002B0DF6" w:rsidRDefault="002B0DF6" w:rsidP="002B0DF6"/>
    <w:p w:rsidR="00625A11" w:rsidRDefault="00625A11"/>
    <w:sectPr w:rsidR="00625A11" w:rsidSect="002B0D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07978"/>
    <w:multiLevelType w:val="multilevel"/>
    <w:tmpl w:val="C05C2F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92341D8"/>
    <w:multiLevelType w:val="multilevel"/>
    <w:tmpl w:val="719AB9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DF6"/>
    <w:rsid w:val="000B0C86"/>
    <w:rsid w:val="002B0DF6"/>
    <w:rsid w:val="00625A11"/>
    <w:rsid w:val="00FF7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F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0D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B0D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0D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B0D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B0DF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B0DF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1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2013-08-27T13:59:00Z</dcterms:created>
  <dcterms:modified xsi:type="dcterms:W3CDTF">2013-08-27T14:06:00Z</dcterms:modified>
</cp:coreProperties>
</file>