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760321">
            <w:pPr>
              <w:pStyle w:val="HTML"/>
              <w:tabs>
                <w:tab w:val="clear" w:pos="916"/>
                <w:tab w:val="clear" w:pos="2748"/>
                <w:tab w:val="clear" w:pos="3664"/>
                <w:tab w:val="clear" w:pos="4580"/>
                <w:tab w:val="clear" w:pos="5496"/>
                <w:tab w:val="left" w:pos="1168"/>
                <w:tab w:val="left" w:pos="2019"/>
                <w:tab w:val="left" w:pos="6516"/>
              </w:tabs>
              <w:suppressAutoHyphens/>
              <w:ind w:left="2302" w:hanging="709"/>
              <w:rPr>
                <w:rFonts w:ascii="Times New Roman" w:hAnsi="Times New Roman" w:cs="Times New Roman"/>
                <w:sz w:val="28"/>
                <w:szCs w:val="28"/>
              </w:rPr>
            </w:pPr>
            <w:r w:rsidRPr="00CE4979">
              <w:rPr>
                <w:rFonts w:ascii="Times New Roman" w:hAnsi="Times New Roman" w:cs="Times New Roman"/>
                <w:sz w:val="28"/>
                <w:szCs w:val="28"/>
              </w:rPr>
              <w:t xml:space="preserve"> «___» __</w:t>
            </w:r>
            <w:r w:rsidR="00760321">
              <w:rPr>
                <w:rFonts w:ascii="Times New Roman" w:hAnsi="Times New Roman" w:cs="Times New Roman"/>
                <w:sz w:val="28"/>
                <w:szCs w:val="28"/>
              </w:rPr>
              <w:t>__</w:t>
            </w:r>
            <w:r w:rsidRPr="00CE4979">
              <w:rPr>
                <w:rFonts w:ascii="Times New Roman" w:hAnsi="Times New Roman" w:cs="Times New Roman"/>
                <w:sz w:val="28"/>
                <w:szCs w:val="28"/>
              </w:rPr>
              <w:t>________ 20</w:t>
            </w:r>
            <w:r>
              <w:rPr>
                <w:rFonts w:ascii="Times New Roman" w:hAnsi="Times New Roman" w:cs="Times New Roman"/>
                <w:sz w:val="28"/>
                <w:szCs w:val="28"/>
              </w:rPr>
              <w:t>1</w:t>
            </w:r>
            <w:r w:rsidR="00760321">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760321">
            <w:pPr>
              <w:jc w:val="center"/>
              <w:rPr>
                <w:b/>
                <w:sz w:val="28"/>
                <w:szCs w:val="28"/>
                <w:u w:val="single"/>
              </w:rPr>
            </w:pPr>
            <w:r w:rsidRPr="00A01CC5">
              <w:rPr>
                <w:b/>
                <w:sz w:val="28"/>
              </w:rPr>
              <w:t xml:space="preserve">На </w:t>
            </w:r>
            <w:r w:rsidR="00760321">
              <w:rPr>
                <w:b/>
                <w:sz w:val="28"/>
                <w:szCs w:val="28"/>
              </w:rPr>
              <w:t>о</w:t>
            </w:r>
            <w:r w:rsidR="00760321" w:rsidRPr="00293060">
              <w:rPr>
                <w:b/>
                <w:sz w:val="28"/>
                <w:szCs w:val="28"/>
              </w:rPr>
              <w:t xml:space="preserve">казание услуг по техническому обслуживанию систем охранно-пожарной автоматики и сигнализации </w:t>
            </w:r>
            <w:r w:rsidR="00760321" w:rsidRPr="00293060">
              <w:rPr>
                <w:b/>
                <w:bCs/>
                <w:color w:val="000000"/>
                <w:sz w:val="28"/>
                <w:szCs w:val="28"/>
              </w:rPr>
              <w:t xml:space="preserve">ОАО «Сибирский Химический Комбинат» </w:t>
            </w:r>
            <w:r w:rsidR="00760321" w:rsidRPr="00293060">
              <w:rPr>
                <w:b/>
                <w:sz w:val="28"/>
                <w:szCs w:val="28"/>
              </w:rPr>
              <w:t>и передаче дублирующего сигнала на пульт пожарной охраны</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760321">
              <w:rPr>
                <w:b/>
                <w:u w:val="single"/>
              </w:rPr>
              <w:t>3846</w:t>
            </w:r>
            <w:r w:rsidRPr="00E75F7D">
              <w:rPr>
                <w:b/>
                <w:u w:val="single"/>
              </w:rPr>
              <w:t xml:space="preserve">  от «</w:t>
            </w:r>
            <w:r w:rsidR="00760321">
              <w:rPr>
                <w:b/>
                <w:u w:val="single"/>
              </w:rPr>
              <w:t>09</w:t>
            </w:r>
            <w:r w:rsidRPr="00E75F7D">
              <w:rPr>
                <w:b/>
                <w:u w:val="single"/>
              </w:rPr>
              <w:t xml:space="preserve">»   </w:t>
            </w:r>
            <w:r w:rsidR="00760321">
              <w:rPr>
                <w:b/>
                <w:u w:val="single"/>
              </w:rPr>
              <w:t>янва</w:t>
            </w:r>
            <w:r>
              <w:rPr>
                <w:b/>
                <w:u w:val="single"/>
              </w:rPr>
              <w:t xml:space="preserve">ря  </w:t>
            </w:r>
            <w:r w:rsidRPr="00E75F7D">
              <w:rPr>
                <w:b/>
                <w:u w:val="single"/>
              </w:rPr>
              <w:t>201</w:t>
            </w:r>
            <w:r w:rsidR="00892A29">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760321">
              <w:rPr>
                <w:b/>
              </w:rPr>
              <w:t>5695</w:t>
            </w:r>
          </w:p>
          <w:p w:rsidR="00DE204E" w:rsidRPr="00A265E4" w:rsidRDefault="00760321" w:rsidP="00760321">
            <w:pPr>
              <w:suppressAutoHyphens/>
              <w:jc w:val="center"/>
              <w:rPr>
                <w:b/>
                <w:u w:val="single"/>
              </w:rPr>
            </w:pPr>
            <w:r>
              <w:rPr>
                <w:b/>
              </w:rPr>
              <w:t>5890</w:t>
            </w:r>
            <w:r w:rsidR="00DE204E">
              <w:rPr>
                <w:b/>
                <w:lang w:val="en-US"/>
              </w:rPr>
              <w:t>/</w:t>
            </w:r>
            <w:r>
              <w:rPr>
                <w:b/>
              </w:rPr>
              <w:t>555</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w:t>
      </w:r>
      <w:r w:rsidR="00760321">
        <w:t>14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0C57CE">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0C57CE">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0C57CE">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0C57CE">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0C57CE">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0C57CE">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0C57CE">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0C57CE">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0C57CE">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0C57CE">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0C57CE">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0C57CE">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0C57CE">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0C57CE">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0C57CE">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0C57CE">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0C57CE">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0C57CE"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005B94">
      <w:pPr>
        <w:numPr>
          <w:ilvl w:val="0"/>
          <w:numId w:val="59"/>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005B94">
      <w:pPr>
        <w:numPr>
          <w:ilvl w:val="0"/>
          <w:numId w:val="59"/>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005B94">
      <w:pPr>
        <w:numPr>
          <w:ilvl w:val="0"/>
          <w:numId w:val="59"/>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005B94">
      <w:pPr>
        <w:numPr>
          <w:ilvl w:val="0"/>
          <w:numId w:val="60"/>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005B94">
      <w:pPr>
        <w:numPr>
          <w:ilvl w:val="0"/>
          <w:numId w:val="60"/>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005B94">
      <w:pPr>
        <w:numPr>
          <w:ilvl w:val="0"/>
          <w:numId w:val="60"/>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005B94">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005B94">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005B94">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005B94">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005B94">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005B94">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005B94">
      <w:pPr>
        <w:pStyle w:val="02statia2"/>
        <w:numPr>
          <w:ilvl w:val="0"/>
          <w:numId w:val="34"/>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005B94">
      <w:pPr>
        <w:pStyle w:val="02statia2"/>
        <w:numPr>
          <w:ilvl w:val="0"/>
          <w:numId w:val="34"/>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005B94">
      <w:pPr>
        <w:numPr>
          <w:ilvl w:val="0"/>
          <w:numId w:val="61"/>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005B94">
      <w:pPr>
        <w:numPr>
          <w:ilvl w:val="0"/>
          <w:numId w:val="61"/>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005B94">
      <w:pPr>
        <w:numPr>
          <w:ilvl w:val="0"/>
          <w:numId w:val="61"/>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005B94">
      <w:pPr>
        <w:widowControl w:val="0"/>
        <w:numPr>
          <w:ilvl w:val="0"/>
          <w:numId w:val="55"/>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005B94">
      <w:pPr>
        <w:widowControl w:val="0"/>
        <w:numPr>
          <w:ilvl w:val="0"/>
          <w:numId w:val="55"/>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005B94">
      <w:pPr>
        <w:numPr>
          <w:ilvl w:val="0"/>
          <w:numId w:val="56"/>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005B94">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005B94">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005B94">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005B94">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005B94">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005B94">
      <w:pPr>
        <w:numPr>
          <w:ilvl w:val="0"/>
          <w:numId w:val="56"/>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005B94">
      <w:pPr>
        <w:numPr>
          <w:ilvl w:val="0"/>
          <w:numId w:val="72"/>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005B94">
      <w:pPr>
        <w:numPr>
          <w:ilvl w:val="0"/>
          <w:numId w:val="72"/>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005B94">
      <w:pPr>
        <w:numPr>
          <w:ilvl w:val="0"/>
          <w:numId w:val="72"/>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005B94">
      <w:pPr>
        <w:numPr>
          <w:ilvl w:val="0"/>
          <w:numId w:val="72"/>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005B94">
      <w:pPr>
        <w:numPr>
          <w:ilvl w:val="0"/>
          <w:numId w:val="72"/>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005B94">
      <w:pPr>
        <w:numPr>
          <w:ilvl w:val="0"/>
          <w:numId w:val="72"/>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005B94">
      <w:pPr>
        <w:numPr>
          <w:ilvl w:val="0"/>
          <w:numId w:val="57"/>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005B94">
      <w:pPr>
        <w:numPr>
          <w:ilvl w:val="0"/>
          <w:numId w:val="57"/>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005B94">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005B94">
      <w:pPr>
        <w:numPr>
          <w:ilvl w:val="0"/>
          <w:numId w:val="57"/>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005B94">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005B94">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005B94">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005B94">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005B94">
      <w:pPr>
        <w:numPr>
          <w:ilvl w:val="0"/>
          <w:numId w:val="62"/>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005B94">
      <w:pPr>
        <w:numPr>
          <w:ilvl w:val="0"/>
          <w:numId w:val="62"/>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005B94">
      <w:pPr>
        <w:numPr>
          <w:ilvl w:val="0"/>
          <w:numId w:val="62"/>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005B94">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05B94">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05B94">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005B94">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005B94">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005B94">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005B94">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005B94">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005B94">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005B94">
      <w:pPr>
        <w:numPr>
          <w:ilvl w:val="0"/>
          <w:numId w:val="58"/>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005B94">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05B94">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05B94">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005B94">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005B94">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005B94">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005B94">
      <w:pPr>
        <w:numPr>
          <w:ilvl w:val="0"/>
          <w:numId w:val="58"/>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005B94">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005B94">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005B94">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005B94">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005B94">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05B94">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05B94">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005B94">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005B94">
      <w:pPr>
        <w:numPr>
          <w:ilvl w:val="1"/>
          <w:numId w:val="89"/>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005B94">
      <w:pPr>
        <w:numPr>
          <w:ilvl w:val="1"/>
          <w:numId w:val="89"/>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0C57CE">
        <w:rPr>
          <w:sz w:val="28"/>
        </w:rPr>
        <w:fldChar w:fldCharType="begin"/>
      </w:r>
      <w:r>
        <w:rPr>
          <w:sz w:val="28"/>
        </w:rPr>
        <w:instrText xml:space="preserve"> REF _Ref358050951 \r \h </w:instrText>
      </w:r>
      <w:r w:rsidR="000C57CE">
        <w:rPr>
          <w:sz w:val="28"/>
        </w:rPr>
      </w:r>
      <w:r w:rsidR="000C57CE">
        <w:rPr>
          <w:sz w:val="28"/>
        </w:rPr>
        <w:fldChar w:fldCharType="separate"/>
      </w:r>
      <w:r w:rsidR="008D2814">
        <w:rPr>
          <w:sz w:val="28"/>
        </w:rPr>
        <w:t>3.1.7</w:t>
      </w:r>
      <w:r w:rsidR="000C57CE">
        <w:rPr>
          <w:sz w:val="28"/>
        </w:rPr>
        <w:fldChar w:fldCharType="end"/>
      </w:r>
      <w:r>
        <w:rPr>
          <w:sz w:val="28"/>
        </w:rPr>
        <w:t xml:space="preserve"> настоящей документации, а именно:</w:t>
      </w:r>
      <w:bookmarkEnd w:id="190"/>
      <w:bookmarkEnd w:id="191"/>
    </w:p>
    <w:p w:rsidR="00565EF4" w:rsidRPr="00871752" w:rsidRDefault="00565EF4" w:rsidP="00005B94">
      <w:pPr>
        <w:numPr>
          <w:ilvl w:val="0"/>
          <w:numId w:val="90"/>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005B94">
      <w:pPr>
        <w:numPr>
          <w:ilvl w:val="0"/>
          <w:numId w:val="90"/>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005B94">
      <w:pPr>
        <w:numPr>
          <w:ilvl w:val="0"/>
          <w:numId w:val="90"/>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0C57CE">
        <w:rPr>
          <w:sz w:val="28"/>
          <w:szCs w:val="28"/>
        </w:rPr>
        <w:fldChar w:fldCharType="begin"/>
      </w:r>
      <w:r>
        <w:rPr>
          <w:sz w:val="28"/>
          <w:szCs w:val="28"/>
        </w:rPr>
        <w:instrText xml:space="preserve"> REF _Ref362949616 \r \h </w:instrText>
      </w:r>
      <w:r w:rsidR="000C57CE">
        <w:rPr>
          <w:sz w:val="28"/>
          <w:szCs w:val="28"/>
        </w:rPr>
      </w:r>
      <w:r w:rsidR="000C57CE">
        <w:rPr>
          <w:sz w:val="28"/>
          <w:szCs w:val="28"/>
        </w:rPr>
        <w:fldChar w:fldCharType="separate"/>
      </w:r>
      <w:r w:rsidR="008D2814">
        <w:rPr>
          <w:sz w:val="28"/>
          <w:szCs w:val="28"/>
        </w:rPr>
        <w:t>4.15.3</w:t>
      </w:r>
      <w:r w:rsidR="000C57CE">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0C57CE">
        <w:rPr>
          <w:sz w:val="28"/>
          <w:szCs w:val="28"/>
        </w:rPr>
        <w:fldChar w:fldCharType="begin"/>
      </w:r>
      <w:r>
        <w:rPr>
          <w:sz w:val="28"/>
          <w:szCs w:val="28"/>
        </w:rPr>
        <w:instrText xml:space="preserve"> REF _Ref358050951 \r \h </w:instrText>
      </w:r>
      <w:r w:rsidR="000C57CE">
        <w:rPr>
          <w:sz w:val="28"/>
          <w:szCs w:val="28"/>
        </w:rPr>
      </w:r>
      <w:r w:rsidR="000C57CE">
        <w:rPr>
          <w:sz w:val="28"/>
          <w:szCs w:val="28"/>
        </w:rPr>
        <w:fldChar w:fldCharType="separate"/>
      </w:r>
      <w:r w:rsidR="008D2814">
        <w:rPr>
          <w:sz w:val="28"/>
          <w:szCs w:val="28"/>
        </w:rPr>
        <w:t>3.1.7</w:t>
      </w:r>
      <w:r w:rsidR="000C57CE">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0C57CE">
        <w:rPr>
          <w:sz w:val="28"/>
          <w:szCs w:val="28"/>
        </w:rPr>
        <w:fldChar w:fldCharType="begin"/>
      </w:r>
      <w:r>
        <w:rPr>
          <w:sz w:val="28"/>
          <w:szCs w:val="28"/>
        </w:rPr>
        <w:instrText xml:space="preserve"> REF _Ref362949641 \r \h </w:instrText>
      </w:r>
      <w:r w:rsidR="000C57CE">
        <w:rPr>
          <w:sz w:val="28"/>
          <w:szCs w:val="28"/>
        </w:rPr>
      </w:r>
      <w:r w:rsidR="000C57CE">
        <w:rPr>
          <w:sz w:val="28"/>
          <w:szCs w:val="28"/>
        </w:rPr>
        <w:fldChar w:fldCharType="separate"/>
      </w:r>
      <w:r w:rsidR="008D2814">
        <w:rPr>
          <w:sz w:val="28"/>
          <w:szCs w:val="28"/>
        </w:rPr>
        <w:t>4.15.4</w:t>
      </w:r>
      <w:r w:rsidR="000C57CE">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005B94">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005B94">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005B94">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005B94">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005B94">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005B94">
      <w:pPr>
        <w:numPr>
          <w:ilvl w:val="0"/>
          <w:numId w:val="77"/>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005B94">
      <w:pPr>
        <w:numPr>
          <w:ilvl w:val="0"/>
          <w:numId w:val="77"/>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005B94">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005B94">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005B94">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005B94">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005B94">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005B94">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005B94">
      <w:pPr>
        <w:numPr>
          <w:ilvl w:val="0"/>
          <w:numId w:val="6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005B94">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005B94">
      <w:pPr>
        <w:numPr>
          <w:ilvl w:val="0"/>
          <w:numId w:val="7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005B94">
      <w:pPr>
        <w:numPr>
          <w:ilvl w:val="0"/>
          <w:numId w:val="7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005B94">
      <w:pPr>
        <w:numPr>
          <w:ilvl w:val="0"/>
          <w:numId w:val="80"/>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005B94">
      <w:pPr>
        <w:numPr>
          <w:ilvl w:val="0"/>
          <w:numId w:val="80"/>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005B94">
      <w:pPr>
        <w:numPr>
          <w:ilvl w:val="0"/>
          <w:numId w:val="80"/>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005B94">
      <w:pPr>
        <w:pStyle w:val="af3"/>
        <w:numPr>
          <w:ilvl w:val="0"/>
          <w:numId w:val="46"/>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005B94">
      <w:pPr>
        <w:numPr>
          <w:ilvl w:val="0"/>
          <w:numId w:val="45"/>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005B94">
      <w:pPr>
        <w:numPr>
          <w:ilvl w:val="0"/>
          <w:numId w:val="45"/>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005B94">
      <w:pPr>
        <w:numPr>
          <w:ilvl w:val="0"/>
          <w:numId w:val="45"/>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005B94">
      <w:pPr>
        <w:pStyle w:val="af3"/>
        <w:numPr>
          <w:ilvl w:val="0"/>
          <w:numId w:val="46"/>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005B94">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005B94">
      <w:pPr>
        <w:numPr>
          <w:ilvl w:val="0"/>
          <w:numId w:val="45"/>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005B94">
      <w:pPr>
        <w:numPr>
          <w:ilvl w:val="0"/>
          <w:numId w:val="45"/>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005B94">
      <w:pPr>
        <w:numPr>
          <w:ilvl w:val="0"/>
          <w:numId w:val="45"/>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005B94">
      <w:pPr>
        <w:numPr>
          <w:ilvl w:val="0"/>
          <w:numId w:val="45"/>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005B94">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005B94">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005B94">
      <w:pPr>
        <w:numPr>
          <w:ilvl w:val="0"/>
          <w:numId w:val="74"/>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005B94">
      <w:pPr>
        <w:numPr>
          <w:ilvl w:val="0"/>
          <w:numId w:val="74"/>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005B94">
      <w:pPr>
        <w:numPr>
          <w:ilvl w:val="0"/>
          <w:numId w:val="74"/>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005B94">
      <w:pPr>
        <w:numPr>
          <w:ilvl w:val="0"/>
          <w:numId w:val="75"/>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005B94">
      <w:pPr>
        <w:numPr>
          <w:ilvl w:val="0"/>
          <w:numId w:val="75"/>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005B94">
      <w:pPr>
        <w:numPr>
          <w:ilvl w:val="0"/>
          <w:numId w:val="75"/>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005B94">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005B94">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005B94">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005B94">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005B94">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005B94">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005B94">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005B94">
            <w:pPr>
              <w:numPr>
                <w:ilvl w:val="0"/>
                <w:numId w:val="53"/>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DE204E" w:rsidP="0072743A">
            <w:pPr>
              <w:pStyle w:val="22"/>
              <w:ind w:right="153" w:firstLine="0"/>
              <w:jc w:val="left"/>
              <w:rPr>
                <w:b/>
                <w:bCs/>
                <w:i/>
              </w:rPr>
            </w:pPr>
            <w:r w:rsidRPr="00DE204E">
              <w:rPr>
                <w:b/>
                <w:i/>
              </w:rPr>
              <w:t xml:space="preserve">Право заключения договора на </w:t>
            </w:r>
            <w:r w:rsidR="00760321">
              <w:rPr>
                <w:b/>
                <w:i/>
              </w:rPr>
              <w:t>о</w:t>
            </w:r>
            <w:r w:rsidR="00760321" w:rsidRPr="00760321">
              <w:rPr>
                <w:b/>
                <w:i/>
              </w:rPr>
              <w:t xml:space="preserve">казание услуг по техническому обслуживанию систем охранно-пожарной автоматики и сигнализации </w:t>
            </w:r>
            <w:r w:rsidR="00760321" w:rsidRPr="00760321">
              <w:rPr>
                <w:b/>
                <w:bCs/>
                <w:i/>
              </w:rPr>
              <w:t xml:space="preserve">ОАО «Сибирский Химический Комбинат» </w:t>
            </w:r>
            <w:r w:rsidR="00760321" w:rsidRPr="00760321">
              <w:rPr>
                <w:b/>
                <w:i/>
              </w:rPr>
              <w:t>и передаче дублирующего сигнала на пульт пожарной охраны</w:t>
            </w:r>
            <w:r w:rsidR="005B1208">
              <w:rPr>
                <w:b/>
                <w:i/>
              </w:rPr>
              <w:t>»</w:t>
            </w:r>
            <w:r w:rsidRPr="00DE204E">
              <w:rPr>
                <w:b/>
                <w:i/>
              </w:rPr>
              <w:t>.</w:t>
            </w:r>
          </w:p>
          <w:p w:rsidR="00DE204E" w:rsidRPr="00DE204E" w:rsidRDefault="00DE204E" w:rsidP="00DE204E">
            <w:pPr>
              <w:pStyle w:val="22"/>
              <w:ind w:firstLine="0"/>
              <w:jc w:val="left"/>
              <w:rPr>
                <w:b/>
                <w:i/>
              </w:rPr>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005B94">
            <w:pPr>
              <w:numPr>
                <w:ilvl w:val="0"/>
                <w:numId w:val="53"/>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005B94">
            <w:pPr>
              <w:numPr>
                <w:ilvl w:val="0"/>
                <w:numId w:val="53"/>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60321" w:rsidRDefault="00760321" w:rsidP="00C87330">
            <w:pPr>
              <w:ind w:right="153"/>
            </w:pPr>
          </w:p>
          <w:p w:rsidR="00760321" w:rsidRDefault="00760321"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60321" w:rsidRDefault="00760321" w:rsidP="00C87330">
            <w:pPr>
              <w:ind w:right="153"/>
              <w:rPr>
                <w:b/>
                <w:i/>
              </w:rPr>
            </w:pPr>
          </w:p>
          <w:p w:rsidR="00760321" w:rsidRDefault="00760321" w:rsidP="00C87330">
            <w:pPr>
              <w:ind w:right="153"/>
              <w:rPr>
                <w:b/>
                <w:i/>
              </w:rPr>
            </w:pPr>
          </w:p>
          <w:p w:rsidR="00760321" w:rsidRDefault="00760321"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760321" w:rsidRPr="00D57D57" w:rsidRDefault="00A542DE" w:rsidP="00760321">
            <w:pPr>
              <w:spacing w:line="310" w:lineRule="exact"/>
              <w:ind w:firstLine="305"/>
              <w:rPr>
                <w:bCs/>
                <w:color w:val="000000"/>
              </w:rPr>
            </w:pPr>
            <w:r w:rsidRPr="00C61FCD">
              <w:rPr>
                <w:b/>
              </w:rPr>
              <w:t xml:space="preserve">Сроки </w:t>
            </w:r>
            <w:r>
              <w:rPr>
                <w:b/>
                <w:i/>
              </w:rPr>
              <w:t>выполнения работ/</w:t>
            </w:r>
            <w:r w:rsidRPr="00C61FCD">
              <w:rPr>
                <w:b/>
                <w:i/>
              </w:rPr>
              <w:t xml:space="preserve">оказания услуг: </w:t>
            </w:r>
            <w:r w:rsidR="00760321" w:rsidRPr="00D57D57">
              <w:rPr>
                <w:bCs/>
                <w:color w:val="000000"/>
              </w:rPr>
              <w:t xml:space="preserve">с </w:t>
            </w:r>
            <w:r w:rsidR="00760321">
              <w:rPr>
                <w:bCs/>
                <w:color w:val="000000"/>
              </w:rPr>
              <w:t>момента заключения договора в течени</w:t>
            </w:r>
            <w:r w:rsidR="00B41AF5">
              <w:rPr>
                <w:bCs/>
                <w:color w:val="000000"/>
              </w:rPr>
              <w:t>е</w:t>
            </w:r>
            <w:r w:rsidR="00760321">
              <w:rPr>
                <w:bCs/>
                <w:color w:val="000000"/>
              </w:rPr>
              <w:t xml:space="preserve"> 12-ти месяцев</w:t>
            </w:r>
            <w:r w:rsidR="00760321" w:rsidRPr="00D57D57">
              <w:rPr>
                <w:bCs/>
                <w:color w:val="000000"/>
              </w:rPr>
              <w:t>.</w:t>
            </w:r>
          </w:p>
          <w:p w:rsidR="00A542DE" w:rsidRPr="00C61FCD" w:rsidRDefault="00760321" w:rsidP="00760321">
            <w:pPr>
              <w:ind w:right="153"/>
              <w:jc w:val="both"/>
              <w:rPr>
                <w:bCs/>
                <w:sz w:val="28"/>
              </w:rPr>
            </w:pPr>
            <w:r w:rsidRPr="00D57D57">
              <w:t>Услуги осуществля</w:t>
            </w:r>
            <w:r>
              <w:t>ю</w:t>
            </w:r>
            <w:r w:rsidRPr="00D57D57">
              <w:t xml:space="preserve">тся в соответствии с </w:t>
            </w:r>
            <w:r>
              <w:t>графиками работ</w:t>
            </w:r>
            <w:r w:rsidRPr="00D57D57">
              <w:t xml:space="preserve">. </w:t>
            </w:r>
            <w:r>
              <w:t>Отклонение сроков исполнения работ от согласованного графика не более 3-х дней.</w:t>
            </w:r>
          </w:p>
          <w:p w:rsidR="00A542DE" w:rsidRPr="00C61FCD" w:rsidRDefault="00A542DE" w:rsidP="00A542DE">
            <w:pPr>
              <w:ind w:right="153"/>
              <w:jc w:val="both"/>
              <w:rPr>
                <w:b/>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561D41">
              <w:rPr>
                <w:rFonts w:ascii="Times New Roman" w:hAnsi="Times New Roman"/>
                <w:b/>
                <w:sz w:val="24"/>
                <w:szCs w:val="24"/>
              </w:rPr>
              <w:t xml:space="preserve">Место </w:t>
            </w:r>
            <w:r w:rsidRPr="00561D41">
              <w:rPr>
                <w:rFonts w:ascii="Times New Roman" w:hAnsi="Times New Roman"/>
                <w:b/>
                <w:i/>
                <w:sz w:val="24"/>
                <w:szCs w:val="24"/>
              </w:rPr>
              <w:t>поставки товара/ выполнения работ или оказания услуг:</w:t>
            </w:r>
            <w:r w:rsidRPr="00C61FCD">
              <w:rPr>
                <w:b/>
                <w:i/>
              </w:rPr>
              <w:t xml:space="preserve"> </w:t>
            </w:r>
            <w:r w:rsidRPr="00C56084">
              <w:rPr>
                <w:rFonts w:ascii="Times New Roman" w:hAnsi="Times New Roman"/>
                <w:sz w:val="24"/>
                <w:szCs w:val="24"/>
              </w:rPr>
              <w:t xml:space="preserve">ЗАТО Северск Томской обл., </w:t>
            </w:r>
            <w:r w:rsidR="00760321" w:rsidRPr="00760321">
              <w:rPr>
                <w:rFonts w:ascii="Times New Roman" w:hAnsi="Times New Roman"/>
                <w:sz w:val="24"/>
                <w:szCs w:val="24"/>
              </w:rPr>
              <w:t>подразделения ОАО «СХК»</w:t>
            </w:r>
            <w:r w:rsidRPr="00561D41">
              <w:rPr>
                <w:rFonts w:ascii="Times New Roman" w:eastAsia="Times New Roman" w:hAnsi="Times New Roman"/>
                <w:sz w:val="24"/>
                <w:szCs w:val="24"/>
                <w:lang w:eastAsia="ru-RU"/>
              </w:rPr>
              <w:t>.</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w:t>
            </w:r>
            <w:r w:rsidRPr="00C61FCD">
              <w:lastRenderedPageBreak/>
              <w:t xml:space="preserve">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A542DE" w:rsidP="00A542DE">
            <w:pPr>
              <w:pStyle w:val="Times12"/>
              <w:overflowPunct/>
              <w:autoSpaceDE/>
              <w:autoSpaceDN/>
              <w:adjustRightInd/>
              <w:ind w:firstLine="0"/>
              <w:rPr>
                <w:b/>
                <w:i/>
                <w:szCs w:val="24"/>
              </w:rPr>
            </w:pPr>
            <w:r w:rsidRPr="003623D4">
              <w:rPr>
                <w:color w:val="000000"/>
              </w:rPr>
              <w:t xml:space="preserve">Оплата выполненных работ (без аванса) производится Заказчиком </w:t>
            </w:r>
            <w:r w:rsidR="00760321" w:rsidRPr="00760321">
              <w:rPr>
                <w:color w:val="000000"/>
              </w:rPr>
              <w:t xml:space="preserve">ежемесячно в течение 30 (тридцати) календарных дней с момента подписания Акта выполненных работ и предоставленного счет-фактуры с обязательным указанием величины НДС на момент выполнения работ,  путём перечисления денежных средств в рублях по безналичному расчету на расчётный счёт </w:t>
            </w:r>
            <w:r w:rsidR="00760321" w:rsidRPr="00892A29">
              <w:rPr>
                <w:color w:val="000000"/>
              </w:rPr>
              <w:t>Исполнителя</w:t>
            </w:r>
            <w:r w:rsidRPr="003623D4">
              <w:rPr>
                <w:color w:val="000000"/>
              </w:rPr>
              <w:t>.</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005B94">
            <w:pPr>
              <w:numPr>
                <w:ilvl w:val="0"/>
                <w:numId w:val="53"/>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005B94">
            <w:pPr>
              <w:numPr>
                <w:ilvl w:val="0"/>
                <w:numId w:val="53"/>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005B94">
            <w:pPr>
              <w:numPr>
                <w:ilvl w:val="0"/>
                <w:numId w:val="53"/>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760321" w:rsidRDefault="00760321" w:rsidP="00760321">
            <w:pPr>
              <w:rPr>
                <w:bCs/>
                <w:color w:val="000000"/>
              </w:rPr>
            </w:pPr>
            <w:r w:rsidRPr="00817329">
              <w:rPr>
                <w:bCs/>
                <w:color w:val="000000"/>
              </w:rPr>
              <w:t>Литвиненко Александр Борисович, заместитель главного прибориста ОАО СХК</w:t>
            </w:r>
          </w:p>
          <w:p w:rsidR="00760321" w:rsidRDefault="00760321" w:rsidP="00760321">
            <w:pPr>
              <w:rPr>
                <w:bCs/>
                <w:color w:val="000000"/>
              </w:rPr>
            </w:pPr>
            <w:r>
              <w:t xml:space="preserve">Телефон 8 (3823) </w:t>
            </w:r>
            <w:r w:rsidRPr="005A43AB">
              <w:rPr>
                <w:color w:val="000000"/>
                <w:sz w:val="22"/>
                <w:szCs w:val="22"/>
              </w:rPr>
              <w:t>5</w:t>
            </w:r>
            <w:r>
              <w:rPr>
                <w:color w:val="000000"/>
                <w:sz w:val="22"/>
                <w:szCs w:val="22"/>
              </w:rPr>
              <w:t>2</w:t>
            </w:r>
            <w:r w:rsidRPr="005A43AB">
              <w:rPr>
                <w:color w:val="000000"/>
                <w:sz w:val="22"/>
                <w:szCs w:val="22"/>
              </w:rPr>
              <w:t xml:space="preserve"> </w:t>
            </w:r>
            <w:r>
              <w:rPr>
                <w:color w:val="000000"/>
                <w:sz w:val="22"/>
                <w:szCs w:val="22"/>
              </w:rPr>
              <w:t>-4</w:t>
            </w:r>
            <w:r w:rsidRPr="005A43AB">
              <w:rPr>
                <w:color w:val="000000"/>
                <w:sz w:val="22"/>
                <w:szCs w:val="22"/>
              </w:rPr>
              <w:t xml:space="preserve">5 </w:t>
            </w:r>
            <w:r>
              <w:rPr>
                <w:color w:val="000000"/>
                <w:sz w:val="22"/>
                <w:szCs w:val="22"/>
              </w:rPr>
              <w:t>-2</w:t>
            </w:r>
            <w:r w:rsidRPr="005A43AB">
              <w:rPr>
                <w:color w:val="000000"/>
                <w:sz w:val="22"/>
                <w:szCs w:val="22"/>
              </w:rPr>
              <w:t>6</w:t>
            </w:r>
          </w:p>
          <w:p w:rsidR="00A542DE" w:rsidRDefault="00760321" w:rsidP="00760321">
            <w:pPr>
              <w:ind w:right="153"/>
              <w:jc w:val="both"/>
            </w:pPr>
            <w:r>
              <w:rPr>
                <w:bCs/>
                <w:color w:val="000000"/>
              </w:rPr>
              <w:t>Теплякова Ольга Анатольевна, специалист по работе со сметами и комплектации оборудования</w:t>
            </w:r>
            <w:r w:rsidR="00A542DE">
              <w:t xml:space="preserve">, </w:t>
            </w:r>
          </w:p>
          <w:p w:rsidR="00A542DE" w:rsidRPr="00CE4979" w:rsidRDefault="00A542DE" w:rsidP="00760321">
            <w:pPr>
              <w:ind w:right="153"/>
              <w:contextualSpacing/>
              <w:jc w:val="both"/>
            </w:pPr>
            <w:r>
              <w:t>Телефон 8 (3823) 54-</w:t>
            </w:r>
            <w:r w:rsidR="00760321">
              <w:t>44-35</w:t>
            </w:r>
          </w:p>
        </w:tc>
      </w:tr>
      <w:tr w:rsidR="00A542DE" w:rsidRPr="00DD5EEB" w:rsidTr="00A7754E">
        <w:trPr>
          <w:trHeight w:val="70"/>
        </w:trPr>
        <w:tc>
          <w:tcPr>
            <w:tcW w:w="781" w:type="dxa"/>
          </w:tcPr>
          <w:p w:rsidR="00A542DE" w:rsidRPr="00DD5EEB" w:rsidRDefault="00A542DE" w:rsidP="00005B94">
            <w:pPr>
              <w:numPr>
                <w:ilvl w:val="0"/>
                <w:numId w:val="53"/>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w:t>
            </w:r>
            <w:r w:rsidRPr="00CE4979">
              <w:lastRenderedPageBreak/>
              <w:t xml:space="preserve">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005B94">
            <w:pPr>
              <w:numPr>
                <w:ilvl w:val="0"/>
                <w:numId w:val="53"/>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760321">
            <w:pPr>
              <w:ind w:right="153"/>
              <w:rPr>
                <w:bCs/>
              </w:rPr>
            </w:pPr>
            <w:r w:rsidRPr="00001102">
              <w:rPr>
                <w:sz w:val="28"/>
              </w:rPr>
              <w:t>«</w:t>
            </w:r>
            <w:r w:rsidR="00686247">
              <w:rPr>
                <w:sz w:val="28"/>
              </w:rPr>
              <w:t>0</w:t>
            </w:r>
            <w:r w:rsidR="00760321">
              <w:rPr>
                <w:sz w:val="28"/>
              </w:rPr>
              <w:t>9</w:t>
            </w:r>
            <w:r w:rsidRPr="00001102">
              <w:rPr>
                <w:sz w:val="28"/>
              </w:rPr>
              <w:t xml:space="preserve">» </w:t>
            </w:r>
            <w:r w:rsidR="00760321">
              <w:rPr>
                <w:sz w:val="28"/>
              </w:rPr>
              <w:t>января</w:t>
            </w:r>
            <w:r w:rsidRPr="00001102">
              <w:rPr>
                <w:sz w:val="28"/>
              </w:rPr>
              <w:t xml:space="preserve"> 201</w:t>
            </w:r>
            <w:r w:rsidR="00760321">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005B94">
            <w:pPr>
              <w:numPr>
                <w:ilvl w:val="0"/>
                <w:numId w:val="53"/>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E46DF8" w:rsidP="00A542DE">
            <w:pPr>
              <w:pStyle w:val="36"/>
              <w:ind w:left="0" w:right="153"/>
            </w:pPr>
            <w:r w:rsidRPr="00D30177">
              <w:rPr>
                <w:color w:val="000000"/>
                <w:spacing w:val="-12"/>
              </w:rPr>
              <w:t>4 </w:t>
            </w:r>
            <w:r w:rsidRPr="00C63B7F">
              <w:rPr>
                <w:color w:val="000000"/>
                <w:spacing w:val="-12"/>
              </w:rPr>
              <w:t>997</w:t>
            </w:r>
            <w:r w:rsidRPr="00D30177">
              <w:rPr>
                <w:color w:val="000000"/>
                <w:spacing w:val="-12"/>
              </w:rPr>
              <w:t> </w:t>
            </w:r>
            <w:r w:rsidRPr="00C63B7F">
              <w:rPr>
                <w:color w:val="000000"/>
                <w:spacing w:val="-12"/>
              </w:rPr>
              <w:t>3</w:t>
            </w:r>
            <w:r w:rsidRPr="00D30177">
              <w:rPr>
                <w:color w:val="000000"/>
                <w:spacing w:val="-12"/>
              </w:rPr>
              <w:t>00,00 рублей</w:t>
            </w:r>
            <w:r w:rsidRPr="000B10AF">
              <w:rPr>
                <w:color w:val="000000"/>
                <w:spacing w:val="-12"/>
              </w:rPr>
              <w:t xml:space="preserve"> (четыре миллиона </w:t>
            </w:r>
            <w:r>
              <w:rPr>
                <w:color w:val="000000"/>
                <w:spacing w:val="-12"/>
              </w:rPr>
              <w:t>девятьсот девяносто семь</w:t>
            </w:r>
            <w:r w:rsidRPr="000B10AF">
              <w:rPr>
                <w:color w:val="000000"/>
                <w:spacing w:val="-12"/>
              </w:rPr>
              <w:t xml:space="preserve"> тысяч </w:t>
            </w:r>
            <w:r>
              <w:rPr>
                <w:color w:val="000000"/>
                <w:spacing w:val="-12"/>
              </w:rPr>
              <w:t xml:space="preserve">триста </w:t>
            </w:r>
            <w:r w:rsidRPr="000B10AF">
              <w:rPr>
                <w:color w:val="000000"/>
                <w:spacing w:val="-12"/>
              </w:rPr>
              <w:t>рублей</w:t>
            </w:r>
            <w:r w:rsidR="00A92FA5">
              <w:rPr>
                <w:b/>
              </w:rPr>
              <w:t xml:space="preserve">) </w:t>
            </w:r>
            <w:r w:rsidR="00A92FA5" w:rsidRPr="00E46DF8">
              <w:t>руб.</w:t>
            </w:r>
            <w:r w:rsidR="00A92FA5">
              <w:rPr>
                <w:b/>
              </w:rPr>
              <w:t xml:space="preserve"> </w:t>
            </w:r>
            <w:r>
              <w:rPr>
                <w:b/>
              </w:rPr>
              <w:t>0</w:t>
            </w:r>
            <w:r w:rsidR="00A92FA5">
              <w:rPr>
                <w:b/>
              </w:rPr>
              <w:t xml:space="preserve">0 </w:t>
            </w:r>
            <w:r w:rsidR="00A542DE">
              <w:rPr>
                <w:szCs w:val="24"/>
              </w:rPr>
              <w:t>копеек</w:t>
            </w:r>
            <w:r w:rsidR="00A542DE" w:rsidRPr="005B6E58">
              <w:t>, включая НДС</w:t>
            </w:r>
            <w:r w:rsidR="00A542DE">
              <w:t xml:space="preserve"> -18%</w:t>
            </w:r>
            <w:r w:rsidR="00A542DE" w:rsidRPr="00C61FCD">
              <w:t>.</w:t>
            </w:r>
          </w:p>
          <w:p w:rsidR="00A542DE" w:rsidRDefault="00A542DE" w:rsidP="00A542DE">
            <w:pPr>
              <w:pStyle w:val="36"/>
              <w:ind w:left="0" w:right="153"/>
            </w:pPr>
          </w:p>
          <w:p w:rsidR="00A542DE" w:rsidRPr="00A542DE" w:rsidRDefault="00A542DE" w:rsidP="00A542DE">
            <w:pPr>
              <w:pStyle w:val="36"/>
              <w:ind w:left="0" w:right="153"/>
              <w:rPr>
                <w:szCs w:val="24"/>
              </w:rPr>
            </w:pPr>
            <w:r w:rsidRPr="00014F14">
              <w:rPr>
                <w:szCs w:val="24"/>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A542DE" w:rsidRDefault="00A542DE" w:rsidP="00A542DE">
            <w:pPr>
              <w:pStyle w:val="36"/>
              <w:ind w:left="0" w:right="153"/>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005B94">
            <w:pPr>
              <w:numPr>
                <w:ilvl w:val="0"/>
                <w:numId w:val="53"/>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005B94">
            <w:pPr>
              <w:numPr>
                <w:ilvl w:val="0"/>
                <w:numId w:val="53"/>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005B94">
            <w:pPr>
              <w:numPr>
                <w:ilvl w:val="0"/>
                <w:numId w:val="53"/>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 xml:space="preserve">[в случае </w:t>
            </w:r>
            <w:r w:rsidR="00091B7E" w:rsidRPr="00DD5EEB">
              <w:rPr>
                <w:b/>
                <w:i/>
              </w:rPr>
              <w:lastRenderedPageBreak/>
              <w:t>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005B94">
            <w:pPr>
              <w:numPr>
                <w:ilvl w:val="0"/>
                <w:numId w:val="53"/>
              </w:numPr>
              <w:tabs>
                <w:tab w:val="num" w:pos="786"/>
              </w:tabs>
              <w:ind w:left="0" w:hanging="15"/>
              <w:jc w:val="center"/>
            </w:pPr>
            <w:bookmarkStart w:id="302" w:name="_Ref319670208"/>
          </w:p>
        </w:tc>
        <w:bookmarkEnd w:id="302"/>
        <w:tc>
          <w:tcPr>
            <w:tcW w:w="3228" w:type="dxa"/>
          </w:tcPr>
          <w:p w:rsidR="00815182" w:rsidRPr="00DD5EEB" w:rsidRDefault="00815182" w:rsidP="00056786">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p>
        </w:tc>
        <w:tc>
          <w:tcPr>
            <w:tcW w:w="10664" w:type="dxa"/>
          </w:tcPr>
          <w:p w:rsidR="00815182" w:rsidRPr="00DD5EEB" w:rsidRDefault="00815182" w:rsidP="00005B94">
            <w:pPr>
              <w:widowControl w:val="0"/>
              <w:numPr>
                <w:ilvl w:val="0"/>
                <w:numId w:val="49"/>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005B94">
            <w:pPr>
              <w:numPr>
                <w:ilvl w:val="0"/>
                <w:numId w:val="48"/>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005B94">
            <w:pPr>
              <w:numPr>
                <w:ilvl w:val="0"/>
                <w:numId w:val="48"/>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005B94">
            <w:pPr>
              <w:numPr>
                <w:ilvl w:val="0"/>
                <w:numId w:val="48"/>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DD5EEB">
              <w:t>запроса предложений</w:t>
            </w:r>
            <w:r w:rsidRPr="00DD5EEB">
              <w:t xml:space="preserve">, в объеме </w:t>
            </w:r>
            <w:r w:rsidRPr="00DD5EEB">
              <w:rPr>
                <w:b/>
                <w:i/>
              </w:rPr>
              <w:t>выполняемых работ /оказываемых услуг</w:t>
            </w:r>
            <w:r w:rsidRPr="00DD5EEB">
              <w:t xml:space="preserve"> согласно плану распределения объемов </w:t>
            </w:r>
            <w:r w:rsidRPr="00DD5EEB">
              <w:rPr>
                <w:b/>
                <w:i/>
              </w:rPr>
              <w:t>выполнения работ /оказания услуг,</w:t>
            </w:r>
            <w:r w:rsidRPr="00DD5EEB">
              <w:t xml:space="preserve"> в том числе:</w:t>
            </w:r>
          </w:p>
          <w:p w:rsidR="00056786" w:rsidRPr="00056786" w:rsidRDefault="00056786" w:rsidP="00005B94">
            <w:pPr>
              <w:numPr>
                <w:ilvl w:val="4"/>
                <w:numId w:val="94"/>
              </w:numPr>
              <w:tabs>
                <w:tab w:val="clear" w:pos="4188"/>
                <w:tab w:val="left" w:pos="0"/>
                <w:tab w:val="left" w:pos="779"/>
                <w:tab w:val="num" w:pos="4445"/>
              </w:tabs>
              <w:ind w:left="0" w:right="153" w:firstLine="0"/>
              <w:jc w:val="both"/>
              <w:rPr>
                <w:bCs/>
              </w:rPr>
            </w:pPr>
            <w:r w:rsidRPr="00056786">
              <w:rPr>
                <w:bCs/>
              </w:rPr>
              <w:t>Лицензию, выданную МЧС России, на осуществление деятельности по монтажу, ремонту и обслуживанию средств обеспечения пожарной безопасности зданий и сооружений с разрешенными видами работ:</w:t>
            </w:r>
          </w:p>
          <w:p w:rsidR="00056786" w:rsidRPr="00056786" w:rsidRDefault="00056786" w:rsidP="00005B94">
            <w:pPr>
              <w:numPr>
                <w:ilvl w:val="0"/>
                <w:numId w:val="95"/>
              </w:numPr>
              <w:tabs>
                <w:tab w:val="left" w:pos="0"/>
                <w:tab w:val="left" w:pos="779"/>
              </w:tabs>
              <w:ind w:right="153"/>
              <w:jc w:val="both"/>
              <w:rPr>
                <w:bCs/>
              </w:rPr>
            </w:pPr>
            <w:r w:rsidRPr="00056786">
              <w:rPr>
                <w:bCs/>
              </w:rPr>
              <w:t>монтаж, техническое обслуживание и ремонт систем пожаротушения и их элементов, включая диспетчеризацию и проведение пусконаладочных работ;</w:t>
            </w:r>
          </w:p>
          <w:p w:rsidR="00056786" w:rsidRPr="00056786" w:rsidRDefault="00056786" w:rsidP="00005B94">
            <w:pPr>
              <w:numPr>
                <w:ilvl w:val="0"/>
                <w:numId w:val="95"/>
              </w:numPr>
              <w:tabs>
                <w:tab w:val="left" w:pos="0"/>
                <w:tab w:val="left" w:pos="779"/>
              </w:tabs>
              <w:ind w:right="153"/>
              <w:jc w:val="both"/>
              <w:rPr>
                <w:bCs/>
              </w:rPr>
            </w:pPr>
            <w:r w:rsidRPr="00056786">
              <w:rPr>
                <w:bCs/>
              </w:rPr>
              <w:lastRenderedPageBreak/>
              <w:t>монтаж, техническое обслуживание и ремонт систем, пожарной и охранно- пожарной сигнализации и их элементов, включая диспетчеризацию и проведение пусконаладочных работ;</w:t>
            </w:r>
          </w:p>
          <w:p w:rsidR="00A348D1" w:rsidRPr="00F10381" w:rsidRDefault="00056786" w:rsidP="00056786">
            <w:pPr>
              <w:pStyle w:val="ConsPlusNormal"/>
              <w:ind w:left="1080" w:firstLine="0"/>
              <w:jc w:val="both"/>
              <w:rPr>
                <w:rFonts w:ascii="Times New Roman" w:hAnsi="Times New Roman" w:cs="Times New Roman"/>
                <w:sz w:val="24"/>
                <w:szCs w:val="24"/>
              </w:rPr>
            </w:pPr>
            <w:r w:rsidRPr="00056786">
              <w:rPr>
                <w:rFonts w:ascii="Times New Roman" w:hAnsi="Times New Roman" w:cs="Times New Roman"/>
                <w:sz w:val="24"/>
                <w:szCs w:val="24"/>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815182" w:rsidRPr="00DD5EEB" w:rsidRDefault="00815182" w:rsidP="00005B94">
            <w:pPr>
              <w:numPr>
                <w:ilvl w:val="0"/>
                <w:numId w:val="48"/>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87179F" w:rsidRDefault="00840A0D" w:rsidP="00005B94">
            <w:pPr>
              <w:numPr>
                <w:ilvl w:val="0"/>
                <w:numId w:val="85"/>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87179F" w:rsidRDefault="00840A0D" w:rsidP="00005B94">
            <w:pPr>
              <w:numPr>
                <w:ilvl w:val="0"/>
                <w:numId w:val="85"/>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9F468C" w:rsidRDefault="009F468C" w:rsidP="00005B94">
            <w:pPr>
              <w:pStyle w:val="a0"/>
              <w:numPr>
                <w:ilvl w:val="2"/>
                <w:numId w:val="96"/>
              </w:numPr>
              <w:tabs>
                <w:tab w:val="left" w:pos="0"/>
                <w:tab w:val="left" w:pos="1140"/>
              </w:tabs>
              <w:spacing w:line="240" w:lineRule="auto"/>
              <w:ind w:left="0" w:right="153" w:firstLine="660"/>
              <w:rPr>
                <w:sz w:val="24"/>
                <w:szCs w:val="24"/>
              </w:rPr>
            </w:pPr>
            <w:bookmarkStart w:id="306" w:name="_Ref352334525"/>
            <w:r w:rsidRPr="00DD5EEB">
              <w:rPr>
                <w:sz w:val="24"/>
                <w:szCs w:val="24"/>
              </w:rPr>
              <w:t>должен</w:t>
            </w:r>
            <w:r w:rsidRPr="00DD5EEB">
              <w:t xml:space="preserve"> </w:t>
            </w:r>
            <w:r w:rsidRPr="00DD5EEB">
              <w:rPr>
                <w:sz w:val="24"/>
                <w:szCs w:val="24"/>
              </w:rPr>
              <w:t>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06"/>
          </w:p>
          <w:p w:rsidR="009F468C" w:rsidRPr="00DD5EEB" w:rsidRDefault="009F468C" w:rsidP="009F468C">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DD5EEB">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9F468C" w:rsidRPr="00F359CB" w:rsidRDefault="009F468C" w:rsidP="009F468C">
            <w:pPr>
              <w:pStyle w:val="a0"/>
              <w:numPr>
                <w:ilvl w:val="1"/>
                <w:numId w:val="19"/>
              </w:numPr>
              <w:tabs>
                <w:tab w:val="num" w:pos="786"/>
                <w:tab w:val="left" w:pos="920"/>
                <w:tab w:val="left" w:pos="5740"/>
              </w:tabs>
              <w:spacing w:line="240" w:lineRule="auto"/>
              <w:ind w:left="786" w:right="153"/>
            </w:pPr>
            <w:r w:rsidRPr="000B10AF">
              <w:rPr>
                <w:sz w:val="24"/>
                <w:szCs w:val="24"/>
              </w:rPr>
              <w:t>не</w:t>
            </w:r>
            <w:r w:rsidRPr="00F359CB">
              <w:rPr>
                <w:sz w:val="24"/>
                <w:szCs w:val="24"/>
              </w:rPr>
              <w:t xml:space="preserve"> менее 3 специалистов, обученных  руководству работ с сосудами под давлением, имеющих  Удостоверение об аттестации в органах Ростехнадзора по работе с оборудованием работающим под давлением.</w:t>
            </w:r>
          </w:p>
          <w:p w:rsidR="009F468C" w:rsidRDefault="009F468C" w:rsidP="009F468C">
            <w:pPr>
              <w:pStyle w:val="a0"/>
              <w:numPr>
                <w:ilvl w:val="1"/>
                <w:numId w:val="19"/>
              </w:numPr>
              <w:tabs>
                <w:tab w:val="num" w:pos="786"/>
                <w:tab w:val="left" w:pos="920"/>
                <w:tab w:val="left" w:pos="5740"/>
              </w:tabs>
              <w:spacing w:line="240" w:lineRule="auto"/>
              <w:ind w:left="786" w:right="153"/>
              <w:rPr>
                <w:sz w:val="24"/>
                <w:szCs w:val="24"/>
              </w:rPr>
            </w:pPr>
            <w:r w:rsidRPr="000B10AF">
              <w:rPr>
                <w:sz w:val="24"/>
                <w:szCs w:val="24"/>
              </w:rPr>
              <w:t>не менее 2</w:t>
            </w:r>
            <w:r>
              <w:rPr>
                <w:sz w:val="24"/>
                <w:szCs w:val="24"/>
              </w:rPr>
              <w:t>4</w:t>
            </w:r>
            <w:r w:rsidRPr="000B10AF">
              <w:rPr>
                <w:sz w:val="24"/>
                <w:szCs w:val="24"/>
              </w:rPr>
              <w:t xml:space="preserve"> специалистов, обученных </w:t>
            </w:r>
          </w:p>
          <w:p w:rsidR="009F468C" w:rsidRPr="000B10AF" w:rsidRDefault="009F468C" w:rsidP="009F468C">
            <w:pPr>
              <w:pStyle w:val="a0"/>
              <w:numPr>
                <w:ilvl w:val="2"/>
                <w:numId w:val="19"/>
              </w:numPr>
              <w:tabs>
                <w:tab w:val="clear" w:pos="2273"/>
                <w:tab w:val="left" w:pos="920"/>
                <w:tab w:val="num" w:pos="1130"/>
                <w:tab w:val="left" w:pos="5740"/>
              </w:tabs>
              <w:spacing w:line="240" w:lineRule="auto"/>
              <w:ind w:left="1130" w:right="153"/>
              <w:rPr>
                <w:sz w:val="24"/>
                <w:szCs w:val="24"/>
              </w:rPr>
            </w:pPr>
            <w:r w:rsidRPr="000B10AF">
              <w:rPr>
                <w:sz w:val="24"/>
                <w:szCs w:val="24"/>
              </w:rPr>
              <w:t>Правилам устройства, технической эксплуатации и безопасности работ в электроустановках, имеющих Удостоверение о проверке знаний норм и правил работ в электроустановках</w:t>
            </w:r>
            <w:r w:rsidR="0085192E">
              <w:rPr>
                <w:sz w:val="24"/>
                <w:szCs w:val="24"/>
              </w:rPr>
              <w:t xml:space="preserve"> до 1000 В.</w:t>
            </w:r>
          </w:p>
          <w:p w:rsidR="009F468C" w:rsidRPr="000B10AF" w:rsidRDefault="009F468C" w:rsidP="009F468C">
            <w:pPr>
              <w:pStyle w:val="a0"/>
              <w:numPr>
                <w:ilvl w:val="2"/>
                <w:numId w:val="19"/>
              </w:numPr>
              <w:tabs>
                <w:tab w:val="clear" w:pos="2273"/>
                <w:tab w:val="left" w:pos="920"/>
                <w:tab w:val="num" w:pos="1130"/>
                <w:tab w:val="left" w:pos="5740"/>
              </w:tabs>
              <w:spacing w:line="240" w:lineRule="auto"/>
              <w:ind w:left="1130" w:right="153"/>
              <w:rPr>
                <w:sz w:val="24"/>
                <w:szCs w:val="24"/>
              </w:rPr>
            </w:pPr>
            <w:r w:rsidRPr="000B10AF">
              <w:rPr>
                <w:sz w:val="24"/>
                <w:szCs w:val="24"/>
              </w:rPr>
              <w:t>Монтажу наладке, и техническому обслуживанию систем противопожарной автоматики, имеющих Удостоверение о прохождении обучения по программе  «Монтаж, наладка и техническое обслуживание систем противопожарной автоматики».</w:t>
            </w:r>
          </w:p>
          <w:p w:rsidR="009F468C" w:rsidRPr="00DD5EEB" w:rsidRDefault="009F468C" w:rsidP="009F468C">
            <w:pPr>
              <w:pStyle w:val="a0"/>
              <w:numPr>
                <w:ilvl w:val="0"/>
                <w:numId w:val="0"/>
              </w:numPr>
              <w:tabs>
                <w:tab w:val="left" w:pos="920"/>
                <w:tab w:val="left" w:pos="5740"/>
              </w:tabs>
              <w:spacing w:line="240" w:lineRule="auto"/>
              <w:ind w:left="920" w:right="153"/>
              <w:jc w:val="left"/>
              <w:rPr>
                <w:sz w:val="24"/>
                <w:szCs w:val="24"/>
              </w:rPr>
            </w:pPr>
          </w:p>
          <w:p w:rsidR="009F468C" w:rsidRPr="00DD5EEB" w:rsidRDefault="009F468C" w:rsidP="009F468C">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DD5EEB">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9F468C" w:rsidRDefault="009F468C" w:rsidP="00005B94">
            <w:pPr>
              <w:pStyle w:val="a0"/>
              <w:numPr>
                <w:ilvl w:val="3"/>
                <w:numId w:val="48"/>
              </w:numPr>
              <w:tabs>
                <w:tab w:val="left" w:pos="476"/>
                <w:tab w:val="left" w:pos="5881"/>
              </w:tabs>
              <w:spacing w:line="240" w:lineRule="auto"/>
              <w:ind w:left="102" w:right="153" w:hanging="102"/>
              <w:rPr>
                <w:sz w:val="24"/>
                <w:szCs w:val="24"/>
              </w:rPr>
            </w:pPr>
            <w:r w:rsidRPr="000B10AF">
              <w:rPr>
                <w:sz w:val="24"/>
                <w:szCs w:val="24"/>
              </w:rPr>
              <w:t xml:space="preserve">не менее 1 комплекта оборудования для проверки модулей пожарной автоматики, пожаротушения </w:t>
            </w:r>
          </w:p>
          <w:p w:rsidR="009F468C" w:rsidRDefault="009F468C" w:rsidP="009F468C">
            <w:pPr>
              <w:pStyle w:val="a0"/>
              <w:numPr>
                <w:ilvl w:val="1"/>
                <w:numId w:val="19"/>
              </w:numPr>
              <w:tabs>
                <w:tab w:val="left" w:pos="476"/>
                <w:tab w:val="num" w:pos="786"/>
                <w:tab w:val="num" w:pos="1751"/>
                <w:tab w:val="left" w:pos="5881"/>
              </w:tabs>
              <w:spacing w:line="240" w:lineRule="auto"/>
              <w:ind w:left="476" w:right="153"/>
              <w:rPr>
                <w:sz w:val="24"/>
                <w:szCs w:val="24"/>
              </w:rPr>
            </w:pPr>
            <w:r w:rsidRPr="000B10AF">
              <w:rPr>
                <w:sz w:val="24"/>
                <w:szCs w:val="24"/>
              </w:rPr>
              <w:lastRenderedPageBreak/>
              <w:t>миллиомметр с рабочим током не более 1мА</w:t>
            </w:r>
          </w:p>
          <w:p w:rsidR="009F468C" w:rsidRPr="00DD5EEB" w:rsidRDefault="009F468C" w:rsidP="009F468C">
            <w:pPr>
              <w:pStyle w:val="a0"/>
              <w:numPr>
                <w:ilvl w:val="1"/>
                <w:numId w:val="19"/>
              </w:numPr>
              <w:tabs>
                <w:tab w:val="left" w:pos="527"/>
                <w:tab w:val="left" w:pos="5881"/>
              </w:tabs>
              <w:spacing w:line="240" w:lineRule="auto"/>
              <w:ind w:left="102" w:right="153" w:firstLine="0"/>
              <w:rPr>
                <w:rStyle w:val="affa"/>
                <w:rFonts w:eastAsia="Arial Unicode MS"/>
                <w:sz w:val="24"/>
                <w:szCs w:val="24"/>
                <w:shd w:val="clear" w:color="auto" w:fill="auto"/>
              </w:rPr>
            </w:pPr>
            <w:r w:rsidRPr="000B10AF">
              <w:rPr>
                <w:sz w:val="24"/>
                <w:szCs w:val="24"/>
              </w:rPr>
              <w:t>установка для гидравлического испытания модулей пожаротушения (емкостей аппаратуры, корпусов огнетушителей и баллонов высокого давления) с рабочим давлением до 45 МПа</w:t>
            </w:r>
            <w:r w:rsidR="0085192E">
              <w:rPr>
                <w:sz w:val="24"/>
                <w:szCs w:val="24"/>
              </w:rPr>
              <w:t>.</w:t>
            </w:r>
          </w:p>
          <w:p w:rsidR="009F468C" w:rsidRPr="00DD5EEB" w:rsidRDefault="009F468C" w:rsidP="00005B94">
            <w:pPr>
              <w:pStyle w:val="a0"/>
              <w:numPr>
                <w:ilvl w:val="3"/>
                <w:numId w:val="48"/>
              </w:numPr>
              <w:tabs>
                <w:tab w:val="left" w:pos="669"/>
                <w:tab w:val="left" w:pos="5740"/>
              </w:tabs>
              <w:spacing w:line="240" w:lineRule="auto"/>
              <w:ind w:left="102" w:right="153" w:firstLine="0"/>
              <w:jc w:val="left"/>
              <w:rPr>
                <w:rStyle w:val="affa"/>
                <w:rFonts w:eastAsia="Arial Unicode MS"/>
                <w:b w:val="0"/>
                <w:i w:val="0"/>
                <w:sz w:val="24"/>
                <w:szCs w:val="24"/>
                <w:shd w:val="clear" w:color="auto" w:fill="auto"/>
              </w:rPr>
            </w:pPr>
            <w:r w:rsidRPr="000B10AF">
              <w:rPr>
                <w:sz w:val="24"/>
                <w:szCs w:val="24"/>
              </w:rPr>
              <w:t xml:space="preserve">не менее 1 </w:t>
            </w:r>
            <w:r w:rsidRPr="009B5F1C">
              <w:rPr>
                <w:sz w:val="24"/>
                <w:szCs w:val="24"/>
              </w:rPr>
              <w:t>комплект оборудования для передачи дублирующих сигналов «пожар», и «неисправность» не менее 8 каналов передачи данных в автоматическом режиме</w:t>
            </w:r>
            <w:r w:rsidR="003C6452">
              <w:rPr>
                <w:sz w:val="24"/>
                <w:szCs w:val="24"/>
              </w:rPr>
              <w:t>.</w:t>
            </w:r>
          </w:p>
          <w:p w:rsidR="00D95BC4" w:rsidRPr="00DD5EEB" w:rsidRDefault="00D95BC4" w:rsidP="00056786">
            <w:pPr>
              <w:tabs>
                <w:tab w:val="left" w:pos="778"/>
              </w:tabs>
              <w:ind w:left="720" w:right="153"/>
              <w:jc w:val="both"/>
            </w:pPr>
          </w:p>
        </w:tc>
      </w:tr>
      <w:tr w:rsidR="00FA0AEA" w:rsidRPr="00DD5EEB" w:rsidTr="00A7754E">
        <w:trPr>
          <w:trHeight w:val="709"/>
        </w:trPr>
        <w:tc>
          <w:tcPr>
            <w:tcW w:w="781" w:type="dxa"/>
          </w:tcPr>
          <w:p w:rsidR="00FA0AEA" w:rsidRPr="00DD5EEB" w:rsidRDefault="00FA0AEA" w:rsidP="00005B94">
            <w:pPr>
              <w:numPr>
                <w:ilvl w:val="0"/>
                <w:numId w:val="53"/>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005B94">
            <w:pPr>
              <w:numPr>
                <w:ilvl w:val="0"/>
                <w:numId w:val="53"/>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Default="00FA0AEA" w:rsidP="00CE0C95">
            <w:pPr>
              <w:tabs>
                <w:tab w:val="left" w:pos="495"/>
                <w:tab w:val="left" w:pos="5657"/>
              </w:tabs>
              <w:ind w:right="153" w:firstLine="660"/>
              <w:jc w:val="both"/>
              <w:rPr>
                <w:sz w:val="28"/>
              </w:rPr>
            </w:pPr>
            <w:r w:rsidRPr="00CE4979">
              <w:t xml:space="preserve">Требования к </w:t>
            </w:r>
            <w:r w:rsidRPr="00CE4979">
              <w:rPr>
                <w:b/>
                <w:i/>
              </w:rPr>
              <w:t>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FA0AEA" w:rsidRPr="000538BD" w:rsidRDefault="00FA0AEA" w:rsidP="00CE0C95">
            <w:pPr>
              <w:tabs>
                <w:tab w:val="left" w:pos="495"/>
                <w:tab w:val="left" w:pos="5657"/>
              </w:tabs>
              <w:ind w:right="153" w:firstLine="353"/>
              <w:jc w:val="both"/>
            </w:pPr>
          </w:p>
        </w:tc>
      </w:tr>
      <w:tr w:rsidR="00815182" w:rsidRPr="00DD5EEB" w:rsidTr="00A7754E">
        <w:trPr>
          <w:trHeight w:val="1031"/>
        </w:trPr>
        <w:tc>
          <w:tcPr>
            <w:tcW w:w="781" w:type="dxa"/>
          </w:tcPr>
          <w:p w:rsidR="00815182" w:rsidRPr="00DD5EEB" w:rsidRDefault="00815182" w:rsidP="00005B94">
            <w:pPr>
              <w:numPr>
                <w:ilvl w:val="0"/>
                <w:numId w:val="53"/>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w:t>
            </w:r>
            <w:r w:rsidRPr="00DD5EEB">
              <w:rPr>
                <w:b/>
                <w:i/>
                <w:szCs w:val="24"/>
              </w:rPr>
              <w:lastRenderedPageBreak/>
              <w:t>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005B94">
            <w:pPr>
              <w:widowControl w:val="0"/>
              <w:numPr>
                <w:ilvl w:val="0"/>
                <w:numId w:val="50"/>
              </w:numPr>
              <w:tabs>
                <w:tab w:val="left" w:pos="636"/>
              </w:tabs>
              <w:adjustRightInd w:val="0"/>
              <w:ind w:left="0" w:right="153" w:firstLine="660"/>
              <w:jc w:val="both"/>
              <w:textAlignment w:val="baseline"/>
            </w:pPr>
            <w:bookmarkStart w:id="310"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005B94">
            <w:pPr>
              <w:numPr>
                <w:ilvl w:val="0"/>
                <w:numId w:val="51"/>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E12847" w:rsidRPr="00DD5EEB" w:rsidRDefault="00815182" w:rsidP="00005B94">
            <w:pPr>
              <w:numPr>
                <w:ilvl w:val="0"/>
                <w:numId w:val="51"/>
              </w:numPr>
              <w:tabs>
                <w:tab w:val="left" w:pos="778"/>
              </w:tabs>
              <w:ind w:left="0" w:right="153" w:firstLine="660"/>
              <w:jc w:val="both"/>
            </w:pPr>
            <w:bookmarkStart w:id="312" w:name="_Ref317257428"/>
            <w:r w:rsidRPr="00DD5EEB">
              <w:t xml:space="preserve">копии </w:t>
            </w:r>
            <w:r w:rsidR="00346B21" w:rsidRPr="00DD5EEB">
              <w:t xml:space="preserve">разрешающих </w:t>
            </w:r>
            <w:r w:rsidRPr="00DD5EEB">
              <w:t>документов на виды деятельности, связанные с выполнением договора</w:t>
            </w:r>
            <w:r w:rsidR="00E12847" w:rsidRPr="00DD5EEB">
              <w:t xml:space="preserve"> (</w:t>
            </w:r>
            <w:r w:rsidR="00C00BC2" w:rsidRPr="00DD5EE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D5EEB">
              <w:rPr>
                <w:lang w:val="en-US"/>
              </w:rPr>
              <w:t> </w:t>
            </w:r>
            <w:r w:rsidR="00C00BC2" w:rsidRPr="00DD5EE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D5EEB">
              <w:t> подтверждением о приеме такого запроса</w:t>
            </w:r>
            <w:r w:rsidR="00346B21" w:rsidRPr="00DD5EEB" w:rsidDel="000F05B1">
              <w:t xml:space="preserve"> </w:t>
            </w:r>
            <w:r w:rsidR="00346B21" w:rsidRPr="00DD5EEB">
              <w:t>от </w:t>
            </w:r>
            <w:r w:rsidR="00C00BC2" w:rsidRPr="00DD5EEB">
              <w:t>соответствующего органа</w:t>
            </w:r>
            <w:r w:rsidR="00E12847" w:rsidRPr="00DD5EEB">
              <w:t>):</w:t>
            </w:r>
          </w:p>
          <w:bookmarkEnd w:id="312"/>
          <w:p w:rsidR="003C6452" w:rsidRPr="00056786" w:rsidRDefault="00830D84" w:rsidP="00005B94">
            <w:pPr>
              <w:numPr>
                <w:ilvl w:val="4"/>
                <w:numId w:val="94"/>
              </w:numPr>
              <w:tabs>
                <w:tab w:val="clear" w:pos="4188"/>
                <w:tab w:val="left" w:pos="0"/>
                <w:tab w:val="left" w:pos="779"/>
                <w:tab w:val="num" w:pos="4445"/>
              </w:tabs>
              <w:ind w:left="0" w:right="153" w:firstLine="0"/>
              <w:jc w:val="both"/>
              <w:rPr>
                <w:bCs/>
              </w:rPr>
            </w:pPr>
            <w:r>
              <w:rPr>
                <w:bCs/>
              </w:rPr>
              <w:t>Копия л</w:t>
            </w:r>
            <w:r w:rsidR="003C6452" w:rsidRPr="00056786">
              <w:rPr>
                <w:bCs/>
              </w:rPr>
              <w:t>ицензи</w:t>
            </w:r>
            <w:r>
              <w:rPr>
                <w:bCs/>
              </w:rPr>
              <w:t>и</w:t>
            </w:r>
            <w:r w:rsidR="003C6452" w:rsidRPr="00056786">
              <w:rPr>
                <w:bCs/>
              </w:rPr>
              <w:t>, выданн</w:t>
            </w:r>
            <w:r>
              <w:rPr>
                <w:bCs/>
              </w:rPr>
              <w:t>ой</w:t>
            </w:r>
            <w:r w:rsidR="003C6452" w:rsidRPr="00056786">
              <w:rPr>
                <w:bCs/>
              </w:rPr>
              <w:t xml:space="preserve"> МЧС России, на осуществление деятельности по монтажу, </w:t>
            </w:r>
            <w:r w:rsidR="003C6452" w:rsidRPr="00056786">
              <w:rPr>
                <w:bCs/>
              </w:rPr>
              <w:lastRenderedPageBreak/>
              <w:t>ремонту и обслуживанию средств обеспечения пожарной безопасности зданий и сооружений с разрешенными видами работ:</w:t>
            </w:r>
          </w:p>
          <w:p w:rsidR="003C6452" w:rsidRPr="00056786" w:rsidRDefault="003C6452" w:rsidP="00005B94">
            <w:pPr>
              <w:numPr>
                <w:ilvl w:val="0"/>
                <w:numId w:val="95"/>
              </w:numPr>
              <w:tabs>
                <w:tab w:val="left" w:pos="0"/>
                <w:tab w:val="left" w:pos="779"/>
              </w:tabs>
              <w:ind w:right="153"/>
              <w:jc w:val="both"/>
              <w:rPr>
                <w:bCs/>
              </w:rPr>
            </w:pPr>
            <w:r w:rsidRPr="00056786">
              <w:rPr>
                <w:bCs/>
              </w:rPr>
              <w:t>монтаж, техническое обслуживание и ремонт систем пожаротушения и их элементов, включая диспетчеризацию и проведение пусконаладочных работ;</w:t>
            </w:r>
          </w:p>
          <w:p w:rsidR="003C6452" w:rsidRPr="00056786" w:rsidRDefault="003C6452" w:rsidP="00005B94">
            <w:pPr>
              <w:numPr>
                <w:ilvl w:val="0"/>
                <w:numId w:val="95"/>
              </w:numPr>
              <w:tabs>
                <w:tab w:val="left" w:pos="0"/>
                <w:tab w:val="left" w:pos="779"/>
              </w:tabs>
              <w:ind w:right="153"/>
              <w:jc w:val="both"/>
              <w:rPr>
                <w:bCs/>
              </w:rPr>
            </w:pPr>
            <w:r w:rsidRPr="00056786">
              <w:rPr>
                <w:bCs/>
              </w:rPr>
              <w:t>монтаж, техническое обслуживание и ремонт систем, пожарной и охранно- пожарной сигнализации и их элементов, включая диспетчеризацию и проведение пусконаладочных работ;</w:t>
            </w:r>
          </w:p>
          <w:p w:rsidR="00815182" w:rsidRPr="00DD5EEB" w:rsidRDefault="003C6452" w:rsidP="003C645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056786">
              <w:rPr>
                <w:sz w:val="24"/>
                <w:szCs w:val="24"/>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r w:rsidR="00815182" w:rsidRPr="00DD5EEB">
              <w:rPr>
                <w:sz w:val="24"/>
                <w:szCs w:val="24"/>
              </w:rPr>
              <w:t>;</w:t>
            </w:r>
          </w:p>
          <w:p w:rsidR="00815182" w:rsidRPr="00DD5EEB" w:rsidRDefault="00815182" w:rsidP="00005B94">
            <w:pPr>
              <w:widowControl w:val="0"/>
              <w:numPr>
                <w:ilvl w:val="0"/>
                <w:numId w:val="50"/>
              </w:numPr>
              <w:tabs>
                <w:tab w:val="left" w:pos="636"/>
              </w:tabs>
              <w:adjustRightInd w:val="0"/>
              <w:ind w:left="0" w:right="153" w:firstLine="660"/>
              <w:jc w:val="both"/>
              <w:textAlignment w:val="baseline"/>
            </w:pPr>
            <w:bookmarkStart w:id="313" w:name="_Ref317252351"/>
            <w:bookmarkStart w:id="314"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3"/>
            <w:r w:rsidR="009C5F84" w:rsidRPr="00DD5EEB">
              <w:t>:</w:t>
            </w:r>
            <w:bookmarkEnd w:id="314"/>
          </w:p>
          <w:p w:rsidR="00DE7959" w:rsidRDefault="00DE7959" w:rsidP="00005B94">
            <w:pPr>
              <w:numPr>
                <w:ilvl w:val="2"/>
                <w:numId w:val="67"/>
              </w:numPr>
              <w:tabs>
                <w:tab w:val="left" w:pos="778"/>
              </w:tabs>
              <w:ind w:left="0" w:right="153" w:firstLine="660"/>
              <w:jc w:val="both"/>
            </w:pPr>
            <w:bookmarkStart w:id="315" w:name="_Ref325033559"/>
            <w:r w:rsidRPr="00DD5EEB">
              <w:t>документы, подтверждающие сведения о цепочке собственников, включая бенефициаров (в том числе конечных);</w:t>
            </w:r>
            <w:bookmarkEnd w:id="315"/>
          </w:p>
          <w:p w:rsidR="0085192E" w:rsidRDefault="00830D84" w:rsidP="00005B94">
            <w:pPr>
              <w:numPr>
                <w:ilvl w:val="2"/>
                <w:numId w:val="67"/>
              </w:numPr>
              <w:tabs>
                <w:tab w:val="left" w:pos="778"/>
              </w:tabs>
              <w:ind w:left="0" w:right="153" w:firstLine="660"/>
              <w:jc w:val="both"/>
            </w:pPr>
            <w:r>
              <w:t>Копия п</w:t>
            </w:r>
            <w:r w:rsidR="0085192E" w:rsidRPr="00FB77DC">
              <w:t xml:space="preserve">аспорта на </w:t>
            </w:r>
            <w:r w:rsidR="0085192E">
              <w:t>оборудование</w:t>
            </w:r>
            <w:r w:rsidR="0085192E" w:rsidRPr="00FB77DC">
              <w:t xml:space="preserve">, </w:t>
            </w:r>
            <w:r>
              <w:t xml:space="preserve">копия </w:t>
            </w:r>
            <w:r w:rsidR="0085192E" w:rsidRPr="00FB77DC">
              <w:t>акт</w:t>
            </w:r>
            <w:r>
              <w:t>ов</w:t>
            </w:r>
            <w:r w:rsidR="0085192E" w:rsidRPr="00FB77DC">
              <w:t xml:space="preserve"> формы ОС-1, </w:t>
            </w:r>
            <w:r>
              <w:t xml:space="preserve">копия </w:t>
            </w:r>
            <w:r w:rsidR="0085192E" w:rsidRPr="00FB77DC">
              <w:t>свидетельства о поверке</w:t>
            </w:r>
            <w:r w:rsidR="0085192E">
              <w:t>;</w:t>
            </w:r>
          </w:p>
          <w:p w:rsidR="0085192E" w:rsidRDefault="0085192E" w:rsidP="00005B94">
            <w:pPr>
              <w:numPr>
                <w:ilvl w:val="2"/>
                <w:numId w:val="67"/>
              </w:numPr>
              <w:tabs>
                <w:tab w:val="left" w:pos="778"/>
              </w:tabs>
              <w:ind w:left="0" w:right="153" w:firstLine="660"/>
              <w:jc w:val="both"/>
            </w:pPr>
            <w:r w:rsidRPr="0085192E">
              <w:t>Выписка из штатного расписания с предоставлением данных о количестве и соответствии требуемой специализации персонала;</w:t>
            </w:r>
          </w:p>
          <w:p w:rsidR="0085192E" w:rsidRDefault="0085192E" w:rsidP="00005B94">
            <w:pPr>
              <w:numPr>
                <w:ilvl w:val="2"/>
                <w:numId w:val="67"/>
              </w:numPr>
              <w:tabs>
                <w:tab w:val="left" w:pos="778"/>
              </w:tabs>
              <w:ind w:left="0" w:right="153" w:firstLine="660"/>
              <w:jc w:val="both"/>
            </w:pPr>
            <w:r>
              <w:t xml:space="preserve">Копии </w:t>
            </w:r>
            <w:r w:rsidRPr="00F359CB">
              <w:t>Удостоверени</w:t>
            </w:r>
            <w:r>
              <w:t>й</w:t>
            </w:r>
            <w:r w:rsidRPr="00F359CB">
              <w:t xml:space="preserve"> об аттестации в органах Ростехнадзора по работе с оборудованием работающим под давлением</w:t>
            </w:r>
            <w:r>
              <w:t xml:space="preserve"> специалистов;</w:t>
            </w:r>
          </w:p>
          <w:p w:rsidR="0085192E" w:rsidRPr="00DD5EEB" w:rsidRDefault="00823F11" w:rsidP="00005B94">
            <w:pPr>
              <w:numPr>
                <w:ilvl w:val="2"/>
                <w:numId w:val="67"/>
              </w:numPr>
              <w:tabs>
                <w:tab w:val="left" w:pos="778"/>
              </w:tabs>
              <w:ind w:left="0" w:right="153" w:firstLine="660"/>
              <w:jc w:val="both"/>
            </w:pPr>
            <w:r>
              <w:t>К</w:t>
            </w:r>
            <w:r w:rsidR="0085192E" w:rsidRPr="0085192E">
              <w:t>опия  протокола проверки знаний персоналом норм и правил для работы в действующих электроустановках (ПОТ РМ-16 приложение 9)/</w:t>
            </w:r>
            <w:r>
              <w:t xml:space="preserve">Копия </w:t>
            </w:r>
            <w:r w:rsidR="0085192E" w:rsidRPr="0085192E">
              <w:t>Удостоверени</w:t>
            </w:r>
            <w:r>
              <w:t>я</w:t>
            </w:r>
            <w:r w:rsidR="0085192E" w:rsidRPr="0085192E">
              <w:t xml:space="preserve"> о проверке знаний норм и правил рабо</w:t>
            </w:r>
            <w:r>
              <w:t>т в электроустановках до</w:t>
            </w:r>
            <w:r w:rsidR="00892D86">
              <w:t xml:space="preserve"> 1000</w:t>
            </w:r>
            <w:r>
              <w:t>В специалистов.</w:t>
            </w:r>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005B94">
            <w:pPr>
              <w:numPr>
                <w:ilvl w:val="0"/>
                <w:numId w:val="53"/>
              </w:numPr>
              <w:tabs>
                <w:tab w:val="num" w:pos="786"/>
              </w:tabs>
              <w:ind w:left="0" w:hanging="15"/>
              <w:jc w:val="center"/>
            </w:pPr>
            <w:bookmarkStart w:id="316" w:name="_Ref317252608"/>
          </w:p>
        </w:tc>
        <w:bookmarkEnd w:id="316"/>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w:t>
            </w:r>
            <w:r w:rsidRPr="00DD5EEB">
              <w:rPr>
                <w:szCs w:val="24"/>
              </w:rPr>
              <w:lastRenderedPageBreak/>
              <w:t>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7" w:name="_Ref319667226"/>
            <w:r w:rsidRPr="00DD5EEB">
              <w:rPr>
                <w:szCs w:val="24"/>
              </w:rPr>
              <w:lastRenderedPageBreak/>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7"/>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lastRenderedPageBreak/>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8"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8"/>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9" w:name="_Ref352061274"/>
            <w:bookmarkStart w:id="320"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9"/>
            <w:bookmarkEnd w:id="320"/>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w:t>
            </w:r>
            <w:r w:rsidRPr="00DD5EEB">
              <w:rPr>
                <w:szCs w:val="24"/>
              </w:rPr>
              <w:lastRenderedPageBreak/>
              <w:t>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005B94">
            <w:pPr>
              <w:numPr>
                <w:ilvl w:val="0"/>
                <w:numId w:val="71"/>
              </w:numPr>
              <w:tabs>
                <w:tab w:val="clear" w:pos="720"/>
                <w:tab w:val="num" w:pos="0"/>
              </w:tabs>
              <w:ind w:left="0" w:hanging="11"/>
              <w:jc w:val="center"/>
            </w:pPr>
            <w:bookmarkStart w:id="321" w:name="_Ref317513153"/>
          </w:p>
        </w:tc>
        <w:bookmarkEnd w:id="321"/>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005B94">
            <w:pPr>
              <w:numPr>
                <w:ilvl w:val="0"/>
                <w:numId w:val="53"/>
              </w:numPr>
              <w:tabs>
                <w:tab w:val="num" w:pos="786"/>
              </w:tabs>
              <w:ind w:left="0" w:hanging="15"/>
              <w:jc w:val="center"/>
            </w:pPr>
            <w:bookmarkStart w:id="322" w:name="_Ref317252128"/>
          </w:p>
        </w:tc>
        <w:bookmarkEnd w:id="322"/>
        <w:tc>
          <w:tcPr>
            <w:tcW w:w="3228" w:type="dxa"/>
          </w:tcPr>
          <w:p w:rsidR="00234846" w:rsidRPr="00DD5EEB" w:rsidRDefault="00234846" w:rsidP="00C04EEF">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работ/услуг</w:t>
            </w:r>
            <w:r w:rsidRPr="00DD5EEB">
              <w:rPr>
                <w:spacing w:val="-6"/>
                <w:szCs w:val="24"/>
              </w:rPr>
              <w:t xml:space="preserve"> по договору, выше которого требуется представление документов на </w:t>
            </w:r>
            <w:r w:rsidRPr="00DD5EEB">
              <w:rPr>
                <w:b/>
                <w:i/>
                <w:szCs w:val="24"/>
              </w:rPr>
              <w:t>субподрядчиков/ соисполнителей</w:t>
            </w:r>
            <w:r w:rsidRPr="00DD5EEB">
              <w:rPr>
                <w:spacing w:val="-6"/>
                <w:szCs w:val="24"/>
              </w:rPr>
              <w:t xml:space="preserve"> </w:t>
            </w:r>
          </w:p>
        </w:tc>
        <w:tc>
          <w:tcPr>
            <w:tcW w:w="10664" w:type="dxa"/>
          </w:tcPr>
          <w:p w:rsidR="00C04EEF" w:rsidRPr="00CE4979" w:rsidRDefault="00C04EEF" w:rsidP="00C04EEF">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005B94">
            <w:pPr>
              <w:numPr>
                <w:ilvl w:val="0"/>
                <w:numId w:val="53"/>
              </w:numPr>
              <w:tabs>
                <w:tab w:val="num" w:pos="786"/>
              </w:tabs>
              <w:ind w:left="0" w:hanging="15"/>
              <w:jc w:val="center"/>
            </w:pPr>
            <w:bookmarkStart w:id="323" w:name="_Ref317254826"/>
          </w:p>
        </w:tc>
        <w:bookmarkEnd w:id="323"/>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005B94">
            <w:pPr>
              <w:numPr>
                <w:ilvl w:val="0"/>
                <w:numId w:val="52"/>
              </w:numPr>
              <w:ind w:left="0" w:hanging="15"/>
              <w:jc w:val="center"/>
            </w:pPr>
            <w:bookmarkStart w:id="324" w:name="_Ref317250778"/>
          </w:p>
        </w:tc>
        <w:bookmarkEnd w:id="324"/>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C04EEF">
              <w:rPr>
                <w:b/>
                <w:i/>
                <w:sz w:val="28"/>
                <w:szCs w:val="24"/>
              </w:rPr>
              <w:t>21</w:t>
            </w:r>
            <w:r w:rsidRPr="00FC3C5F">
              <w:rPr>
                <w:b/>
                <w:i/>
                <w:sz w:val="28"/>
                <w:szCs w:val="24"/>
              </w:rPr>
              <w:t xml:space="preserve">» </w:t>
            </w:r>
            <w:r w:rsidR="00C04EEF">
              <w:rPr>
                <w:b/>
                <w:i/>
                <w:sz w:val="28"/>
                <w:szCs w:val="24"/>
              </w:rPr>
              <w:t>января</w:t>
            </w:r>
            <w:r w:rsidRPr="008265F9">
              <w:rPr>
                <w:b/>
                <w:i/>
                <w:sz w:val="28"/>
                <w:szCs w:val="24"/>
              </w:rPr>
              <w:t xml:space="preserve"> </w:t>
            </w:r>
            <w:r w:rsidRPr="00FC3C5F">
              <w:rPr>
                <w:b/>
                <w:i/>
                <w:sz w:val="28"/>
                <w:szCs w:val="24"/>
              </w:rPr>
              <w:t>201</w:t>
            </w:r>
            <w:r w:rsidR="00C04EEF">
              <w:rPr>
                <w:b/>
                <w:i/>
                <w:sz w:val="28"/>
                <w:szCs w:val="24"/>
              </w:rPr>
              <w:t>4</w:t>
            </w:r>
            <w:r w:rsidRPr="00FC3C5F">
              <w:rPr>
                <w:b/>
                <w:i/>
                <w:sz w:val="28"/>
                <w:szCs w:val="24"/>
              </w:rPr>
              <w:t xml:space="preserve">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636039, г. Северск Томской обл.,  ОАО «СХК», Курчатова 1</w:t>
            </w:r>
          </w:p>
          <w:p w:rsidR="00234846" w:rsidRPr="00AC2DE8" w:rsidRDefault="00234846" w:rsidP="00C04EEF">
            <w:pPr>
              <w:pStyle w:val="Times12"/>
              <w:ind w:firstLine="0"/>
              <w:rPr>
                <w:b/>
                <w:i/>
                <w:szCs w:val="24"/>
              </w:rPr>
            </w:pPr>
            <w:r w:rsidRPr="008265F9">
              <w:rPr>
                <w:b/>
                <w:i/>
                <w:sz w:val="28"/>
                <w:szCs w:val="24"/>
              </w:rPr>
              <w:t xml:space="preserve"> «</w:t>
            </w:r>
            <w:r w:rsidR="00C04EEF">
              <w:rPr>
                <w:b/>
                <w:i/>
                <w:sz w:val="28"/>
                <w:szCs w:val="24"/>
              </w:rPr>
              <w:t>21</w:t>
            </w:r>
            <w:r w:rsidR="00C04EEF" w:rsidRPr="00FC3C5F">
              <w:rPr>
                <w:b/>
                <w:i/>
                <w:sz w:val="28"/>
                <w:szCs w:val="24"/>
              </w:rPr>
              <w:t xml:space="preserve">» </w:t>
            </w:r>
            <w:r w:rsidR="00C04EEF">
              <w:rPr>
                <w:b/>
                <w:i/>
                <w:sz w:val="28"/>
                <w:szCs w:val="24"/>
              </w:rPr>
              <w:t>января</w:t>
            </w:r>
            <w:r w:rsidR="00C04EEF" w:rsidRPr="008265F9">
              <w:rPr>
                <w:b/>
                <w:i/>
                <w:sz w:val="28"/>
                <w:szCs w:val="24"/>
              </w:rPr>
              <w:t xml:space="preserve"> </w:t>
            </w:r>
            <w:r w:rsidRPr="008265F9">
              <w:rPr>
                <w:b/>
                <w:i/>
                <w:sz w:val="28"/>
                <w:szCs w:val="24"/>
              </w:rPr>
              <w:t>201</w:t>
            </w:r>
            <w:r w:rsidR="00C04EEF">
              <w:rPr>
                <w:b/>
                <w:i/>
                <w:sz w:val="28"/>
                <w:szCs w:val="24"/>
              </w:rPr>
              <w:t>4</w:t>
            </w:r>
            <w:r w:rsidRPr="008265F9">
              <w:rPr>
                <w:b/>
                <w:i/>
                <w:sz w:val="28"/>
                <w:szCs w:val="24"/>
              </w:rPr>
              <w:t xml:space="preserve"> года</w:t>
            </w:r>
          </w:p>
        </w:tc>
      </w:tr>
      <w:tr w:rsidR="00234846" w:rsidRPr="00DD5EEB" w:rsidTr="00A7754E">
        <w:trPr>
          <w:trHeight w:val="232"/>
        </w:trPr>
        <w:tc>
          <w:tcPr>
            <w:tcW w:w="781" w:type="dxa"/>
          </w:tcPr>
          <w:p w:rsidR="00234846" w:rsidRPr="00DD5EEB" w:rsidRDefault="00234846" w:rsidP="00005B94">
            <w:pPr>
              <w:numPr>
                <w:ilvl w:val="0"/>
                <w:numId w:val="52"/>
              </w:numPr>
              <w:ind w:left="0" w:hanging="15"/>
              <w:jc w:val="center"/>
            </w:pPr>
            <w:bookmarkStart w:id="325" w:name="_Ref317254136"/>
          </w:p>
        </w:tc>
        <w:bookmarkEnd w:id="325"/>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636039, г. Северск Томской обл.,  ОАО «СХК», Курчатова 1</w:t>
            </w:r>
            <w:r>
              <w:t xml:space="preserve"> </w:t>
            </w:r>
            <w:r w:rsidRPr="005B5909">
              <w:t>«СХК»</w:t>
            </w:r>
            <w:r w:rsidR="00234846">
              <w:t>.</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C04EEF">
              <w:rPr>
                <w:b/>
                <w:i/>
                <w:sz w:val="28"/>
                <w:szCs w:val="24"/>
              </w:rPr>
              <w:t>29</w:t>
            </w:r>
            <w:r w:rsidR="00C04EEF" w:rsidRPr="00FC3C5F">
              <w:rPr>
                <w:b/>
                <w:i/>
                <w:sz w:val="28"/>
                <w:szCs w:val="24"/>
              </w:rPr>
              <w:t xml:space="preserve">» </w:t>
            </w:r>
            <w:r w:rsidR="00C04EEF">
              <w:rPr>
                <w:b/>
                <w:i/>
                <w:sz w:val="28"/>
                <w:szCs w:val="24"/>
              </w:rPr>
              <w:t>января</w:t>
            </w:r>
            <w:r w:rsidR="00C04EEF" w:rsidRPr="008265F9">
              <w:rPr>
                <w:b/>
                <w:i/>
                <w:sz w:val="28"/>
                <w:szCs w:val="24"/>
              </w:rPr>
              <w:t xml:space="preserve"> </w:t>
            </w:r>
            <w:r w:rsidRPr="008265F9">
              <w:rPr>
                <w:b/>
                <w:i/>
                <w:sz w:val="28"/>
                <w:szCs w:val="24"/>
              </w:rPr>
              <w:t>201</w:t>
            </w:r>
            <w:r w:rsidR="00C04EEF">
              <w:rPr>
                <w:b/>
                <w:i/>
                <w:sz w:val="28"/>
                <w:szCs w:val="24"/>
              </w:rPr>
              <w:t>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C04EEF">
            <w:pPr>
              <w:pStyle w:val="Times12"/>
              <w:ind w:firstLine="0"/>
              <w:rPr>
                <w:szCs w:val="24"/>
              </w:rPr>
            </w:pPr>
            <w:r w:rsidRPr="008265F9">
              <w:rPr>
                <w:sz w:val="28"/>
                <w:szCs w:val="24"/>
              </w:rPr>
              <w:t xml:space="preserve">не позднее </w:t>
            </w:r>
            <w:r w:rsidRPr="008265F9">
              <w:rPr>
                <w:b/>
                <w:i/>
                <w:sz w:val="28"/>
                <w:szCs w:val="24"/>
              </w:rPr>
              <w:t>«</w:t>
            </w:r>
            <w:r w:rsidR="00C04EEF">
              <w:rPr>
                <w:b/>
                <w:i/>
                <w:sz w:val="28"/>
                <w:szCs w:val="24"/>
              </w:rPr>
              <w:t>06</w:t>
            </w:r>
            <w:r w:rsidRPr="008265F9">
              <w:rPr>
                <w:b/>
                <w:i/>
                <w:sz w:val="28"/>
                <w:szCs w:val="24"/>
              </w:rPr>
              <w:t xml:space="preserve">» </w:t>
            </w:r>
            <w:r w:rsidR="00C04EEF">
              <w:rPr>
                <w:b/>
                <w:i/>
                <w:sz w:val="28"/>
                <w:szCs w:val="24"/>
              </w:rPr>
              <w:t>февраля</w:t>
            </w:r>
            <w:r w:rsidRPr="008265F9">
              <w:rPr>
                <w:b/>
                <w:i/>
                <w:sz w:val="28"/>
                <w:szCs w:val="24"/>
              </w:rPr>
              <w:t xml:space="preserve"> 201</w:t>
            </w:r>
            <w:r w:rsidR="00C04EEF">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005B94">
            <w:pPr>
              <w:numPr>
                <w:ilvl w:val="0"/>
                <w:numId w:val="52"/>
              </w:numPr>
              <w:ind w:left="0" w:hanging="15"/>
              <w:jc w:val="center"/>
            </w:pPr>
            <w:bookmarkStart w:id="326"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6"/>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 xml:space="preserve">всех налогов, сборов и прочих расходов в </w:t>
                  </w:r>
                  <w:r w:rsidRPr="00731778">
                    <w:rPr>
                      <w:bCs/>
                      <w:iCs/>
                    </w:rPr>
                    <w:lastRenderedPageBreak/>
                    <w:t>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lastRenderedPageBreak/>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lastRenderedPageBreak/>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005B94">
            <w:pPr>
              <w:numPr>
                <w:ilvl w:val="0"/>
                <w:numId w:val="52"/>
              </w:numPr>
              <w:ind w:left="0" w:hanging="15"/>
              <w:jc w:val="center"/>
            </w:pPr>
            <w:bookmarkStart w:id="327" w:name="_Ref317255017"/>
          </w:p>
        </w:tc>
        <w:bookmarkEnd w:id="327"/>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005B94">
            <w:pPr>
              <w:numPr>
                <w:ilvl w:val="0"/>
                <w:numId w:val="52"/>
              </w:numPr>
              <w:ind w:left="0" w:hanging="15"/>
              <w:jc w:val="center"/>
            </w:pPr>
            <w:bookmarkStart w:id="328" w:name="_Ref317254659"/>
          </w:p>
        </w:tc>
        <w:bookmarkEnd w:id="328"/>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9"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9"/>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005B94">
            <w:pPr>
              <w:numPr>
                <w:ilvl w:val="0"/>
                <w:numId w:val="52"/>
              </w:numPr>
              <w:ind w:left="0" w:hanging="15"/>
              <w:jc w:val="center"/>
            </w:pPr>
            <w:bookmarkStart w:id="330" w:name="_Ref317256138"/>
          </w:p>
        </w:tc>
        <w:bookmarkEnd w:id="330"/>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005B94">
            <w:pPr>
              <w:numPr>
                <w:ilvl w:val="0"/>
                <w:numId w:val="52"/>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w:t>
            </w:r>
            <w:r w:rsidRPr="00DD5EEB">
              <w:rPr>
                <w:b/>
                <w:i/>
              </w:rPr>
              <w:lastRenderedPageBreak/>
              <w:t xml:space="preserve">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005B94">
            <w:pPr>
              <w:numPr>
                <w:ilvl w:val="0"/>
                <w:numId w:val="52"/>
              </w:numPr>
              <w:ind w:left="0" w:hanging="15"/>
              <w:jc w:val="center"/>
            </w:pPr>
            <w:bookmarkStart w:id="331" w:name="_Ref321836472"/>
          </w:p>
        </w:tc>
        <w:bookmarkEnd w:id="331"/>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005B94">
            <w:pPr>
              <w:numPr>
                <w:ilvl w:val="0"/>
                <w:numId w:val="52"/>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lastRenderedPageBreak/>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005B94">
      <w:pPr>
        <w:pStyle w:val="10"/>
        <w:numPr>
          <w:ilvl w:val="0"/>
          <w:numId w:val="93"/>
        </w:numPr>
        <w:tabs>
          <w:tab w:val="clear" w:pos="3589"/>
          <w:tab w:val="num" w:pos="0"/>
          <w:tab w:val="num" w:pos="1134"/>
          <w:tab w:val="left" w:pos="1418"/>
        </w:tabs>
        <w:ind w:left="142" w:firstLine="567"/>
        <w:jc w:val="both"/>
        <w:rPr>
          <w:sz w:val="28"/>
          <w:szCs w:val="28"/>
        </w:r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62949923"/>
      <w:bookmarkStart w:id="352"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3" w:name="форма1"/>
      <w:bookmarkStart w:id="354" w:name="_Toc98251753"/>
      <w:bookmarkEnd w:id="352"/>
      <w:r w:rsidRPr="00DD5EEB">
        <w:rPr>
          <w:bCs w:val="0"/>
          <w:sz w:val="28"/>
          <w:szCs w:val="28"/>
        </w:rPr>
        <w:t>Форма 1.</w:t>
      </w:r>
      <w:bookmarkEnd w:id="353"/>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5" w:name="_Письмо_о_подаче"/>
      <w:bookmarkStart w:id="356" w:name="_Toc255987071"/>
      <w:bookmarkStart w:id="357" w:name="_Toc272505461"/>
      <w:bookmarkStart w:id="358" w:name="_Toc362949924"/>
      <w:bookmarkEnd w:id="355"/>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6"/>
      <w:bookmarkEnd w:id="357"/>
      <w:bookmarkEnd w:id="358"/>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005B94">
            <w:pPr>
              <w:numPr>
                <w:ilvl w:val="0"/>
                <w:numId w:val="37"/>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005B94">
            <w:pPr>
              <w:numPr>
                <w:ilvl w:val="0"/>
                <w:numId w:val="37"/>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005B94">
            <w:pPr>
              <w:numPr>
                <w:ilvl w:val="0"/>
                <w:numId w:val="37"/>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005B94">
            <w:pPr>
              <w:numPr>
                <w:ilvl w:val="0"/>
                <w:numId w:val="37"/>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005B94">
            <w:pPr>
              <w:numPr>
                <w:ilvl w:val="0"/>
                <w:numId w:val="37"/>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005B94">
            <w:pPr>
              <w:numPr>
                <w:ilvl w:val="0"/>
                <w:numId w:val="37"/>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9" w:name="_Hlt440565644"/>
      <w:bookmarkEnd w:id="359"/>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005B94">
      <w:pPr>
        <w:pStyle w:val="af3"/>
        <w:numPr>
          <w:ilvl w:val="0"/>
          <w:numId w:val="91"/>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005B94">
      <w:pPr>
        <w:pStyle w:val="af3"/>
        <w:numPr>
          <w:ilvl w:val="0"/>
          <w:numId w:val="91"/>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005B94">
      <w:pPr>
        <w:pStyle w:val="af3"/>
        <w:numPr>
          <w:ilvl w:val="0"/>
          <w:numId w:val="92"/>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005B94">
      <w:pPr>
        <w:pStyle w:val="af3"/>
        <w:numPr>
          <w:ilvl w:val="0"/>
          <w:numId w:val="92"/>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005B94">
            <w:pPr>
              <w:numPr>
                <w:ilvl w:val="0"/>
                <w:numId w:val="38"/>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005B94">
            <w:pPr>
              <w:numPr>
                <w:ilvl w:val="0"/>
                <w:numId w:val="38"/>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005B94">
            <w:pPr>
              <w:numPr>
                <w:ilvl w:val="0"/>
                <w:numId w:val="38"/>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005B94">
            <w:pPr>
              <w:numPr>
                <w:ilvl w:val="0"/>
                <w:numId w:val="38"/>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4"/>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60" w:name="_Ref55335821"/>
      <w:bookmarkStart w:id="361" w:name="_Ref55336345"/>
      <w:bookmarkStart w:id="362" w:name="_Toc57314674"/>
      <w:bookmarkStart w:id="363" w:name="_Toc69728988"/>
      <w:bookmarkStart w:id="364" w:name="_Toc98251754"/>
      <w:r w:rsidRPr="00DD5EEB">
        <w:rPr>
          <w:sz w:val="22"/>
        </w:rPr>
        <w:br w:type="page"/>
      </w:r>
      <w:bookmarkEnd w:id="360"/>
      <w:bookmarkEnd w:id="361"/>
      <w:bookmarkEnd w:id="362"/>
      <w:bookmarkEnd w:id="363"/>
      <w:bookmarkEnd w:id="364"/>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Анкета_Претендента_на"/>
      <w:bookmarkStart w:id="366" w:name="_Анкета_Участника_процедуры"/>
      <w:bookmarkStart w:id="367" w:name="_Toc255987077"/>
      <w:bookmarkStart w:id="368" w:name="_Toc362949925"/>
      <w:bookmarkEnd w:id="365"/>
      <w:bookmarkEnd w:id="366"/>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7"/>
      <w:bookmarkEnd w:id="36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05B94">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9"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9"/>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005B94">
      <w:pPr>
        <w:pStyle w:val="Times12"/>
        <w:numPr>
          <w:ilvl w:val="0"/>
          <w:numId w:val="68"/>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005B94">
      <w:pPr>
        <w:pStyle w:val="Times12"/>
        <w:numPr>
          <w:ilvl w:val="0"/>
          <w:numId w:val="68"/>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005B94">
      <w:pPr>
        <w:pStyle w:val="Times12"/>
        <w:numPr>
          <w:ilvl w:val="0"/>
          <w:numId w:val="68"/>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005B94">
      <w:pPr>
        <w:pStyle w:val="Times12"/>
        <w:numPr>
          <w:ilvl w:val="0"/>
          <w:numId w:val="68"/>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0" w:name="_Техническое_предложение_(Форма"/>
      <w:bookmarkStart w:id="371" w:name="_Toc235439567"/>
      <w:bookmarkStart w:id="372" w:name="_Toc362949926"/>
      <w:bookmarkEnd w:id="370"/>
      <w:r w:rsidRPr="00DD5EEB">
        <w:rPr>
          <w:rFonts w:ascii="Times New Roman" w:hAnsi="Times New Roman" w:cs="Times New Roman"/>
          <w:b w:val="0"/>
          <w:i w:val="0"/>
        </w:rPr>
        <w:t>ТЕХНИЧЕСКОЕ ПРЕДЛОЖЕНИЕ (Форма __)</w:t>
      </w:r>
      <w:bookmarkEnd w:id="371"/>
      <w:bookmarkEnd w:id="37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3" w:name="_Toc90385113"/>
      <w:bookmarkStart w:id="374" w:name="_Toc98251758"/>
      <w:bookmarkStart w:id="375"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3"/>
      <w:bookmarkEnd w:id="374"/>
      <w:r w:rsidRPr="00DD5EEB">
        <w:rPr>
          <w:bCs w:val="0"/>
          <w:sz w:val="28"/>
          <w:szCs w:val="28"/>
        </w:rPr>
        <w:t>__.</w:t>
      </w:r>
      <w:bookmarkEnd w:id="375"/>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6" w:name="_Сводная_таблица_стоимости"/>
      <w:bookmarkStart w:id="377" w:name="_Toc270325674"/>
      <w:bookmarkStart w:id="378" w:name="_Toc362949927"/>
      <w:bookmarkEnd w:id="376"/>
      <w:r w:rsidRPr="00DD5EEB">
        <w:rPr>
          <w:rFonts w:ascii="Times New Roman" w:hAnsi="Times New Roman" w:cs="Times New Roman"/>
          <w:b w:val="0"/>
          <w:i w:val="0"/>
        </w:rPr>
        <w:t>СВОДНАЯ ТАБЛИЦА СТОИМОСТИ (Форма __)</w:t>
      </w:r>
      <w:bookmarkEnd w:id="377"/>
      <w:bookmarkEnd w:id="378"/>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005B94">
      <w:pPr>
        <w:pStyle w:val="Times12"/>
        <w:numPr>
          <w:ilvl w:val="0"/>
          <w:numId w:val="39"/>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05B94">
      <w:pPr>
        <w:pStyle w:val="Times12"/>
        <w:numPr>
          <w:ilvl w:val="0"/>
          <w:numId w:val="39"/>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005B94">
      <w:pPr>
        <w:pStyle w:val="Times12"/>
        <w:numPr>
          <w:ilvl w:val="0"/>
          <w:numId w:val="39"/>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005B94">
      <w:pPr>
        <w:pStyle w:val="Times12"/>
        <w:numPr>
          <w:ilvl w:val="0"/>
          <w:numId w:val="39"/>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005B94">
      <w:pPr>
        <w:pStyle w:val="Times12"/>
        <w:numPr>
          <w:ilvl w:val="0"/>
          <w:numId w:val="39"/>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005B94">
      <w:pPr>
        <w:pStyle w:val="Times12"/>
        <w:numPr>
          <w:ilvl w:val="0"/>
          <w:numId w:val="39"/>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270325675"/>
      <w:bookmarkStart w:id="380"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9"/>
      <w:bookmarkEnd w:id="380"/>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1"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2"/>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3"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4" w:name="_Toc235436488"/>
      <w:bookmarkStart w:id="385" w:name="_Toc235020001"/>
      <w:bookmarkStart w:id="386" w:name="_Toc251779154"/>
      <w:bookmarkStart w:id="387" w:name="_Toc362949932"/>
      <w:r w:rsidRPr="00DD5EEB">
        <w:rPr>
          <w:rFonts w:ascii="Times New Roman" w:hAnsi="Times New Roman" w:cs="Times New Roman"/>
          <w:b w:val="0"/>
          <w:i w:val="0"/>
        </w:rPr>
        <w:t xml:space="preserve">СВОДНАЯ ТАБЛИЦА СТОИМОСТИ УСЛУГ </w:t>
      </w:r>
      <w:bookmarkEnd w:id="384"/>
      <w:r w:rsidRPr="00DD5EEB">
        <w:rPr>
          <w:rFonts w:ascii="Times New Roman" w:hAnsi="Times New Roman" w:cs="Times New Roman"/>
          <w:b w:val="0"/>
          <w:i w:val="0"/>
        </w:rPr>
        <w:t>(Форма __)</w:t>
      </w:r>
      <w:bookmarkEnd w:id="385"/>
      <w:bookmarkEnd w:id="386"/>
      <w:bookmarkEnd w:id="387"/>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005B94">
      <w:pPr>
        <w:pStyle w:val="33"/>
        <w:numPr>
          <w:ilvl w:val="1"/>
          <w:numId w:val="40"/>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005B94">
      <w:pPr>
        <w:pStyle w:val="33"/>
        <w:numPr>
          <w:ilvl w:val="0"/>
          <w:numId w:val="40"/>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005B94">
      <w:pPr>
        <w:pStyle w:val="33"/>
        <w:numPr>
          <w:ilvl w:val="0"/>
          <w:numId w:val="40"/>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005B94">
      <w:pPr>
        <w:pStyle w:val="33"/>
        <w:numPr>
          <w:ilvl w:val="0"/>
          <w:numId w:val="40"/>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005B94">
      <w:pPr>
        <w:pStyle w:val="33"/>
        <w:numPr>
          <w:ilvl w:val="0"/>
          <w:numId w:val="40"/>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005B94">
      <w:pPr>
        <w:pStyle w:val="33"/>
        <w:numPr>
          <w:ilvl w:val="0"/>
          <w:numId w:val="40"/>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8" w:name="_Ref55335818"/>
      <w:bookmarkStart w:id="389" w:name="_Ref55336334"/>
      <w:bookmarkStart w:id="390" w:name="_Toc57314673"/>
      <w:bookmarkStart w:id="391" w:name="_Toc69728987"/>
      <w:bookmarkStart w:id="392"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3" w:name="_График_выполнения_поставок,"/>
      <w:bookmarkStart w:id="394" w:name="_Toc235439568"/>
      <w:bookmarkStart w:id="395" w:name="_Toc362949933"/>
      <w:bookmarkEnd w:id="393"/>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4"/>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8"/>
    <w:bookmarkEnd w:id="389"/>
    <w:bookmarkEnd w:id="390"/>
    <w:bookmarkEnd w:id="391"/>
    <w:bookmarkEnd w:id="392"/>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6"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6"/>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005B94">
      <w:pPr>
        <w:pStyle w:val="Times12"/>
        <w:numPr>
          <w:ilvl w:val="0"/>
          <w:numId w:val="41"/>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05B94">
      <w:pPr>
        <w:pStyle w:val="Times12"/>
        <w:numPr>
          <w:ilvl w:val="0"/>
          <w:numId w:val="41"/>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005B94">
      <w:pPr>
        <w:pStyle w:val="Times12"/>
        <w:numPr>
          <w:ilvl w:val="0"/>
          <w:numId w:val="41"/>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05B94">
      <w:pPr>
        <w:pStyle w:val="Times12"/>
        <w:numPr>
          <w:ilvl w:val="0"/>
          <w:numId w:val="41"/>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005B94">
      <w:pPr>
        <w:pStyle w:val="Times12"/>
        <w:numPr>
          <w:ilvl w:val="0"/>
          <w:numId w:val="41"/>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7"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8" w:name="_Toc90385114"/>
      <w:bookmarkStart w:id="399" w:name="_Toc98251759"/>
      <w:r w:rsidRPr="00DD5EEB">
        <w:rPr>
          <w:bCs/>
          <w:iCs/>
        </w:rPr>
        <w:t>ИНСТРУКЦИИ ПО ЗАПОЛНЕНИЮ</w:t>
      </w:r>
      <w:bookmarkEnd w:id="398"/>
      <w:bookmarkEnd w:id="399"/>
    </w:p>
    <w:p w:rsidR="00C87330" w:rsidRPr="00DD5EEB" w:rsidRDefault="00C87330" w:rsidP="00005B94">
      <w:pPr>
        <w:pStyle w:val="Times12"/>
        <w:numPr>
          <w:ilvl w:val="0"/>
          <w:numId w:val="42"/>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005B94">
      <w:pPr>
        <w:pStyle w:val="Times12"/>
        <w:numPr>
          <w:ilvl w:val="0"/>
          <w:numId w:val="42"/>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005B94">
      <w:pPr>
        <w:pStyle w:val="Times12"/>
        <w:numPr>
          <w:ilvl w:val="0"/>
          <w:numId w:val="42"/>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005B94">
      <w:pPr>
        <w:pStyle w:val="Times12"/>
        <w:numPr>
          <w:ilvl w:val="0"/>
          <w:numId w:val="42"/>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00" w:name="_График_оплаты_выполняемых"/>
      <w:bookmarkStart w:id="401" w:name="_Toc362949936"/>
      <w:bookmarkStart w:id="402" w:name="_Toc255987075"/>
      <w:bookmarkEnd w:id="400"/>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1"/>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2"/>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49552634"/>
      <w:bookmarkStart w:id="404" w:name="_Toc362949937"/>
      <w:r w:rsidRPr="00DD5EEB">
        <w:rPr>
          <w:rFonts w:ascii="Times New Roman" w:hAnsi="Times New Roman" w:cs="Times New Roman"/>
          <w:b w:val="0"/>
          <w:i w:val="0"/>
        </w:rPr>
        <w:t>СПРАВКА ОБ ОПЫТЕ ВЫПОЛНЕНИЯ ДОГОВОРОВ (Форма __)</w:t>
      </w:r>
      <w:bookmarkEnd w:id="403"/>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05B94">
            <w:pPr>
              <w:pStyle w:val="affe"/>
              <w:numPr>
                <w:ilvl w:val="1"/>
                <w:numId w:val="8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05B94">
            <w:pPr>
              <w:numPr>
                <w:ilvl w:val="1"/>
                <w:numId w:val="82"/>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05B94">
            <w:pPr>
              <w:pStyle w:val="affe"/>
              <w:numPr>
                <w:ilvl w:val="2"/>
                <w:numId w:val="8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05B94">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05B94">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05B94">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05B94">
            <w:pPr>
              <w:pStyle w:val="affe"/>
              <w:numPr>
                <w:ilvl w:val="2"/>
                <w:numId w:val="82"/>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05B94">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05B94">
            <w:pPr>
              <w:pStyle w:val="affe"/>
              <w:numPr>
                <w:ilvl w:val="2"/>
                <w:numId w:val="82"/>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05B94">
            <w:pPr>
              <w:numPr>
                <w:ilvl w:val="1"/>
                <w:numId w:val="82"/>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05B94">
            <w:pPr>
              <w:pStyle w:val="affe"/>
              <w:numPr>
                <w:ilvl w:val="2"/>
                <w:numId w:val="82"/>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05B94">
            <w:pPr>
              <w:pStyle w:val="affe"/>
              <w:numPr>
                <w:ilvl w:val="1"/>
                <w:numId w:val="8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005B94">
            <w:pPr>
              <w:pStyle w:val="affe"/>
              <w:numPr>
                <w:ilvl w:val="1"/>
                <w:numId w:val="37"/>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005B94">
            <w:pPr>
              <w:pStyle w:val="affe"/>
              <w:numPr>
                <w:ilvl w:val="2"/>
                <w:numId w:val="37"/>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05B94">
            <w:pPr>
              <w:pStyle w:val="affe"/>
              <w:numPr>
                <w:ilvl w:val="1"/>
                <w:numId w:val="81"/>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62949938"/>
      <w:r w:rsidRPr="00DD5EEB">
        <w:rPr>
          <w:rFonts w:ascii="Times New Roman" w:hAnsi="Times New Roman" w:cs="Times New Roman"/>
          <w:b w:val="0"/>
          <w:i w:val="0"/>
        </w:rPr>
        <w:t>СПРАВКА ОБ ОПЫТЕ ВЫПОЛНЕНИЯ ДОГОВОРОВ (Форма __)</w:t>
      </w:r>
      <w:bookmarkEnd w:id="405"/>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3"/>
                <w:numId w:val="51"/>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1"/>
                <w:numId w:val="86"/>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1"/>
                <w:numId w:val="86"/>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3"/>
                <w:numId w:val="51"/>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0"/>
                <w:numId w:val="87"/>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3"/>
                <w:numId w:val="51"/>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005B94">
            <w:pPr>
              <w:pStyle w:val="af8"/>
              <w:numPr>
                <w:ilvl w:val="0"/>
                <w:numId w:val="88"/>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05B94">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005B94">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005B94">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005B94">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05B94">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005B94">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005B94">
      <w:pPr>
        <w:numPr>
          <w:ilvl w:val="0"/>
          <w:numId w:val="47"/>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6" w:name="_Toc349552635"/>
      <w:bookmarkStart w:id="407" w:name="_Toc362949939"/>
      <w:r w:rsidRPr="00DD5EEB">
        <w:rPr>
          <w:rFonts w:ascii="Times New Roman" w:hAnsi="Times New Roman" w:cs="Times New Roman"/>
          <w:b w:val="0"/>
          <w:i w:val="0"/>
        </w:rPr>
        <w:t>СПРАВКА ОБ ОПЫТЕ ВЫПОЛНЕНИЯ ДОГОВОРОВ (Форма __)</w:t>
      </w:r>
      <w:bookmarkEnd w:id="406"/>
      <w:bookmarkEnd w:id="407"/>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05B94">
            <w:pPr>
              <w:numPr>
                <w:ilvl w:val="0"/>
                <w:numId w:val="83"/>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05B94">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05B94">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05B94">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05B94">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05B94">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05B94">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05B94">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05B94">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05B94">
            <w:pPr>
              <w:numPr>
                <w:ilvl w:val="0"/>
                <w:numId w:val="83"/>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05B94">
            <w:pPr>
              <w:numPr>
                <w:ilvl w:val="0"/>
                <w:numId w:val="83"/>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005B94">
      <w:pPr>
        <w:pStyle w:val="Times12"/>
        <w:numPr>
          <w:ilvl w:val="0"/>
          <w:numId w:val="84"/>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005B94">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005B94">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005B94">
      <w:pPr>
        <w:pStyle w:val="Times12"/>
        <w:numPr>
          <w:ilvl w:val="0"/>
          <w:numId w:val="84"/>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05B94">
      <w:pPr>
        <w:pStyle w:val="Times12"/>
        <w:numPr>
          <w:ilvl w:val="0"/>
          <w:numId w:val="84"/>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005B94">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005B94">
      <w:pPr>
        <w:pStyle w:val="Times12"/>
        <w:numPr>
          <w:ilvl w:val="0"/>
          <w:numId w:val="84"/>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8" w:name="_Справка_о_перечне"/>
      <w:bookmarkEnd w:id="408"/>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2949940"/>
      <w:bookmarkEnd w:id="409"/>
      <w:bookmarkEnd w:id="410"/>
      <w:r w:rsidRPr="00DD5EEB">
        <w:rPr>
          <w:rFonts w:ascii="Times New Roman" w:hAnsi="Times New Roman" w:cs="Times New Roman"/>
          <w:b w:val="0"/>
          <w:i w:val="0"/>
        </w:rPr>
        <w:t>СПРАВКА О МАТЕРИАЛЬНО-ТЕХНИЧЕСКИХ РЕСУРСАХ (Форма __)</w:t>
      </w:r>
      <w:bookmarkEnd w:id="411"/>
      <w:bookmarkEnd w:id="412"/>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Toc362949941"/>
      <w:r w:rsidRPr="00DD5EEB">
        <w:rPr>
          <w:rFonts w:ascii="Times New Roman" w:hAnsi="Times New Roman" w:cs="Times New Roman"/>
          <w:b w:val="0"/>
          <w:i w:val="0"/>
        </w:rPr>
        <w:t>СПРАВКА О МАТЕРИАЛЬНО-ТЕХНИЧЕСКИХ РЕСУРСАХ (Форма __)</w:t>
      </w:r>
      <w:bookmarkEnd w:id="417"/>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005B94">
      <w:pPr>
        <w:pStyle w:val="Times12"/>
        <w:numPr>
          <w:ilvl w:val="0"/>
          <w:numId w:val="43"/>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05B94">
      <w:pPr>
        <w:pStyle w:val="Times12"/>
        <w:numPr>
          <w:ilvl w:val="0"/>
          <w:numId w:val="4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005B94">
      <w:pPr>
        <w:pStyle w:val="Times12"/>
        <w:numPr>
          <w:ilvl w:val="0"/>
          <w:numId w:val="4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05B94">
      <w:pPr>
        <w:pStyle w:val="Times12"/>
        <w:numPr>
          <w:ilvl w:val="0"/>
          <w:numId w:val="43"/>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8" w:name="_Справка_о_кадровых_ресурсах_(Форма_"/>
      <w:bookmarkStart w:id="419" w:name="_Справка_о_кадровых"/>
      <w:bookmarkStart w:id="420" w:name="_Toc255987081"/>
      <w:bookmarkStart w:id="421" w:name="_Toc362949942"/>
      <w:bookmarkEnd w:id="418"/>
      <w:bookmarkEnd w:id="419"/>
      <w:r w:rsidRPr="00DD5EEB">
        <w:rPr>
          <w:rFonts w:ascii="Times New Roman" w:hAnsi="Times New Roman" w:cs="Times New Roman"/>
          <w:b w:val="0"/>
          <w:i w:val="0"/>
        </w:rPr>
        <w:t>СПРАВКА О КАДРОВЫХ РЕСУРСАХ (Форма ___)</w:t>
      </w:r>
      <w:bookmarkEnd w:id="420"/>
      <w:bookmarkEnd w:id="42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2" w:name="_Toc362949943"/>
      <w:r w:rsidRPr="00DD5EEB">
        <w:rPr>
          <w:rFonts w:ascii="Times New Roman" w:hAnsi="Times New Roman" w:cs="Times New Roman"/>
          <w:b w:val="0"/>
          <w:i w:val="0"/>
        </w:rPr>
        <w:t>СПРАВКА О КАДРОВЫХ РЕСУРСАХ (Форма ___)</w:t>
      </w:r>
      <w:bookmarkEnd w:id="422"/>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3" w:name="_Справка_по_системе_управления_охран"/>
      <w:bookmarkStart w:id="424" w:name="_Справка_по_системе"/>
      <w:bookmarkStart w:id="425" w:name="форма12"/>
      <w:bookmarkStart w:id="426" w:name="форма15"/>
      <w:bookmarkEnd w:id="423"/>
      <w:bookmarkEnd w:id="424"/>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7" w:name="_Toc172017790"/>
      <w:bookmarkEnd w:id="425"/>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8" w:name="_Справка_об_участии_в_судебных_разби"/>
      <w:bookmarkStart w:id="429" w:name="_Справка_об_участии"/>
      <w:bookmarkStart w:id="430" w:name="_Toc255987084"/>
      <w:bookmarkStart w:id="431" w:name="_Toc362949944"/>
      <w:bookmarkEnd w:id="428"/>
      <w:bookmarkEnd w:id="429"/>
      <w:r w:rsidRPr="00DD5EEB">
        <w:rPr>
          <w:rFonts w:ascii="Times New Roman" w:hAnsi="Times New Roman" w:cs="Times New Roman"/>
          <w:b w:val="0"/>
          <w:i w:val="0"/>
        </w:rPr>
        <w:t>СПРАВКА ОБ УЧАСТИИ В СУДЕБНЫХ РАЗБИРАТЕЛЬСТВАХ</w:t>
      </w:r>
      <w:bookmarkEnd w:id="427"/>
      <w:r w:rsidRPr="00DD5EEB">
        <w:rPr>
          <w:rFonts w:ascii="Times New Roman" w:hAnsi="Times New Roman" w:cs="Times New Roman"/>
          <w:b w:val="0"/>
          <w:i w:val="0"/>
        </w:rPr>
        <w:t xml:space="preserve"> (Форма ___)</w:t>
      </w:r>
      <w:bookmarkEnd w:id="430"/>
      <w:bookmarkEnd w:id="431"/>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005B94">
      <w:pPr>
        <w:pStyle w:val="Times12"/>
        <w:numPr>
          <w:ilvl w:val="0"/>
          <w:numId w:val="44"/>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05B94">
      <w:pPr>
        <w:pStyle w:val="Times12"/>
        <w:numPr>
          <w:ilvl w:val="0"/>
          <w:numId w:val="44"/>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005B94">
      <w:pPr>
        <w:pStyle w:val="Times12"/>
        <w:numPr>
          <w:ilvl w:val="0"/>
          <w:numId w:val="44"/>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005B94">
      <w:pPr>
        <w:pStyle w:val="Times12"/>
        <w:numPr>
          <w:ilvl w:val="0"/>
          <w:numId w:val="44"/>
        </w:numPr>
        <w:tabs>
          <w:tab w:val="clear" w:pos="960"/>
          <w:tab w:val="left" w:pos="709"/>
          <w:tab w:val="left" w:pos="1134"/>
        </w:tabs>
        <w:ind w:left="0" w:right="-179" w:firstLine="709"/>
        <w:rPr>
          <w:szCs w:val="24"/>
        </w:rPr>
      </w:pPr>
      <w:bookmarkStart w:id="432" w:name="_Toc172017792"/>
      <w:bookmarkStart w:id="433" w:name="_Toc175121347"/>
      <w:bookmarkStart w:id="434" w:name="_Toc176860026"/>
      <w:bookmarkStart w:id="435"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2"/>
      <w:r w:rsidR="00C87330" w:rsidRPr="00DD5EEB">
        <w:rPr>
          <w:szCs w:val="24"/>
        </w:rPr>
        <w:t>.</w:t>
      </w:r>
      <w:bookmarkEnd w:id="433"/>
      <w:bookmarkEnd w:id="434"/>
      <w:bookmarkEnd w:id="435"/>
    </w:p>
    <w:p w:rsidR="0032495C" w:rsidRPr="00DD5EEB" w:rsidRDefault="0032495C" w:rsidP="00005B94">
      <w:pPr>
        <w:pStyle w:val="Times12"/>
        <w:numPr>
          <w:ilvl w:val="0"/>
          <w:numId w:val="44"/>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005B94">
      <w:pPr>
        <w:pStyle w:val="Times12"/>
        <w:numPr>
          <w:ilvl w:val="0"/>
          <w:numId w:val="44"/>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6" w:name="_План_распределения_выполнения"/>
      <w:bookmarkStart w:id="437" w:name="_План_распределения_выполнения_объем"/>
      <w:bookmarkStart w:id="438" w:name="_Toc255987085"/>
      <w:bookmarkStart w:id="439" w:name="_Toc362949945"/>
      <w:bookmarkEnd w:id="436"/>
      <w:bookmarkEnd w:id="437"/>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8"/>
      <w:bookmarkEnd w:id="439"/>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005B94">
      <w:pPr>
        <w:pStyle w:val="Times12"/>
        <w:numPr>
          <w:ilvl w:val="0"/>
          <w:numId w:val="31"/>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05B94">
      <w:pPr>
        <w:pStyle w:val="Times12"/>
        <w:numPr>
          <w:ilvl w:val="0"/>
          <w:numId w:val="31"/>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005B94">
      <w:pPr>
        <w:pStyle w:val="Times12"/>
        <w:numPr>
          <w:ilvl w:val="0"/>
          <w:numId w:val="31"/>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005B94">
      <w:pPr>
        <w:pStyle w:val="Times12"/>
        <w:numPr>
          <w:ilvl w:val="0"/>
          <w:numId w:val="31"/>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005B94">
      <w:pPr>
        <w:pStyle w:val="Times12"/>
        <w:numPr>
          <w:ilvl w:val="0"/>
          <w:numId w:val="30"/>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005B94">
      <w:pPr>
        <w:pStyle w:val="Times12"/>
        <w:numPr>
          <w:ilvl w:val="0"/>
          <w:numId w:val="30"/>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005B94">
      <w:pPr>
        <w:pStyle w:val="Times12"/>
        <w:numPr>
          <w:ilvl w:val="0"/>
          <w:numId w:val="30"/>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005B94">
      <w:pPr>
        <w:pStyle w:val="Times12"/>
        <w:numPr>
          <w:ilvl w:val="0"/>
          <w:numId w:val="31"/>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005B94">
      <w:pPr>
        <w:pStyle w:val="Times12"/>
        <w:numPr>
          <w:ilvl w:val="1"/>
          <w:numId w:val="30"/>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005B94">
      <w:pPr>
        <w:pStyle w:val="Times12"/>
        <w:numPr>
          <w:ilvl w:val="1"/>
          <w:numId w:val="30"/>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005B94">
      <w:pPr>
        <w:pStyle w:val="Times12"/>
        <w:numPr>
          <w:ilvl w:val="0"/>
          <w:numId w:val="31"/>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005B94">
      <w:pPr>
        <w:pStyle w:val="Times12"/>
        <w:numPr>
          <w:ilvl w:val="0"/>
          <w:numId w:val="31"/>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40" w:name="_План_распределения_объемов_выполнен"/>
      <w:bookmarkEnd w:id="426"/>
      <w:bookmarkEnd w:id="440"/>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1" w:name="_Свидетельство_производителя_оборудо"/>
      <w:bookmarkStart w:id="442" w:name="_Свидетельство_изготовителя_оборудов"/>
      <w:bookmarkStart w:id="443" w:name="_Ref121214513"/>
      <w:bookmarkStart w:id="444" w:name="_Ref121214543"/>
      <w:bookmarkStart w:id="445" w:name="_Toc127262922"/>
      <w:bookmarkStart w:id="446" w:name="_Toc153517580"/>
      <w:bookmarkStart w:id="447" w:name="_Toc153517828"/>
      <w:bookmarkStart w:id="448" w:name="_Toc162669282"/>
      <w:bookmarkStart w:id="449" w:name="_Toc188958839"/>
      <w:bookmarkStart w:id="450" w:name="_Toc255987087"/>
      <w:bookmarkStart w:id="451" w:name="_Toc362949946"/>
      <w:bookmarkEnd w:id="441"/>
      <w:bookmarkEnd w:id="442"/>
      <w:r w:rsidRPr="00DD5EEB">
        <w:rPr>
          <w:rFonts w:ascii="Times New Roman" w:hAnsi="Times New Roman" w:cs="Times New Roman"/>
          <w:b w:val="0"/>
          <w:i w:val="0"/>
        </w:rPr>
        <w:t xml:space="preserve">ПОДТВЕРЖДЕНИЕ ПРАВА ПОСТАВКИ </w:t>
      </w:r>
      <w:bookmarkEnd w:id="443"/>
      <w:bookmarkEnd w:id="444"/>
      <w:bookmarkEnd w:id="445"/>
      <w:bookmarkEnd w:id="446"/>
      <w:bookmarkEnd w:id="447"/>
      <w:bookmarkEnd w:id="448"/>
      <w:r w:rsidR="00C87330" w:rsidRPr="00DD5EEB">
        <w:rPr>
          <w:rFonts w:ascii="Times New Roman" w:hAnsi="Times New Roman" w:cs="Times New Roman"/>
          <w:b w:val="0"/>
          <w:i w:val="0"/>
        </w:rPr>
        <w:t>(Форма ___)</w:t>
      </w:r>
      <w:bookmarkEnd w:id="449"/>
      <w:bookmarkEnd w:id="450"/>
      <w:bookmarkEnd w:id="451"/>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005B94">
      <w:pPr>
        <w:pStyle w:val="Times12"/>
        <w:numPr>
          <w:ilvl w:val="0"/>
          <w:numId w:val="32"/>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05B94">
      <w:pPr>
        <w:pStyle w:val="Times12"/>
        <w:numPr>
          <w:ilvl w:val="0"/>
          <w:numId w:val="32"/>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005B94">
      <w:pPr>
        <w:pStyle w:val="Times12"/>
        <w:numPr>
          <w:ilvl w:val="0"/>
          <w:numId w:val="32"/>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005B94">
      <w:pPr>
        <w:pStyle w:val="Times12"/>
        <w:numPr>
          <w:ilvl w:val="0"/>
          <w:numId w:val="32"/>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005B94">
      <w:pPr>
        <w:pStyle w:val="Times12"/>
        <w:numPr>
          <w:ilvl w:val="1"/>
          <w:numId w:val="30"/>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005B94">
      <w:pPr>
        <w:pStyle w:val="Times12"/>
        <w:numPr>
          <w:ilvl w:val="1"/>
          <w:numId w:val="30"/>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005B94">
      <w:pPr>
        <w:pStyle w:val="Times12"/>
        <w:numPr>
          <w:ilvl w:val="1"/>
          <w:numId w:val="30"/>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005B94">
      <w:pPr>
        <w:pStyle w:val="Times12"/>
        <w:numPr>
          <w:ilvl w:val="1"/>
          <w:numId w:val="30"/>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005B94">
      <w:pPr>
        <w:pStyle w:val="Times12"/>
        <w:numPr>
          <w:ilvl w:val="1"/>
          <w:numId w:val="30"/>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2" w:name="_БАНКОВСКАЯ_ГАРАНТИЯ_(Форма"/>
      <w:bookmarkStart w:id="453" w:name="_Toc349552643"/>
      <w:bookmarkStart w:id="454" w:name="_Toc362949947"/>
      <w:bookmarkEnd w:id="452"/>
      <w:r w:rsidRPr="00DD5EEB">
        <w:rPr>
          <w:rFonts w:ascii="Times New Roman" w:hAnsi="Times New Roman" w:cs="Times New Roman"/>
          <w:b w:val="0"/>
          <w:i w:val="0"/>
        </w:rPr>
        <w:t>БАНКОВСКАЯ ГАРАНТИЯ (Форма ___)</w:t>
      </w:r>
      <w:bookmarkEnd w:id="453"/>
      <w:bookmarkEnd w:id="454"/>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5" w:name="_ДОГОВОР_ПОРУЧИТЕЛЬСТВА_(Форма"/>
      <w:bookmarkStart w:id="456" w:name="_Toc349552644"/>
      <w:bookmarkStart w:id="457" w:name="_Toc362949948"/>
      <w:bookmarkEnd w:id="455"/>
      <w:r w:rsidRPr="00DD5EEB">
        <w:rPr>
          <w:rFonts w:ascii="Times New Roman" w:hAnsi="Times New Roman" w:cs="Times New Roman"/>
          <w:b w:val="0"/>
          <w:i w:val="0"/>
        </w:rPr>
        <w:t>ДОГОВОР ПОРУЧИТЕЛЬСТВА (Форма ___)</w:t>
      </w:r>
      <w:bookmarkEnd w:id="456"/>
      <w:bookmarkEnd w:id="457"/>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005B94">
      <w:pPr>
        <w:pStyle w:val="10"/>
        <w:numPr>
          <w:ilvl w:val="0"/>
          <w:numId w:val="93"/>
        </w:numPr>
        <w:spacing w:before="240" w:after="120"/>
        <w:jc w:val="both"/>
        <w:rPr>
          <w:sz w:val="28"/>
          <w:szCs w:val="28"/>
        </w:rPr>
      </w:pPr>
      <w:bookmarkStart w:id="458" w:name="_Ref317259063"/>
      <w:bookmarkStart w:id="459"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8"/>
      <w:bookmarkEnd w:id="459"/>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005B94">
      <w:pPr>
        <w:pStyle w:val="10"/>
        <w:numPr>
          <w:ilvl w:val="0"/>
          <w:numId w:val="93"/>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60" w:name="_Toc320016199"/>
    </w:p>
    <w:p w:rsidR="005731C7" w:rsidRPr="00DD5EEB" w:rsidRDefault="005731C7" w:rsidP="00005B94">
      <w:pPr>
        <w:pStyle w:val="10"/>
        <w:numPr>
          <w:ilvl w:val="0"/>
          <w:numId w:val="93"/>
        </w:numPr>
        <w:spacing w:before="240" w:after="120"/>
        <w:jc w:val="both"/>
        <w:rPr>
          <w:sz w:val="28"/>
          <w:szCs w:val="28"/>
        </w:rPr>
      </w:pPr>
      <w:bookmarkStart w:id="461" w:name="_Ref323121435"/>
      <w:bookmarkStart w:id="462" w:name="_Toc362949950"/>
      <w:r w:rsidRPr="00DD5EEB">
        <w:rPr>
          <w:sz w:val="28"/>
          <w:szCs w:val="28"/>
        </w:rPr>
        <w:lastRenderedPageBreak/>
        <w:t xml:space="preserve">МЕТОДИКА ОЦЕНКИ ЗАЯВОК НА УЧАСТИЕ В </w:t>
      </w:r>
      <w:bookmarkEnd w:id="460"/>
      <w:r w:rsidRPr="00DD5EEB">
        <w:rPr>
          <w:sz w:val="28"/>
          <w:szCs w:val="28"/>
        </w:rPr>
        <w:t>ЗАПРОСЕ ПРЕДЛОЖЕНИЙ</w:t>
      </w:r>
      <w:bookmarkEnd w:id="461"/>
      <w:bookmarkEnd w:id="462"/>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3" w:name="_Toc362949951"/>
      <w:r w:rsidRPr="00DD5EEB">
        <w:rPr>
          <w:b/>
          <w:sz w:val="28"/>
          <w:szCs w:val="28"/>
        </w:rPr>
        <w:lastRenderedPageBreak/>
        <w:t>ЧАСТЬ 2 «ПРОЕКТ ДОГОВОРА»</w:t>
      </w:r>
      <w:bookmarkEnd w:id="46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C04EEF" w:rsidRDefault="00C04EEF" w:rsidP="00786569">
      <w:pPr>
        <w:tabs>
          <w:tab w:val="left" w:pos="1214"/>
        </w:tabs>
        <w:jc w:val="center"/>
        <w:rPr>
          <w:b/>
          <w:sz w:val="28"/>
        </w:rPr>
      </w:pPr>
    </w:p>
    <w:p w:rsidR="00C04EEF" w:rsidRDefault="00C04EEF" w:rsidP="00C04EEF">
      <w:pPr>
        <w:spacing w:line="276" w:lineRule="auto"/>
        <w:jc w:val="center"/>
        <w:rPr>
          <w:color w:val="000000"/>
        </w:rPr>
      </w:pPr>
      <w:r>
        <w:rPr>
          <w:color w:val="000000"/>
        </w:rPr>
        <w:t>Предмет</w:t>
      </w:r>
      <w:r w:rsidRPr="001F6931">
        <w:rPr>
          <w:color w:val="000000"/>
        </w:rPr>
        <w:t xml:space="preserve"> закупки</w:t>
      </w:r>
      <w:r>
        <w:rPr>
          <w:color w:val="000000"/>
        </w:rPr>
        <w:t xml:space="preserve"> </w:t>
      </w:r>
    </w:p>
    <w:p w:rsidR="00C04EEF" w:rsidRPr="001F6931" w:rsidRDefault="00C04EEF" w:rsidP="00C04EEF">
      <w:pPr>
        <w:jc w:val="center"/>
        <w:rPr>
          <w:color w:val="000000"/>
        </w:rPr>
      </w:pPr>
      <w:r w:rsidRPr="009125AA">
        <w:rPr>
          <w:b/>
          <w:bCs/>
          <w:color w:val="000000"/>
        </w:rPr>
        <w:t>«</w:t>
      </w:r>
      <w:r w:rsidRPr="009125AA">
        <w:rPr>
          <w:b/>
        </w:rPr>
        <w:t xml:space="preserve">Оказание услуг по техническому обслуживанию систем охранно-пожарной автоматики и сигнализации </w:t>
      </w:r>
      <w:r w:rsidRPr="00F22303">
        <w:rPr>
          <w:b/>
          <w:bCs/>
          <w:color w:val="000000"/>
        </w:rPr>
        <w:t>ОАО «Сибирский Химический Комбинат</w:t>
      </w:r>
      <w:r>
        <w:rPr>
          <w:b/>
          <w:bCs/>
          <w:color w:val="000000"/>
        </w:rPr>
        <w:t xml:space="preserve">» </w:t>
      </w:r>
      <w:r w:rsidRPr="009125AA">
        <w:rPr>
          <w:b/>
        </w:rPr>
        <w:t>и передаче дублирующего сигнала на пульт пожарной охраны</w:t>
      </w:r>
      <w:r w:rsidRPr="00F22303">
        <w:rPr>
          <w:b/>
          <w:bCs/>
          <w:color w:val="000000"/>
        </w:rPr>
        <w:t xml:space="preserve"> </w:t>
      </w:r>
    </w:p>
    <w:p w:rsidR="00C04EEF" w:rsidRPr="001F6931" w:rsidRDefault="00C04EEF" w:rsidP="00C04EEF">
      <w:pPr>
        <w:rPr>
          <w:color w:val="000000"/>
        </w:rPr>
      </w:pPr>
    </w:p>
    <w:p w:rsidR="00C04EEF" w:rsidRPr="001F6931" w:rsidRDefault="00C04EEF" w:rsidP="00C04EEF">
      <w:pPr>
        <w:rPr>
          <w:color w:val="000000"/>
        </w:rPr>
      </w:pPr>
    </w:p>
    <w:p w:rsidR="00C04EEF" w:rsidRPr="001F6931" w:rsidRDefault="00C04EEF" w:rsidP="00C04EEF">
      <w:pPr>
        <w:rPr>
          <w:color w:val="000000"/>
        </w:rPr>
      </w:pPr>
    </w:p>
    <w:p w:rsidR="00C04EEF" w:rsidRPr="001F6931" w:rsidRDefault="00C04EEF" w:rsidP="00C04EEF">
      <w:pPr>
        <w:rPr>
          <w:color w:val="000000"/>
        </w:rPr>
      </w:pPr>
    </w:p>
    <w:p w:rsidR="00C04EEF" w:rsidRPr="001F6931" w:rsidRDefault="00C04EEF" w:rsidP="00C04EEF">
      <w:pPr>
        <w:rPr>
          <w:color w:val="000000"/>
        </w:rPr>
      </w:pPr>
    </w:p>
    <w:p w:rsidR="00C04EEF" w:rsidRPr="001F6931" w:rsidRDefault="00C04EEF" w:rsidP="00C04EEF">
      <w:pPr>
        <w:rPr>
          <w:color w:val="000000"/>
        </w:rPr>
      </w:pPr>
    </w:p>
    <w:p w:rsidR="00C04EEF" w:rsidRPr="001F6931" w:rsidRDefault="00C04EEF" w:rsidP="00C04EEF">
      <w:pPr>
        <w:rPr>
          <w:color w:val="000000"/>
        </w:rPr>
      </w:pPr>
    </w:p>
    <w:p w:rsidR="00C04EEF" w:rsidRPr="001F6931" w:rsidRDefault="00C04EEF" w:rsidP="00C04EEF">
      <w:pPr>
        <w:rPr>
          <w:color w:val="000000"/>
        </w:rPr>
      </w:pPr>
    </w:p>
    <w:p w:rsidR="00C04EEF" w:rsidRPr="001F6931" w:rsidRDefault="00C04EEF" w:rsidP="00C04EEF">
      <w:pPr>
        <w:rPr>
          <w:color w:val="000000"/>
        </w:rPr>
      </w:pPr>
    </w:p>
    <w:p w:rsidR="00C04EEF" w:rsidRDefault="00C04EEF" w:rsidP="00C04EEF">
      <w:pPr>
        <w:rPr>
          <w:color w:val="000000"/>
        </w:rPr>
      </w:pPr>
    </w:p>
    <w:p w:rsidR="00C04EEF" w:rsidRDefault="00C04EEF" w:rsidP="00C04EEF">
      <w:pPr>
        <w:rPr>
          <w:color w:val="000000"/>
        </w:rPr>
      </w:pPr>
    </w:p>
    <w:p w:rsidR="00C04EEF" w:rsidRDefault="00C04EEF" w:rsidP="00C04EEF">
      <w:pPr>
        <w:rPr>
          <w:color w:val="000000"/>
        </w:rPr>
      </w:pPr>
    </w:p>
    <w:p w:rsidR="00C04EEF" w:rsidRDefault="00C04EEF" w:rsidP="00C04EEF">
      <w:pPr>
        <w:rPr>
          <w:color w:val="000000"/>
        </w:rPr>
      </w:pPr>
    </w:p>
    <w:p w:rsidR="00C04EEF" w:rsidRDefault="00C04EEF" w:rsidP="00C04EEF">
      <w:pPr>
        <w:rPr>
          <w:color w:val="000000"/>
        </w:rPr>
      </w:pPr>
    </w:p>
    <w:p w:rsidR="00C04EEF" w:rsidRDefault="00C04EEF" w:rsidP="00C04EEF">
      <w:pPr>
        <w:rPr>
          <w:color w:val="000000"/>
        </w:rPr>
      </w:pPr>
    </w:p>
    <w:p w:rsidR="00C04EEF" w:rsidRDefault="00C04EEF" w:rsidP="00C04EEF">
      <w:pPr>
        <w:rPr>
          <w:color w:val="000000"/>
        </w:rPr>
      </w:pPr>
    </w:p>
    <w:p w:rsidR="00C04EEF" w:rsidRDefault="00C04EEF" w:rsidP="00C04EEF">
      <w:pPr>
        <w:rPr>
          <w:color w:val="000000"/>
        </w:rPr>
      </w:pPr>
    </w:p>
    <w:p w:rsidR="00C04EEF" w:rsidRPr="001F6931" w:rsidRDefault="00C04EEF" w:rsidP="00C04EEF">
      <w:pPr>
        <w:rPr>
          <w:color w:val="000000"/>
        </w:rPr>
      </w:pPr>
    </w:p>
    <w:p w:rsidR="00C04EEF" w:rsidRPr="001F6931" w:rsidRDefault="00C04EEF" w:rsidP="00C04EEF">
      <w:pPr>
        <w:rPr>
          <w:color w:val="000000"/>
        </w:rPr>
      </w:pPr>
    </w:p>
    <w:p w:rsidR="00C04EEF" w:rsidRPr="001F6931" w:rsidRDefault="00C04EEF" w:rsidP="00C04EEF">
      <w:pPr>
        <w:rPr>
          <w:color w:val="000000"/>
        </w:rPr>
      </w:pPr>
    </w:p>
    <w:p w:rsidR="00C04EEF" w:rsidRPr="001F6931" w:rsidRDefault="00C04EEF" w:rsidP="00C04EEF">
      <w:pPr>
        <w:rPr>
          <w:color w:val="000000"/>
        </w:rPr>
      </w:pPr>
    </w:p>
    <w:p w:rsidR="00C04EEF" w:rsidRPr="001F6931" w:rsidRDefault="00C04EEF" w:rsidP="00C04EEF">
      <w:pPr>
        <w:jc w:val="center"/>
        <w:rPr>
          <w:color w:val="000000"/>
        </w:rPr>
      </w:pPr>
      <w:r>
        <w:rPr>
          <w:color w:val="000000"/>
        </w:rPr>
        <w:t>Северск</w:t>
      </w:r>
    </w:p>
    <w:p w:rsidR="00C04EEF" w:rsidRPr="001F6931" w:rsidRDefault="00C04EEF" w:rsidP="00C04EEF">
      <w:pPr>
        <w:rPr>
          <w:color w:val="000000"/>
        </w:rPr>
      </w:pPr>
      <w:r>
        <w:rPr>
          <w:color w:val="000000"/>
        </w:rPr>
        <w:t xml:space="preserve">                                                               </w:t>
      </w:r>
      <w:r w:rsidRPr="001F6931">
        <w:rPr>
          <w:color w:val="000000"/>
        </w:rPr>
        <w:t>20</w:t>
      </w:r>
      <w:r w:rsidRPr="009A067A">
        <w:rPr>
          <w:color w:val="000000"/>
        </w:rPr>
        <w:t>13</w:t>
      </w:r>
    </w:p>
    <w:p w:rsidR="00C04EEF" w:rsidRPr="00172B89" w:rsidRDefault="00C04EEF" w:rsidP="00C04EEF">
      <w:pPr>
        <w:jc w:val="center"/>
        <w:rPr>
          <w:color w:val="000000"/>
        </w:rPr>
      </w:pPr>
      <w:r w:rsidRPr="001F6931">
        <w:rPr>
          <w:color w:val="000000"/>
        </w:rPr>
        <w:br w:type="page"/>
      </w:r>
      <w:bookmarkStart w:id="464" w:name="_Toc341885286"/>
      <w:r w:rsidRPr="00172B89">
        <w:rPr>
          <w:color w:val="000000"/>
        </w:rPr>
        <w:lastRenderedPageBreak/>
        <w:t xml:space="preserve"> Техническое задание</w:t>
      </w:r>
    </w:p>
    <w:p w:rsidR="00C04EEF" w:rsidRPr="00172B89" w:rsidRDefault="00C04EEF" w:rsidP="00C04EEF">
      <w:pPr>
        <w:jc w:val="center"/>
        <w:rPr>
          <w:color w:val="000000"/>
        </w:rPr>
      </w:pPr>
      <w:r w:rsidRPr="00172B89">
        <w:rPr>
          <w:color w:val="000000"/>
        </w:rPr>
        <w:t xml:space="preserve"> на оказание услуг </w:t>
      </w:r>
    </w:p>
    <w:p w:rsidR="00C04EEF" w:rsidRPr="00172B89" w:rsidRDefault="00C04EEF" w:rsidP="00C04EEF">
      <w:pPr>
        <w:jc w:val="center"/>
        <w:rPr>
          <w:color w:val="000000"/>
        </w:rPr>
      </w:pPr>
    </w:p>
    <w:p w:rsidR="00C04EEF" w:rsidRPr="00172B89" w:rsidRDefault="00C04EEF" w:rsidP="00C04EEF">
      <w:pPr>
        <w:jc w:val="center"/>
        <w:rPr>
          <w:color w:val="000000"/>
        </w:rPr>
      </w:pPr>
      <w:r w:rsidRPr="00172B89">
        <w:rPr>
          <w:color w:val="000000"/>
        </w:rPr>
        <w:t>СОДЕРЖАНИЕ</w:t>
      </w:r>
    </w:p>
    <w:p w:rsidR="00C04EEF" w:rsidRPr="00172B89" w:rsidRDefault="00C04EEF" w:rsidP="00C04EEF">
      <w:pPr>
        <w:jc w:val="center"/>
        <w:rPr>
          <w:color w:val="000000"/>
        </w:rPr>
      </w:pPr>
    </w:p>
    <w:p w:rsidR="00C04EEF" w:rsidRPr="00172B89" w:rsidRDefault="00C04EEF" w:rsidP="00C04EEF">
      <w:pPr>
        <w:rPr>
          <w:color w:val="000000"/>
        </w:rPr>
      </w:pPr>
    </w:p>
    <w:p w:rsidR="00C04EEF" w:rsidRPr="00172B89" w:rsidRDefault="00C04EEF" w:rsidP="00C04EEF">
      <w:pPr>
        <w:rPr>
          <w:color w:val="000000"/>
        </w:rPr>
      </w:pPr>
      <w:r w:rsidRPr="00172B89">
        <w:rPr>
          <w:color w:val="000000"/>
        </w:rPr>
        <w:t>РАЗДЕЛ 1. НАИМЕНОВАНИЕ УСЛУГИ</w:t>
      </w:r>
    </w:p>
    <w:p w:rsidR="00C04EEF" w:rsidRPr="00172B89" w:rsidRDefault="00C04EEF" w:rsidP="00C04EEF">
      <w:pPr>
        <w:rPr>
          <w:color w:val="000000"/>
        </w:rPr>
      </w:pPr>
      <w:r w:rsidRPr="00172B89">
        <w:rPr>
          <w:color w:val="000000"/>
        </w:rPr>
        <w:t>РАЗДЕЛ 2. ОПИСАНИЕ УСЛУГ</w:t>
      </w:r>
    </w:p>
    <w:p w:rsidR="00C04EEF" w:rsidRPr="00172B89" w:rsidRDefault="00C04EEF" w:rsidP="00C04EEF">
      <w:pPr>
        <w:ind w:left="851"/>
        <w:rPr>
          <w:color w:val="000000"/>
        </w:rPr>
      </w:pPr>
      <w:r w:rsidRPr="00172B89">
        <w:rPr>
          <w:color w:val="000000"/>
        </w:rPr>
        <w:t>Подраздел 2.1 Состав (перечень) оказываемых услуг</w:t>
      </w:r>
    </w:p>
    <w:p w:rsidR="00C04EEF" w:rsidRPr="00172B89" w:rsidRDefault="00C04EEF" w:rsidP="00C04EEF">
      <w:pPr>
        <w:ind w:left="851"/>
        <w:rPr>
          <w:color w:val="000000"/>
        </w:rPr>
      </w:pPr>
      <w:r w:rsidRPr="00172B89">
        <w:rPr>
          <w:color w:val="000000"/>
        </w:rPr>
        <w:t>Подраздел 2.2 Описание оказываемых услуг</w:t>
      </w:r>
    </w:p>
    <w:p w:rsidR="00C04EEF" w:rsidRPr="00172B89" w:rsidRDefault="00C04EEF" w:rsidP="00C04EEF">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C04EEF" w:rsidRPr="00172B89" w:rsidRDefault="00C04EEF" w:rsidP="00C04EEF">
      <w:pPr>
        <w:rPr>
          <w:color w:val="000000"/>
        </w:rPr>
      </w:pPr>
      <w:r w:rsidRPr="00172B89">
        <w:rPr>
          <w:color w:val="000000"/>
        </w:rPr>
        <w:t>РАЗДЕЛ 3. ТРЕБОВАНИЯ К УСЛУГАМ</w:t>
      </w:r>
    </w:p>
    <w:p w:rsidR="00C04EEF" w:rsidRPr="00172B89" w:rsidRDefault="00C04EEF" w:rsidP="00C04EEF">
      <w:pPr>
        <w:ind w:left="851"/>
        <w:rPr>
          <w:color w:val="000000"/>
        </w:rPr>
      </w:pPr>
      <w:r w:rsidRPr="00172B89">
        <w:rPr>
          <w:color w:val="000000"/>
        </w:rPr>
        <w:t>Подраздел 3.1 Общие требования</w:t>
      </w:r>
    </w:p>
    <w:p w:rsidR="00C04EEF" w:rsidRPr="00172B89" w:rsidRDefault="00C04EEF" w:rsidP="00C04EEF">
      <w:pPr>
        <w:ind w:left="851"/>
        <w:rPr>
          <w:color w:val="000000"/>
        </w:rPr>
      </w:pPr>
      <w:r w:rsidRPr="00172B89">
        <w:rPr>
          <w:color w:val="000000"/>
        </w:rPr>
        <w:t>Подраздел 3.2 Требования к качеству оказываемых услуг</w:t>
      </w:r>
    </w:p>
    <w:p w:rsidR="00C04EEF" w:rsidRPr="00172B89" w:rsidRDefault="00C04EEF" w:rsidP="00C04EEF">
      <w:pPr>
        <w:ind w:left="2552" w:hanging="1701"/>
        <w:rPr>
          <w:color w:val="000000"/>
        </w:rPr>
      </w:pPr>
      <w:r w:rsidRPr="00172B89">
        <w:rPr>
          <w:color w:val="000000"/>
        </w:rPr>
        <w:t>Подраздел 3.3 Требования к гарантийным обязательствам оказываемых услуг</w:t>
      </w:r>
    </w:p>
    <w:p w:rsidR="00C04EEF" w:rsidRPr="00172B89" w:rsidRDefault="00C04EEF" w:rsidP="00C04EEF">
      <w:pPr>
        <w:ind w:left="851"/>
        <w:rPr>
          <w:color w:val="000000"/>
        </w:rPr>
      </w:pPr>
      <w:r w:rsidRPr="00172B89">
        <w:rPr>
          <w:color w:val="000000"/>
        </w:rPr>
        <w:t>Подраздел 3.4 Требования к конфиденциальности</w:t>
      </w:r>
    </w:p>
    <w:p w:rsidR="00C04EEF" w:rsidRPr="00172B89" w:rsidRDefault="00C04EEF" w:rsidP="00C04EEF">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C04EEF" w:rsidRPr="00172B89" w:rsidRDefault="00C04EEF" w:rsidP="00C04EEF">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C04EEF" w:rsidRPr="00172B89" w:rsidRDefault="00C04EEF" w:rsidP="00C04EEF">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C04EEF" w:rsidRPr="00172B89" w:rsidRDefault="00C04EEF" w:rsidP="00C04EEF">
      <w:pPr>
        <w:ind w:left="851"/>
        <w:rPr>
          <w:color w:val="000000"/>
        </w:rPr>
      </w:pPr>
      <w:r w:rsidRPr="00172B89">
        <w:rPr>
          <w:color w:val="000000"/>
        </w:rPr>
        <w:t>Подраздел 3.8 Специальные требования</w:t>
      </w:r>
    </w:p>
    <w:p w:rsidR="00C04EEF" w:rsidRPr="00172B89" w:rsidRDefault="00C04EEF" w:rsidP="00C04EEF">
      <w:pPr>
        <w:rPr>
          <w:color w:val="000000"/>
        </w:rPr>
      </w:pPr>
      <w:r w:rsidRPr="00172B89">
        <w:rPr>
          <w:color w:val="000000"/>
        </w:rPr>
        <w:t>РАЗДЕЛ 4. РЕЗУЛЬТАТ ОКАЗАННЫХ УСЛУГ</w:t>
      </w:r>
    </w:p>
    <w:p w:rsidR="00C04EEF" w:rsidRPr="00172B89" w:rsidRDefault="00C04EEF" w:rsidP="00C04EEF">
      <w:pPr>
        <w:ind w:left="851"/>
        <w:rPr>
          <w:color w:val="000000"/>
        </w:rPr>
      </w:pPr>
      <w:r w:rsidRPr="00172B89">
        <w:rPr>
          <w:color w:val="000000"/>
        </w:rPr>
        <w:t>Подраздел 4.1 Описание конечного результата оказанных услуг</w:t>
      </w:r>
    </w:p>
    <w:p w:rsidR="00C04EEF" w:rsidRPr="00172B89" w:rsidRDefault="00C04EEF" w:rsidP="00C04EEF">
      <w:pPr>
        <w:ind w:left="851"/>
        <w:rPr>
          <w:color w:val="000000"/>
        </w:rPr>
      </w:pPr>
      <w:r w:rsidRPr="00172B89">
        <w:rPr>
          <w:color w:val="000000"/>
        </w:rPr>
        <w:t>Подраздел 4.2 Требования по приемке услуг</w:t>
      </w:r>
    </w:p>
    <w:p w:rsidR="00C04EEF" w:rsidRPr="00172B89" w:rsidRDefault="00C04EEF" w:rsidP="00C04EEF">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C04EEF" w:rsidRPr="00172B89" w:rsidRDefault="00C04EEF" w:rsidP="00C04EEF">
      <w:pPr>
        <w:ind w:left="1418" w:hanging="1418"/>
        <w:rPr>
          <w:color w:val="000000"/>
        </w:rPr>
      </w:pPr>
      <w:r w:rsidRPr="00172B89">
        <w:rPr>
          <w:color w:val="000000"/>
        </w:rPr>
        <w:t>РАЗДЕЛ 5. ТРЕБОВАНИЯ К ТЕХНИЧЕСКОМУ ОБУЧЕНИЮ ПЕРСОНАЛА ЗАКАЗЧИКА</w:t>
      </w:r>
    </w:p>
    <w:p w:rsidR="00C04EEF" w:rsidRPr="00172B89" w:rsidRDefault="00C04EEF" w:rsidP="00C04EEF">
      <w:pPr>
        <w:rPr>
          <w:color w:val="000000"/>
        </w:rPr>
      </w:pPr>
      <w:r w:rsidRPr="00172B89">
        <w:rPr>
          <w:color w:val="000000"/>
        </w:rPr>
        <w:t>РАЗДЕЛ 6. ПЕРЕЧЕНЬ ПРИНЯТЫХ СОКРАЩЕНИЙ</w:t>
      </w:r>
    </w:p>
    <w:p w:rsidR="00C04EEF" w:rsidRPr="00172B89" w:rsidRDefault="00C04EEF" w:rsidP="00C04EEF">
      <w:pPr>
        <w:rPr>
          <w:color w:val="000000"/>
        </w:rPr>
      </w:pPr>
      <w:r w:rsidRPr="00172B89">
        <w:rPr>
          <w:color w:val="000000"/>
        </w:rPr>
        <w:t>РАЗДЕЛ 7. ПЕРЕЧЕНЬ ПРИЛОЖЕНИЙ</w:t>
      </w:r>
    </w:p>
    <w:p w:rsidR="00C04EEF" w:rsidRPr="001F6931" w:rsidRDefault="00C04EEF" w:rsidP="00C04EEF">
      <w:pPr>
        <w:keepNext/>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C04EEF" w:rsidRPr="001F6931" w:rsidRDefault="00C04EEF" w:rsidP="00C04EEF">
      <w:pPr>
        <w:keepNext/>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04EEF" w:rsidRPr="001F6931" w:rsidTr="0085192E">
        <w:trPr>
          <w:trHeight w:val="319"/>
        </w:trPr>
        <w:tc>
          <w:tcPr>
            <w:tcW w:w="9639" w:type="dxa"/>
            <w:tcBorders>
              <w:top w:val="single" w:sz="4" w:space="0" w:color="auto"/>
              <w:left w:val="single" w:sz="4" w:space="0" w:color="auto"/>
              <w:right w:val="single" w:sz="4" w:space="0" w:color="auto"/>
            </w:tcBorders>
          </w:tcPr>
          <w:bookmarkEnd w:id="464"/>
          <w:p w:rsidR="00C04EEF" w:rsidRPr="00ED72EB" w:rsidRDefault="00C04EEF" w:rsidP="0085192E">
            <w:pPr>
              <w:jc w:val="center"/>
              <w:rPr>
                <w:color w:val="000000"/>
              </w:rPr>
            </w:pPr>
            <w:r w:rsidRPr="00ED72EB">
              <w:rPr>
                <w:bCs/>
                <w:color w:val="000000"/>
              </w:rPr>
              <w:t>«</w:t>
            </w:r>
            <w:r w:rsidRPr="00ED72EB">
              <w:t xml:space="preserve">Оказание услуг по техническому обслуживанию систем охранно-пожарной автоматики и сигнализации </w:t>
            </w:r>
            <w:r w:rsidRPr="00ED72EB">
              <w:rPr>
                <w:bCs/>
                <w:color w:val="000000"/>
              </w:rPr>
              <w:t xml:space="preserve">ОАО «Сибирский Химический Комбинат» </w:t>
            </w:r>
            <w:r w:rsidRPr="00ED72EB">
              <w:t>и передаче дублирующего сигнала на пульт пожарной охраны</w:t>
            </w:r>
            <w:r w:rsidRPr="00ED72EB">
              <w:rPr>
                <w:bCs/>
                <w:color w:val="000000"/>
              </w:rPr>
              <w:t xml:space="preserve"> </w:t>
            </w:r>
          </w:p>
        </w:tc>
      </w:tr>
    </w:tbl>
    <w:p w:rsidR="00C04EEF" w:rsidRPr="001F6931" w:rsidRDefault="00C04EEF" w:rsidP="00C04EEF">
      <w:pPr>
        <w:keepNext/>
        <w:jc w:val="center"/>
        <w:rPr>
          <w:color w:val="000000"/>
        </w:rPr>
      </w:pPr>
    </w:p>
    <w:p w:rsidR="00C04EEF" w:rsidRDefault="00C04EEF" w:rsidP="00C04EEF">
      <w:pPr>
        <w:keepNext/>
        <w:jc w:val="center"/>
        <w:rPr>
          <w:color w:val="000000"/>
        </w:rPr>
      </w:pPr>
      <w:r w:rsidRPr="001F6931">
        <w:rPr>
          <w:color w:val="000000"/>
        </w:rPr>
        <w:t>РАЗДЕЛ 2. ОПИСАНИЕ УСЛУГИ</w:t>
      </w:r>
    </w:p>
    <w:p w:rsidR="00C04EEF" w:rsidRPr="001F6931" w:rsidRDefault="00C04EEF" w:rsidP="00C04EEF">
      <w:pPr>
        <w:keepNext/>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04EEF" w:rsidRPr="009B5F1C" w:rsidTr="0085192E">
        <w:trPr>
          <w:trHeight w:val="396"/>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keepNext/>
              <w:jc w:val="center"/>
              <w:rPr>
                <w:color w:val="000000"/>
              </w:rPr>
            </w:pPr>
            <w:r w:rsidRPr="009B5F1C">
              <w:rPr>
                <w:color w:val="000000"/>
              </w:rPr>
              <w:t xml:space="preserve">Подраздел 2.1 Состав (перечень) оказываемых услуг </w:t>
            </w:r>
          </w:p>
        </w:tc>
      </w:tr>
      <w:tr w:rsidR="00C04EEF" w:rsidRPr="009B5F1C" w:rsidTr="0085192E">
        <w:trPr>
          <w:trHeight w:val="420"/>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005B94">
            <w:pPr>
              <w:keepNext/>
              <w:numPr>
                <w:ilvl w:val="0"/>
                <w:numId w:val="97"/>
              </w:numPr>
              <w:spacing w:line="276" w:lineRule="auto"/>
              <w:ind w:left="432"/>
              <w:jc w:val="both"/>
              <w:rPr>
                <w:color w:val="000000"/>
              </w:rPr>
            </w:pPr>
            <w:r w:rsidRPr="009B5F1C">
              <w:rPr>
                <w:bCs/>
              </w:rPr>
              <w:t>Обеспечение работоспособного состояния оборудования охранной и пожарной сигнализации, выполнение регламентных работ в соответствии с эксплуатационной документацией, разработка и ведение технической документации по каждой системе пожарной сигнализации (по зданию):</w:t>
            </w:r>
          </w:p>
          <w:p w:rsidR="00C04EEF" w:rsidRPr="009B5F1C" w:rsidRDefault="00C04EEF" w:rsidP="00005B94">
            <w:pPr>
              <w:keepNext/>
              <w:numPr>
                <w:ilvl w:val="0"/>
                <w:numId w:val="100"/>
              </w:numPr>
              <w:spacing w:line="276" w:lineRule="auto"/>
              <w:jc w:val="both"/>
              <w:rPr>
                <w:color w:val="000000"/>
              </w:rPr>
            </w:pPr>
            <w:r w:rsidRPr="009B5F1C">
              <w:rPr>
                <w:color w:val="000000"/>
              </w:rPr>
              <w:t>инструкция по эксплуатации системы пожарной автоматики;</w:t>
            </w:r>
          </w:p>
          <w:p w:rsidR="00C04EEF" w:rsidRPr="009B5F1C" w:rsidRDefault="00C04EEF" w:rsidP="00005B94">
            <w:pPr>
              <w:keepNext/>
              <w:numPr>
                <w:ilvl w:val="0"/>
                <w:numId w:val="100"/>
              </w:numPr>
              <w:spacing w:line="276" w:lineRule="auto"/>
              <w:jc w:val="both"/>
              <w:rPr>
                <w:color w:val="000000"/>
              </w:rPr>
            </w:pPr>
            <w:r w:rsidRPr="009B5F1C">
              <w:rPr>
                <w:bCs/>
              </w:rPr>
              <w:t>годовой план-график выполнения ТО и ремонта;</w:t>
            </w:r>
          </w:p>
          <w:p w:rsidR="00C04EEF" w:rsidRPr="009B5F1C" w:rsidRDefault="00C04EEF" w:rsidP="00005B94">
            <w:pPr>
              <w:keepNext/>
              <w:numPr>
                <w:ilvl w:val="0"/>
                <w:numId w:val="100"/>
              </w:numPr>
              <w:spacing w:line="276" w:lineRule="auto"/>
              <w:jc w:val="both"/>
              <w:rPr>
                <w:color w:val="000000"/>
              </w:rPr>
            </w:pPr>
            <w:r w:rsidRPr="009B5F1C">
              <w:rPr>
                <w:color w:val="000000"/>
              </w:rPr>
              <w:t>журнал учета работ по ТО и ППР системы пожарной автоматики;</w:t>
            </w:r>
          </w:p>
          <w:p w:rsidR="00C04EEF" w:rsidRPr="009B5F1C" w:rsidRDefault="00C04EEF" w:rsidP="00005B94">
            <w:pPr>
              <w:keepNext/>
              <w:numPr>
                <w:ilvl w:val="0"/>
                <w:numId w:val="100"/>
              </w:numPr>
              <w:spacing w:line="276" w:lineRule="auto"/>
              <w:jc w:val="both"/>
              <w:rPr>
                <w:color w:val="000000"/>
              </w:rPr>
            </w:pPr>
            <w:r w:rsidRPr="009B5F1C">
              <w:rPr>
                <w:color w:val="000000"/>
              </w:rPr>
              <w:t>журнал учета неисправностей системы пожарной автоматики.</w:t>
            </w:r>
          </w:p>
        </w:tc>
      </w:tr>
      <w:tr w:rsidR="00C04EEF" w:rsidRPr="009B5F1C" w:rsidTr="0085192E">
        <w:trPr>
          <w:trHeight w:val="337"/>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keepNext/>
              <w:jc w:val="center"/>
              <w:rPr>
                <w:color w:val="000000"/>
              </w:rPr>
            </w:pPr>
            <w:r w:rsidRPr="009B5F1C">
              <w:rPr>
                <w:color w:val="000000"/>
              </w:rPr>
              <w:t>Подраздел 2.2 Описание оказываемых услуг</w:t>
            </w:r>
          </w:p>
        </w:tc>
      </w:tr>
      <w:tr w:rsidR="00C04EEF" w:rsidRPr="009B5F1C" w:rsidTr="0085192E">
        <w:trPr>
          <w:trHeight w:val="425"/>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005B94">
            <w:pPr>
              <w:keepNext/>
              <w:numPr>
                <w:ilvl w:val="0"/>
                <w:numId w:val="98"/>
              </w:numPr>
              <w:spacing w:line="276" w:lineRule="auto"/>
              <w:ind w:left="459" w:hanging="425"/>
            </w:pPr>
            <w:r w:rsidRPr="009B5F1C">
              <w:t>Исполнитель должен организовать техническое обслуживание и обеспечить работоспособное состояние систем охранной и пожарной сигнализации, автоматики и обеспечить передачу дублирующего сигнала на пульт пожарной охраны в соответствии с П-ПБ-О-27-075-2009, СТО 263</w:t>
            </w:r>
          </w:p>
        </w:tc>
      </w:tr>
      <w:tr w:rsidR="00C04EEF" w:rsidRPr="009B5F1C" w:rsidTr="0085192E">
        <w:trPr>
          <w:trHeight w:val="687"/>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keepNext/>
              <w:jc w:val="center"/>
              <w:rPr>
                <w:color w:val="000000"/>
              </w:rPr>
            </w:pPr>
            <w:r w:rsidRPr="009B5F1C">
              <w:rPr>
                <w:color w:val="000000"/>
              </w:rPr>
              <w:t xml:space="preserve">Подраздел 2.3 Объем оказываемых услуг либо доля оказываемых услуг в общем объеме закупки </w:t>
            </w:r>
          </w:p>
        </w:tc>
      </w:tr>
      <w:tr w:rsidR="00C04EEF" w:rsidRPr="001F6931" w:rsidTr="0085192E">
        <w:trPr>
          <w:trHeight w:val="1260"/>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spacing w:line="276" w:lineRule="auto"/>
              <w:ind w:left="360"/>
              <w:jc w:val="both"/>
            </w:pPr>
            <w:r w:rsidRPr="009B5F1C">
              <w:t xml:space="preserve">  Исполнитель должен организовать работы по техническому обслуживанию и обеспечить работоспособное состояние систем охранной и пожарной автоматики и сигнализации установленных на следующих объектах в подразделениях ОАО «СХК»: </w:t>
            </w:r>
          </w:p>
          <w:p w:rsidR="00C04EEF" w:rsidRPr="009B5F1C" w:rsidRDefault="00C04EEF" w:rsidP="0085192E">
            <w:pPr>
              <w:ind w:firstLine="709"/>
              <w:jc w:val="both"/>
              <w:rPr>
                <w:bCs/>
              </w:rPr>
            </w:pPr>
            <w:r w:rsidRPr="009B5F1C">
              <w:rPr>
                <w:b/>
                <w:bCs/>
              </w:rPr>
              <w:t>1. Здания ЦХО</w:t>
            </w:r>
            <w:r w:rsidRPr="009B5F1C">
              <w:rPr>
                <w:bCs/>
              </w:rPr>
              <w:t xml:space="preserve">:  ул. Ленина 90а, Бюро фондов научно-технической и управленческой документации заводоуправления СХК (АПС); ул. Свердлова, 23, Административное здание (АПС и передача дублирующего сигнала); ул. Курчатова, 1 - ул. Ленина 90 - ул. Ленина 90/1  - административные здания  (АПС); Касса и хранилище заводоуправление (ОС); ЦДиП, ул. Лесная,7а(ОС и АПС); ул. Лесная, 5А, склад и вахта- Производственная база ЦХО (АПС); </w:t>
            </w:r>
            <w:r w:rsidRPr="009B5F1C">
              <w:rPr>
                <w:bCs/>
                <w:color w:val="000000"/>
              </w:rPr>
              <w:t xml:space="preserve"> </w:t>
            </w:r>
            <w:r w:rsidRPr="009B5F1C">
              <w:rPr>
                <w:bCs/>
              </w:rPr>
              <w:t>ул. Сосновая, 20. Лыжная база «Янтарь» (АПС и ОС, видеонаблюдение); ул. Пушкина, 14 - Административное здание (АПС и передача дублирующего сигнала, ОС); ул. Калинина, 42 -  Здание сибирского отделения ЦПТИ (АПС и передача дублирующего сигнала); Дом специалиста, пер. Чекист, 4 (АПС</w:t>
            </w:r>
            <w:r w:rsidRPr="009B5F1C">
              <w:rPr>
                <w:bCs/>
                <w:color w:val="000000"/>
              </w:rPr>
              <w:t>, ОС</w:t>
            </w:r>
            <w:r w:rsidRPr="009B5F1C">
              <w:rPr>
                <w:bCs/>
              </w:rPr>
              <w:t>); Музей СХК (ЗММ "Современник") (АПС  и передача дублирующего сигнала</w:t>
            </w:r>
            <w:r w:rsidRPr="009B5F1C">
              <w:rPr>
                <w:bCs/>
                <w:color w:val="000000"/>
              </w:rPr>
              <w:t>, ОС</w:t>
            </w:r>
            <w:r w:rsidRPr="009B5F1C">
              <w:rPr>
                <w:bCs/>
              </w:rPr>
              <w:t>);  СОК "Химик", ул. Мира, 27а (АПС); ОГМ, здание № 73 (площадка № 4 СибМЗ) (АПС); Общежитие, ул. Свердлова, 7(АПС и передача дублирующего сигнала); Караулы №№ 19, 21; 13 (АПС); Столовая № 18, площадка № 4 СибМЗ, здание № 78а (ОС); Мастерские участка энергетика, 45 квартал (ОС); Столовая № 6 с холодными складами, ул. Транспортная, 68 (ОС); ул. Первомайская, 36а. СОК  Гостевой коттедж (ОС и АПС); Гостевой коттедж ОАО «СХК» г.Северск,  ул. Первомайская, 36 (АПС</w:t>
            </w:r>
            <w:r w:rsidRPr="009B5F1C">
              <w:rPr>
                <w:bCs/>
                <w:color w:val="000000"/>
              </w:rPr>
              <w:t xml:space="preserve">  и передача дублирующего сигнала, </w:t>
            </w:r>
            <w:r w:rsidRPr="009B5F1C">
              <w:rPr>
                <w:bCs/>
              </w:rPr>
              <w:t>контроль доступа и охранное телевидение</w:t>
            </w:r>
            <w:r w:rsidRPr="009B5F1C">
              <w:rPr>
                <w:bCs/>
                <w:color w:val="000000"/>
              </w:rPr>
              <w:t xml:space="preserve">); </w:t>
            </w:r>
            <w:r w:rsidRPr="009B5F1C">
              <w:rPr>
                <w:bCs/>
              </w:rPr>
              <w:t>Здание № 272, автодорога 19/5 (ОС); ул. Строителей, 7 - Здание клуба «Красная гвоздика» (ОС); ул. Ленина, 86. Здание  научно-технической библиотеки (ОС); Столовая №38</w:t>
            </w:r>
            <w:r w:rsidRPr="009B5F1C">
              <w:t xml:space="preserve"> ул.Курчатова, </w:t>
            </w:r>
            <w:r w:rsidRPr="009B5F1C">
              <w:lastRenderedPageBreak/>
              <w:t>1/1.</w:t>
            </w:r>
            <w:r w:rsidRPr="009B5F1C">
              <w:rPr>
                <w:b/>
              </w:rPr>
              <w:t xml:space="preserve"> </w:t>
            </w:r>
            <w:r w:rsidRPr="009B5F1C">
              <w:rPr>
                <w:color w:val="000000"/>
              </w:rPr>
              <w:t>(ОС);</w:t>
            </w:r>
            <w:r w:rsidRPr="009B5F1C">
              <w:rPr>
                <w:bCs/>
              </w:rPr>
              <w:t xml:space="preserve"> Гараж</w:t>
            </w:r>
            <w:r w:rsidRPr="009B5F1C">
              <w:t xml:space="preserve"> «Меридиан»</w:t>
            </w:r>
            <w:r w:rsidRPr="009B5F1C">
              <w:rPr>
                <w:color w:val="000000"/>
              </w:rPr>
              <w:t xml:space="preserve">  ул.Лесная, 13е (АПС)</w:t>
            </w:r>
            <w:r w:rsidRPr="009B5F1C">
              <w:rPr>
                <w:bCs/>
              </w:rPr>
              <w:t>; Гараж спецтехники, ул. Лесная, 21а.  (АПС,ОС); З</w:t>
            </w:r>
            <w:r w:rsidRPr="009B5F1C">
              <w:rPr>
                <w:bCs/>
                <w:color w:val="000000"/>
              </w:rPr>
              <w:t>дание вагонного депо ТЦ (бывший ЖДЦ). (АПС, АПТ); Здания ст. Верхняя (ДСП, санпропускник)  ТЦ (бывший ЖДЦ) (АПС); Парк Центральный ст. Верхняя  (здание ДСП) ТЦ (бывший ЖДЦ) (АПС); Здание ст. Заводская (ДСП, санпропускник) ТЦ (бывший ЖДЦ)  (АПС); Здание управления ТЦ (бывший ЖДЦ), ул. Транспортная, 1. (АПС, АПТ);</w:t>
            </w:r>
            <w:r w:rsidRPr="009B5F1C">
              <w:rPr>
                <w:bCs/>
              </w:rPr>
              <w:t xml:space="preserve"> ОГП -  Автодорога11/13, здание 13(</w:t>
            </w:r>
            <w:r w:rsidRPr="009B5F1C">
              <w:rPr>
                <w:bCs/>
                <w:color w:val="000000"/>
              </w:rPr>
              <w:t xml:space="preserve">АПС и передача дублирующего сигнала, ОС); </w:t>
            </w:r>
            <w:r w:rsidRPr="009B5F1C">
              <w:t>ОГЭ - Автодорога 11, Здание № 12 - 3-ий и 2-ой этажи (</w:t>
            </w:r>
            <w:r w:rsidRPr="009B5F1C">
              <w:rPr>
                <w:color w:val="000000"/>
              </w:rPr>
              <w:t xml:space="preserve">АПС и передача дублирующего сигнала);  </w:t>
            </w:r>
            <w:r w:rsidRPr="009B5F1C">
              <w:rPr>
                <w:bCs/>
              </w:rPr>
              <w:t>УИТиС - ул. Курчатова, 1а (ком. 308), ул. Ленина 90 (ком. 417, 303) - Помещения серверных (</w:t>
            </w:r>
            <w:r w:rsidRPr="009B5F1C">
              <w:rPr>
                <w:bCs/>
                <w:color w:val="000000"/>
              </w:rPr>
              <w:t xml:space="preserve">АПС, АПТ); </w:t>
            </w:r>
            <w:r w:rsidRPr="009B5F1C">
              <w:rPr>
                <w:bCs/>
              </w:rPr>
              <w:t>Здание ИЛК ЦЗЛ - ул.Калинина, 109 (А</w:t>
            </w:r>
            <w:r w:rsidRPr="009B5F1C">
              <w:rPr>
                <w:bCs/>
                <w:color w:val="000000"/>
              </w:rPr>
              <w:t>ПС, АПТ, ОС).</w:t>
            </w:r>
          </w:p>
          <w:p w:rsidR="00C04EEF" w:rsidRPr="009B5F1C" w:rsidRDefault="00C04EEF" w:rsidP="0085192E">
            <w:pPr>
              <w:ind w:firstLine="709"/>
              <w:jc w:val="both"/>
              <w:rPr>
                <w:bCs/>
              </w:rPr>
            </w:pPr>
            <w:r w:rsidRPr="009B5F1C">
              <w:rPr>
                <w:b/>
                <w:bCs/>
              </w:rPr>
              <w:t>2. Здания ТЦ</w:t>
            </w:r>
            <w:r w:rsidRPr="009B5F1C">
              <w:rPr>
                <w:bCs/>
              </w:rPr>
              <w:t xml:space="preserve"> (АПС, АПТ):  З</w:t>
            </w:r>
            <w:r w:rsidRPr="009B5F1C">
              <w:rPr>
                <w:bCs/>
                <w:color w:val="000000"/>
              </w:rPr>
              <w:t xml:space="preserve">дание ангара для отстоя путевых машин </w:t>
            </w:r>
            <w:r w:rsidRPr="009B5F1C">
              <w:rPr>
                <w:bCs/>
              </w:rPr>
              <w:t>(</w:t>
            </w:r>
            <w:r w:rsidRPr="009B5F1C">
              <w:rPr>
                <w:bCs/>
                <w:color w:val="000000"/>
              </w:rPr>
              <w:t xml:space="preserve">АПС); </w:t>
            </w:r>
            <w:r w:rsidRPr="009B5F1C">
              <w:rPr>
                <w:bCs/>
              </w:rPr>
              <w:t>З</w:t>
            </w:r>
            <w:r w:rsidRPr="009B5F1C">
              <w:rPr>
                <w:bCs/>
                <w:color w:val="000000"/>
              </w:rPr>
              <w:t xml:space="preserve">дание зарядной станции </w:t>
            </w:r>
            <w:r w:rsidRPr="009B5F1C">
              <w:rPr>
                <w:bCs/>
              </w:rPr>
              <w:t>(</w:t>
            </w:r>
            <w:r w:rsidRPr="009B5F1C">
              <w:rPr>
                <w:bCs/>
                <w:color w:val="000000"/>
              </w:rPr>
              <w:t xml:space="preserve">АПС); </w:t>
            </w:r>
            <w:r w:rsidRPr="009B5F1C">
              <w:rPr>
                <w:bCs/>
              </w:rPr>
              <w:t xml:space="preserve">Парк </w:t>
            </w:r>
            <w:r w:rsidRPr="009B5F1C">
              <w:rPr>
                <w:bCs/>
                <w:color w:val="000000"/>
              </w:rPr>
              <w:t xml:space="preserve"> Нижний ст. Верхняя (здание обогрева монтеров пути)  </w:t>
            </w:r>
            <w:r w:rsidRPr="009B5F1C">
              <w:rPr>
                <w:bCs/>
              </w:rPr>
              <w:t>(</w:t>
            </w:r>
            <w:r w:rsidRPr="009B5F1C">
              <w:rPr>
                <w:bCs/>
                <w:color w:val="000000"/>
              </w:rPr>
              <w:t xml:space="preserve">АПС); </w:t>
            </w:r>
            <w:r w:rsidRPr="009B5F1C">
              <w:rPr>
                <w:bCs/>
              </w:rPr>
              <w:t>З</w:t>
            </w:r>
            <w:r w:rsidRPr="009B5F1C">
              <w:rPr>
                <w:bCs/>
                <w:color w:val="000000"/>
              </w:rPr>
              <w:t xml:space="preserve">дания ст. Предзаводская (ДСП, санпропускник, компрессорная) </w:t>
            </w:r>
            <w:r w:rsidRPr="009B5F1C">
              <w:rPr>
                <w:bCs/>
              </w:rPr>
              <w:t>(</w:t>
            </w:r>
            <w:r w:rsidRPr="009B5F1C">
              <w:rPr>
                <w:bCs/>
                <w:color w:val="000000"/>
              </w:rPr>
              <w:t xml:space="preserve">АПС); </w:t>
            </w:r>
            <w:r w:rsidRPr="009B5F1C">
              <w:rPr>
                <w:bCs/>
              </w:rPr>
              <w:t>З</w:t>
            </w:r>
            <w:r w:rsidRPr="009B5F1C">
              <w:rPr>
                <w:bCs/>
                <w:color w:val="000000"/>
              </w:rPr>
              <w:t xml:space="preserve">дания ст. Угольная (ДСП, компрессорная, санпропускник, здание монтеров пути, здание стрелочного поста №2) </w:t>
            </w:r>
            <w:r w:rsidRPr="009B5F1C">
              <w:rPr>
                <w:bCs/>
              </w:rPr>
              <w:t>(</w:t>
            </w:r>
            <w:r w:rsidRPr="009B5F1C">
              <w:rPr>
                <w:bCs/>
                <w:color w:val="000000"/>
              </w:rPr>
              <w:t xml:space="preserve">АПС);  </w:t>
            </w:r>
            <w:r w:rsidRPr="009B5F1C">
              <w:rPr>
                <w:bCs/>
              </w:rPr>
              <w:t>З</w:t>
            </w:r>
            <w:r w:rsidRPr="009B5F1C">
              <w:rPr>
                <w:bCs/>
                <w:color w:val="000000"/>
              </w:rPr>
              <w:t xml:space="preserve">дание компрессорной  (здание 333) </w:t>
            </w:r>
            <w:r w:rsidRPr="009B5F1C">
              <w:rPr>
                <w:bCs/>
              </w:rPr>
              <w:t>(</w:t>
            </w:r>
            <w:r w:rsidRPr="009B5F1C">
              <w:rPr>
                <w:bCs/>
                <w:color w:val="000000"/>
              </w:rPr>
              <w:t xml:space="preserve">АПС);  </w:t>
            </w:r>
            <w:r w:rsidRPr="009B5F1C">
              <w:rPr>
                <w:bCs/>
              </w:rPr>
              <w:t>З</w:t>
            </w:r>
            <w:r w:rsidRPr="009B5F1C">
              <w:rPr>
                <w:bCs/>
                <w:color w:val="000000"/>
              </w:rPr>
              <w:t xml:space="preserve">дание гаража и склада №3 масляных красок </w:t>
            </w:r>
            <w:r w:rsidRPr="009B5F1C">
              <w:rPr>
                <w:bCs/>
              </w:rPr>
              <w:t>(</w:t>
            </w:r>
            <w:r w:rsidRPr="009B5F1C">
              <w:rPr>
                <w:bCs/>
                <w:color w:val="000000"/>
              </w:rPr>
              <w:t xml:space="preserve">АПС); </w:t>
            </w:r>
            <w:r w:rsidRPr="009B5F1C">
              <w:rPr>
                <w:bCs/>
              </w:rPr>
              <w:t>З</w:t>
            </w:r>
            <w:r w:rsidRPr="009B5F1C">
              <w:rPr>
                <w:bCs/>
                <w:color w:val="000000"/>
              </w:rPr>
              <w:t xml:space="preserve">дание кузницы </w:t>
            </w:r>
            <w:r w:rsidRPr="009B5F1C">
              <w:rPr>
                <w:bCs/>
              </w:rPr>
              <w:t>(АПС, АПТ); З</w:t>
            </w:r>
            <w:r w:rsidRPr="009B5F1C">
              <w:rPr>
                <w:bCs/>
                <w:color w:val="000000"/>
              </w:rPr>
              <w:t xml:space="preserve">дание локомотивного депо </w:t>
            </w:r>
            <w:r w:rsidRPr="009B5F1C">
              <w:rPr>
                <w:bCs/>
              </w:rPr>
              <w:t>(АПС, АПТ); З</w:t>
            </w:r>
            <w:r w:rsidRPr="009B5F1C">
              <w:rPr>
                <w:bCs/>
                <w:color w:val="000000"/>
              </w:rPr>
              <w:t xml:space="preserve">дание материального склада (зд. № 221) </w:t>
            </w:r>
            <w:r w:rsidRPr="009B5F1C">
              <w:rPr>
                <w:bCs/>
              </w:rPr>
              <w:t>(АПС, АПТ); З</w:t>
            </w:r>
            <w:r w:rsidRPr="009B5F1C">
              <w:rPr>
                <w:bCs/>
                <w:color w:val="000000"/>
              </w:rPr>
              <w:t xml:space="preserve">дание металлического склада </w:t>
            </w:r>
            <w:r w:rsidRPr="009B5F1C">
              <w:rPr>
                <w:bCs/>
              </w:rPr>
              <w:t>(</w:t>
            </w:r>
            <w:r w:rsidRPr="009B5F1C">
              <w:rPr>
                <w:bCs/>
                <w:color w:val="000000"/>
              </w:rPr>
              <w:t xml:space="preserve">АПС); </w:t>
            </w:r>
            <w:r w:rsidRPr="009B5F1C">
              <w:rPr>
                <w:bCs/>
              </w:rPr>
              <w:t>З</w:t>
            </w:r>
            <w:r w:rsidRPr="009B5F1C">
              <w:rPr>
                <w:bCs/>
                <w:color w:val="000000"/>
              </w:rPr>
              <w:t xml:space="preserve">дание склада пиломатериалов </w:t>
            </w:r>
            <w:r w:rsidRPr="009B5F1C">
              <w:rPr>
                <w:bCs/>
              </w:rPr>
              <w:t>(</w:t>
            </w:r>
            <w:r w:rsidRPr="009B5F1C">
              <w:rPr>
                <w:bCs/>
                <w:color w:val="000000"/>
              </w:rPr>
              <w:t>АПС); Здание депо</w:t>
            </w:r>
            <w:r w:rsidRPr="009B5F1C">
              <w:rPr>
                <w:b/>
                <w:bCs/>
                <w:color w:val="000000"/>
              </w:rPr>
              <w:t xml:space="preserve"> </w:t>
            </w:r>
            <w:r w:rsidRPr="009B5F1C">
              <w:rPr>
                <w:bCs/>
                <w:color w:val="000000"/>
              </w:rPr>
              <w:t xml:space="preserve">экипировки тепловозов (331) </w:t>
            </w:r>
            <w:r w:rsidRPr="009B5F1C">
              <w:rPr>
                <w:bCs/>
              </w:rPr>
              <w:t>(АПС, АПТ).</w:t>
            </w:r>
          </w:p>
          <w:p w:rsidR="00C04EEF" w:rsidRPr="009B5F1C" w:rsidRDefault="00C04EEF" w:rsidP="0085192E">
            <w:pPr>
              <w:ind w:firstLine="709"/>
              <w:jc w:val="both"/>
              <w:rPr>
                <w:bCs/>
              </w:rPr>
            </w:pPr>
            <w:r w:rsidRPr="009B5F1C">
              <w:rPr>
                <w:b/>
                <w:bCs/>
              </w:rPr>
              <w:t>3. Здания ЗГЭС</w:t>
            </w:r>
            <w:r w:rsidRPr="009B5F1C">
              <w:rPr>
                <w:bCs/>
              </w:rPr>
              <w:t xml:space="preserve"> (АПС и передача дублирующих сигналов, ОС):  Автодорога, 12/6, З</w:t>
            </w:r>
            <w:r w:rsidRPr="009B5F1C">
              <w:rPr>
                <w:bCs/>
                <w:color w:val="000000"/>
              </w:rPr>
              <w:t xml:space="preserve">дание 181 </w:t>
            </w:r>
            <w:r w:rsidRPr="009B5F1C">
              <w:rPr>
                <w:color w:val="000000"/>
              </w:rPr>
              <w:t xml:space="preserve">(АПС); </w:t>
            </w:r>
            <w:r w:rsidRPr="009B5F1C">
              <w:rPr>
                <w:bCs/>
              </w:rPr>
              <w:t>Автодорога , 11/12. Бокс стоянки автотехники ОГМ, здание 7 (насосная станция второго подъема)</w:t>
            </w:r>
            <w:r w:rsidRPr="009B5F1C">
              <w:rPr>
                <w:bCs/>
                <w:color w:val="000000"/>
              </w:rPr>
              <w:t xml:space="preserve"> (АПС и передача дублирующего сигнала); </w:t>
            </w:r>
            <w:r w:rsidRPr="009B5F1C">
              <w:rPr>
                <w:bCs/>
              </w:rPr>
              <w:t xml:space="preserve">Автодорога 12/6 (строение 7) Здание блок «А», склады химреактивов и канцелярии </w:t>
            </w:r>
            <w:r w:rsidRPr="009B5F1C">
              <w:rPr>
                <w:bCs/>
                <w:color w:val="000000"/>
              </w:rPr>
              <w:t xml:space="preserve"> (АПС и передача дублирующего сигнала, ОС); </w:t>
            </w:r>
            <w:r w:rsidRPr="009B5F1C">
              <w:rPr>
                <w:bCs/>
              </w:rPr>
              <w:t xml:space="preserve">Автодорога 12/6 (строение 8) Здание блока «Б» РММ ОГМ </w:t>
            </w:r>
            <w:r w:rsidRPr="009B5F1C">
              <w:rPr>
                <w:bCs/>
                <w:color w:val="000000"/>
              </w:rPr>
              <w:t xml:space="preserve">(АПС и передача дублирующего сигнала); </w:t>
            </w:r>
            <w:r w:rsidRPr="009B5F1C">
              <w:rPr>
                <w:bCs/>
              </w:rPr>
              <w:t xml:space="preserve">Автодорога 12/6, пост технического обслуживания </w:t>
            </w:r>
            <w:r w:rsidRPr="009B5F1C">
              <w:rPr>
                <w:color w:val="000000"/>
              </w:rPr>
              <w:t xml:space="preserve">(АПС); </w:t>
            </w:r>
            <w:r w:rsidRPr="009B5F1C">
              <w:rPr>
                <w:bCs/>
              </w:rPr>
              <w:t xml:space="preserve">Автодорога 11/5, Здание гидрослужбы, кладовая № 4, боксы стоянки № 1, № 2 Вододелителя </w:t>
            </w:r>
            <w:r w:rsidRPr="009B5F1C">
              <w:rPr>
                <w:color w:val="000000"/>
              </w:rPr>
              <w:t xml:space="preserve">(АПС); </w:t>
            </w:r>
            <w:r w:rsidRPr="009B5F1C">
              <w:rPr>
                <w:bCs/>
              </w:rPr>
              <w:t xml:space="preserve">Автодорога  12/6 склады №263, №263/6, №263/10, №263/11 </w:t>
            </w:r>
            <w:r w:rsidRPr="009B5F1C">
              <w:rPr>
                <w:color w:val="000000"/>
              </w:rPr>
              <w:t>(АПС, ОС).</w:t>
            </w:r>
          </w:p>
          <w:p w:rsidR="00C04EEF" w:rsidRPr="009B5F1C" w:rsidRDefault="00C04EEF" w:rsidP="0085192E">
            <w:pPr>
              <w:ind w:firstLine="709"/>
              <w:jc w:val="both"/>
              <w:rPr>
                <w:color w:val="000000"/>
              </w:rPr>
            </w:pPr>
            <w:r w:rsidRPr="009B5F1C">
              <w:rPr>
                <w:b/>
                <w:color w:val="000000"/>
              </w:rPr>
              <w:t>4. Здания ТЭЦ</w:t>
            </w:r>
            <w:r w:rsidRPr="009B5F1C">
              <w:rPr>
                <w:color w:val="000000"/>
              </w:rPr>
              <w:t xml:space="preserve"> (АПС): </w:t>
            </w:r>
            <w:r w:rsidRPr="009B5F1C">
              <w:rPr>
                <w:bCs/>
              </w:rPr>
              <w:t>Здание ГЩУ</w:t>
            </w:r>
            <w:r w:rsidRPr="009B5F1C">
              <w:rPr>
                <w:color w:val="000000"/>
              </w:rPr>
              <w:t xml:space="preserve">; </w:t>
            </w:r>
            <w:r w:rsidRPr="009B5F1C">
              <w:rPr>
                <w:bCs/>
              </w:rPr>
              <w:t>Здание проходной; Здание спортивно-оздоровительного комплекса; Здание химводоотчистки подпитки котлов химического цеха; Здание подпитки теплосетей химического цеха; Здание АБК; Здание УТЭК; Здание ремонтно-механического цеха; Здание к открытому бассейну; Здание участка по ремонту оборудования РМЦ; Здание участка по ремонту сантехсистем и оборудования ТЭЦ; Гараж-стоянка трактора РМЦ; Электролизная № 1, №2; Здание материального склада; Здание гараж-стоянка трактора котельного цеха; Здание компрессорной; Здание мазутонасосной 1-го подъема; Здание мазутонасосной 2-го подъема; Здание бывшей мазутонасосной №1, №2; Главный корпус; Здание управления; Здание дымовая труба №2; Здание ЩУ-2; Здание овощехранилища; Здание столовой; Здание №52 ЦТП; Здание ТМХ.</w:t>
            </w:r>
          </w:p>
          <w:p w:rsidR="00C04EEF" w:rsidRPr="00754314" w:rsidRDefault="00C04EEF" w:rsidP="0085192E">
            <w:pPr>
              <w:spacing w:line="276" w:lineRule="auto"/>
              <w:ind w:left="360"/>
              <w:jc w:val="both"/>
            </w:pPr>
            <w:r w:rsidRPr="009B5F1C">
              <w:rPr>
                <w:b/>
                <w:bCs/>
              </w:rPr>
              <w:t>5. Здания УМТОиК</w:t>
            </w:r>
            <w:r w:rsidRPr="009B5F1C">
              <w:rPr>
                <w:bCs/>
              </w:rPr>
              <w:t xml:space="preserve"> - база Предзаводская (АПС); Склады УМТОиК, площадка № 4 СибМЗ, здания № 3р, 4р, 7р, 8р, 61 (АПС, АПТ),</w:t>
            </w:r>
          </w:p>
        </w:tc>
      </w:tr>
    </w:tbl>
    <w:p w:rsidR="00C04EEF" w:rsidRDefault="00C04EEF" w:rsidP="00C04EEF">
      <w:pPr>
        <w:rPr>
          <w:color w:val="000000"/>
        </w:rPr>
      </w:pPr>
    </w:p>
    <w:p w:rsidR="00C04EEF" w:rsidRPr="001F6931" w:rsidRDefault="00C04EEF" w:rsidP="00C04EEF">
      <w:pPr>
        <w:jc w:val="center"/>
        <w:rPr>
          <w:color w:val="000000"/>
        </w:rPr>
      </w:pPr>
      <w:r w:rsidRPr="001F6931">
        <w:rPr>
          <w:color w:val="000000"/>
        </w:rPr>
        <w:t>РАЗДЕЛ 3. ТРЕБОВАНИЯ К УСЛУГАМ</w:t>
      </w:r>
    </w:p>
    <w:p w:rsidR="00C04EEF" w:rsidRPr="001F6931" w:rsidRDefault="00C04EEF" w:rsidP="00C04EEF">
      <w:pPr>
        <w:jc w:val="center"/>
        <w:rPr>
          <w:color w:val="000000"/>
        </w:rPr>
      </w:pPr>
    </w:p>
    <w:tbl>
      <w:tblPr>
        <w:tblW w:w="97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61"/>
      </w:tblGrid>
      <w:tr w:rsidR="00C04EEF" w:rsidRPr="001F6931" w:rsidTr="0085192E">
        <w:trPr>
          <w:trHeight w:val="385"/>
        </w:trPr>
        <w:tc>
          <w:tcPr>
            <w:tcW w:w="9761" w:type="dxa"/>
            <w:tcBorders>
              <w:top w:val="single" w:sz="4" w:space="0" w:color="auto"/>
              <w:left w:val="single" w:sz="4" w:space="0" w:color="auto"/>
              <w:right w:val="single" w:sz="4" w:space="0" w:color="auto"/>
            </w:tcBorders>
          </w:tcPr>
          <w:p w:rsidR="00C04EEF" w:rsidRPr="001F6931" w:rsidRDefault="00C04EEF" w:rsidP="0085192E">
            <w:pPr>
              <w:jc w:val="center"/>
              <w:rPr>
                <w:color w:val="000000"/>
              </w:rPr>
            </w:pPr>
            <w:r w:rsidRPr="001F6931">
              <w:rPr>
                <w:color w:val="000000"/>
              </w:rPr>
              <w:t>Подраздел 3.1 Общие требования</w:t>
            </w:r>
          </w:p>
        </w:tc>
      </w:tr>
      <w:tr w:rsidR="00C04EEF" w:rsidRPr="001F6931" w:rsidTr="0085192E">
        <w:trPr>
          <w:trHeight w:val="385"/>
        </w:trPr>
        <w:tc>
          <w:tcPr>
            <w:tcW w:w="9761" w:type="dxa"/>
            <w:tcBorders>
              <w:top w:val="single" w:sz="4" w:space="0" w:color="auto"/>
              <w:left w:val="single" w:sz="4" w:space="0" w:color="auto"/>
              <w:right w:val="single" w:sz="4" w:space="0" w:color="auto"/>
            </w:tcBorders>
          </w:tcPr>
          <w:p w:rsidR="00C04EEF" w:rsidRPr="00E62071" w:rsidRDefault="00C04EEF" w:rsidP="0085192E">
            <w:pPr>
              <w:spacing w:line="288" w:lineRule="auto"/>
              <w:ind w:firstLine="709"/>
              <w:jc w:val="both"/>
              <w:rPr>
                <w:rFonts w:eastAsia="Calibri"/>
                <w:lang w:eastAsia="en-US"/>
              </w:rPr>
            </w:pPr>
            <w:r w:rsidRPr="00E62071">
              <w:rPr>
                <w:rFonts w:eastAsia="Calibri"/>
                <w:lang w:eastAsia="en-US"/>
              </w:rPr>
              <w:t>Выполнение работ должно соответствовать требованиям эксплуатационной документации на обслуживаемое и ремонтируемое оборудование.</w:t>
            </w:r>
          </w:p>
          <w:p w:rsidR="00C04EEF" w:rsidRPr="00AF0C74" w:rsidRDefault="00C04EEF" w:rsidP="0085192E">
            <w:pPr>
              <w:spacing w:line="288" w:lineRule="auto"/>
              <w:ind w:firstLine="709"/>
              <w:jc w:val="both"/>
              <w:rPr>
                <w:rFonts w:eastAsia="Calibri"/>
                <w:lang w:eastAsia="en-US"/>
              </w:rPr>
            </w:pPr>
            <w:r w:rsidRPr="00E62071">
              <w:rPr>
                <w:rFonts w:eastAsia="Calibri"/>
                <w:lang w:eastAsia="en-US"/>
              </w:rPr>
              <w:t>Выполнение работ должно осуществляться в соответствии</w:t>
            </w:r>
            <w:r>
              <w:rPr>
                <w:rFonts w:eastAsia="Calibri"/>
                <w:lang w:eastAsia="en-US"/>
              </w:rPr>
              <w:t xml:space="preserve"> с согласованным графиком.</w:t>
            </w:r>
          </w:p>
        </w:tc>
      </w:tr>
      <w:tr w:rsidR="00C04EEF" w:rsidRPr="001F6931" w:rsidTr="0085192E">
        <w:trPr>
          <w:trHeight w:val="385"/>
        </w:trPr>
        <w:tc>
          <w:tcPr>
            <w:tcW w:w="9761" w:type="dxa"/>
            <w:tcBorders>
              <w:top w:val="single" w:sz="4" w:space="0" w:color="auto"/>
              <w:left w:val="single" w:sz="4" w:space="0" w:color="auto"/>
              <w:bottom w:val="single" w:sz="4" w:space="0" w:color="auto"/>
              <w:right w:val="single" w:sz="4" w:space="0" w:color="auto"/>
            </w:tcBorders>
          </w:tcPr>
          <w:p w:rsidR="00C04EEF" w:rsidRPr="001F6931" w:rsidRDefault="00C04EEF" w:rsidP="0085192E">
            <w:pPr>
              <w:jc w:val="center"/>
              <w:rPr>
                <w:color w:val="000000"/>
              </w:rPr>
            </w:pPr>
            <w:r w:rsidRPr="001F6931">
              <w:rPr>
                <w:color w:val="000000"/>
              </w:rPr>
              <w:t>Подраздел 3.2 Требования к качеству оказываемых услуг</w:t>
            </w:r>
          </w:p>
        </w:tc>
      </w:tr>
      <w:tr w:rsidR="00C04EEF" w:rsidRPr="009B5F1C" w:rsidTr="0085192E">
        <w:trPr>
          <w:trHeight w:val="385"/>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widowControl w:val="0"/>
              <w:shd w:val="clear" w:color="auto" w:fill="FFFFFF"/>
              <w:tabs>
                <w:tab w:val="left" w:pos="1286"/>
              </w:tabs>
              <w:autoSpaceDE w:val="0"/>
              <w:autoSpaceDN w:val="0"/>
              <w:adjustRightInd w:val="0"/>
              <w:spacing w:before="19" w:line="276" w:lineRule="auto"/>
              <w:ind w:right="10"/>
              <w:jc w:val="both"/>
              <w:rPr>
                <w:spacing w:val="-1"/>
              </w:rPr>
            </w:pPr>
            <w:r w:rsidRPr="002953C8">
              <w:rPr>
                <w:spacing w:val="-1"/>
              </w:rPr>
              <w:lastRenderedPageBreak/>
              <w:t xml:space="preserve">   </w:t>
            </w:r>
            <w:r>
              <w:rPr>
                <w:spacing w:val="-1"/>
              </w:rPr>
              <w:t xml:space="preserve"> </w:t>
            </w:r>
            <w:r w:rsidRPr="009B5F1C">
              <w:rPr>
                <w:spacing w:val="-1"/>
              </w:rPr>
              <w:t>Исполнитель обязан:</w:t>
            </w:r>
          </w:p>
          <w:p w:rsidR="00C04EEF" w:rsidRPr="009B5F1C" w:rsidRDefault="00C04EEF" w:rsidP="0085192E">
            <w:pPr>
              <w:widowControl w:val="0"/>
              <w:shd w:val="clear" w:color="auto" w:fill="FFFFFF"/>
              <w:tabs>
                <w:tab w:val="left" w:pos="1286"/>
              </w:tabs>
              <w:autoSpaceDE w:val="0"/>
              <w:autoSpaceDN w:val="0"/>
              <w:adjustRightInd w:val="0"/>
              <w:spacing w:before="19" w:line="276" w:lineRule="auto"/>
              <w:ind w:right="10"/>
              <w:jc w:val="both"/>
              <w:rPr>
                <w:spacing w:val="-1"/>
              </w:rPr>
            </w:pPr>
            <w:r w:rsidRPr="009B5F1C">
              <w:rPr>
                <w:spacing w:val="-1"/>
              </w:rPr>
              <w:t>-  выполнить все работы в полном объеме, в соответствии с эксплуатационной и ремонтной документацией;</w:t>
            </w:r>
          </w:p>
          <w:p w:rsidR="00C04EEF" w:rsidRPr="009B5F1C" w:rsidRDefault="00C04EEF" w:rsidP="0085192E">
            <w:pPr>
              <w:widowControl w:val="0"/>
              <w:shd w:val="clear" w:color="auto" w:fill="FFFFFF"/>
              <w:tabs>
                <w:tab w:val="left" w:pos="1286"/>
              </w:tabs>
              <w:autoSpaceDE w:val="0"/>
              <w:autoSpaceDN w:val="0"/>
              <w:adjustRightInd w:val="0"/>
              <w:spacing w:before="19" w:line="276" w:lineRule="auto"/>
              <w:ind w:right="10"/>
              <w:jc w:val="both"/>
              <w:rPr>
                <w:spacing w:val="-1"/>
              </w:rPr>
            </w:pPr>
            <w:r w:rsidRPr="009B5F1C">
              <w:rPr>
                <w:spacing w:val="-1"/>
              </w:rPr>
              <w:t>- осуществлять контроль качества применяемых комплектующих и расходных материалов;</w:t>
            </w:r>
          </w:p>
          <w:p w:rsidR="00C04EEF" w:rsidRPr="009B5F1C" w:rsidRDefault="00C04EEF" w:rsidP="0085192E">
            <w:pPr>
              <w:widowControl w:val="0"/>
              <w:shd w:val="clear" w:color="auto" w:fill="FFFFFF"/>
              <w:tabs>
                <w:tab w:val="left" w:pos="1286"/>
              </w:tabs>
              <w:autoSpaceDE w:val="0"/>
              <w:autoSpaceDN w:val="0"/>
              <w:adjustRightInd w:val="0"/>
              <w:spacing w:line="276" w:lineRule="auto"/>
              <w:ind w:right="5"/>
              <w:jc w:val="both"/>
            </w:pPr>
            <w:r w:rsidRPr="009B5F1C">
              <w:t>- проводить работы силами обученного и аттестованного персонала;</w:t>
            </w:r>
          </w:p>
          <w:p w:rsidR="00C04EEF" w:rsidRPr="009B5F1C" w:rsidRDefault="00C04EEF" w:rsidP="0085192E">
            <w:pPr>
              <w:widowControl w:val="0"/>
              <w:shd w:val="clear" w:color="auto" w:fill="FFFFFF"/>
              <w:tabs>
                <w:tab w:val="left" w:pos="1286"/>
              </w:tabs>
              <w:autoSpaceDE w:val="0"/>
              <w:autoSpaceDN w:val="0"/>
              <w:adjustRightInd w:val="0"/>
              <w:spacing w:line="276" w:lineRule="auto"/>
              <w:ind w:right="5"/>
              <w:jc w:val="both"/>
            </w:pPr>
            <w:r w:rsidRPr="009B5F1C">
              <w:t>- осуществлять работы на основании лицензий, выданных органами государственного регулирования на право выполнения работ;</w:t>
            </w:r>
          </w:p>
          <w:p w:rsidR="00C04EEF" w:rsidRPr="009B5F1C" w:rsidRDefault="00C04EEF" w:rsidP="0085192E">
            <w:pPr>
              <w:widowControl w:val="0"/>
              <w:shd w:val="clear" w:color="auto" w:fill="FFFFFF"/>
              <w:tabs>
                <w:tab w:val="left" w:pos="1286"/>
              </w:tabs>
              <w:autoSpaceDE w:val="0"/>
              <w:autoSpaceDN w:val="0"/>
              <w:adjustRightInd w:val="0"/>
              <w:spacing w:line="276" w:lineRule="auto"/>
              <w:ind w:right="5"/>
              <w:jc w:val="both"/>
              <w:rPr>
                <w:spacing w:val="-7"/>
              </w:rPr>
            </w:pPr>
            <w:r w:rsidRPr="009B5F1C">
              <w:t>- организовать выполнение неотложных работ по устранению дефектов обслуживаемого оборудования в течение 8 часов с момента получения заявки от руководителя подразделения заказчика;</w:t>
            </w:r>
          </w:p>
          <w:p w:rsidR="00C04EEF" w:rsidRPr="009B5F1C" w:rsidRDefault="00C04EEF" w:rsidP="0085192E">
            <w:pPr>
              <w:widowControl w:val="0"/>
              <w:shd w:val="clear" w:color="auto" w:fill="FFFFFF"/>
              <w:tabs>
                <w:tab w:val="left" w:pos="1286"/>
              </w:tabs>
              <w:autoSpaceDE w:val="0"/>
              <w:autoSpaceDN w:val="0"/>
              <w:adjustRightInd w:val="0"/>
              <w:spacing w:line="276" w:lineRule="auto"/>
              <w:ind w:right="5"/>
              <w:jc w:val="both"/>
              <w:rPr>
                <w:spacing w:val="-7"/>
              </w:rPr>
            </w:pPr>
            <w:r w:rsidRPr="009B5F1C">
              <w:t xml:space="preserve">- организовать работу аварийных бригад для устранения дефектов в подразделениях ОАО «СХК», в том числе в вечернее, ночное время, выходные и праздничные дни (состав аварийных бригад определяется по согласованию с Заказчиком). </w:t>
            </w:r>
          </w:p>
        </w:tc>
      </w:tr>
      <w:tr w:rsidR="00C04EEF" w:rsidRPr="009B5F1C" w:rsidTr="0085192E">
        <w:trPr>
          <w:trHeight w:val="385"/>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Подраздел 3.3 Требования к гарантийным обязательствам оказываемых услуг</w:t>
            </w:r>
          </w:p>
        </w:tc>
      </w:tr>
      <w:tr w:rsidR="00C04EEF" w:rsidRPr="009B5F1C" w:rsidTr="0085192E">
        <w:trPr>
          <w:trHeight w:val="1869"/>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tabs>
                <w:tab w:val="left" w:pos="2453"/>
                <w:tab w:val="left" w:pos="8959"/>
              </w:tabs>
              <w:spacing w:line="276" w:lineRule="auto"/>
              <w:ind w:firstLine="709"/>
              <w:jc w:val="both"/>
            </w:pPr>
            <w:r w:rsidRPr="009B5F1C">
              <w:t xml:space="preserve">Гарантийный срок устанавливается для объектов ремонта. В случае выхода оборудования из строя в гарантийный период при условии соблюдения правил эксплуатации оборудования, ремонт осуществляется Исполнителем за свой счет в полном объеме. </w:t>
            </w:r>
          </w:p>
          <w:p w:rsidR="00C04EEF" w:rsidRPr="009B5F1C" w:rsidRDefault="00C04EEF" w:rsidP="0085192E">
            <w:pPr>
              <w:tabs>
                <w:tab w:val="left" w:pos="2453"/>
                <w:tab w:val="left" w:pos="8959"/>
              </w:tabs>
              <w:spacing w:line="276" w:lineRule="auto"/>
              <w:ind w:firstLine="709"/>
              <w:jc w:val="both"/>
            </w:pPr>
            <w:r w:rsidRPr="009B5F1C">
              <w:t>Гарантийные сроки для объектов ремонта устанавливаются шесть месяцев со дня предъявления выполненных работ.</w:t>
            </w:r>
          </w:p>
        </w:tc>
      </w:tr>
      <w:tr w:rsidR="00C04EEF" w:rsidRPr="009B5F1C" w:rsidTr="0085192E">
        <w:trPr>
          <w:trHeight w:val="385"/>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 xml:space="preserve">Подраздел 3.4 Требования к конфиденциальности </w:t>
            </w:r>
          </w:p>
        </w:tc>
      </w:tr>
      <w:tr w:rsidR="00C04EEF" w:rsidRPr="009B5F1C" w:rsidTr="0085192E">
        <w:trPr>
          <w:trHeight w:val="385"/>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widowControl w:val="0"/>
              <w:shd w:val="clear" w:color="auto" w:fill="FFFFFF"/>
              <w:tabs>
                <w:tab w:val="left" w:pos="1138"/>
              </w:tabs>
              <w:autoSpaceDE w:val="0"/>
              <w:autoSpaceDN w:val="0"/>
              <w:adjustRightInd w:val="0"/>
              <w:spacing w:line="276" w:lineRule="auto"/>
              <w:rPr>
                <w:spacing w:val="-9"/>
              </w:rPr>
            </w:pPr>
            <w:r w:rsidRPr="009B5F1C">
              <w:t xml:space="preserve">        Исполнитель обязан сохранять конфиденциальность информации, относящейся к выполнению работ и полученным результатам.</w:t>
            </w:r>
          </w:p>
          <w:p w:rsidR="00C04EEF" w:rsidRPr="009B5F1C" w:rsidRDefault="00C04EEF" w:rsidP="0085192E">
            <w:pPr>
              <w:widowControl w:val="0"/>
              <w:shd w:val="clear" w:color="auto" w:fill="FFFFFF"/>
              <w:tabs>
                <w:tab w:val="left" w:pos="1138"/>
              </w:tabs>
              <w:autoSpaceDE w:val="0"/>
              <w:autoSpaceDN w:val="0"/>
              <w:adjustRightInd w:val="0"/>
              <w:spacing w:line="276" w:lineRule="auto"/>
              <w:rPr>
                <w:spacing w:val="-8"/>
              </w:rPr>
            </w:pPr>
            <w:r w:rsidRPr="009B5F1C">
              <w:t xml:space="preserve">        Разглашение конфиденциальной информации (полное или частичное), а также </w:t>
            </w:r>
            <w:r w:rsidRPr="009B5F1C">
              <w:rPr>
                <w:spacing w:val="-1"/>
              </w:rPr>
              <w:t>ознакомление с ней третьих лиц, возможно только по соглашению с Заказчиком в соответствии с условиями договора.</w:t>
            </w:r>
          </w:p>
          <w:p w:rsidR="00C04EEF" w:rsidRPr="009B5F1C" w:rsidRDefault="00C04EEF" w:rsidP="0085192E">
            <w:pPr>
              <w:widowControl w:val="0"/>
              <w:shd w:val="clear" w:color="auto" w:fill="FFFFFF"/>
              <w:tabs>
                <w:tab w:val="left" w:pos="1114"/>
              </w:tabs>
              <w:autoSpaceDE w:val="0"/>
              <w:autoSpaceDN w:val="0"/>
              <w:adjustRightInd w:val="0"/>
              <w:spacing w:before="5" w:line="276" w:lineRule="auto"/>
              <w:ind w:right="10"/>
              <w:rPr>
                <w:spacing w:val="-7"/>
              </w:rPr>
            </w:pPr>
          </w:p>
        </w:tc>
      </w:tr>
      <w:tr w:rsidR="00C04EEF" w:rsidRPr="009B5F1C" w:rsidTr="0085192E">
        <w:trPr>
          <w:trHeight w:val="385"/>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 xml:space="preserve">Подраздел 3.5 Требования к безопасности оказания услуг и безопасности результата оказанных услуг </w:t>
            </w:r>
          </w:p>
        </w:tc>
      </w:tr>
      <w:tr w:rsidR="00C04EEF" w:rsidRPr="009B5F1C" w:rsidTr="0085192E">
        <w:trPr>
          <w:trHeight w:val="385"/>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spacing w:line="276" w:lineRule="auto"/>
              <w:ind w:firstLine="540"/>
              <w:jc w:val="both"/>
              <w:rPr>
                <w:spacing w:val="-6"/>
              </w:rPr>
            </w:pPr>
            <w:r w:rsidRPr="009B5F1C">
              <w:t xml:space="preserve">При выполнении работ Исполнитель соблюдает требования П-ОТ-07-010-2012, ПОТ РМ-016-2001, П-ПБ-О-27-075-2009. </w:t>
            </w:r>
          </w:p>
        </w:tc>
      </w:tr>
      <w:tr w:rsidR="00C04EEF" w:rsidRPr="009B5F1C" w:rsidTr="0085192E">
        <w:trPr>
          <w:trHeight w:val="385"/>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Подраздел 3.6 Требования по обучению персонала заказчика</w:t>
            </w:r>
          </w:p>
        </w:tc>
      </w:tr>
      <w:tr w:rsidR="00C04EEF" w:rsidRPr="009B5F1C" w:rsidTr="0085192E">
        <w:trPr>
          <w:trHeight w:val="385"/>
        </w:trPr>
        <w:tc>
          <w:tcPr>
            <w:tcW w:w="9761" w:type="dxa"/>
            <w:tcBorders>
              <w:top w:val="single" w:sz="4" w:space="0" w:color="auto"/>
              <w:left w:val="single" w:sz="4" w:space="0" w:color="auto"/>
              <w:bottom w:val="single" w:sz="4" w:space="0" w:color="auto"/>
              <w:right w:val="single" w:sz="4" w:space="0" w:color="auto"/>
            </w:tcBorders>
            <w:vAlign w:val="center"/>
          </w:tcPr>
          <w:p w:rsidR="00C04EEF" w:rsidRPr="009B5F1C" w:rsidRDefault="00C04EEF" w:rsidP="0085192E">
            <w:pPr>
              <w:ind w:firstLine="601"/>
              <w:jc w:val="center"/>
            </w:pPr>
            <w:r w:rsidRPr="009B5F1C">
              <w:t>Не требуется</w:t>
            </w:r>
          </w:p>
        </w:tc>
      </w:tr>
      <w:tr w:rsidR="00C04EEF" w:rsidRPr="009B5F1C" w:rsidTr="0085192E">
        <w:trPr>
          <w:trHeight w:val="503"/>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Подраздел 3.7 Требования к составу технического предложения участника</w:t>
            </w:r>
          </w:p>
        </w:tc>
      </w:tr>
      <w:tr w:rsidR="00C04EEF" w:rsidRPr="009B5F1C" w:rsidTr="0085192E">
        <w:trPr>
          <w:trHeight w:val="362"/>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spacing w:line="276" w:lineRule="auto"/>
              <w:ind w:firstLine="52"/>
              <w:jc w:val="both"/>
            </w:pPr>
            <w:r w:rsidRPr="009B5F1C">
              <w:t>1) Исполнитель должен подтвердить наличие квалифицированного и обученного персонала достаточного для исполнения договора:</w:t>
            </w:r>
          </w:p>
          <w:p w:rsidR="00C04EEF" w:rsidRPr="009B5F1C" w:rsidRDefault="00C04EEF" w:rsidP="00005B94">
            <w:pPr>
              <w:pStyle w:val="a0"/>
              <w:numPr>
                <w:ilvl w:val="0"/>
                <w:numId w:val="99"/>
              </w:numPr>
              <w:tabs>
                <w:tab w:val="left" w:pos="920"/>
                <w:tab w:val="left" w:pos="5740"/>
              </w:tabs>
              <w:spacing w:line="240" w:lineRule="auto"/>
              <w:ind w:right="153"/>
              <w:rPr>
                <w:sz w:val="24"/>
                <w:szCs w:val="24"/>
              </w:rPr>
            </w:pPr>
            <w:r w:rsidRPr="009B5F1C">
              <w:rPr>
                <w:sz w:val="24"/>
                <w:szCs w:val="24"/>
              </w:rPr>
              <w:t xml:space="preserve"> не менее 24 специалистов, обученных </w:t>
            </w:r>
          </w:p>
          <w:p w:rsidR="00C04EEF" w:rsidRPr="009B5F1C" w:rsidRDefault="00C04EEF" w:rsidP="00005B94">
            <w:pPr>
              <w:pStyle w:val="a0"/>
              <w:numPr>
                <w:ilvl w:val="2"/>
                <w:numId w:val="99"/>
              </w:numPr>
              <w:tabs>
                <w:tab w:val="clear" w:pos="2273"/>
                <w:tab w:val="num" w:pos="1152"/>
                <w:tab w:val="left" w:pos="5740"/>
              </w:tabs>
              <w:spacing w:line="240" w:lineRule="auto"/>
              <w:ind w:left="1152" w:right="153"/>
              <w:rPr>
                <w:sz w:val="24"/>
                <w:szCs w:val="24"/>
              </w:rPr>
            </w:pPr>
            <w:r w:rsidRPr="009B5F1C">
              <w:rPr>
                <w:sz w:val="24"/>
                <w:szCs w:val="24"/>
              </w:rPr>
              <w:t>Правилам устройства, технической эксплуатации и безопасности работ в электроустановках, имеющих Удостоверение о проверке знаний норм и правил работ в электроустановках не ниже 3-ей группы по электробезопасности</w:t>
            </w:r>
          </w:p>
          <w:p w:rsidR="00C04EEF" w:rsidRPr="009B5F1C" w:rsidRDefault="00C04EEF" w:rsidP="00005B94">
            <w:pPr>
              <w:pStyle w:val="a0"/>
              <w:numPr>
                <w:ilvl w:val="2"/>
                <w:numId w:val="99"/>
              </w:numPr>
              <w:tabs>
                <w:tab w:val="clear" w:pos="2273"/>
                <w:tab w:val="num" w:pos="1152"/>
                <w:tab w:val="left" w:pos="5740"/>
              </w:tabs>
              <w:spacing w:line="240" w:lineRule="auto"/>
              <w:ind w:left="1152" w:right="153"/>
              <w:rPr>
                <w:sz w:val="24"/>
                <w:szCs w:val="24"/>
              </w:rPr>
            </w:pPr>
            <w:r w:rsidRPr="009B5F1C">
              <w:rPr>
                <w:sz w:val="24"/>
                <w:szCs w:val="24"/>
              </w:rPr>
              <w:t xml:space="preserve">монтажу, наладке и техническому обслуживанию систем противопожарной автоматики, имеющих Удостоверение о прохождении обучения по программе  «Монтаж, наладка и техническое обслуживание систем противопожарной </w:t>
            </w:r>
            <w:r w:rsidRPr="009B5F1C">
              <w:rPr>
                <w:sz w:val="24"/>
                <w:szCs w:val="24"/>
              </w:rPr>
              <w:lastRenderedPageBreak/>
              <w:t>автоматики».</w:t>
            </w:r>
          </w:p>
          <w:p w:rsidR="00C04EEF" w:rsidRPr="009B5F1C" w:rsidRDefault="00C04EEF" w:rsidP="00005B94">
            <w:pPr>
              <w:pStyle w:val="a0"/>
              <w:numPr>
                <w:ilvl w:val="0"/>
                <w:numId w:val="99"/>
              </w:numPr>
              <w:tabs>
                <w:tab w:val="left" w:pos="920"/>
                <w:tab w:val="left" w:pos="5740"/>
              </w:tabs>
              <w:spacing w:line="240" w:lineRule="auto"/>
              <w:ind w:right="153"/>
              <w:jc w:val="left"/>
              <w:rPr>
                <w:sz w:val="24"/>
                <w:szCs w:val="24"/>
              </w:rPr>
            </w:pPr>
            <w:r w:rsidRPr="009B5F1C">
              <w:rPr>
                <w:sz w:val="24"/>
                <w:szCs w:val="24"/>
              </w:rPr>
              <w:t>не менее 3 специалистов, обученных  руководству работ с сосудами под давлением, имеющих  Удостоверение об аттестации в органах Ростехнадзора по работе с оборудованием работающим под давлением.</w:t>
            </w:r>
          </w:p>
          <w:p w:rsidR="00C04EEF" w:rsidRPr="009B5F1C" w:rsidRDefault="00C04EEF" w:rsidP="0085192E">
            <w:pPr>
              <w:rPr>
                <w:color w:val="000000"/>
              </w:rPr>
            </w:pPr>
            <w:r w:rsidRPr="009B5F1C">
              <w:t>Подтверждающие документы: Удостоверения, протоколы экзаменов и штатное расписание.</w:t>
            </w:r>
          </w:p>
        </w:tc>
      </w:tr>
      <w:tr w:rsidR="00C04EEF" w:rsidRPr="009B5F1C" w:rsidTr="0085192E">
        <w:trPr>
          <w:trHeight w:val="362"/>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spacing w:line="276" w:lineRule="auto"/>
              <w:ind w:firstLine="709"/>
              <w:jc w:val="both"/>
            </w:pPr>
            <w:r w:rsidRPr="009B5F1C">
              <w:lastRenderedPageBreak/>
              <w:t>2) Исполнитель должен иметь в собственности оборудование необходимое для выполнения работ:</w:t>
            </w:r>
          </w:p>
          <w:p w:rsidR="00C04EEF" w:rsidRPr="009B5F1C" w:rsidRDefault="00C04EEF" w:rsidP="0085192E">
            <w:pPr>
              <w:spacing w:line="276" w:lineRule="auto"/>
              <w:ind w:firstLine="52"/>
              <w:jc w:val="both"/>
            </w:pPr>
            <w:r w:rsidRPr="009B5F1C">
              <w:t xml:space="preserve"> </w:t>
            </w:r>
            <w:r>
              <w:t xml:space="preserve">- </w:t>
            </w:r>
            <w:r w:rsidRPr="009B5F1C">
              <w:t>не менее 1 комплекта оборудования для проверки модулей пожарной автоматики, пожаротушения:</w:t>
            </w:r>
          </w:p>
          <w:p w:rsidR="00C04EEF" w:rsidRPr="009B5F1C" w:rsidRDefault="00C04EEF" w:rsidP="0085192E">
            <w:pPr>
              <w:spacing w:line="276" w:lineRule="auto"/>
              <w:ind w:firstLine="52"/>
              <w:jc w:val="both"/>
            </w:pPr>
            <w:r w:rsidRPr="009B5F1C">
              <w:t xml:space="preserve"> миллиомметр с рабочим током не более 1мА;</w:t>
            </w:r>
          </w:p>
          <w:p w:rsidR="00C04EEF" w:rsidRPr="009B5F1C" w:rsidRDefault="00C04EEF" w:rsidP="0085192E">
            <w:pPr>
              <w:spacing w:line="276" w:lineRule="auto"/>
              <w:ind w:firstLine="52"/>
              <w:jc w:val="both"/>
            </w:pPr>
            <w:r w:rsidRPr="009B5F1C">
              <w:t>установка для гидравлического испытания модулей пожаротушения (емкостей аппаратуры, корпусов огнетушителей и баллонов высокого давления) с рабочим давлением до 45 МПа.</w:t>
            </w:r>
          </w:p>
          <w:p w:rsidR="00C04EEF" w:rsidRPr="009B5F1C" w:rsidRDefault="00C04EEF" w:rsidP="0085192E">
            <w:pPr>
              <w:spacing w:line="276" w:lineRule="auto"/>
              <w:ind w:firstLine="52"/>
              <w:jc w:val="both"/>
            </w:pPr>
            <w:r>
              <w:t xml:space="preserve">- </w:t>
            </w:r>
            <w:r w:rsidRPr="009B5F1C">
              <w:t>комплект оборудования для передачи дублирующих сигналов «пожар», и «неисправность» не менее 8 каналов передачи данных в автоматическом режиме.</w:t>
            </w:r>
          </w:p>
          <w:p w:rsidR="00C04EEF" w:rsidRPr="009B5F1C" w:rsidRDefault="00C04EEF" w:rsidP="0085192E">
            <w:pPr>
              <w:spacing w:line="276" w:lineRule="auto"/>
              <w:ind w:firstLine="52"/>
              <w:jc w:val="both"/>
            </w:pPr>
            <w:r w:rsidRPr="009B5F1C">
              <w:t>Подтверждающие документы: Паспорта на средства измерений, акты формы ОС-1, договор аренды, свидетельства о поверке.</w:t>
            </w:r>
          </w:p>
        </w:tc>
      </w:tr>
      <w:tr w:rsidR="00C04EEF" w:rsidRPr="009B5F1C" w:rsidTr="0085192E">
        <w:trPr>
          <w:trHeight w:val="519"/>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Подраздел 3.8 Специальные требования</w:t>
            </w:r>
          </w:p>
        </w:tc>
      </w:tr>
      <w:tr w:rsidR="00C04EEF" w:rsidRPr="009B5F1C" w:rsidTr="0085192E">
        <w:trPr>
          <w:trHeight w:val="385"/>
        </w:trPr>
        <w:tc>
          <w:tcPr>
            <w:tcW w:w="9761"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spacing w:line="300" w:lineRule="auto"/>
              <w:ind w:firstLine="709"/>
              <w:jc w:val="both"/>
            </w:pPr>
            <w:r w:rsidRPr="009B5F1C">
              <w:t>Работы выполняются на территории ЗАТО Северск. Допуск на территорию ЗАТО оформляется отделом физической защиты объектов и спецпродукции ОАО «СХК» по согласованию с органами ФСБ на основании заявки поданной не менее чем за 30 дней.</w:t>
            </w:r>
          </w:p>
        </w:tc>
      </w:tr>
    </w:tbl>
    <w:p w:rsidR="00C04EEF" w:rsidRPr="009B5F1C" w:rsidRDefault="00C04EEF" w:rsidP="00C04EEF">
      <w:pPr>
        <w:jc w:val="center"/>
        <w:rPr>
          <w:color w:val="000000"/>
        </w:rPr>
      </w:pPr>
    </w:p>
    <w:p w:rsidR="00C04EEF" w:rsidRPr="009B5F1C" w:rsidRDefault="00C04EEF" w:rsidP="00C04EEF">
      <w:pPr>
        <w:jc w:val="center"/>
        <w:rPr>
          <w:color w:val="000000"/>
        </w:rPr>
      </w:pPr>
      <w:r w:rsidRPr="009B5F1C">
        <w:rPr>
          <w:color w:val="000000"/>
        </w:rPr>
        <w:t>РАЗДЕЛ 4. РЕЗУЛЬТАТ ОКАЗАННЫХ УСЛУГ</w:t>
      </w:r>
    </w:p>
    <w:p w:rsidR="00C04EEF" w:rsidRPr="009B5F1C" w:rsidRDefault="00C04EEF" w:rsidP="00C04EE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04EEF" w:rsidRPr="009B5F1C" w:rsidTr="0085192E">
        <w:trPr>
          <w:trHeight w:val="385"/>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Подраздел 4.1 Описание конечного результата оказанных услуг</w:t>
            </w:r>
          </w:p>
        </w:tc>
      </w:tr>
      <w:tr w:rsidR="00C04EEF" w:rsidRPr="009B5F1C" w:rsidTr="0085192E">
        <w:trPr>
          <w:trHeight w:val="1452"/>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spacing w:line="276" w:lineRule="auto"/>
              <w:jc w:val="both"/>
            </w:pPr>
            <w:r w:rsidRPr="009B5F1C">
              <w:rPr>
                <w:bCs/>
              </w:rPr>
              <w:t xml:space="preserve">      Обеспечение работоспособного состояния оборудования охранной и пожарной сигнализации, выполнение регламентных работ в соответствии с эксплуатационной документацией, разработка технической документации в соответствии с требованиями раздела 8 положения П-ПБ-О-027-2009. Замена аккумуляторов при выполнении технического обслуживания в объемах соответствующих Приложению 3.</w:t>
            </w:r>
          </w:p>
        </w:tc>
      </w:tr>
      <w:tr w:rsidR="00C04EEF" w:rsidRPr="009B5F1C" w:rsidTr="0085192E">
        <w:trPr>
          <w:trHeight w:val="385"/>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Подраздел 4.2 Требования по приемке услуг</w:t>
            </w:r>
          </w:p>
        </w:tc>
      </w:tr>
      <w:tr w:rsidR="00C04EEF" w:rsidRPr="009B5F1C" w:rsidTr="0085192E">
        <w:trPr>
          <w:trHeight w:val="2507"/>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pStyle w:val="18"/>
              <w:spacing w:after="60"/>
              <w:ind w:left="0" w:firstLine="539"/>
              <w:rPr>
                <w:rFonts w:ascii="Times New Roman" w:hAnsi="Times New Roman"/>
                <w:sz w:val="24"/>
                <w:szCs w:val="24"/>
              </w:rPr>
            </w:pPr>
            <w:r w:rsidRPr="009B5F1C">
              <w:rPr>
                <w:rFonts w:ascii="Times New Roman" w:hAnsi="Times New Roman"/>
                <w:sz w:val="24"/>
                <w:szCs w:val="24"/>
              </w:rPr>
              <w:t xml:space="preserve">  Факт выполнения работ и своевременного устранения дефектов подтверждается уполномоченными специалистами Заказчика. </w:t>
            </w:r>
          </w:p>
          <w:p w:rsidR="00C04EEF" w:rsidRPr="009B5F1C" w:rsidRDefault="00C04EEF" w:rsidP="0085192E">
            <w:pPr>
              <w:pStyle w:val="18"/>
              <w:spacing w:after="60"/>
              <w:ind w:left="0" w:firstLine="539"/>
              <w:rPr>
                <w:rFonts w:ascii="Times New Roman" w:hAnsi="Times New Roman"/>
                <w:sz w:val="24"/>
                <w:szCs w:val="24"/>
              </w:rPr>
            </w:pPr>
            <w:r w:rsidRPr="009B5F1C">
              <w:rPr>
                <w:rFonts w:ascii="Times New Roman" w:hAnsi="Times New Roman"/>
                <w:sz w:val="24"/>
                <w:szCs w:val="24"/>
              </w:rPr>
              <w:t>Записи о проведенных работах заносятся Исполнителем в Паспорт формы П-30А (П-32), оформленный подразделением комбината на оборудование, в соответствии с требованиями СТО 156.</w:t>
            </w:r>
          </w:p>
          <w:p w:rsidR="00C04EEF" w:rsidRPr="009B5F1C" w:rsidRDefault="00C04EEF" w:rsidP="0085192E">
            <w:pPr>
              <w:pStyle w:val="18"/>
              <w:spacing w:after="60"/>
              <w:ind w:left="0" w:firstLine="539"/>
              <w:rPr>
                <w:color w:val="000000"/>
              </w:rPr>
            </w:pPr>
            <w:r w:rsidRPr="009B5F1C">
              <w:rPr>
                <w:rFonts w:ascii="Times New Roman" w:hAnsi="Times New Roman"/>
                <w:sz w:val="24"/>
                <w:szCs w:val="24"/>
              </w:rPr>
              <w:t>Выполнение работ оформляется ежемесячно, Актом выполненных работ, предъявляемым в первый рабочий день после окончания отчетного месяца.</w:t>
            </w:r>
          </w:p>
        </w:tc>
      </w:tr>
      <w:tr w:rsidR="00C04EEF" w:rsidRPr="009B5F1C" w:rsidTr="0085192E">
        <w:trPr>
          <w:trHeight w:val="525"/>
        </w:trPr>
        <w:tc>
          <w:tcPr>
            <w:tcW w:w="963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i/>
                <w:color w:val="000000"/>
              </w:rPr>
            </w:pPr>
            <w:r w:rsidRPr="009B5F1C">
              <w:rPr>
                <w:color w:val="000000"/>
              </w:rPr>
              <w:t>Подраздел 4.3 Требования по передаче Заказчику технических и иных документов (оформление результатов оказанных услуг)</w:t>
            </w:r>
          </w:p>
        </w:tc>
      </w:tr>
      <w:tr w:rsidR="00C04EEF" w:rsidRPr="009B5F1C" w:rsidTr="0085192E">
        <w:trPr>
          <w:trHeight w:val="385"/>
        </w:trPr>
        <w:tc>
          <w:tcPr>
            <w:tcW w:w="9639" w:type="dxa"/>
            <w:tcBorders>
              <w:top w:val="single" w:sz="4" w:space="0" w:color="auto"/>
              <w:left w:val="single" w:sz="4" w:space="0" w:color="auto"/>
              <w:right w:val="single" w:sz="4" w:space="0" w:color="auto"/>
            </w:tcBorders>
          </w:tcPr>
          <w:p w:rsidR="00C04EEF" w:rsidRPr="009B5F1C" w:rsidRDefault="00C04EEF" w:rsidP="0085192E">
            <w:pPr>
              <w:ind w:firstLine="601"/>
            </w:pPr>
            <w:r w:rsidRPr="009B5F1C">
              <w:t>Исполнитель передает Заказчику разработанные графики выполнения работ по обслуживанию в течени</w:t>
            </w:r>
            <w:r>
              <w:t>е</w:t>
            </w:r>
            <w:r w:rsidRPr="009B5F1C">
              <w:t xml:space="preserve"> 15 дней после подписания договора.</w:t>
            </w:r>
          </w:p>
          <w:p w:rsidR="00C04EEF" w:rsidRPr="009B5F1C" w:rsidRDefault="00C04EEF" w:rsidP="0085192E">
            <w:pPr>
              <w:ind w:firstLine="601"/>
            </w:pPr>
            <w:r w:rsidRPr="009B5F1C">
              <w:t>Завершение работ оформляется Актом выполненных работ.</w:t>
            </w:r>
          </w:p>
        </w:tc>
      </w:tr>
    </w:tbl>
    <w:p w:rsidR="00C04EEF" w:rsidRPr="009B5F1C" w:rsidRDefault="00C04EEF" w:rsidP="00C04EEF">
      <w:pPr>
        <w:jc w:val="center"/>
        <w:rPr>
          <w:b/>
          <w:color w:val="000000"/>
        </w:rPr>
      </w:pPr>
    </w:p>
    <w:p w:rsidR="00C04EEF" w:rsidRPr="009B5F1C" w:rsidRDefault="00C04EEF" w:rsidP="00C04EEF">
      <w:pPr>
        <w:jc w:val="center"/>
        <w:rPr>
          <w:b/>
          <w:color w:val="000000"/>
        </w:rPr>
      </w:pPr>
      <w:r w:rsidRPr="009B5F1C">
        <w:rPr>
          <w:color w:val="000000"/>
        </w:rPr>
        <w:lastRenderedPageBreak/>
        <w:t>РАЗДЕЛ 5. ТРЕБОВАНИЯ К ТЕХНИЧЕСКОМУ ОБУЧЕНИЮ ПЕРСОНАЛА ЗАКАЗЧИКА</w:t>
      </w:r>
    </w:p>
    <w:p w:rsidR="00C04EEF" w:rsidRPr="009B5F1C" w:rsidRDefault="00C04EEF" w:rsidP="00C04EEF">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04EEF" w:rsidRPr="009B5F1C" w:rsidTr="0085192E">
        <w:trPr>
          <w:trHeight w:val="64"/>
        </w:trPr>
        <w:tc>
          <w:tcPr>
            <w:tcW w:w="9747"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ind w:firstLine="601"/>
              <w:jc w:val="center"/>
            </w:pPr>
            <w:r w:rsidRPr="009B5F1C">
              <w:t>Не требуется</w:t>
            </w:r>
          </w:p>
          <w:p w:rsidR="00C04EEF" w:rsidRPr="009B5F1C" w:rsidRDefault="00C04EEF" w:rsidP="0085192E">
            <w:pPr>
              <w:jc w:val="both"/>
              <w:rPr>
                <w:i/>
                <w:color w:val="000000"/>
              </w:rPr>
            </w:pPr>
          </w:p>
        </w:tc>
      </w:tr>
    </w:tbl>
    <w:p w:rsidR="00C04EEF" w:rsidRPr="009B5F1C" w:rsidRDefault="00C04EEF" w:rsidP="00C04EEF">
      <w:pPr>
        <w:jc w:val="center"/>
        <w:rPr>
          <w:color w:val="000000"/>
        </w:rPr>
      </w:pPr>
    </w:p>
    <w:p w:rsidR="00C04EEF" w:rsidRPr="009B5F1C" w:rsidRDefault="00C04EEF" w:rsidP="00C04EEF">
      <w:pPr>
        <w:jc w:val="center"/>
        <w:rPr>
          <w:color w:val="000000"/>
        </w:rPr>
      </w:pPr>
    </w:p>
    <w:p w:rsidR="00C04EEF" w:rsidRPr="009B5F1C" w:rsidRDefault="00C04EEF" w:rsidP="00C04EEF">
      <w:pPr>
        <w:jc w:val="center"/>
        <w:rPr>
          <w:color w:val="000000"/>
        </w:rPr>
      </w:pPr>
      <w:r w:rsidRPr="009B5F1C">
        <w:rPr>
          <w:color w:val="000000"/>
        </w:rPr>
        <w:t>РАЗДЕЛ 6. ПЕРЕЧЕНЬ ПРИНЯТЫХ СОКРАЩЕНИЙ</w:t>
      </w:r>
    </w:p>
    <w:p w:rsidR="00C04EEF" w:rsidRPr="009B5F1C" w:rsidRDefault="00C04EEF" w:rsidP="00C04EEF">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C04EEF" w:rsidRPr="009B5F1C" w:rsidTr="0085192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04EEF" w:rsidRPr="009B5F1C" w:rsidRDefault="00C04EEF" w:rsidP="0085192E">
            <w:pPr>
              <w:jc w:val="center"/>
              <w:rPr>
                <w:color w:val="000000"/>
              </w:rPr>
            </w:pPr>
            <w:r w:rsidRPr="009B5F1C">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C04EEF" w:rsidRPr="009B5F1C" w:rsidRDefault="00C04EEF" w:rsidP="0085192E">
            <w:pPr>
              <w:autoSpaceDE w:val="0"/>
              <w:autoSpaceDN w:val="0"/>
              <w:adjustRightInd w:val="0"/>
              <w:jc w:val="center"/>
              <w:rPr>
                <w:color w:val="000000"/>
              </w:rPr>
            </w:pPr>
            <w:r w:rsidRPr="009B5F1C">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C04EEF" w:rsidRPr="009B5F1C" w:rsidRDefault="00C04EEF" w:rsidP="0085192E">
            <w:pPr>
              <w:jc w:val="center"/>
              <w:rPr>
                <w:color w:val="000000"/>
              </w:rPr>
            </w:pPr>
            <w:r w:rsidRPr="009B5F1C">
              <w:rPr>
                <w:color w:val="000000"/>
              </w:rPr>
              <w:t>Расшифровка сокращения</w:t>
            </w:r>
          </w:p>
        </w:tc>
      </w:tr>
      <w:tr w:rsidR="00C04EEF" w:rsidRPr="009B5F1C" w:rsidTr="0085192E">
        <w:trPr>
          <w:trHeight w:val="399"/>
        </w:trPr>
        <w:tc>
          <w:tcPr>
            <w:tcW w:w="70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autoSpaceDE w:val="0"/>
              <w:autoSpaceDN w:val="0"/>
              <w:adjustRightInd w:val="0"/>
              <w:jc w:val="center"/>
              <w:rPr>
                <w:color w:val="000000"/>
              </w:rPr>
            </w:pPr>
            <w:r w:rsidRPr="009B5F1C">
              <w:t>ОАО СХК</w:t>
            </w:r>
          </w:p>
        </w:tc>
        <w:tc>
          <w:tcPr>
            <w:tcW w:w="6520"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both"/>
              <w:rPr>
                <w:color w:val="000000"/>
              </w:rPr>
            </w:pPr>
            <w:r w:rsidRPr="009B5F1C">
              <w:rPr>
                <w:color w:val="000000"/>
              </w:rPr>
              <w:t>открытое акционерное общество «Сибирский Химический Комбинат»</w:t>
            </w:r>
          </w:p>
        </w:tc>
      </w:tr>
      <w:tr w:rsidR="00C04EEF" w:rsidRPr="009B5F1C" w:rsidTr="0085192E">
        <w:trPr>
          <w:trHeight w:val="399"/>
        </w:trPr>
        <w:tc>
          <w:tcPr>
            <w:tcW w:w="70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autoSpaceDE w:val="0"/>
              <w:autoSpaceDN w:val="0"/>
              <w:adjustRightInd w:val="0"/>
              <w:jc w:val="center"/>
            </w:pPr>
            <w:r w:rsidRPr="009B5F1C">
              <w:t>ЗАТО</w:t>
            </w:r>
          </w:p>
        </w:tc>
        <w:tc>
          <w:tcPr>
            <w:tcW w:w="6520"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rPr>
                <w:color w:val="000000"/>
              </w:rPr>
            </w:pPr>
            <w:r w:rsidRPr="009B5F1C">
              <w:t>закрытое административно–территориальное образование</w:t>
            </w:r>
          </w:p>
        </w:tc>
      </w:tr>
      <w:tr w:rsidR="00C04EEF" w:rsidRPr="009B5F1C" w:rsidTr="0085192E">
        <w:trPr>
          <w:trHeight w:val="399"/>
        </w:trPr>
        <w:tc>
          <w:tcPr>
            <w:tcW w:w="709"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center"/>
              <w:rPr>
                <w:color w:val="000000"/>
              </w:rPr>
            </w:pPr>
            <w:r w:rsidRPr="009B5F1C">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autoSpaceDE w:val="0"/>
              <w:autoSpaceDN w:val="0"/>
              <w:adjustRightInd w:val="0"/>
              <w:jc w:val="center"/>
            </w:pPr>
            <w:r w:rsidRPr="009B5F1C">
              <w:t>СТО</w:t>
            </w:r>
          </w:p>
        </w:tc>
        <w:tc>
          <w:tcPr>
            <w:tcW w:w="6520" w:type="dxa"/>
            <w:tcBorders>
              <w:top w:val="single" w:sz="4" w:space="0" w:color="auto"/>
              <w:left w:val="single" w:sz="4" w:space="0" w:color="auto"/>
              <w:bottom w:val="single" w:sz="4" w:space="0" w:color="auto"/>
              <w:right w:val="single" w:sz="4" w:space="0" w:color="auto"/>
            </w:tcBorders>
          </w:tcPr>
          <w:p w:rsidR="00C04EEF" w:rsidRPr="009B5F1C" w:rsidRDefault="00C04EEF" w:rsidP="0085192E">
            <w:pPr>
              <w:jc w:val="both"/>
              <w:rPr>
                <w:color w:val="000000"/>
              </w:rPr>
            </w:pPr>
            <w:r w:rsidRPr="009B5F1C">
              <w:rPr>
                <w:color w:val="000000"/>
              </w:rPr>
              <w:t>стандарт организации</w:t>
            </w:r>
          </w:p>
        </w:tc>
      </w:tr>
    </w:tbl>
    <w:p w:rsidR="00C04EEF" w:rsidRPr="009B5F1C" w:rsidRDefault="00C04EEF" w:rsidP="00C04EEF">
      <w:pPr>
        <w:ind w:firstLine="567"/>
        <w:jc w:val="both"/>
        <w:rPr>
          <w:color w:val="000000"/>
        </w:rPr>
      </w:pPr>
    </w:p>
    <w:p w:rsidR="00C04EEF" w:rsidRPr="009B5F1C" w:rsidRDefault="00C04EEF" w:rsidP="00C04EEF">
      <w:pPr>
        <w:jc w:val="center"/>
        <w:rPr>
          <w:color w:val="000000"/>
        </w:rPr>
      </w:pPr>
      <w:r w:rsidRPr="009B5F1C">
        <w:rPr>
          <w:color w:val="000000"/>
        </w:rPr>
        <w:t>РАЗДЕЛ 7. ПЕРЕЧЕНЬ ПРИЛОЖЕНИЙ</w:t>
      </w:r>
    </w:p>
    <w:p w:rsidR="00C04EEF" w:rsidRPr="009B5F1C" w:rsidRDefault="00C04EEF" w:rsidP="00C04EEF">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4"/>
        <w:gridCol w:w="5723"/>
        <w:gridCol w:w="2066"/>
      </w:tblGrid>
      <w:tr w:rsidR="00C04EEF" w:rsidRPr="009B5F1C" w:rsidTr="0085192E">
        <w:tc>
          <w:tcPr>
            <w:tcW w:w="1674" w:type="dxa"/>
          </w:tcPr>
          <w:p w:rsidR="00C04EEF" w:rsidRPr="009B5F1C" w:rsidRDefault="00C04EEF" w:rsidP="0085192E">
            <w:pPr>
              <w:jc w:val="center"/>
              <w:rPr>
                <w:color w:val="000000"/>
              </w:rPr>
            </w:pPr>
            <w:r w:rsidRPr="009B5F1C">
              <w:rPr>
                <w:color w:val="000000"/>
              </w:rPr>
              <w:t>Номер приложения</w:t>
            </w:r>
          </w:p>
        </w:tc>
        <w:tc>
          <w:tcPr>
            <w:tcW w:w="5723" w:type="dxa"/>
          </w:tcPr>
          <w:p w:rsidR="00C04EEF" w:rsidRPr="009B5F1C" w:rsidRDefault="00C04EEF" w:rsidP="0085192E">
            <w:pPr>
              <w:jc w:val="center"/>
              <w:rPr>
                <w:color w:val="000000"/>
              </w:rPr>
            </w:pPr>
            <w:r w:rsidRPr="009B5F1C">
              <w:rPr>
                <w:color w:val="000000"/>
              </w:rPr>
              <w:t>Наименование приложения</w:t>
            </w:r>
          </w:p>
        </w:tc>
        <w:tc>
          <w:tcPr>
            <w:tcW w:w="2066" w:type="dxa"/>
          </w:tcPr>
          <w:p w:rsidR="00C04EEF" w:rsidRPr="009B5F1C" w:rsidRDefault="00C04EEF" w:rsidP="0085192E">
            <w:pPr>
              <w:jc w:val="center"/>
              <w:rPr>
                <w:color w:val="000000"/>
              </w:rPr>
            </w:pPr>
            <w:r w:rsidRPr="009B5F1C">
              <w:rPr>
                <w:color w:val="000000"/>
              </w:rPr>
              <w:t>Страниц</w:t>
            </w:r>
          </w:p>
        </w:tc>
      </w:tr>
      <w:tr w:rsidR="00C04EEF" w:rsidRPr="009B5F1C" w:rsidTr="0085192E">
        <w:tc>
          <w:tcPr>
            <w:tcW w:w="1674" w:type="dxa"/>
            <w:vAlign w:val="center"/>
          </w:tcPr>
          <w:p w:rsidR="00C04EEF" w:rsidRPr="009B5F1C" w:rsidRDefault="00C04EEF" w:rsidP="0085192E">
            <w:pPr>
              <w:jc w:val="center"/>
              <w:rPr>
                <w:color w:val="000000"/>
              </w:rPr>
            </w:pPr>
            <w:r w:rsidRPr="009B5F1C">
              <w:rPr>
                <w:color w:val="000000"/>
              </w:rPr>
              <w:t>1</w:t>
            </w:r>
          </w:p>
        </w:tc>
        <w:tc>
          <w:tcPr>
            <w:tcW w:w="5723" w:type="dxa"/>
          </w:tcPr>
          <w:p w:rsidR="00C04EEF" w:rsidRPr="009B5F1C" w:rsidRDefault="00C04EEF" w:rsidP="0085192E">
            <w:pPr>
              <w:rPr>
                <w:color w:val="000000"/>
              </w:rPr>
            </w:pPr>
            <w:r w:rsidRPr="009B5F1C">
              <w:t>Перечень систем охранной и пожарной сигнализации</w:t>
            </w:r>
          </w:p>
        </w:tc>
        <w:tc>
          <w:tcPr>
            <w:tcW w:w="2066" w:type="dxa"/>
          </w:tcPr>
          <w:p w:rsidR="00C04EEF" w:rsidRPr="009B5F1C" w:rsidRDefault="00C04EEF" w:rsidP="0085192E">
            <w:pPr>
              <w:jc w:val="center"/>
              <w:rPr>
                <w:color w:val="000000"/>
              </w:rPr>
            </w:pPr>
            <w:r w:rsidRPr="009B5F1C">
              <w:rPr>
                <w:color w:val="000000"/>
              </w:rPr>
              <w:t>30</w:t>
            </w:r>
          </w:p>
        </w:tc>
      </w:tr>
      <w:tr w:rsidR="00C04EEF" w:rsidRPr="009B5F1C" w:rsidTr="0085192E">
        <w:tc>
          <w:tcPr>
            <w:tcW w:w="1674" w:type="dxa"/>
            <w:vAlign w:val="center"/>
          </w:tcPr>
          <w:p w:rsidR="00C04EEF" w:rsidRPr="009B5F1C" w:rsidRDefault="00C04EEF" w:rsidP="0085192E">
            <w:pPr>
              <w:jc w:val="center"/>
              <w:rPr>
                <w:color w:val="000000"/>
              </w:rPr>
            </w:pPr>
            <w:r w:rsidRPr="009B5F1C">
              <w:rPr>
                <w:color w:val="000000"/>
              </w:rPr>
              <w:t>2</w:t>
            </w:r>
          </w:p>
        </w:tc>
        <w:tc>
          <w:tcPr>
            <w:tcW w:w="5723" w:type="dxa"/>
          </w:tcPr>
          <w:p w:rsidR="00C04EEF" w:rsidRPr="009B5F1C" w:rsidRDefault="00C04EEF" w:rsidP="0085192E">
            <w:r w:rsidRPr="009B5F1C">
              <w:t>Расчет объемов работ по обслуживанию систем охранно-пожарной сигнализации</w:t>
            </w:r>
          </w:p>
        </w:tc>
        <w:tc>
          <w:tcPr>
            <w:tcW w:w="2066" w:type="dxa"/>
          </w:tcPr>
          <w:p w:rsidR="00C04EEF" w:rsidRPr="009B5F1C" w:rsidRDefault="00C04EEF" w:rsidP="0085192E">
            <w:pPr>
              <w:jc w:val="center"/>
              <w:rPr>
                <w:color w:val="000000"/>
              </w:rPr>
            </w:pPr>
            <w:r w:rsidRPr="009B5F1C">
              <w:rPr>
                <w:color w:val="000000"/>
              </w:rPr>
              <w:t>56</w:t>
            </w:r>
          </w:p>
        </w:tc>
      </w:tr>
      <w:tr w:rsidR="00C04EEF" w:rsidRPr="009B5F1C" w:rsidTr="0085192E">
        <w:tc>
          <w:tcPr>
            <w:tcW w:w="1674" w:type="dxa"/>
            <w:vAlign w:val="center"/>
          </w:tcPr>
          <w:p w:rsidR="00C04EEF" w:rsidRPr="009B5F1C" w:rsidRDefault="00C04EEF" w:rsidP="0085192E">
            <w:pPr>
              <w:jc w:val="center"/>
              <w:rPr>
                <w:color w:val="000000"/>
              </w:rPr>
            </w:pPr>
            <w:r w:rsidRPr="009B5F1C">
              <w:rPr>
                <w:color w:val="000000"/>
              </w:rPr>
              <w:t>3</w:t>
            </w:r>
          </w:p>
        </w:tc>
        <w:tc>
          <w:tcPr>
            <w:tcW w:w="5723" w:type="dxa"/>
          </w:tcPr>
          <w:p w:rsidR="00C04EEF" w:rsidRPr="009B5F1C" w:rsidRDefault="00C04EEF" w:rsidP="0085192E">
            <w:r w:rsidRPr="009B5F1C">
              <w:t xml:space="preserve">Перечень по замене аккумуляторов </w:t>
            </w:r>
          </w:p>
        </w:tc>
        <w:tc>
          <w:tcPr>
            <w:tcW w:w="2066" w:type="dxa"/>
          </w:tcPr>
          <w:p w:rsidR="00C04EEF" w:rsidRPr="009B5F1C" w:rsidRDefault="00C04EEF" w:rsidP="0085192E">
            <w:pPr>
              <w:jc w:val="center"/>
              <w:rPr>
                <w:color w:val="000000"/>
              </w:rPr>
            </w:pPr>
            <w:r w:rsidRPr="009B5F1C">
              <w:rPr>
                <w:color w:val="000000"/>
              </w:rPr>
              <w:t>1</w:t>
            </w:r>
          </w:p>
        </w:tc>
      </w:tr>
      <w:tr w:rsidR="00C04EEF" w:rsidRPr="009B5F1C" w:rsidTr="0085192E">
        <w:tc>
          <w:tcPr>
            <w:tcW w:w="1674" w:type="dxa"/>
            <w:vAlign w:val="center"/>
          </w:tcPr>
          <w:p w:rsidR="00C04EEF" w:rsidRPr="009B5F1C" w:rsidRDefault="00C04EEF" w:rsidP="0085192E">
            <w:pPr>
              <w:jc w:val="center"/>
              <w:rPr>
                <w:color w:val="000000"/>
                <w:lang w:val="en-US"/>
              </w:rPr>
            </w:pPr>
            <w:r w:rsidRPr="009B5F1C">
              <w:rPr>
                <w:color w:val="000000"/>
                <w:lang w:val="en-US"/>
              </w:rPr>
              <w:t xml:space="preserve">4 </w:t>
            </w:r>
          </w:p>
        </w:tc>
        <w:tc>
          <w:tcPr>
            <w:tcW w:w="5723" w:type="dxa"/>
          </w:tcPr>
          <w:p w:rsidR="00C04EEF" w:rsidRPr="009B5F1C" w:rsidRDefault="00C04EEF" w:rsidP="0085192E">
            <w:r w:rsidRPr="009B5F1C">
              <w:t>Требования к предоставлению Участниками процедуры закупки соответствующих разрешающих</w:t>
            </w:r>
          </w:p>
          <w:p w:rsidR="00C04EEF" w:rsidRPr="009B5F1C" w:rsidRDefault="00C04EEF" w:rsidP="0085192E">
            <w:r w:rsidRPr="009B5F1C">
              <w:t>документов, связанных с выполнением предмета настоящего технического задания</w:t>
            </w:r>
          </w:p>
          <w:p w:rsidR="00C04EEF" w:rsidRPr="009B5F1C" w:rsidRDefault="00C04EEF" w:rsidP="0085192E"/>
        </w:tc>
        <w:tc>
          <w:tcPr>
            <w:tcW w:w="2066" w:type="dxa"/>
          </w:tcPr>
          <w:p w:rsidR="00C04EEF" w:rsidRPr="009B5F1C" w:rsidRDefault="00C04EEF" w:rsidP="0085192E">
            <w:pPr>
              <w:jc w:val="center"/>
              <w:rPr>
                <w:color w:val="000000"/>
                <w:lang w:val="en-US"/>
              </w:rPr>
            </w:pPr>
            <w:r w:rsidRPr="009B5F1C">
              <w:rPr>
                <w:color w:val="000000"/>
                <w:lang w:val="en-US"/>
              </w:rPr>
              <w:t>2</w:t>
            </w:r>
          </w:p>
        </w:tc>
      </w:tr>
      <w:tr w:rsidR="00C04EEF" w:rsidRPr="009B5F1C" w:rsidTr="0085192E">
        <w:tc>
          <w:tcPr>
            <w:tcW w:w="1674" w:type="dxa"/>
            <w:vAlign w:val="center"/>
          </w:tcPr>
          <w:p w:rsidR="00C04EEF" w:rsidRPr="009B5F1C" w:rsidRDefault="00C04EEF" w:rsidP="0085192E">
            <w:pPr>
              <w:jc w:val="center"/>
              <w:rPr>
                <w:color w:val="000000"/>
                <w:lang w:val="en-US"/>
              </w:rPr>
            </w:pPr>
            <w:r w:rsidRPr="009B5F1C">
              <w:rPr>
                <w:color w:val="000000"/>
                <w:lang w:val="en-US"/>
              </w:rPr>
              <w:t>5</w:t>
            </w:r>
          </w:p>
        </w:tc>
        <w:tc>
          <w:tcPr>
            <w:tcW w:w="5723" w:type="dxa"/>
          </w:tcPr>
          <w:p w:rsidR="00C04EEF" w:rsidRPr="009B5F1C" w:rsidRDefault="00C04EEF" w:rsidP="0085192E">
            <w:r w:rsidRPr="009B5F1C">
              <w:t>Форма годового план-графика на техническое обслуживание и ремонт</w:t>
            </w:r>
          </w:p>
          <w:p w:rsidR="00C04EEF" w:rsidRPr="009B5F1C" w:rsidRDefault="00C04EEF" w:rsidP="0085192E"/>
        </w:tc>
        <w:tc>
          <w:tcPr>
            <w:tcW w:w="2066" w:type="dxa"/>
          </w:tcPr>
          <w:p w:rsidR="00C04EEF" w:rsidRPr="009B5F1C" w:rsidRDefault="00C04EEF" w:rsidP="0085192E">
            <w:pPr>
              <w:jc w:val="center"/>
              <w:rPr>
                <w:color w:val="000000"/>
                <w:lang w:val="en-US"/>
              </w:rPr>
            </w:pPr>
            <w:r w:rsidRPr="009B5F1C">
              <w:rPr>
                <w:color w:val="000000"/>
                <w:lang w:val="en-US"/>
              </w:rPr>
              <w:t>1</w:t>
            </w:r>
          </w:p>
        </w:tc>
      </w:tr>
    </w:tbl>
    <w:p w:rsidR="00C04EEF" w:rsidRPr="009B5F1C" w:rsidRDefault="00C04EEF" w:rsidP="00C04EEF"/>
    <w:p w:rsidR="00C04EEF" w:rsidRPr="009B5F1C" w:rsidRDefault="00C04EEF" w:rsidP="00C04EEF"/>
    <w:p w:rsidR="00C04EEF" w:rsidRPr="009B5F1C" w:rsidRDefault="00C04EEF" w:rsidP="00C04EEF">
      <w:r w:rsidRPr="009B5F1C">
        <w:t xml:space="preserve">Заместитель главного прибориста по ремонту и </w:t>
      </w:r>
    </w:p>
    <w:p w:rsidR="00C04EEF" w:rsidRDefault="00C04EEF" w:rsidP="00C04EEF">
      <w:r w:rsidRPr="009B5F1C">
        <w:t>новой технике</w:t>
      </w:r>
      <w:r w:rsidRPr="009B5F1C">
        <w:tab/>
      </w:r>
      <w:r w:rsidRPr="009B5F1C">
        <w:tab/>
      </w:r>
      <w:r w:rsidRPr="009B5F1C">
        <w:tab/>
      </w:r>
      <w:r w:rsidRPr="009B5F1C">
        <w:tab/>
      </w:r>
      <w:r w:rsidRPr="009B5F1C">
        <w:tab/>
      </w:r>
      <w:r w:rsidRPr="009B5F1C">
        <w:tab/>
      </w:r>
      <w:r w:rsidRPr="009B5F1C">
        <w:tab/>
      </w:r>
      <w:r w:rsidRPr="009B5F1C">
        <w:tab/>
        <w:t>А.Б. Литвиненко</w:t>
      </w:r>
    </w:p>
    <w:p w:rsidR="00C04EEF" w:rsidRDefault="00C04EEF" w:rsidP="00C04EEF"/>
    <w:p w:rsidR="00C04EEF" w:rsidRDefault="00C04EEF" w:rsidP="00C04EEF"/>
    <w:p w:rsidR="00C04EEF" w:rsidRDefault="00C04EEF" w:rsidP="00786569">
      <w:pPr>
        <w:tabs>
          <w:tab w:val="left" w:pos="1214"/>
        </w:tabs>
        <w:jc w:val="center"/>
        <w:rPr>
          <w:b/>
          <w:sz w:val="28"/>
        </w:rPr>
      </w:pPr>
    </w:p>
    <w:sectPr w:rsidR="00C04EE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346" w:rsidRDefault="001F0346">
      <w:r>
        <w:separator/>
      </w:r>
    </w:p>
  </w:endnote>
  <w:endnote w:type="continuationSeparator" w:id="0">
    <w:p w:rsidR="001F0346" w:rsidRDefault="001F03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92E" w:rsidRDefault="0085192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5192E" w:rsidRDefault="0085192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92E" w:rsidRPr="00FE6219" w:rsidRDefault="008519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346" w:rsidRDefault="001F0346">
      <w:r>
        <w:separator/>
      </w:r>
    </w:p>
  </w:footnote>
  <w:footnote w:type="continuationSeparator" w:id="0">
    <w:p w:rsidR="001F0346" w:rsidRDefault="001F03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92E" w:rsidRDefault="0085192E" w:rsidP="00D77F17">
    <w:pPr>
      <w:pageBreakBefore/>
      <w:ind w:left="5670"/>
      <w:rPr>
        <w:color w:val="000000"/>
        <w:sz w:val="28"/>
        <w:szCs w:val="28"/>
      </w:rPr>
    </w:pPr>
    <w:r>
      <w:rPr>
        <w:color w:val="000000"/>
        <w:sz w:val="28"/>
        <w:szCs w:val="28"/>
      </w:rPr>
      <w:t>Приложение № 3 к приказу</w:t>
    </w:r>
  </w:p>
  <w:p w:rsidR="0085192E" w:rsidRDefault="0085192E" w:rsidP="00D77F17">
    <w:pPr>
      <w:pageBreakBefore/>
      <w:ind w:left="5670"/>
      <w:rPr>
        <w:color w:val="000000"/>
        <w:sz w:val="28"/>
        <w:szCs w:val="28"/>
      </w:rPr>
    </w:pPr>
    <w:r>
      <w:rPr>
        <w:color w:val="000000"/>
        <w:sz w:val="28"/>
        <w:szCs w:val="28"/>
      </w:rPr>
      <w:t xml:space="preserve">Госкорпорации «Росатом» </w:t>
    </w:r>
  </w:p>
  <w:p w:rsidR="0085192E" w:rsidRPr="00AA6AB7" w:rsidRDefault="0085192E" w:rsidP="00D77F17">
    <w:pPr>
      <w:pageBreakBefore/>
      <w:ind w:left="5670"/>
      <w:rPr>
        <w:color w:val="000000"/>
        <w:sz w:val="28"/>
        <w:szCs w:val="28"/>
      </w:rPr>
    </w:pPr>
    <w:r>
      <w:rPr>
        <w:color w:val="000000"/>
        <w:sz w:val="28"/>
        <w:szCs w:val="28"/>
      </w:rPr>
      <w:t>от 19.08.2013 № 1/865-П</w:t>
    </w:r>
  </w:p>
  <w:p w:rsidR="0085192E" w:rsidRDefault="0085192E"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92E" w:rsidRPr="00F429FC" w:rsidRDefault="008519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2D86">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3">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352"/>
        </w:tabs>
        <w:ind w:left="1352" w:hanging="360"/>
      </w:pPr>
      <w:rPr>
        <w:rFonts w:ascii="Courier New" w:hAnsi="Courier New" w:cs="Courier New" w:hint="default"/>
      </w:rPr>
    </w:lvl>
    <w:lvl w:ilvl="2" w:tplc="F976C4B8">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91E5522"/>
    <w:multiLevelType w:val="hybridMultilevel"/>
    <w:tmpl w:val="9836DC34"/>
    <w:lvl w:ilvl="0" w:tplc="0B74E5F8">
      <w:start w:val="1"/>
      <w:numFmt w:val="bullet"/>
      <w:lvlText w:val="o"/>
      <w:lvlJc w:val="left"/>
      <w:pPr>
        <w:tabs>
          <w:tab w:val="num" w:pos="840"/>
        </w:tabs>
        <w:ind w:left="840" w:hanging="360"/>
      </w:pPr>
      <w:rPr>
        <w:rFonts w:ascii="Courier New" w:hAnsi="Courier New" w:hint="default"/>
      </w:rPr>
    </w:lvl>
    <w:lvl w:ilvl="1" w:tplc="FFFFFFFF">
      <w:start w:val="1"/>
      <w:numFmt w:val="bullet"/>
      <w:lvlText w:val="o"/>
      <w:lvlJc w:val="left"/>
      <w:pPr>
        <w:tabs>
          <w:tab w:val="num" w:pos="720"/>
        </w:tabs>
        <w:ind w:left="720" w:hanging="360"/>
      </w:pPr>
      <w:rPr>
        <w:rFonts w:ascii="Courier New" w:hAnsi="Courier New" w:cs="Courier New" w:hint="default"/>
      </w:rPr>
    </w:lvl>
    <w:lvl w:ilvl="2" w:tplc="FFFFFFFF">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20">
    <w:nsid w:val="1B8164E6"/>
    <w:multiLevelType w:val="multilevel"/>
    <w:tmpl w:val="1CE838EA"/>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2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8">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0C5669"/>
    <w:multiLevelType w:val="hybridMultilevel"/>
    <w:tmpl w:val="A8903178"/>
    <w:lvl w:ilvl="0" w:tplc="134EEE9C">
      <w:start w:val="1"/>
      <w:numFmt w:val="decimal"/>
      <w:lvlText w:val="%1."/>
      <w:lvlJc w:val="left"/>
      <w:pPr>
        <w:ind w:left="8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5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66">
    <w:nsid w:val="4F860715"/>
    <w:multiLevelType w:val="hybridMultilevel"/>
    <w:tmpl w:val="D678728C"/>
    <w:lvl w:ilvl="0" w:tplc="2632C410">
      <w:start w:val="1"/>
      <w:numFmt w:val="bullet"/>
      <w:lvlText w:val="-"/>
      <w:lvlJc w:val="left"/>
      <w:pPr>
        <w:ind w:left="1344" w:hanging="360"/>
      </w:pPr>
      <w:rPr>
        <w:rFonts w:ascii="Verdana" w:hAnsi="Verdana"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76">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77">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2FB08A7"/>
    <w:multiLevelType w:val="hybridMultilevel"/>
    <w:tmpl w:val="57E8B608"/>
    <w:lvl w:ilvl="0" w:tplc="134EEE9C">
      <w:start w:val="1"/>
      <w:numFmt w:val="decimal"/>
      <w:lvlText w:val="%1."/>
      <w:lvlJc w:val="left"/>
      <w:pPr>
        <w:ind w:left="840" w:hanging="360"/>
      </w:pPr>
      <w:rPr>
        <w:rFonts w:hint="default"/>
      </w:rPr>
    </w:lvl>
    <w:lvl w:ilvl="1" w:tplc="2632C410">
      <w:start w:val="1"/>
      <w:numFmt w:val="bullet"/>
      <w:lvlText w:val="-"/>
      <w:lvlJc w:val="left"/>
      <w:pPr>
        <w:tabs>
          <w:tab w:val="num" w:pos="1440"/>
        </w:tabs>
        <w:ind w:left="1440" w:hanging="360"/>
      </w:pPr>
      <w:rPr>
        <w:rFonts w:ascii="Verdana" w:hAnsi="Verdana"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87930BD"/>
    <w:multiLevelType w:val="hybridMultilevel"/>
    <w:tmpl w:val="0DF23BC0"/>
    <w:lvl w:ilvl="0" w:tplc="2632C410">
      <w:start w:val="1"/>
      <w:numFmt w:val="bullet"/>
      <w:lvlText w:val="-"/>
      <w:lvlJc w:val="left"/>
      <w:pPr>
        <w:tabs>
          <w:tab w:val="num" w:pos="840"/>
        </w:tabs>
        <w:ind w:left="840" w:hanging="360"/>
      </w:pPr>
      <w:rPr>
        <w:rFonts w:ascii="Verdana" w:hAnsi="Verdana" w:hint="default"/>
      </w:rPr>
    </w:lvl>
    <w:lvl w:ilvl="1" w:tplc="2632C410">
      <w:start w:val="1"/>
      <w:numFmt w:val="bullet"/>
      <w:lvlText w:val="-"/>
      <w:lvlJc w:val="left"/>
      <w:pPr>
        <w:tabs>
          <w:tab w:val="num" w:pos="1440"/>
        </w:tabs>
        <w:ind w:left="1440" w:hanging="360"/>
      </w:pPr>
      <w:rPr>
        <w:rFonts w:ascii="Verdana" w:hAnsi="Verdana"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87">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9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nsid w:val="77D14D90"/>
    <w:multiLevelType w:val="hybridMultilevel"/>
    <w:tmpl w:val="00E21F8E"/>
    <w:lvl w:ilvl="0" w:tplc="2632C410">
      <w:start w:val="1"/>
      <w:numFmt w:val="bullet"/>
      <w:lvlText w:val="-"/>
      <w:lvlJc w:val="left"/>
      <w:pPr>
        <w:tabs>
          <w:tab w:val="num" w:pos="1260"/>
        </w:tabs>
        <w:ind w:left="1260" w:hanging="360"/>
      </w:pPr>
      <w:rPr>
        <w:rFonts w:ascii="Verdana" w:hAnsi="Verdana"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88"/>
        </w:tabs>
        <w:ind w:left="4188"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4">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9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97">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7"/>
  </w:num>
  <w:num w:numId="7">
    <w:abstractNumId w:val="79"/>
  </w:num>
  <w:num w:numId="8">
    <w:abstractNumId w:val="60"/>
  </w:num>
  <w:num w:numId="9">
    <w:abstractNumId w:val="58"/>
  </w:num>
  <w:num w:numId="10">
    <w:abstractNumId w:val="3"/>
  </w:num>
  <w:num w:numId="11">
    <w:abstractNumId w:val="55"/>
  </w:num>
  <w:num w:numId="12">
    <w:abstractNumId w:val="8"/>
  </w:num>
  <w:num w:numId="13">
    <w:abstractNumId w:val="42"/>
  </w:num>
  <w:num w:numId="14">
    <w:abstractNumId w:val="44"/>
  </w:num>
  <w:num w:numId="15">
    <w:abstractNumId w:val="41"/>
  </w:num>
  <w:num w:numId="16">
    <w:abstractNumId w:val="24"/>
  </w:num>
  <w:num w:numId="17">
    <w:abstractNumId w:val="43"/>
  </w:num>
  <w:num w:numId="18">
    <w:abstractNumId w:val="96"/>
  </w:num>
  <w:num w:numId="19">
    <w:abstractNumId w:val="17"/>
  </w:num>
  <w:num w:numId="20">
    <w:abstractNumId w:val="45"/>
  </w:num>
  <w:num w:numId="21">
    <w:abstractNumId w:val="2"/>
  </w:num>
  <w:num w:numId="22">
    <w:abstractNumId w:val="80"/>
  </w:num>
  <w:num w:numId="23">
    <w:abstractNumId w:val="99"/>
  </w:num>
  <w:num w:numId="24">
    <w:abstractNumId w:val="86"/>
  </w:num>
  <w:num w:numId="25">
    <w:abstractNumId w:val="56"/>
  </w:num>
  <w:num w:numId="26">
    <w:abstractNumId w:val="94"/>
  </w:num>
  <w:num w:numId="27">
    <w:abstractNumId w:val="39"/>
  </w:num>
  <w:num w:numId="28">
    <w:abstractNumId w:val="40"/>
  </w:num>
  <w:num w:numId="29">
    <w:abstractNumId w:val="26"/>
  </w:num>
  <w:num w:numId="30">
    <w:abstractNumId w:val="35"/>
  </w:num>
  <w:num w:numId="31">
    <w:abstractNumId w:val="82"/>
  </w:num>
  <w:num w:numId="32">
    <w:abstractNumId w:val="29"/>
  </w:num>
  <w:num w:numId="33">
    <w:abstractNumId w:val="34"/>
  </w:num>
  <w:num w:numId="34">
    <w:abstractNumId w:val="12"/>
  </w:num>
  <w:num w:numId="35">
    <w:abstractNumId w:val="52"/>
  </w:num>
  <w:num w:numId="36">
    <w:abstractNumId w:val="88"/>
  </w:num>
  <w:num w:numId="37">
    <w:abstractNumId w:val="47"/>
  </w:num>
  <w:num w:numId="38">
    <w:abstractNumId w:val="90"/>
  </w:num>
  <w:num w:numId="39">
    <w:abstractNumId w:val="65"/>
  </w:num>
  <w:num w:numId="40">
    <w:abstractNumId w:val="14"/>
  </w:num>
  <w:num w:numId="41">
    <w:abstractNumId w:val="72"/>
  </w:num>
  <w:num w:numId="42">
    <w:abstractNumId w:val="51"/>
  </w:num>
  <w:num w:numId="43">
    <w:abstractNumId w:val="10"/>
  </w:num>
  <w:num w:numId="44">
    <w:abstractNumId w:val="97"/>
  </w:num>
  <w:num w:numId="45">
    <w:abstractNumId w:val="87"/>
  </w:num>
  <w:num w:numId="46">
    <w:abstractNumId w:val="75"/>
  </w:num>
  <w:num w:numId="47">
    <w:abstractNumId w:val="76"/>
  </w:num>
  <w:num w:numId="48">
    <w:abstractNumId w:val="61"/>
  </w:num>
  <w:num w:numId="49">
    <w:abstractNumId w:val="16"/>
  </w:num>
  <w:num w:numId="50">
    <w:abstractNumId w:val="33"/>
  </w:num>
  <w:num w:numId="51">
    <w:abstractNumId w:val="50"/>
  </w:num>
  <w:num w:numId="52">
    <w:abstractNumId w:val="63"/>
  </w:num>
  <w:num w:numId="53">
    <w:abstractNumId w:val="37"/>
  </w:num>
  <w:num w:numId="54">
    <w:abstractNumId w:val="23"/>
  </w:num>
  <w:num w:numId="55">
    <w:abstractNumId w:val="83"/>
  </w:num>
  <w:num w:numId="56">
    <w:abstractNumId w:val="98"/>
  </w:num>
  <w:num w:numId="57">
    <w:abstractNumId w:val="62"/>
  </w:num>
  <w:num w:numId="58">
    <w:abstractNumId w:val="95"/>
  </w:num>
  <w:num w:numId="59">
    <w:abstractNumId w:val="67"/>
  </w:num>
  <w:num w:numId="60">
    <w:abstractNumId w:val="49"/>
  </w:num>
  <w:num w:numId="61">
    <w:abstractNumId w:val="70"/>
  </w:num>
  <w:num w:numId="62">
    <w:abstractNumId w:val="69"/>
  </w:num>
  <w:num w:numId="63">
    <w:abstractNumId w:val="57"/>
  </w:num>
  <w:num w:numId="64">
    <w:abstractNumId w:val="84"/>
  </w:num>
  <w:num w:numId="65">
    <w:abstractNumId w:val="32"/>
  </w:num>
  <w:num w:numId="66">
    <w:abstractNumId w:val="71"/>
  </w:num>
  <w:num w:numId="67">
    <w:abstractNumId w:val="4"/>
  </w:num>
  <w:num w:numId="68">
    <w:abstractNumId w:val="21"/>
  </w:num>
  <w:num w:numId="69">
    <w:abstractNumId w:val="30"/>
  </w:num>
  <w:num w:numId="70">
    <w:abstractNumId w:val="7"/>
  </w:num>
  <w:num w:numId="71">
    <w:abstractNumId w:val="64"/>
  </w:num>
  <w:num w:numId="72">
    <w:abstractNumId w:val="18"/>
  </w:num>
  <w:num w:numId="73">
    <w:abstractNumId w:val="31"/>
  </w:num>
  <w:num w:numId="74">
    <w:abstractNumId w:val="53"/>
  </w:num>
  <w:num w:numId="75">
    <w:abstractNumId w:val="73"/>
  </w:num>
  <w:num w:numId="76">
    <w:abstractNumId w:val="59"/>
  </w:num>
  <w:num w:numId="77">
    <w:abstractNumId w:val="46"/>
  </w:num>
  <w:num w:numId="78">
    <w:abstractNumId w:val="54"/>
  </w:num>
  <w:num w:numId="79">
    <w:abstractNumId w:val="15"/>
  </w:num>
  <w:num w:numId="80">
    <w:abstractNumId w:val="28"/>
  </w:num>
  <w:num w:numId="81">
    <w:abstractNumId w:val="36"/>
  </w:num>
  <w:num w:numId="82">
    <w:abstractNumId w:val="38"/>
  </w:num>
  <w:num w:numId="83">
    <w:abstractNumId w:val="89"/>
  </w:num>
  <w:num w:numId="84">
    <w:abstractNumId w:val="11"/>
  </w:num>
  <w:num w:numId="85">
    <w:abstractNumId w:val="13"/>
  </w:num>
  <w:num w:numId="86">
    <w:abstractNumId w:val="25"/>
  </w:num>
  <w:num w:numId="87">
    <w:abstractNumId w:val="6"/>
  </w:num>
  <w:num w:numId="88">
    <w:abstractNumId w:val="9"/>
  </w:num>
  <w:num w:numId="89">
    <w:abstractNumId w:val="78"/>
  </w:num>
  <w:num w:numId="90">
    <w:abstractNumId w:val="22"/>
  </w:num>
  <w:num w:numId="91">
    <w:abstractNumId w:val="92"/>
  </w:num>
  <w:num w:numId="92">
    <w:abstractNumId w:val="5"/>
  </w:num>
  <w:num w:numId="93">
    <w:abstractNumId w:val="74"/>
  </w:num>
  <w:num w:numId="94">
    <w:abstractNumId w:val="93"/>
  </w:num>
  <w:num w:numId="95">
    <w:abstractNumId w:val="66"/>
  </w:num>
  <w:num w:numId="96">
    <w:abstractNumId w:val="20"/>
  </w:num>
  <w:num w:numId="97">
    <w:abstractNumId w:val="81"/>
  </w:num>
  <w:num w:numId="98">
    <w:abstractNumId w:val="48"/>
  </w:num>
  <w:num w:numId="99">
    <w:abstractNumId w:val="19"/>
  </w:num>
  <w:num w:numId="100">
    <w:abstractNumId w:val="85"/>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5B94"/>
    <w:rsid w:val="000065EC"/>
    <w:rsid w:val="000101B6"/>
    <w:rsid w:val="0001026F"/>
    <w:rsid w:val="00010734"/>
    <w:rsid w:val="000109F8"/>
    <w:rsid w:val="0001444C"/>
    <w:rsid w:val="00017D03"/>
    <w:rsid w:val="000234B1"/>
    <w:rsid w:val="000276B6"/>
    <w:rsid w:val="00027AE0"/>
    <w:rsid w:val="000316C6"/>
    <w:rsid w:val="00035643"/>
    <w:rsid w:val="000405A6"/>
    <w:rsid w:val="0004103D"/>
    <w:rsid w:val="00042DAB"/>
    <w:rsid w:val="000447E7"/>
    <w:rsid w:val="0004481B"/>
    <w:rsid w:val="0004572E"/>
    <w:rsid w:val="0004648B"/>
    <w:rsid w:val="00054FD4"/>
    <w:rsid w:val="00055337"/>
    <w:rsid w:val="00055F53"/>
    <w:rsid w:val="00056786"/>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7CE"/>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E7ACD"/>
    <w:rsid w:val="001F02C2"/>
    <w:rsid w:val="001F0346"/>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B14BD"/>
    <w:rsid w:val="003B3433"/>
    <w:rsid w:val="003B4C78"/>
    <w:rsid w:val="003B5FBA"/>
    <w:rsid w:val="003B73B0"/>
    <w:rsid w:val="003B7A32"/>
    <w:rsid w:val="003C0852"/>
    <w:rsid w:val="003C5257"/>
    <w:rsid w:val="003C5658"/>
    <w:rsid w:val="003C5884"/>
    <w:rsid w:val="003C6452"/>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21"/>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3F11"/>
    <w:rsid w:val="008240C6"/>
    <w:rsid w:val="00830D84"/>
    <w:rsid w:val="00834060"/>
    <w:rsid w:val="008353FC"/>
    <w:rsid w:val="0083766F"/>
    <w:rsid w:val="00840179"/>
    <w:rsid w:val="00840A0D"/>
    <w:rsid w:val="0084492C"/>
    <w:rsid w:val="00846468"/>
    <w:rsid w:val="008516CC"/>
    <w:rsid w:val="0085192E"/>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2A29"/>
    <w:rsid w:val="00892D86"/>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468C"/>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1AF5"/>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04EEF"/>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46DF8"/>
    <w:rsid w:val="00E503EA"/>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8F588-11C5-488A-ACCA-6E25ADE81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131</Pages>
  <Words>40493</Words>
  <Characters>230812</Characters>
  <Application>Microsoft Office Word</Application>
  <DocSecurity>0</DocSecurity>
  <Lines>1923</Lines>
  <Paragraphs>541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270764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8</cp:revision>
  <cp:lastPrinted>2013-05-13T06:54:00Z</cp:lastPrinted>
  <dcterms:created xsi:type="dcterms:W3CDTF">2014-01-09T04:17:00Z</dcterms:created>
  <dcterms:modified xsi:type="dcterms:W3CDTF">2014-01-09T07:45:00Z</dcterms:modified>
</cp:coreProperties>
</file>