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6D4" w:rsidRDefault="000F56D4" w:rsidP="00C527B5">
      <w:pPr>
        <w:keepNext/>
        <w:suppressAutoHyphens/>
        <w:jc w:val="center"/>
        <w:rPr>
          <w:b/>
          <w:sz w:val="28"/>
          <w:szCs w:val="28"/>
        </w:rPr>
      </w:pPr>
      <w:bookmarkStart w:id="0" w:name="_GoBack"/>
      <w:bookmarkEnd w:id="0"/>
    </w:p>
    <w:p w:rsidR="000F56D4" w:rsidRDefault="000F56D4" w:rsidP="00C527B5">
      <w:pPr>
        <w:keepNext/>
        <w:suppressAutoHyphens/>
        <w:jc w:val="center"/>
        <w:rPr>
          <w:b/>
          <w:sz w:val="28"/>
          <w:szCs w:val="28"/>
        </w:rPr>
      </w:pPr>
    </w:p>
    <w:p w:rsidR="000F56D4" w:rsidRDefault="000F56D4" w:rsidP="000F56D4">
      <w:pPr>
        <w:keepNext/>
        <w:tabs>
          <w:tab w:val="left" w:pos="708"/>
        </w:tabs>
        <w:ind w:firstLine="709"/>
        <w:jc w:val="center"/>
        <w:outlineLvl w:val="0"/>
        <w:rPr>
          <w:bCs/>
          <w:sz w:val="28"/>
          <w:szCs w:val="28"/>
        </w:rPr>
      </w:pPr>
      <w:bookmarkStart w:id="1" w:name="_Toc356807606"/>
      <w:bookmarkStart w:id="2" w:name="_Toc390267569"/>
      <w:bookmarkStart w:id="3" w:name="_Toc318388606"/>
      <w:bookmarkStart w:id="4" w:name="_Toc416702682"/>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Default="000F56D4" w:rsidP="000F56D4">
      <w:pPr>
        <w:keepNext/>
        <w:tabs>
          <w:tab w:val="left" w:pos="708"/>
        </w:tabs>
        <w:ind w:firstLine="709"/>
        <w:jc w:val="center"/>
        <w:outlineLvl w:val="0"/>
        <w:rPr>
          <w:bCs/>
          <w:sz w:val="28"/>
          <w:szCs w:val="28"/>
        </w:rPr>
      </w:pPr>
    </w:p>
    <w:p w:rsidR="000F56D4" w:rsidRPr="000F56D4" w:rsidRDefault="000F56D4" w:rsidP="000F56D4">
      <w:pPr>
        <w:keepNext/>
        <w:tabs>
          <w:tab w:val="left" w:pos="708"/>
        </w:tabs>
        <w:ind w:firstLine="709"/>
        <w:jc w:val="center"/>
        <w:outlineLvl w:val="0"/>
        <w:rPr>
          <w:bCs/>
          <w:sz w:val="28"/>
          <w:szCs w:val="28"/>
        </w:rPr>
      </w:pPr>
      <w:r w:rsidRPr="000F56D4">
        <w:rPr>
          <w:bCs/>
          <w:sz w:val="28"/>
          <w:szCs w:val="28"/>
        </w:rPr>
        <w:t>ДОКУМЕНТАЦИЯ ПО ЗАПРОСУ ПРЕДЛОЖЕНИЙ</w:t>
      </w:r>
      <w:bookmarkEnd w:id="1"/>
      <w:bookmarkEnd w:id="2"/>
      <w:bookmarkEnd w:id="3"/>
      <w:bookmarkEnd w:id="4"/>
    </w:p>
    <w:p w:rsidR="000F56D4" w:rsidRPr="000F56D4" w:rsidRDefault="000F56D4" w:rsidP="000F56D4">
      <w:pPr>
        <w:keepNext/>
        <w:tabs>
          <w:tab w:val="left" w:pos="708"/>
        </w:tabs>
        <w:ind w:firstLine="709"/>
        <w:jc w:val="center"/>
        <w:rPr>
          <w:sz w:val="28"/>
          <w:szCs w:val="28"/>
        </w:rPr>
      </w:pPr>
      <w:r w:rsidRPr="000F56D4">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лазерной диодной сборки ЛДС-35</w:t>
      </w: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szCs w:val="28"/>
        </w:rPr>
      </w:pPr>
    </w:p>
    <w:p w:rsidR="000F56D4" w:rsidRPr="000F56D4" w:rsidRDefault="000F56D4" w:rsidP="000F56D4">
      <w:pPr>
        <w:keepNext/>
        <w:tabs>
          <w:tab w:val="left" w:pos="708"/>
        </w:tabs>
        <w:ind w:firstLine="709"/>
        <w:jc w:val="center"/>
        <w:rPr>
          <w:sz w:val="28"/>
        </w:rPr>
      </w:pPr>
      <w:r w:rsidRPr="000F56D4">
        <w:rPr>
          <w:sz w:val="28"/>
        </w:rPr>
        <w:t>2015</w:t>
      </w: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0F56D4" w:rsidRDefault="000F56D4" w:rsidP="00C527B5">
      <w:pPr>
        <w:keepNext/>
        <w:suppressAutoHyphens/>
        <w:jc w:val="center"/>
        <w:rPr>
          <w:b/>
          <w:sz w:val="28"/>
          <w:szCs w:val="28"/>
        </w:rPr>
      </w:pPr>
    </w:p>
    <w:p w:rsidR="003D7F1D" w:rsidRPr="001044AD" w:rsidRDefault="00DA6082" w:rsidP="00C527B5">
      <w:pPr>
        <w:keepNext/>
        <w:suppressAutoHyphens/>
        <w:jc w:val="center"/>
        <w:rPr>
          <w:b/>
          <w:sz w:val="28"/>
          <w:szCs w:val="28"/>
        </w:rPr>
      </w:pPr>
      <w:r w:rsidRPr="00DA6082">
        <w:rPr>
          <w:b/>
          <w:sz w:val="28"/>
          <w:szCs w:val="28"/>
        </w:rPr>
        <w:lastRenderedPageBreak/>
        <w:t>Договор поставки</w:t>
      </w:r>
    </w:p>
    <w:p w:rsidR="001343C6" w:rsidRPr="001044AD" w:rsidRDefault="001343C6" w:rsidP="00C527B5">
      <w:pPr>
        <w:keepNext/>
        <w:suppressAutoHyphens/>
        <w:jc w:val="center"/>
        <w:rPr>
          <w:b/>
          <w:sz w:val="28"/>
          <w:szCs w:val="28"/>
        </w:rPr>
      </w:pPr>
    </w:p>
    <w:p w:rsidR="003D7F1D" w:rsidRPr="00CD30F4" w:rsidRDefault="00CD30F4" w:rsidP="00C527B5">
      <w:pPr>
        <w:tabs>
          <w:tab w:val="right" w:pos="9540"/>
        </w:tabs>
        <w:ind w:left="360"/>
        <w:rPr>
          <w:sz w:val="28"/>
          <w:szCs w:val="28"/>
        </w:rPr>
      </w:pPr>
      <w:r>
        <w:rPr>
          <w:sz w:val="28"/>
          <w:szCs w:val="28"/>
        </w:rPr>
        <w:t>г.</w:t>
      </w:r>
      <w:r w:rsidR="003D7F1D" w:rsidRPr="00CD30F4">
        <w:rPr>
          <w:sz w:val="28"/>
          <w:szCs w:val="28"/>
        </w:rPr>
        <w:t xml:space="preserve"> </w:t>
      </w:r>
      <w:r w:rsidR="001044AD">
        <w:rPr>
          <w:sz w:val="28"/>
          <w:szCs w:val="28"/>
        </w:rPr>
        <w:t>Санкт-Петербург</w:t>
      </w:r>
      <w:r w:rsidR="003D7F1D" w:rsidRPr="00CD30F4">
        <w:rPr>
          <w:sz w:val="28"/>
          <w:szCs w:val="28"/>
        </w:rPr>
        <w:t xml:space="preserve">                                        </w:t>
      </w:r>
      <w:r>
        <w:rPr>
          <w:sz w:val="28"/>
          <w:szCs w:val="28"/>
        </w:rPr>
        <w:t xml:space="preserve">    </w:t>
      </w:r>
      <w:r w:rsidR="009544FE">
        <w:rPr>
          <w:sz w:val="28"/>
          <w:szCs w:val="28"/>
        </w:rPr>
        <w:t>«___»______________20____г.</w:t>
      </w:r>
    </w:p>
    <w:p w:rsidR="005F659B" w:rsidRDefault="005F659B" w:rsidP="00C527B5">
      <w:pPr>
        <w:shd w:val="clear" w:color="auto" w:fill="FFFFFF"/>
        <w:ind w:firstLine="540"/>
        <w:jc w:val="both"/>
        <w:rPr>
          <w:sz w:val="28"/>
          <w:szCs w:val="28"/>
        </w:rPr>
      </w:pPr>
      <w:bookmarkStart w:id="5" w:name="_Toc157679430"/>
      <w:bookmarkStart w:id="6" w:name="_Toc168144773"/>
      <w:bookmarkStart w:id="7" w:name="_Toc168159759"/>
      <w:bookmarkStart w:id="8" w:name="_Toc213335117"/>
      <w:bookmarkStart w:id="9" w:name="_Toc213679120"/>
      <w:bookmarkStart w:id="10" w:name="_Toc213679198"/>
    </w:p>
    <w:bookmarkEnd w:id="5"/>
    <w:bookmarkEnd w:id="6"/>
    <w:bookmarkEnd w:id="7"/>
    <w:bookmarkEnd w:id="8"/>
    <w:bookmarkEnd w:id="9"/>
    <w:bookmarkEnd w:id="10"/>
    <w:p w:rsidR="00A93C8C" w:rsidRPr="00280C17" w:rsidRDefault="007D7B60" w:rsidP="00A93C8C">
      <w:pPr>
        <w:shd w:val="clear" w:color="auto" w:fill="FFFFFF"/>
        <w:ind w:firstLine="540"/>
        <w:jc w:val="both"/>
        <w:rPr>
          <w:sz w:val="28"/>
          <w:szCs w:val="28"/>
        </w:rPr>
      </w:pPr>
      <w:r>
        <w:rPr>
          <w:sz w:val="28"/>
          <w:szCs w:val="28"/>
        </w:rPr>
        <w:t>Акционерное общество «Научно-технический центр «Ядерно-физические исследования» (АО «НТЦ «ЯФИ»)</w:t>
      </w:r>
      <w:r w:rsidR="00A93C8C" w:rsidRPr="00280C17">
        <w:rPr>
          <w:sz w:val="28"/>
          <w:szCs w:val="28"/>
        </w:rPr>
        <w:t>, именуемая в дальнейшем «</w:t>
      </w:r>
      <w:r w:rsidR="00A93C8C">
        <w:rPr>
          <w:b/>
          <w:sz w:val="28"/>
          <w:szCs w:val="28"/>
        </w:rPr>
        <w:t>Покупатель</w:t>
      </w:r>
      <w:r w:rsidR="00A93C8C" w:rsidRPr="00280C17">
        <w:rPr>
          <w:sz w:val="28"/>
          <w:szCs w:val="28"/>
        </w:rPr>
        <w:t xml:space="preserve">», в лице </w:t>
      </w:r>
      <w:sdt>
        <w:sdtPr>
          <w:rPr>
            <w:sz w:val="28"/>
            <w:szCs w:val="28"/>
          </w:rPr>
          <w:id w:val="90895533"/>
          <w:placeholder>
            <w:docPart w:val="61CDC034C8654F19BF51D782A0DEA238"/>
          </w:placeholder>
        </w:sdtPr>
        <w:sdtEndPr/>
        <w:sdtContent>
          <w:r w:rsidR="001044AD">
            <w:rPr>
              <w:sz w:val="28"/>
              <w:szCs w:val="28"/>
            </w:rPr>
            <w:t>Краева Олега Юрьевича</w:t>
          </w:r>
        </w:sdtContent>
      </w:sdt>
      <w:r w:rsidR="00A93C8C" w:rsidRPr="00280C17">
        <w:rPr>
          <w:sz w:val="28"/>
          <w:szCs w:val="28"/>
        </w:rPr>
        <w:t xml:space="preserve">, действующего на основании доверенности </w:t>
      </w:r>
      <w:sdt>
        <w:sdtPr>
          <w:rPr>
            <w:sz w:val="28"/>
            <w:szCs w:val="28"/>
          </w:rPr>
          <w:id w:val="90895578"/>
          <w:placeholder>
            <w:docPart w:val="5DE357B0207649ADBD64B570159C05DF"/>
          </w:placeholder>
          <w:text/>
        </w:sdtPr>
        <w:sdtEndPr/>
        <w:sdtContent>
          <w:r w:rsidR="001044AD" w:rsidRPr="001044AD">
            <w:rPr>
              <w:sz w:val="28"/>
              <w:szCs w:val="28"/>
            </w:rPr>
            <w:t>№77АБ5807373</w:t>
          </w:r>
        </w:sdtContent>
      </w:sdt>
      <w:r w:rsidR="00A93C8C" w:rsidRPr="00280C17">
        <w:rPr>
          <w:sz w:val="28"/>
          <w:szCs w:val="28"/>
        </w:rPr>
        <w:t xml:space="preserve"> от </w:t>
      </w:r>
      <w:sdt>
        <w:sdtPr>
          <w:rPr>
            <w:sz w:val="28"/>
            <w:szCs w:val="28"/>
          </w:rPr>
          <w:id w:val="90895581"/>
          <w:placeholder>
            <w:docPart w:val="D65A63EFB79F4E84A2F59611702C5C47"/>
          </w:placeholder>
          <w:date w:fullDate="2014-12-26T00:00:00Z">
            <w:dateFormat w:val="dd.MM.yyyy"/>
            <w:lid w:val="ru-RU"/>
            <w:storeMappedDataAs w:val="dateTime"/>
            <w:calendar w:val="gregorian"/>
          </w:date>
        </w:sdtPr>
        <w:sdtEndPr/>
        <w:sdtContent>
          <w:r w:rsidR="001044AD">
            <w:rPr>
              <w:sz w:val="28"/>
              <w:szCs w:val="28"/>
            </w:rPr>
            <w:t>26.12.2014</w:t>
          </w:r>
        </w:sdtContent>
      </w:sdt>
      <w:r w:rsidR="00A93C8C" w:rsidRPr="00280C17">
        <w:rPr>
          <w:sz w:val="28"/>
          <w:szCs w:val="28"/>
        </w:rPr>
        <w:t xml:space="preserve">, с одной стороны, и </w:t>
      </w:r>
      <w:sdt>
        <w:sdtPr>
          <w:rPr>
            <w:sz w:val="28"/>
            <w:szCs w:val="28"/>
          </w:rPr>
          <w:id w:val="90895609"/>
          <w:placeholder>
            <w:docPart w:val="1C309C8C90BB4144B6422E6766BC7028"/>
          </w:placeholder>
        </w:sdtPr>
        <w:sdtEndPr/>
        <w:sdtContent>
          <w:r w:rsidR="00611F39" w:rsidRPr="00611F39">
            <w:rPr>
              <w:sz w:val="28"/>
              <w:szCs w:val="28"/>
              <w:highlight w:val="yellow"/>
            </w:rPr>
            <w:t>Организация</w:t>
          </w:r>
        </w:sdtContent>
      </w:sdt>
      <w:r w:rsidR="00A93C8C" w:rsidRPr="00280C17">
        <w:rPr>
          <w:sz w:val="28"/>
          <w:szCs w:val="28"/>
        </w:rPr>
        <w:t>, именуемое в дальнейшем «</w:t>
      </w:r>
      <w:r w:rsidR="00A93C8C">
        <w:rPr>
          <w:b/>
          <w:sz w:val="28"/>
          <w:szCs w:val="28"/>
        </w:rPr>
        <w:t>Поставщик</w:t>
      </w:r>
      <w:r w:rsidR="00A93C8C" w:rsidRPr="00280C17">
        <w:rPr>
          <w:sz w:val="28"/>
          <w:szCs w:val="28"/>
        </w:rPr>
        <w:t xml:space="preserve">», в лице </w:t>
      </w:r>
      <w:r w:rsidR="00080473">
        <w:rPr>
          <w:sz w:val="28"/>
          <w:szCs w:val="28"/>
        </w:rPr>
        <w:t xml:space="preserve">генерального директора </w:t>
      </w:r>
      <w:sdt>
        <w:sdtPr>
          <w:rPr>
            <w:sz w:val="28"/>
            <w:szCs w:val="28"/>
          </w:rPr>
          <w:id w:val="90895557"/>
          <w:placeholder>
            <w:docPart w:val="BFBE4E221A0C44AEAE98D78C04687C61"/>
          </w:placeholder>
        </w:sdtPr>
        <w:sdtEndPr/>
        <w:sdtContent>
          <w:r w:rsidR="00611F39" w:rsidRPr="00611F39">
            <w:rPr>
              <w:sz w:val="28"/>
              <w:szCs w:val="28"/>
              <w:highlight w:val="yellow"/>
            </w:rPr>
            <w:t>ФИО</w:t>
          </w:r>
        </w:sdtContent>
      </w:sdt>
      <w:r w:rsidR="00A93C8C" w:rsidRPr="00280C17">
        <w:rPr>
          <w:sz w:val="28"/>
          <w:szCs w:val="28"/>
        </w:rPr>
        <w:t xml:space="preserve">, действующего на основании </w:t>
      </w:r>
      <w:sdt>
        <w:sdtPr>
          <w:rPr>
            <w:sz w:val="28"/>
            <w:szCs w:val="28"/>
          </w:rPr>
          <w:id w:val="90895616"/>
          <w:placeholder>
            <w:docPart w:val="00716E0ECA624EB0983BB9C2C1E4D5C8"/>
          </w:placeholder>
        </w:sdtPr>
        <w:sdtEndPr/>
        <w:sdtContent>
          <w:r w:rsidR="00080473">
            <w:rPr>
              <w:sz w:val="28"/>
              <w:szCs w:val="28"/>
            </w:rPr>
            <w:t>Устава</w:t>
          </w:r>
        </w:sdtContent>
      </w:sdt>
      <w:r w:rsidR="00A93C8C" w:rsidRPr="00280C17">
        <w:rPr>
          <w:sz w:val="28"/>
          <w:szCs w:val="28"/>
        </w:rPr>
        <w:t>, с другой стороны, именуемые в дальнейшем «</w:t>
      </w:r>
      <w:r w:rsidR="00A93C8C" w:rsidRPr="00280C17">
        <w:rPr>
          <w:b/>
          <w:sz w:val="28"/>
          <w:szCs w:val="28"/>
        </w:rPr>
        <w:t>Стороны</w:t>
      </w:r>
      <w:r w:rsidR="00A93C8C" w:rsidRPr="00280C17">
        <w:rPr>
          <w:sz w:val="28"/>
          <w:szCs w:val="28"/>
        </w:rPr>
        <w:t>», заключили настоящий Договор (в дальнейшем именуемый, вместе со всеми приложениями, «</w:t>
      </w:r>
      <w:r w:rsidR="00A93C8C" w:rsidRPr="00280C17">
        <w:rPr>
          <w:b/>
          <w:sz w:val="28"/>
          <w:szCs w:val="28"/>
        </w:rPr>
        <w:t>Договор»</w:t>
      </w:r>
      <w:r w:rsidR="00A93C8C" w:rsidRPr="00280C17">
        <w:rPr>
          <w:sz w:val="28"/>
          <w:szCs w:val="28"/>
        </w:rPr>
        <w:t>) на перечисленных ниже условиях.</w:t>
      </w:r>
    </w:p>
    <w:p w:rsidR="003D7F1D" w:rsidRDefault="00753CF8" w:rsidP="00FD4FD6">
      <w:pPr>
        <w:tabs>
          <w:tab w:val="left" w:pos="-3780"/>
          <w:tab w:val="num" w:pos="540"/>
        </w:tabs>
        <w:suppressAutoHyphens/>
        <w:jc w:val="center"/>
        <w:rPr>
          <w:b/>
          <w:sz w:val="28"/>
          <w:szCs w:val="28"/>
          <w:u w:val="single"/>
        </w:rPr>
      </w:pPr>
      <w:r w:rsidRPr="00FD4FD6">
        <w:rPr>
          <w:b/>
          <w:sz w:val="28"/>
          <w:szCs w:val="28"/>
          <w:u w:val="single"/>
        </w:rPr>
        <w:t xml:space="preserve">Особенные </w:t>
      </w:r>
      <w:r w:rsidR="00C527B5" w:rsidRPr="00FD4FD6">
        <w:rPr>
          <w:b/>
          <w:sz w:val="28"/>
          <w:szCs w:val="28"/>
          <w:u w:val="single"/>
        </w:rPr>
        <w:t>условия</w:t>
      </w:r>
    </w:p>
    <w:p w:rsidR="00337387" w:rsidRPr="00FE45F9" w:rsidRDefault="00B1062B" w:rsidP="00C527B5">
      <w:pPr>
        <w:tabs>
          <w:tab w:val="left" w:pos="-3780"/>
          <w:tab w:val="num" w:pos="540"/>
        </w:tabs>
        <w:suppressAutoHyphens/>
        <w:jc w:val="both"/>
        <w:rPr>
          <w:b/>
          <w:sz w:val="28"/>
          <w:szCs w:val="28"/>
          <w:u w:val="single"/>
        </w:rPr>
      </w:pPr>
      <w:r>
        <w:rPr>
          <w:b/>
          <w:sz w:val="28"/>
          <w:szCs w:val="28"/>
          <w:u w:val="single"/>
        </w:rPr>
        <w:t>А</w:t>
      </w:r>
      <w:r w:rsidR="00337387" w:rsidRPr="00FE45F9">
        <w:rPr>
          <w:b/>
          <w:sz w:val="28"/>
          <w:szCs w:val="28"/>
          <w:u w:val="single"/>
        </w:rPr>
        <w:t>.</w:t>
      </w:r>
      <w:r w:rsidR="00DA3522">
        <w:rPr>
          <w:b/>
          <w:sz w:val="28"/>
          <w:szCs w:val="28"/>
          <w:u w:val="single"/>
        </w:rPr>
        <w:t> </w:t>
      </w:r>
      <w:r w:rsidR="00337387" w:rsidRPr="00FE45F9">
        <w:rPr>
          <w:b/>
          <w:sz w:val="28"/>
          <w:szCs w:val="28"/>
          <w:u w:val="single"/>
        </w:rPr>
        <w:t xml:space="preserve">Предмет </w:t>
      </w:r>
      <w:r w:rsidR="00ED046E" w:rsidRPr="00FE45F9">
        <w:rPr>
          <w:b/>
          <w:sz w:val="28"/>
          <w:szCs w:val="28"/>
          <w:u w:val="single"/>
        </w:rPr>
        <w:t>Договор</w:t>
      </w:r>
      <w:r w:rsidR="00337387" w:rsidRPr="00FE45F9">
        <w:rPr>
          <w:b/>
          <w:sz w:val="28"/>
          <w:szCs w:val="28"/>
          <w:u w:val="single"/>
        </w:rPr>
        <w:t>а</w:t>
      </w:r>
      <w:r w:rsidR="00133B05">
        <w:rPr>
          <w:b/>
          <w:sz w:val="28"/>
          <w:szCs w:val="28"/>
          <w:u w:val="single"/>
        </w:rPr>
        <w:t xml:space="preserve"> (</w:t>
      </w:r>
      <w:r w:rsidR="00AD5AB3">
        <w:rPr>
          <w:b/>
          <w:sz w:val="28"/>
          <w:szCs w:val="28"/>
          <w:u w:val="single"/>
        </w:rPr>
        <w:t>с</w:t>
      </w:r>
      <w:r w:rsidR="00412726">
        <w:rPr>
          <w:b/>
          <w:sz w:val="28"/>
          <w:szCs w:val="28"/>
          <w:u w:val="single"/>
        </w:rPr>
        <w:t xml:space="preserve">татья </w:t>
      </w:r>
      <w:r w:rsidR="00133B05">
        <w:rPr>
          <w:b/>
          <w:sz w:val="28"/>
          <w:szCs w:val="28"/>
          <w:u w:val="single"/>
        </w:rPr>
        <w:t>1)</w:t>
      </w:r>
    </w:p>
    <w:p w:rsidR="00255688" w:rsidRDefault="00B1062B" w:rsidP="00255688">
      <w:pPr>
        <w:pStyle w:val="-0"/>
        <w:numPr>
          <w:ilvl w:val="0"/>
          <w:numId w:val="0"/>
        </w:numPr>
        <w:ind w:firstLine="709"/>
        <w:rPr>
          <w:sz w:val="28"/>
          <w:szCs w:val="28"/>
        </w:rPr>
      </w:pPr>
      <w:bookmarkStart w:id="11" w:name="_Toc157679431"/>
      <w:bookmarkStart w:id="12" w:name="_Toc168144774"/>
      <w:bookmarkStart w:id="13" w:name="_Toc168159760"/>
      <w:bookmarkStart w:id="14" w:name="_Toc213335118"/>
      <w:bookmarkStart w:id="15" w:name="_Toc213679121"/>
      <w:bookmarkStart w:id="16" w:name="_Toc213679199"/>
      <w:r>
        <w:rPr>
          <w:sz w:val="28"/>
          <w:szCs w:val="28"/>
        </w:rPr>
        <w:t>А</w:t>
      </w:r>
      <w:r w:rsidR="00A077B6">
        <w:rPr>
          <w:sz w:val="28"/>
          <w:szCs w:val="28"/>
        </w:rPr>
        <w:t>.</w:t>
      </w:r>
      <w:r>
        <w:rPr>
          <w:sz w:val="28"/>
          <w:szCs w:val="28"/>
        </w:rPr>
        <w:t>1. </w:t>
      </w:r>
      <w:r w:rsidR="001B5CA6">
        <w:rPr>
          <w:sz w:val="28"/>
          <w:szCs w:val="28"/>
        </w:rPr>
        <w:t>Н</w:t>
      </w:r>
      <w:r w:rsidR="001B5CA6" w:rsidRPr="00DD490E">
        <w:rPr>
          <w:sz w:val="28"/>
          <w:szCs w:val="28"/>
        </w:rPr>
        <w:t>а условиях</w:t>
      </w:r>
      <w:r w:rsidR="001B5CA6">
        <w:rPr>
          <w:sz w:val="28"/>
          <w:szCs w:val="28"/>
        </w:rPr>
        <w:t>,</w:t>
      </w:r>
      <w:r w:rsidR="001B5CA6" w:rsidRPr="00DD490E">
        <w:rPr>
          <w:sz w:val="28"/>
          <w:szCs w:val="28"/>
        </w:rPr>
        <w:t xml:space="preserve"> в порядке и в сроки, </w:t>
      </w:r>
      <w:r w:rsidR="001B5CA6">
        <w:rPr>
          <w:sz w:val="28"/>
          <w:szCs w:val="28"/>
        </w:rPr>
        <w:t>которые определены</w:t>
      </w:r>
      <w:r w:rsidR="001B5CA6" w:rsidRPr="00DD490E">
        <w:rPr>
          <w:sz w:val="28"/>
          <w:szCs w:val="28"/>
        </w:rPr>
        <w:t xml:space="preserve"> Сторонами в Договоре</w:t>
      </w:r>
      <w:r w:rsidR="00E27F6F">
        <w:rPr>
          <w:sz w:val="28"/>
          <w:szCs w:val="28"/>
        </w:rPr>
        <w:t>,</w:t>
      </w:r>
      <w:r w:rsidR="001B5CA6" w:rsidRPr="00DD490E">
        <w:rPr>
          <w:sz w:val="28"/>
          <w:szCs w:val="28"/>
        </w:rPr>
        <w:t xml:space="preserve"> </w:t>
      </w:r>
      <w:r w:rsidR="00255688" w:rsidRPr="00DD490E">
        <w:rPr>
          <w:sz w:val="28"/>
          <w:szCs w:val="28"/>
        </w:rPr>
        <w:t xml:space="preserve">Поставщик обязуется передать </w:t>
      </w:r>
      <w:r w:rsidR="001044AD">
        <w:rPr>
          <w:sz w:val="28"/>
          <w:szCs w:val="28"/>
        </w:rPr>
        <w:t>Продукцию</w:t>
      </w:r>
      <w:r w:rsidR="00255688" w:rsidRPr="00DD490E">
        <w:rPr>
          <w:sz w:val="28"/>
          <w:szCs w:val="28"/>
        </w:rPr>
        <w:t xml:space="preserve"> Покупателю, а Покупатель обязуется осуществить оплату поставленного Товара.</w:t>
      </w:r>
    </w:p>
    <w:p w:rsidR="00022A99" w:rsidRDefault="00B1062B" w:rsidP="00022A99">
      <w:pPr>
        <w:pStyle w:val="-0"/>
        <w:numPr>
          <w:ilvl w:val="0"/>
          <w:numId w:val="0"/>
        </w:numPr>
        <w:ind w:firstLine="709"/>
        <w:rPr>
          <w:sz w:val="28"/>
          <w:szCs w:val="28"/>
        </w:rPr>
      </w:pPr>
      <w:r>
        <w:rPr>
          <w:sz w:val="28"/>
          <w:szCs w:val="28"/>
        </w:rPr>
        <w:t>А</w:t>
      </w:r>
      <w:r w:rsidR="00A077B6">
        <w:rPr>
          <w:sz w:val="28"/>
          <w:szCs w:val="28"/>
        </w:rPr>
        <w:t>.</w:t>
      </w:r>
      <w:r>
        <w:rPr>
          <w:sz w:val="28"/>
          <w:szCs w:val="28"/>
        </w:rPr>
        <w:t>2. </w:t>
      </w:r>
      <w:r w:rsidR="001044AD">
        <w:rPr>
          <w:sz w:val="28"/>
          <w:szCs w:val="28"/>
        </w:rPr>
        <w:t>Продукция</w:t>
      </w:r>
      <w:r w:rsidR="00022A99">
        <w:rPr>
          <w:sz w:val="28"/>
          <w:szCs w:val="28"/>
        </w:rPr>
        <w:t xml:space="preserve"> – </w:t>
      </w:r>
      <w:sdt>
        <w:sdtPr>
          <w:rPr>
            <w:sz w:val="28"/>
            <w:szCs w:val="28"/>
          </w:rPr>
          <w:id w:val="13230876"/>
          <w:placeholder>
            <w:docPart w:val="375712C0EC974C4B8804255511B5410B"/>
          </w:placeholder>
        </w:sdtPr>
        <w:sdtEndPr>
          <w:rPr>
            <w:i/>
          </w:rPr>
        </w:sdtEndPr>
        <w:sdtContent>
          <w:r w:rsidR="004D7133">
            <w:rPr>
              <w:sz w:val="28"/>
              <w:szCs w:val="28"/>
            </w:rPr>
            <w:t>имущество, поставляемое по Договору в количестве, определенном Спецификацией</w:t>
          </w:r>
          <w:r w:rsidR="00022A99">
            <w:rPr>
              <w:sz w:val="28"/>
              <w:szCs w:val="28"/>
            </w:rPr>
            <w:t xml:space="preserve"> (Приложение № </w:t>
          </w:r>
          <w:r w:rsidR="004D7133">
            <w:rPr>
              <w:sz w:val="28"/>
              <w:szCs w:val="28"/>
            </w:rPr>
            <w:t>1</w:t>
          </w:r>
          <w:r w:rsidR="00022A99">
            <w:rPr>
              <w:sz w:val="28"/>
              <w:szCs w:val="28"/>
            </w:rPr>
            <w:t>)</w:t>
          </w:r>
          <w:r w:rsidR="00637A8D">
            <w:rPr>
              <w:sz w:val="28"/>
              <w:szCs w:val="28"/>
            </w:rPr>
            <w:t>,</w:t>
          </w:r>
          <w:r w:rsidR="004A0F59">
            <w:rPr>
              <w:sz w:val="28"/>
              <w:szCs w:val="28"/>
            </w:rPr>
            <w:t xml:space="preserve"> и соответствующее по </w:t>
          </w:r>
          <w:r w:rsidR="00022A99">
            <w:rPr>
              <w:sz w:val="28"/>
              <w:szCs w:val="28"/>
            </w:rPr>
            <w:t xml:space="preserve">качеству и комплектности </w:t>
          </w:r>
          <w:r w:rsidR="00637A8D">
            <w:rPr>
              <w:sz w:val="28"/>
              <w:szCs w:val="28"/>
            </w:rPr>
            <w:t xml:space="preserve">Техническому заданию </w:t>
          </w:r>
          <w:r w:rsidR="00022A99">
            <w:rPr>
              <w:sz w:val="28"/>
              <w:szCs w:val="28"/>
            </w:rPr>
            <w:t xml:space="preserve">(Приложение № </w:t>
          </w:r>
          <w:r w:rsidR="004D7133">
            <w:rPr>
              <w:sz w:val="28"/>
              <w:szCs w:val="28"/>
            </w:rPr>
            <w:t>2</w:t>
          </w:r>
          <w:r w:rsidR="00022A99">
            <w:rPr>
              <w:sz w:val="28"/>
              <w:szCs w:val="28"/>
            </w:rPr>
            <w:t>)</w:t>
          </w:r>
        </w:sdtContent>
      </w:sdt>
      <w:r w:rsidR="00022A99">
        <w:rPr>
          <w:sz w:val="28"/>
          <w:szCs w:val="28"/>
        </w:rPr>
        <w:t>.</w:t>
      </w:r>
    </w:p>
    <w:p w:rsidR="004B301F" w:rsidRPr="00FE45F9" w:rsidRDefault="00B1062B" w:rsidP="00C527B5">
      <w:pPr>
        <w:tabs>
          <w:tab w:val="left" w:pos="-3780"/>
          <w:tab w:val="num" w:pos="540"/>
        </w:tabs>
        <w:suppressAutoHyphens/>
        <w:jc w:val="both"/>
        <w:rPr>
          <w:b/>
          <w:sz w:val="28"/>
          <w:szCs w:val="28"/>
          <w:u w:val="single"/>
        </w:rPr>
      </w:pPr>
      <w:r>
        <w:rPr>
          <w:b/>
          <w:sz w:val="28"/>
          <w:szCs w:val="28"/>
          <w:u w:val="single"/>
        </w:rPr>
        <w:t>Б</w:t>
      </w:r>
      <w:r w:rsidR="007F16CC" w:rsidRPr="00FE45F9">
        <w:rPr>
          <w:b/>
          <w:sz w:val="28"/>
          <w:szCs w:val="28"/>
          <w:u w:val="single"/>
        </w:rPr>
        <w:t>.</w:t>
      </w:r>
      <w:r w:rsidR="00DA3522">
        <w:rPr>
          <w:b/>
          <w:sz w:val="28"/>
          <w:szCs w:val="28"/>
          <w:u w:val="single"/>
        </w:rPr>
        <w:t> </w:t>
      </w:r>
      <w:r w:rsidR="007F16CC" w:rsidRPr="00FE45F9">
        <w:rPr>
          <w:b/>
          <w:sz w:val="28"/>
          <w:szCs w:val="28"/>
          <w:u w:val="single"/>
        </w:rPr>
        <w:t xml:space="preserve">Цена </w:t>
      </w:r>
      <w:r w:rsidR="00ED046E" w:rsidRPr="00FE45F9">
        <w:rPr>
          <w:b/>
          <w:sz w:val="28"/>
          <w:szCs w:val="28"/>
          <w:u w:val="single"/>
        </w:rPr>
        <w:t>Договор</w:t>
      </w:r>
      <w:r w:rsidR="007F16CC" w:rsidRPr="00FE45F9">
        <w:rPr>
          <w:b/>
          <w:sz w:val="28"/>
          <w:szCs w:val="28"/>
          <w:u w:val="single"/>
        </w:rPr>
        <w:t>а</w:t>
      </w:r>
      <w:r w:rsidR="00637F9F" w:rsidRPr="00FE45F9">
        <w:rPr>
          <w:b/>
          <w:sz w:val="28"/>
          <w:szCs w:val="28"/>
          <w:u w:val="single"/>
        </w:rPr>
        <w:t xml:space="preserve"> и условия оплаты</w:t>
      </w:r>
      <w:r w:rsidR="00133B05">
        <w:rPr>
          <w:b/>
          <w:sz w:val="28"/>
          <w:szCs w:val="28"/>
          <w:u w:val="single"/>
        </w:rPr>
        <w:t xml:space="preserve"> (</w:t>
      </w:r>
      <w:r w:rsidR="00AD5AB3">
        <w:rPr>
          <w:b/>
          <w:sz w:val="28"/>
          <w:szCs w:val="28"/>
          <w:u w:val="single"/>
        </w:rPr>
        <w:t>с</w:t>
      </w:r>
      <w:r w:rsidR="00412726">
        <w:rPr>
          <w:b/>
          <w:sz w:val="28"/>
          <w:szCs w:val="28"/>
          <w:u w:val="single"/>
        </w:rPr>
        <w:t xml:space="preserve">татья </w:t>
      </w:r>
      <w:r w:rsidR="00133B05">
        <w:rPr>
          <w:b/>
          <w:sz w:val="28"/>
          <w:szCs w:val="28"/>
          <w:u w:val="single"/>
        </w:rPr>
        <w:t>2)</w:t>
      </w:r>
    </w:p>
    <w:p w:rsidR="00A3136D" w:rsidRDefault="00B1062B" w:rsidP="00AB5F5B">
      <w:pPr>
        <w:pStyle w:val="-0"/>
        <w:numPr>
          <w:ilvl w:val="0"/>
          <w:numId w:val="0"/>
        </w:numPr>
        <w:ind w:firstLine="567"/>
        <w:rPr>
          <w:sz w:val="28"/>
          <w:szCs w:val="28"/>
        </w:rPr>
      </w:pPr>
      <w:r>
        <w:rPr>
          <w:sz w:val="28"/>
          <w:szCs w:val="28"/>
        </w:rPr>
        <w:t>Б</w:t>
      </w:r>
      <w:r w:rsidR="00A077B6">
        <w:rPr>
          <w:sz w:val="28"/>
          <w:szCs w:val="28"/>
        </w:rPr>
        <w:t>.</w:t>
      </w:r>
      <w:r>
        <w:rPr>
          <w:sz w:val="28"/>
          <w:szCs w:val="28"/>
        </w:rPr>
        <w:t>1. </w:t>
      </w:r>
      <w:r w:rsidR="00A3136D">
        <w:rPr>
          <w:sz w:val="28"/>
          <w:szCs w:val="28"/>
        </w:rPr>
        <w:t xml:space="preserve">Цена </w:t>
      </w:r>
      <w:r w:rsidR="00ED046E">
        <w:rPr>
          <w:sz w:val="28"/>
          <w:szCs w:val="28"/>
        </w:rPr>
        <w:t>Договор</w:t>
      </w:r>
      <w:r w:rsidR="00A3136D">
        <w:rPr>
          <w:sz w:val="28"/>
          <w:szCs w:val="28"/>
        </w:rPr>
        <w:t xml:space="preserve">а – </w:t>
      </w:r>
      <w:sdt>
        <w:sdtPr>
          <w:rPr>
            <w:sz w:val="28"/>
            <w:szCs w:val="28"/>
          </w:rPr>
          <w:id w:val="13230891"/>
          <w:placeholder>
            <w:docPart w:val="DefaultPlaceholder_22675703"/>
          </w:placeholder>
        </w:sdtPr>
        <w:sdtEndPr>
          <w:rPr>
            <w:i/>
          </w:rPr>
        </w:sdtEndPr>
        <w:sdtContent>
          <w:r w:rsidR="00611F39" w:rsidRPr="00611F39">
            <w:rPr>
              <w:i/>
              <w:sz w:val="28"/>
              <w:szCs w:val="28"/>
              <w:highlight w:val="yellow"/>
            </w:rPr>
            <w:t xml:space="preserve">ХХХХХХХХХХ </w:t>
          </w:r>
          <w:r w:rsidR="00D0104F" w:rsidRPr="00611F39">
            <w:rPr>
              <w:i/>
              <w:sz w:val="28"/>
              <w:szCs w:val="28"/>
              <w:highlight w:val="yellow"/>
            </w:rPr>
            <w:t>рублей</w:t>
          </w:r>
          <w:r w:rsidR="00EC4CBD" w:rsidRPr="00611F39">
            <w:rPr>
              <w:i/>
              <w:sz w:val="28"/>
              <w:szCs w:val="28"/>
              <w:highlight w:val="yellow"/>
            </w:rPr>
            <w:t xml:space="preserve">, включая НДС в размере </w:t>
          </w:r>
          <w:r w:rsidR="00611F39" w:rsidRPr="00611F39">
            <w:rPr>
              <w:i/>
              <w:sz w:val="28"/>
              <w:szCs w:val="28"/>
              <w:highlight w:val="yellow"/>
            </w:rPr>
            <w:t>ХХХХХ</w:t>
          </w:r>
          <w:r w:rsidR="00EC4CBD" w:rsidRPr="00611F39">
            <w:rPr>
              <w:i/>
              <w:sz w:val="28"/>
              <w:szCs w:val="28"/>
              <w:highlight w:val="yellow"/>
            </w:rPr>
            <w:t xml:space="preserve"> рублей</w:t>
          </w:r>
          <w:r w:rsidR="007D7B60" w:rsidRPr="00611F39">
            <w:rPr>
              <w:i/>
              <w:sz w:val="28"/>
              <w:szCs w:val="28"/>
              <w:highlight w:val="yellow"/>
            </w:rPr>
            <w:t xml:space="preserve"> </w:t>
          </w:r>
          <w:r w:rsidR="00611F39" w:rsidRPr="00611F39">
            <w:rPr>
              <w:i/>
              <w:sz w:val="28"/>
              <w:szCs w:val="28"/>
              <w:highlight w:val="yellow"/>
            </w:rPr>
            <w:t>00</w:t>
          </w:r>
          <w:r w:rsidR="007D7B60" w:rsidRPr="00611F39">
            <w:rPr>
              <w:i/>
              <w:sz w:val="28"/>
              <w:szCs w:val="28"/>
              <w:highlight w:val="yellow"/>
            </w:rPr>
            <w:t xml:space="preserve"> коп</w:t>
          </w:r>
        </w:sdtContent>
      </w:sdt>
      <w:r w:rsidR="00611F39">
        <w:rPr>
          <w:i/>
          <w:sz w:val="28"/>
          <w:szCs w:val="28"/>
        </w:rPr>
        <w:t>.</w:t>
      </w:r>
    </w:p>
    <w:p w:rsidR="00443B1D" w:rsidRPr="004A0F49" w:rsidRDefault="00585817" w:rsidP="00443B1D">
      <w:pPr>
        <w:pStyle w:val="-0"/>
        <w:numPr>
          <w:ilvl w:val="0"/>
          <w:numId w:val="0"/>
        </w:numPr>
        <w:ind w:firstLine="567"/>
        <w:rPr>
          <w:sz w:val="28"/>
          <w:szCs w:val="28"/>
        </w:rPr>
      </w:pPr>
      <w:r w:rsidRPr="004A0F49">
        <w:rPr>
          <w:sz w:val="28"/>
          <w:szCs w:val="28"/>
        </w:rPr>
        <w:t>Б</w:t>
      </w:r>
      <w:r w:rsidR="00443B1D" w:rsidRPr="004A0F49">
        <w:rPr>
          <w:sz w:val="28"/>
          <w:szCs w:val="28"/>
        </w:rPr>
        <w:t xml:space="preserve">.2. НДС – </w:t>
      </w:r>
      <w:sdt>
        <w:sdtPr>
          <w:rPr>
            <w:rStyle w:val="af4"/>
            <w:sz w:val="28"/>
            <w:szCs w:val="28"/>
          </w:rPr>
          <w:id w:val="29496527"/>
          <w:placeholder>
            <w:docPart w:val="B350EDD9A8F0427BBBC9B2157EC1157A"/>
          </w:placeholder>
        </w:sdtPr>
        <w:sdtEndPr>
          <w:rPr>
            <w:rStyle w:val="af4"/>
          </w:rPr>
        </w:sdtEndPr>
        <w:sdtContent>
          <w:r w:rsidR="00611F39">
            <w:rPr>
              <w:rStyle w:val="af4"/>
              <w:color w:val="auto"/>
              <w:sz w:val="28"/>
              <w:szCs w:val="28"/>
            </w:rPr>
            <w:t>ХХХХХ</w:t>
          </w:r>
          <w:r w:rsidR="007D7B60" w:rsidRPr="007D7B60">
            <w:rPr>
              <w:rStyle w:val="af4"/>
              <w:color w:val="auto"/>
              <w:sz w:val="28"/>
              <w:szCs w:val="28"/>
            </w:rPr>
            <w:t xml:space="preserve"> (</w:t>
          </w:r>
          <w:r w:rsidR="00611F39">
            <w:rPr>
              <w:rStyle w:val="af4"/>
              <w:color w:val="auto"/>
              <w:sz w:val="28"/>
              <w:szCs w:val="28"/>
            </w:rPr>
            <w:t>ХХХХХХХ</w:t>
          </w:r>
          <w:r w:rsidR="007D7B60" w:rsidRPr="007D7B60">
            <w:rPr>
              <w:rStyle w:val="af4"/>
              <w:color w:val="auto"/>
              <w:sz w:val="28"/>
              <w:szCs w:val="28"/>
            </w:rPr>
            <w:t xml:space="preserve">) руб. </w:t>
          </w:r>
          <w:r w:rsidR="00611F39">
            <w:rPr>
              <w:rStyle w:val="af4"/>
              <w:color w:val="auto"/>
              <w:sz w:val="28"/>
              <w:szCs w:val="28"/>
            </w:rPr>
            <w:t>00</w:t>
          </w:r>
          <w:r w:rsidR="007D7B60" w:rsidRPr="007D7B60">
            <w:rPr>
              <w:rStyle w:val="af4"/>
              <w:color w:val="auto"/>
              <w:sz w:val="28"/>
              <w:szCs w:val="28"/>
            </w:rPr>
            <w:t xml:space="preserve"> коп</w:t>
          </w:r>
        </w:sdtContent>
      </w:sdt>
      <w:r w:rsidR="00443B1D" w:rsidRPr="004A0F49">
        <w:rPr>
          <w:i/>
          <w:sz w:val="28"/>
          <w:szCs w:val="28"/>
        </w:rPr>
        <w:t>.</w:t>
      </w:r>
    </w:p>
    <w:p w:rsidR="009D42F2" w:rsidRPr="004A0F49" w:rsidRDefault="00B63E64" w:rsidP="00AB5F5B">
      <w:pPr>
        <w:pStyle w:val="-0"/>
        <w:numPr>
          <w:ilvl w:val="0"/>
          <w:numId w:val="0"/>
        </w:numPr>
        <w:ind w:firstLine="567"/>
        <w:rPr>
          <w:sz w:val="28"/>
          <w:szCs w:val="28"/>
        </w:rPr>
      </w:pPr>
      <w:r w:rsidRPr="004A0F49">
        <w:rPr>
          <w:sz w:val="28"/>
          <w:szCs w:val="28"/>
        </w:rPr>
        <w:t>Б</w:t>
      </w:r>
      <w:r w:rsidR="009D42F2" w:rsidRPr="004A0F49">
        <w:rPr>
          <w:sz w:val="28"/>
          <w:szCs w:val="28"/>
        </w:rPr>
        <w:t xml:space="preserve">.3. Условия оплаты </w:t>
      </w:r>
      <w:r w:rsidR="009D42F2" w:rsidRPr="004A0F49">
        <w:rPr>
          <w:rStyle w:val="apple-style-span"/>
          <w:sz w:val="28"/>
          <w:szCs w:val="28"/>
        </w:rPr>
        <w:t>–</w:t>
      </w:r>
      <w:r w:rsidR="009D42F2" w:rsidRPr="004A0F49">
        <w:rPr>
          <w:sz w:val="28"/>
          <w:szCs w:val="28"/>
        </w:rPr>
        <w:t xml:space="preserve"> </w:t>
      </w:r>
      <w:sdt>
        <w:sdtPr>
          <w:rPr>
            <w:sz w:val="28"/>
            <w:szCs w:val="28"/>
          </w:rPr>
          <w:id w:val="90895496"/>
          <w:placeholder>
            <w:docPart w:val="7B2FADC317C746AF8481A8A677666C2F"/>
          </w:placeholder>
          <w:dropDownList>
            <w:listItem w:displayText="Оплата с авансированием." w:value="Оплата с авансированием."/>
            <w:listItem w:displayText="Оплата после поставки." w:value="Оплата после поставки."/>
          </w:dropDownList>
        </w:sdtPr>
        <w:sdtEndPr/>
        <w:sdtContent>
          <w:r w:rsidR="001044AD">
            <w:rPr>
              <w:sz w:val="28"/>
              <w:szCs w:val="28"/>
            </w:rPr>
            <w:t>Оплата с авансированием.</w:t>
          </w:r>
        </w:sdtContent>
      </w:sdt>
    </w:p>
    <w:sdt>
      <w:sdtPr>
        <w:rPr>
          <w:color w:val="808080"/>
          <w:sz w:val="28"/>
          <w:szCs w:val="28"/>
        </w:rPr>
        <w:id w:val="32513498"/>
        <w:placeholder>
          <w:docPart w:val="DefaultPlaceholder_22675703"/>
        </w:placeholder>
      </w:sdtPr>
      <w:sdtEndPr>
        <w:rPr>
          <w:i/>
          <w:color w:val="auto"/>
        </w:rPr>
      </w:sdtEndPr>
      <w:sdtContent>
        <w:p w:rsidR="004063B8" w:rsidRPr="004A0F49" w:rsidRDefault="005F2826" w:rsidP="00AB5F5B">
          <w:pPr>
            <w:pStyle w:val="-0"/>
            <w:numPr>
              <w:ilvl w:val="0"/>
              <w:numId w:val="0"/>
            </w:numPr>
            <w:ind w:firstLine="567"/>
            <w:rPr>
              <w:i/>
              <w:sz w:val="28"/>
              <w:szCs w:val="28"/>
            </w:rPr>
          </w:pPr>
          <w:r w:rsidRPr="004A0F49">
            <w:rPr>
              <w:sz w:val="28"/>
              <w:szCs w:val="28"/>
            </w:rPr>
            <w:t xml:space="preserve">Размер </w:t>
          </w:r>
          <w:r w:rsidR="00F2538B" w:rsidRPr="004A0F49">
            <w:rPr>
              <w:sz w:val="28"/>
              <w:szCs w:val="28"/>
            </w:rPr>
            <w:t xml:space="preserve">авансового </w:t>
          </w:r>
          <w:r w:rsidRPr="004A0F49">
            <w:rPr>
              <w:sz w:val="28"/>
              <w:szCs w:val="28"/>
            </w:rPr>
            <w:t>платежа:</w:t>
          </w:r>
          <w:r w:rsidR="007C0DDE" w:rsidRPr="004A0F49">
            <w:rPr>
              <w:sz w:val="28"/>
              <w:szCs w:val="28"/>
            </w:rPr>
            <w:t xml:space="preserve"> </w:t>
          </w:r>
          <w:sdt>
            <w:sdtPr>
              <w:rPr>
                <w:sz w:val="28"/>
                <w:szCs w:val="28"/>
              </w:rPr>
              <w:id w:val="4329155"/>
              <w:placeholder>
                <w:docPart w:val="422FBDE2838C49C8BAEAF99560AAB24F"/>
              </w:placeholder>
            </w:sdtPr>
            <w:sdtEndPr>
              <w:rPr>
                <w:i/>
              </w:rPr>
            </w:sdtEndPr>
            <w:sdtContent>
              <w:r w:rsidR="00746883">
                <w:rPr>
                  <w:sz w:val="28"/>
                  <w:szCs w:val="28"/>
                </w:rPr>
                <w:t xml:space="preserve"> не более 5</w:t>
              </w:r>
              <w:r w:rsidR="001044AD">
                <w:rPr>
                  <w:sz w:val="28"/>
                  <w:szCs w:val="28"/>
                </w:rPr>
                <w:t>0% от стоимости поставляемой партии продукции</w:t>
              </w:r>
            </w:sdtContent>
          </w:sdt>
          <w:r w:rsidR="00542CC1" w:rsidRPr="004A0F49">
            <w:rPr>
              <w:i/>
              <w:sz w:val="28"/>
              <w:szCs w:val="28"/>
            </w:rPr>
            <w:t>.</w:t>
          </w:r>
        </w:p>
        <w:p w:rsidR="000D10B4" w:rsidRPr="001044AD" w:rsidRDefault="000D10B4" w:rsidP="001044AD">
          <w:pPr>
            <w:pStyle w:val="-0"/>
            <w:numPr>
              <w:ilvl w:val="0"/>
              <w:numId w:val="0"/>
            </w:numPr>
            <w:ind w:firstLine="567"/>
            <w:rPr>
              <w:i/>
              <w:sz w:val="28"/>
              <w:szCs w:val="28"/>
            </w:rPr>
          </w:pPr>
          <w:r w:rsidRPr="004A0F49">
            <w:rPr>
              <w:sz w:val="28"/>
              <w:szCs w:val="28"/>
            </w:rPr>
            <w:t xml:space="preserve">Срок </w:t>
          </w:r>
          <w:r w:rsidR="0096124B" w:rsidRPr="004A0F49">
            <w:rPr>
              <w:sz w:val="28"/>
              <w:szCs w:val="28"/>
            </w:rPr>
            <w:t xml:space="preserve">авансового платежа: </w:t>
          </w:r>
          <w:sdt>
            <w:sdtPr>
              <w:rPr>
                <w:i/>
                <w:sz w:val="28"/>
                <w:szCs w:val="28"/>
              </w:rPr>
              <w:id w:val="32513473"/>
              <w:placeholder>
                <w:docPart w:val="06AFAB70A4914415AEFA598F646D90E1"/>
              </w:placeholder>
            </w:sdtPr>
            <w:sdtEndPr/>
            <w:sdtContent>
              <w:r w:rsidR="001044AD" w:rsidRPr="001044AD">
                <w:rPr>
                  <w:i/>
                  <w:sz w:val="28"/>
                  <w:szCs w:val="28"/>
                </w:rPr>
                <w:t>10</w:t>
              </w:r>
              <w:r w:rsidR="0096124B" w:rsidRPr="001044AD">
                <w:rPr>
                  <w:i/>
                  <w:sz w:val="28"/>
                  <w:szCs w:val="28"/>
                </w:rPr>
                <w:t xml:space="preserve"> календарных дней</w:t>
              </w:r>
              <w:r w:rsidR="001044AD">
                <w:rPr>
                  <w:i/>
                  <w:sz w:val="28"/>
                  <w:szCs w:val="28"/>
                </w:rPr>
                <w:t xml:space="preserve"> </w:t>
              </w:r>
            </w:sdtContent>
          </w:sdt>
          <w:r w:rsidR="009D158E" w:rsidRPr="001044AD">
            <w:rPr>
              <w:rStyle w:val="af4"/>
              <w:i/>
              <w:color w:val="auto"/>
              <w:sz w:val="28"/>
              <w:szCs w:val="28"/>
            </w:rPr>
            <w:t>с учетом сроков представления и проверки документов, перечисленных п. 11.2</w:t>
          </w:r>
          <w:r w:rsidR="00EA3CD2" w:rsidRPr="001044AD">
            <w:rPr>
              <w:rStyle w:val="af4"/>
              <w:i/>
              <w:color w:val="auto"/>
              <w:sz w:val="28"/>
              <w:szCs w:val="28"/>
            </w:rPr>
            <w:t>,</w:t>
          </w:r>
          <w:r w:rsidR="00755155" w:rsidRPr="001044AD">
            <w:rPr>
              <w:rStyle w:val="af4"/>
              <w:i/>
              <w:color w:val="auto"/>
              <w:sz w:val="28"/>
              <w:szCs w:val="28"/>
            </w:rPr>
            <w:t xml:space="preserve"> в соответствии с </w:t>
          </w:r>
          <w:r w:rsidR="00EA3CD2" w:rsidRPr="001044AD">
            <w:rPr>
              <w:rStyle w:val="af4"/>
              <w:i/>
              <w:color w:val="auto"/>
              <w:sz w:val="28"/>
              <w:szCs w:val="28"/>
            </w:rPr>
            <w:t>единым отраслевым</w:t>
          </w:r>
          <w:r w:rsidR="00755155" w:rsidRPr="001044AD">
            <w:rPr>
              <w:rStyle w:val="af4"/>
              <w:i/>
              <w:color w:val="auto"/>
              <w:sz w:val="28"/>
              <w:szCs w:val="28"/>
            </w:rPr>
            <w:t xml:space="preserve"> регламент</w:t>
          </w:r>
          <w:r w:rsidR="00EA3CD2" w:rsidRPr="001044AD">
            <w:rPr>
              <w:rStyle w:val="af4"/>
              <w:i/>
              <w:color w:val="auto"/>
              <w:sz w:val="28"/>
              <w:szCs w:val="28"/>
            </w:rPr>
            <w:t>ом</w:t>
          </w:r>
          <w:r w:rsidR="00755155" w:rsidRPr="001044AD">
            <w:rPr>
              <w:rStyle w:val="af4"/>
              <w:i/>
              <w:color w:val="auto"/>
              <w:sz w:val="28"/>
              <w:szCs w:val="28"/>
            </w:rPr>
            <w:t xml:space="preserve"> проверки документов, подтверждающих отсутствие задолженности </w:t>
          </w:r>
          <w:r w:rsidR="00EA3CD2" w:rsidRPr="001044AD">
            <w:rPr>
              <w:rStyle w:val="af4"/>
              <w:i/>
              <w:color w:val="auto"/>
              <w:sz w:val="28"/>
              <w:szCs w:val="28"/>
            </w:rPr>
            <w:t xml:space="preserve">контрагентов </w:t>
          </w:r>
          <w:r w:rsidR="00755155" w:rsidRPr="001044AD">
            <w:rPr>
              <w:rStyle w:val="af4"/>
              <w:i/>
              <w:color w:val="auto"/>
              <w:sz w:val="28"/>
              <w:szCs w:val="28"/>
            </w:rPr>
            <w:t>по уплате налогов, сборов, пеней и штрафов</w:t>
          </w:r>
          <w:r w:rsidR="00EA3CD2" w:rsidRPr="001044AD">
            <w:rPr>
              <w:rStyle w:val="af4"/>
              <w:i/>
              <w:color w:val="auto"/>
              <w:sz w:val="28"/>
              <w:szCs w:val="28"/>
            </w:rPr>
            <w:t>.</w:t>
          </w:r>
        </w:p>
      </w:sdtContent>
    </w:sdt>
    <w:p w:rsidR="001D27DE" w:rsidRDefault="009E57D5" w:rsidP="00AB5F5B">
      <w:pPr>
        <w:pStyle w:val="-0"/>
        <w:numPr>
          <w:ilvl w:val="0"/>
          <w:numId w:val="0"/>
        </w:numPr>
        <w:ind w:firstLine="567"/>
        <w:rPr>
          <w:i/>
          <w:sz w:val="28"/>
          <w:szCs w:val="28"/>
        </w:rPr>
      </w:pPr>
      <w:r>
        <w:rPr>
          <w:sz w:val="28"/>
          <w:szCs w:val="28"/>
        </w:rPr>
        <w:t>Б</w:t>
      </w:r>
      <w:r w:rsidR="00A077B6">
        <w:rPr>
          <w:sz w:val="28"/>
          <w:szCs w:val="28"/>
        </w:rPr>
        <w:t>.</w:t>
      </w:r>
      <w:r>
        <w:rPr>
          <w:sz w:val="28"/>
          <w:szCs w:val="28"/>
        </w:rPr>
        <w:t>4. </w:t>
      </w:r>
      <w:r w:rsidR="00CB664E">
        <w:rPr>
          <w:sz w:val="28"/>
          <w:szCs w:val="28"/>
        </w:rPr>
        <w:t>Особые</w:t>
      </w:r>
      <w:r w:rsidR="00FA1073">
        <w:rPr>
          <w:sz w:val="28"/>
          <w:szCs w:val="28"/>
        </w:rPr>
        <w:t xml:space="preserve"> условия</w:t>
      </w:r>
      <w:r w:rsidR="000723E9" w:rsidRPr="000723E9">
        <w:rPr>
          <w:sz w:val="28"/>
          <w:szCs w:val="28"/>
        </w:rPr>
        <w:t xml:space="preserve"> </w:t>
      </w:r>
      <w:r w:rsidR="00E721F5">
        <w:rPr>
          <w:sz w:val="28"/>
          <w:szCs w:val="28"/>
        </w:rPr>
        <w:t>оплаты</w:t>
      </w:r>
      <w:r w:rsidR="001D27DE" w:rsidRPr="002412EE">
        <w:rPr>
          <w:sz w:val="28"/>
          <w:szCs w:val="28"/>
        </w:rPr>
        <w:t>:</w:t>
      </w:r>
      <w:r w:rsidR="001D27DE" w:rsidRPr="00503392">
        <w:rPr>
          <w:i/>
          <w:sz w:val="28"/>
          <w:szCs w:val="28"/>
        </w:rPr>
        <w:t xml:space="preserve"> </w:t>
      </w:r>
      <w:sdt>
        <w:sdtPr>
          <w:rPr>
            <w:sz w:val="28"/>
            <w:szCs w:val="28"/>
          </w:rPr>
          <w:id w:val="13204353"/>
          <w:placeholder>
            <w:docPart w:val="6A853BA9DDB4412A856BFC8B1D7D1B60"/>
          </w:placeholder>
        </w:sdtPr>
        <w:sdtEndPr>
          <w:rPr>
            <w:i/>
          </w:rPr>
        </w:sdtEndPr>
        <w:sdtContent>
          <w:r w:rsidR="001044AD">
            <w:rPr>
              <w:sz w:val="28"/>
              <w:szCs w:val="28"/>
            </w:rPr>
            <w:t xml:space="preserve">Полная оплата после поставки </w:t>
          </w:r>
          <w:r w:rsidR="00F75DB7">
            <w:rPr>
              <w:sz w:val="28"/>
              <w:szCs w:val="28"/>
            </w:rPr>
            <w:t xml:space="preserve">партии </w:t>
          </w:r>
          <w:r w:rsidR="001044AD">
            <w:rPr>
              <w:sz w:val="28"/>
              <w:szCs w:val="28"/>
            </w:rPr>
            <w:t>продукции</w:t>
          </w:r>
        </w:sdtContent>
      </w:sdt>
      <w:r w:rsidR="007878B3" w:rsidRPr="007878B3">
        <w:rPr>
          <w:i/>
          <w:sz w:val="28"/>
          <w:szCs w:val="28"/>
        </w:rPr>
        <w:t>.</w:t>
      </w:r>
    </w:p>
    <w:p w:rsidR="00133B05" w:rsidRPr="00FE45F9" w:rsidRDefault="00DA3522" w:rsidP="00133B05">
      <w:pPr>
        <w:tabs>
          <w:tab w:val="left" w:pos="-3780"/>
          <w:tab w:val="num" w:pos="540"/>
        </w:tabs>
        <w:suppressAutoHyphens/>
        <w:jc w:val="both"/>
        <w:rPr>
          <w:b/>
          <w:sz w:val="28"/>
          <w:szCs w:val="28"/>
          <w:u w:val="single"/>
        </w:rPr>
      </w:pPr>
      <w:r>
        <w:rPr>
          <w:b/>
          <w:sz w:val="28"/>
          <w:szCs w:val="28"/>
          <w:u w:val="single"/>
        </w:rPr>
        <w:t>В</w:t>
      </w:r>
      <w:r w:rsidR="00F109C1" w:rsidRPr="00FE45F9">
        <w:rPr>
          <w:b/>
          <w:sz w:val="28"/>
          <w:szCs w:val="28"/>
          <w:u w:val="single"/>
        </w:rPr>
        <w:t>.</w:t>
      </w:r>
      <w:r>
        <w:rPr>
          <w:b/>
          <w:sz w:val="28"/>
          <w:szCs w:val="28"/>
          <w:u w:val="single"/>
        </w:rPr>
        <w:t> </w:t>
      </w:r>
      <w:r w:rsidR="00F109C1" w:rsidRPr="00FE45F9">
        <w:rPr>
          <w:b/>
          <w:sz w:val="28"/>
          <w:szCs w:val="28"/>
          <w:u w:val="single"/>
        </w:rPr>
        <w:t>Условия поставки</w:t>
      </w:r>
      <w:r w:rsidR="00133B05">
        <w:rPr>
          <w:b/>
          <w:sz w:val="28"/>
          <w:szCs w:val="28"/>
          <w:u w:val="single"/>
        </w:rPr>
        <w:t xml:space="preserve"> (</w:t>
      </w:r>
      <w:r w:rsidR="00AD5AB3">
        <w:rPr>
          <w:b/>
          <w:sz w:val="28"/>
          <w:szCs w:val="28"/>
          <w:u w:val="single"/>
        </w:rPr>
        <w:t>с</w:t>
      </w:r>
      <w:r w:rsidR="00AF5EA1">
        <w:rPr>
          <w:b/>
          <w:sz w:val="28"/>
          <w:szCs w:val="28"/>
          <w:u w:val="single"/>
        </w:rPr>
        <w:t xml:space="preserve">татья </w:t>
      </w:r>
      <w:r w:rsidR="00133B05">
        <w:rPr>
          <w:b/>
          <w:sz w:val="28"/>
          <w:szCs w:val="28"/>
          <w:u w:val="single"/>
        </w:rPr>
        <w:t>3)</w:t>
      </w:r>
    </w:p>
    <w:p w:rsidR="003B3093" w:rsidRDefault="00DA3522" w:rsidP="004416D3">
      <w:pPr>
        <w:pStyle w:val="-0"/>
        <w:numPr>
          <w:ilvl w:val="0"/>
          <w:numId w:val="0"/>
        </w:numPr>
        <w:ind w:firstLine="567"/>
        <w:rPr>
          <w:sz w:val="28"/>
          <w:szCs w:val="28"/>
        </w:rPr>
      </w:pPr>
      <w:r>
        <w:rPr>
          <w:sz w:val="28"/>
          <w:szCs w:val="28"/>
        </w:rPr>
        <w:t>В</w:t>
      </w:r>
      <w:r w:rsidR="00A077B6">
        <w:rPr>
          <w:sz w:val="28"/>
          <w:szCs w:val="28"/>
        </w:rPr>
        <w:t>.</w:t>
      </w:r>
      <w:r>
        <w:rPr>
          <w:sz w:val="28"/>
          <w:szCs w:val="28"/>
        </w:rPr>
        <w:t>1. </w:t>
      </w:r>
      <w:r w:rsidR="003B3093">
        <w:rPr>
          <w:sz w:val="28"/>
          <w:szCs w:val="28"/>
        </w:rPr>
        <w:t xml:space="preserve">Условия поставки – </w:t>
      </w:r>
      <w:sdt>
        <w:sdtPr>
          <w:rPr>
            <w:sz w:val="28"/>
            <w:szCs w:val="28"/>
          </w:rPr>
          <w:id w:val="13230893"/>
          <w:lock w:val="sdtLocked"/>
          <w:placeholder>
            <w:docPart w:val="921DB8F31B934EBA97987C3C876E270A"/>
          </w:placeholder>
          <w:comboBox>
            <w:listItem w:displayText="доставка Покупателю" w:value="доставка Покупателю"/>
            <w:listItem w:displayText="выборка" w:value="выборка"/>
            <w:listItem w:displayText="передача Перевозчику" w:value="передача Перевозчику"/>
          </w:comboBox>
        </w:sdtPr>
        <w:sdtEndPr/>
        <w:sdtContent>
          <w:r w:rsidR="00DD7E85">
            <w:rPr>
              <w:sz w:val="28"/>
              <w:szCs w:val="28"/>
            </w:rPr>
            <w:t>доставка Покупателю</w:t>
          </w:r>
        </w:sdtContent>
      </w:sdt>
      <w:r w:rsidR="00514A7A">
        <w:rPr>
          <w:sz w:val="28"/>
          <w:szCs w:val="28"/>
        </w:rPr>
        <w:t>.</w:t>
      </w:r>
    </w:p>
    <w:p w:rsidR="00887BD7" w:rsidRPr="00514A7A" w:rsidRDefault="00DA3522" w:rsidP="004416D3">
      <w:pPr>
        <w:pStyle w:val="-0"/>
        <w:numPr>
          <w:ilvl w:val="0"/>
          <w:numId w:val="0"/>
        </w:numPr>
        <w:ind w:firstLine="567"/>
        <w:rPr>
          <w:sz w:val="28"/>
          <w:szCs w:val="28"/>
        </w:rPr>
      </w:pPr>
      <w:r>
        <w:rPr>
          <w:sz w:val="28"/>
          <w:szCs w:val="28"/>
        </w:rPr>
        <w:t>В</w:t>
      </w:r>
      <w:r w:rsidR="00A077B6">
        <w:rPr>
          <w:sz w:val="28"/>
          <w:szCs w:val="28"/>
        </w:rPr>
        <w:t>.</w:t>
      </w:r>
      <w:r>
        <w:rPr>
          <w:sz w:val="28"/>
          <w:szCs w:val="28"/>
        </w:rPr>
        <w:t>2. </w:t>
      </w:r>
      <w:r w:rsidR="00887BD7">
        <w:rPr>
          <w:sz w:val="28"/>
          <w:szCs w:val="28"/>
        </w:rPr>
        <w:t xml:space="preserve">Место поставки – </w:t>
      </w:r>
      <w:sdt>
        <w:sdtPr>
          <w:rPr>
            <w:sz w:val="28"/>
            <w:szCs w:val="28"/>
          </w:rPr>
          <w:id w:val="14559896"/>
          <w:placeholder>
            <w:docPart w:val="DefaultPlaceholder_22675703"/>
          </w:placeholder>
        </w:sdtPr>
        <w:sdtEndPr/>
        <w:sdtContent>
          <w:r w:rsidR="00875E65" w:rsidRPr="00875E65">
            <w:rPr>
              <w:sz w:val="28"/>
              <w:szCs w:val="28"/>
            </w:rPr>
            <w:t>Росси</w:t>
          </w:r>
          <w:r>
            <w:rPr>
              <w:sz w:val="28"/>
              <w:szCs w:val="28"/>
            </w:rPr>
            <w:t>я</w:t>
          </w:r>
          <w:r w:rsidR="00875E65" w:rsidRPr="00875E65">
            <w:rPr>
              <w:sz w:val="28"/>
              <w:szCs w:val="28"/>
            </w:rPr>
            <w:t xml:space="preserve">, </w:t>
          </w:r>
          <w:r w:rsidR="00F75DB7">
            <w:rPr>
              <w:sz w:val="28"/>
              <w:szCs w:val="28"/>
            </w:rPr>
            <w:t>Санкт-Петербург, 2-й Муринский пр. д.28</w:t>
          </w:r>
          <w:r w:rsidR="00875E65" w:rsidRPr="00875E65">
            <w:rPr>
              <w:sz w:val="28"/>
              <w:szCs w:val="28"/>
            </w:rPr>
            <w:t>.</w:t>
          </w:r>
        </w:sdtContent>
      </w:sdt>
    </w:p>
    <w:p w:rsidR="00856F0A" w:rsidRDefault="00DA3522" w:rsidP="004416D3">
      <w:pPr>
        <w:pStyle w:val="-0"/>
        <w:numPr>
          <w:ilvl w:val="0"/>
          <w:numId w:val="0"/>
        </w:numPr>
        <w:ind w:firstLine="567"/>
        <w:rPr>
          <w:sz w:val="28"/>
          <w:szCs w:val="28"/>
        </w:rPr>
      </w:pPr>
      <w:r>
        <w:rPr>
          <w:sz w:val="28"/>
          <w:szCs w:val="28"/>
        </w:rPr>
        <w:t>В</w:t>
      </w:r>
      <w:r w:rsidR="00B421AE">
        <w:rPr>
          <w:sz w:val="28"/>
          <w:szCs w:val="28"/>
        </w:rPr>
        <w:t>.</w:t>
      </w:r>
      <w:r>
        <w:rPr>
          <w:sz w:val="28"/>
          <w:szCs w:val="28"/>
        </w:rPr>
        <w:t>3. </w:t>
      </w:r>
      <w:r w:rsidR="00856F0A">
        <w:rPr>
          <w:sz w:val="28"/>
          <w:szCs w:val="28"/>
        </w:rPr>
        <w:t xml:space="preserve">Срок поставки </w:t>
      </w:r>
      <w:r w:rsidR="00581B45">
        <w:rPr>
          <w:sz w:val="28"/>
          <w:szCs w:val="28"/>
        </w:rPr>
        <w:t>–</w:t>
      </w:r>
      <w:r w:rsidR="00856F0A">
        <w:rPr>
          <w:sz w:val="28"/>
          <w:szCs w:val="28"/>
        </w:rPr>
        <w:t xml:space="preserve"> </w:t>
      </w:r>
      <w:r w:rsidR="006238C0" w:rsidRPr="006238C0">
        <w:rPr>
          <w:sz w:val="28"/>
          <w:szCs w:val="28"/>
        </w:rPr>
        <w:t>не позднее</w:t>
      </w:r>
      <w:r w:rsidR="006238C0">
        <w:rPr>
          <w:i/>
          <w:sz w:val="28"/>
          <w:szCs w:val="28"/>
        </w:rPr>
        <w:t xml:space="preserve"> </w:t>
      </w:r>
      <w:r w:rsidR="001020A9">
        <w:rPr>
          <w:i/>
          <w:sz w:val="28"/>
          <w:szCs w:val="28"/>
        </w:rPr>
        <w:t>60 рабочих</w:t>
      </w:r>
      <w:r w:rsidR="00F75DB7">
        <w:rPr>
          <w:i/>
          <w:sz w:val="28"/>
          <w:szCs w:val="28"/>
        </w:rPr>
        <w:t xml:space="preserve"> </w:t>
      </w:r>
      <w:r w:rsidR="001020A9">
        <w:rPr>
          <w:i/>
          <w:sz w:val="28"/>
          <w:szCs w:val="28"/>
        </w:rPr>
        <w:t>дней</w:t>
      </w:r>
      <w:r w:rsidR="00F75DB7">
        <w:rPr>
          <w:i/>
          <w:sz w:val="28"/>
          <w:szCs w:val="28"/>
        </w:rPr>
        <w:t xml:space="preserve"> с момента </w:t>
      </w:r>
      <w:r w:rsidR="001020A9">
        <w:rPr>
          <w:i/>
          <w:sz w:val="28"/>
          <w:szCs w:val="28"/>
        </w:rPr>
        <w:t>заключения договора</w:t>
      </w:r>
    </w:p>
    <w:p w:rsidR="002E6EDE" w:rsidRDefault="00DA3522" w:rsidP="00585501">
      <w:pPr>
        <w:pStyle w:val="-0"/>
        <w:numPr>
          <w:ilvl w:val="0"/>
          <w:numId w:val="0"/>
        </w:numPr>
        <w:ind w:firstLine="567"/>
        <w:rPr>
          <w:sz w:val="28"/>
          <w:szCs w:val="28"/>
        </w:rPr>
      </w:pPr>
      <w:r>
        <w:rPr>
          <w:sz w:val="28"/>
          <w:szCs w:val="28"/>
        </w:rPr>
        <w:t>В</w:t>
      </w:r>
      <w:r w:rsidR="00A077B6">
        <w:rPr>
          <w:sz w:val="28"/>
          <w:szCs w:val="28"/>
        </w:rPr>
        <w:t>.</w:t>
      </w:r>
      <w:r>
        <w:rPr>
          <w:sz w:val="28"/>
          <w:szCs w:val="28"/>
        </w:rPr>
        <w:t>4. </w:t>
      </w:r>
      <w:r w:rsidR="002E6EDE">
        <w:rPr>
          <w:sz w:val="28"/>
          <w:szCs w:val="28"/>
        </w:rPr>
        <w:t xml:space="preserve">Страхование Товара – </w:t>
      </w:r>
      <w:sdt>
        <w:sdtPr>
          <w:rPr>
            <w:sz w:val="28"/>
            <w:szCs w:val="28"/>
          </w:rPr>
          <w:id w:val="7598614"/>
          <w:placeholder>
            <w:docPart w:val="DefaultPlaceholder_22675704"/>
          </w:placeholder>
          <w:comboBox>
            <w:listItem w:displayText="не требуется." w:value="не требуется."/>
            <w:listItem w:displayText="требуется." w:value="требуется."/>
          </w:comboBox>
        </w:sdtPr>
        <w:sdtEndPr/>
        <w:sdtContent>
          <w:r w:rsidR="002E6EDE">
            <w:rPr>
              <w:sz w:val="28"/>
              <w:szCs w:val="28"/>
            </w:rPr>
            <w:t>не требуется.</w:t>
          </w:r>
        </w:sdtContent>
      </w:sdt>
    </w:p>
    <w:p w:rsidR="007E44EC" w:rsidRDefault="00DA3522" w:rsidP="00585501">
      <w:pPr>
        <w:pStyle w:val="-0"/>
        <w:numPr>
          <w:ilvl w:val="0"/>
          <w:numId w:val="0"/>
        </w:numPr>
        <w:ind w:firstLine="567"/>
        <w:rPr>
          <w:i/>
          <w:sz w:val="28"/>
          <w:szCs w:val="28"/>
        </w:rPr>
      </w:pPr>
      <w:r>
        <w:rPr>
          <w:sz w:val="28"/>
          <w:szCs w:val="28"/>
        </w:rPr>
        <w:t>В</w:t>
      </w:r>
      <w:r w:rsidR="00B421AE">
        <w:rPr>
          <w:sz w:val="28"/>
          <w:szCs w:val="28"/>
        </w:rPr>
        <w:t>.</w:t>
      </w:r>
      <w:r>
        <w:rPr>
          <w:sz w:val="28"/>
          <w:szCs w:val="28"/>
        </w:rPr>
        <w:t>5. </w:t>
      </w:r>
      <w:r w:rsidR="00CB664E">
        <w:rPr>
          <w:sz w:val="28"/>
          <w:szCs w:val="28"/>
        </w:rPr>
        <w:t>Особые</w:t>
      </w:r>
      <w:r w:rsidR="007E44EC">
        <w:rPr>
          <w:sz w:val="28"/>
          <w:szCs w:val="28"/>
        </w:rPr>
        <w:t xml:space="preserve"> условия</w:t>
      </w:r>
      <w:r w:rsidR="00CB664E">
        <w:rPr>
          <w:sz w:val="28"/>
          <w:szCs w:val="28"/>
        </w:rPr>
        <w:t xml:space="preserve"> поставки</w:t>
      </w:r>
      <w:r w:rsidR="007E44EC" w:rsidRPr="002412EE">
        <w:rPr>
          <w:sz w:val="28"/>
          <w:szCs w:val="28"/>
        </w:rPr>
        <w:t>:</w:t>
      </w:r>
      <w:r w:rsidR="000B5E2A" w:rsidRPr="000B5E2A">
        <w:rPr>
          <w:sz w:val="28"/>
          <w:szCs w:val="28"/>
        </w:rPr>
        <w:t xml:space="preserve"> </w:t>
      </w:r>
      <w:sdt>
        <w:sdtPr>
          <w:rPr>
            <w:sz w:val="28"/>
            <w:szCs w:val="28"/>
          </w:rPr>
          <w:id w:val="16560932"/>
          <w:placeholder>
            <w:docPart w:val="49E3CB33733543E4B1A95029FE3386EB"/>
          </w:placeholder>
        </w:sdtPr>
        <w:sdtEndPr>
          <w:rPr>
            <w:i/>
          </w:rPr>
        </w:sdtEndPr>
        <w:sdtContent>
          <w:r w:rsidR="00F75DB7">
            <w:rPr>
              <w:sz w:val="28"/>
              <w:szCs w:val="28"/>
            </w:rPr>
            <w:t>Продукция поставляется партиями. Объем продукции в партии определяется заявкой, направляемой Покупателем Поставщику</w:t>
          </w:r>
          <w:r w:rsidR="00577B87">
            <w:rPr>
              <w:sz w:val="28"/>
              <w:szCs w:val="28"/>
            </w:rPr>
            <w:t xml:space="preserve">. На Покупателя не возлагается обязанность по приобретению полного объема продукции, указанной в спецификации (приложение №1) </w:t>
          </w:r>
        </w:sdtContent>
      </w:sdt>
      <w:r w:rsidR="00F24DC9" w:rsidRPr="007878B3">
        <w:rPr>
          <w:i/>
          <w:sz w:val="28"/>
          <w:szCs w:val="28"/>
        </w:rPr>
        <w:t>.</w:t>
      </w:r>
    </w:p>
    <w:p w:rsidR="006A18AF" w:rsidRPr="00FE45F9" w:rsidRDefault="00DA3522" w:rsidP="00133B05">
      <w:pPr>
        <w:tabs>
          <w:tab w:val="left" w:pos="-3780"/>
          <w:tab w:val="num" w:pos="540"/>
        </w:tabs>
        <w:suppressAutoHyphens/>
        <w:jc w:val="both"/>
        <w:rPr>
          <w:b/>
          <w:sz w:val="28"/>
          <w:szCs w:val="28"/>
          <w:u w:val="single"/>
        </w:rPr>
      </w:pPr>
      <w:r>
        <w:rPr>
          <w:b/>
          <w:sz w:val="28"/>
          <w:szCs w:val="28"/>
          <w:u w:val="single"/>
        </w:rPr>
        <w:t>Г. </w:t>
      </w:r>
      <w:r w:rsidR="006A18AF" w:rsidRPr="00FE45F9">
        <w:rPr>
          <w:b/>
          <w:sz w:val="28"/>
          <w:szCs w:val="28"/>
          <w:u w:val="single"/>
        </w:rPr>
        <w:t>Упаковка и маркировка</w:t>
      </w:r>
      <w:r w:rsidR="00133B05">
        <w:rPr>
          <w:b/>
          <w:sz w:val="28"/>
          <w:szCs w:val="28"/>
          <w:u w:val="single"/>
        </w:rPr>
        <w:t xml:space="preserve"> (</w:t>
      </w:r>
      <w:r w:rsidR="00AD5AB3">
        <w:rPr>
          <w:b/>
          <w:sz w:val="28"/>
          <w:szCs w:val="28"/>
          <w:u w:val="single"/>
        </w:rPr>
        <w:t>с</w:t>
      </w:r>
      <w:r w:rsidR="00AF5EA1">
        <w:rPr>
          <w:b/>
          <w:sz w:val="28"/>
          <w:szCs w:val="28"/>
          <w:u w:val="single"/>
        </w:rPr>
        <w:t xml:space="preserve">татья </w:t>
      </w:r>
      <w:r w:rsidR="00133B05">
        <w:rPr>
          <w:b/>
          <w:sz w:val="28"/>
          <w:szCs w:val="28"/>
          <w:u w:val="single"/>
        </w:rPr>
        <w:t>4)</w:t>
      </w:r>
    </w:p>
    <w:p w:rsidR="00A17F1B" w:rsidRPr="002412EE" w:rsidRDefault="003F73C0" w:rsidP="0071381E">
      <w:pPr>
        <w:pStyle w:val="-0"/>
        <w:numPr>
          <w:ilvl w:val="0"/>
          <w:numId w:val="0"/>
        </w:numPr>
        <w:ind w:firstLine="567"/>
        <w:rPr>
          <w:sz w:val="28"/>
          <w:szCs w:val="28"/>
        </w:rPr>
      </w:pPr>
      <w:r>
        <w:rPr>
          <w:sz w:val="28"/>
          <w:szCs w:val="28"/>
        </w:rPr>
        <w:t>Г</w:t>
      </w:r>
      <w:r w:rsidR="00B421AE">
        <w:rPr>
          <w:sz w:val="28"/>
          <w:szCs w:val="28"/>
        </w:rPr>
        <w:t>.</w:t>
      </w:r>
      <w:r>
        <w:rPr>
          <w:sz w:val="28"/>
          <w:szCs w:val="28"/>
        </w:rPr>
        <w:t>1. </w:t>
      </w:r>
      <w:r w:rsidR="00CB664E">
        <w:rPr>
          <w:sz w:val="28"/>
          <w:szCs w:val="28"/>
        </w:rPr>
        <w:t>Особые условия упаковки и (или) маркировки</w:t>
      </w:r>
      <w:r w:rsidR="002412EE" w:rsidRPr="002412EE">
        <w:rPr>
          <w:sz w:val="28"/>
          <w:szCs w:val="28"/>
        </w:rPr>
        <w:t>:</w:t>
      </w:r>
      <w:r w:rsidR="00503392" w:rsidRPr="00503392">
        <w:rPr>
          <w:i/>
          <w:sz w:val="28"/>
          <w:szCs w:val="28"/>
        </w:rPr>
        <w:t xml:space="preserve"> </w:t>
      </w:r>
      <w:sdt>
        <w:sdtPr>
          <w:rPr>
            <w:sz w:val="28"/>
            <w:szCs w:val="28"/>
          </w:rPr>
          <w:id w:val="13204359"/>
          <w:placeholder>
            <w:docPart w:val="9B66E507E6EE48B5BD56B5D24ACF0359"/>
          </w:placeholder>
        </w:sdtPr>
        <w:sdtEndPr>
          <w:rPr>
            <w:i/>
          </w:rPr>
        </w:sdtEndPr>
        <w:sdtContent>
          <w:r w:rsidR="00BB4635">
            <w:rPr>
              <w:i/>
              <w:sz w:val="28"/>
              <w:szCs w:val="28"/>
            </w:rPr>
            <w:t>отсутствуют</w:t>
          </w:r>
        </w:sdtContent>
      </w:sdt>
      <w:r w:rsidR="00F24DC9" w:rsidRPr="007878B3">
        <w:rPr>
          <w:i/>
          <w:sz w:val="28"/>
          <w:szCs w:val="28"/>
        </w:rPr>
        <w:t>.</w:t>
      </w:r>
    </w:p>
    <w:p w:rsidR="00133B05" w:rsidRPr="00FE45F9" w:rsidRDefault="003F73C0" w:rsidP="00133B05">
      <w:pPr>
        <w:tabs>
          <w:tab w:val="left" w:pos="-3780"/>
          <w:tab w:val="num" w:pos="540"/>
        </w:tabs>
        <w:suppressAutoHyphens/>
        <w:jc w:val="both"/>
        <w:rPr>
          <w:b/>
          <w:sz w:val="28"/>
          <w:szCs w:val="28"/>
          <w:u w:val="single"/>
        </w:rPr>
      </w:pPr>
      <w:r>
        <w:rPr>
          <w:b/>
          <w:sz w:val="28"/>
          <w:szCs w:val="28"/>
          <w:u w:val="single"/>
        </w:rPr>
        <w:t>Д. </w:t>
      </w:r>
      <w:r w:rsidR="000023E8" w:rsidRPr="00FE45F9">
        <w:rPr>
          <w:b/>
          <w:sz w:val="28"/>
          <w:szCs w:val="28"/>
          <w:u w:val="single"/>
        </w:rPr>
        <w:t>Условия приемки Товара</w:t>
      </w:r>
      <w:r w:rsidR="00133B05">
        <w:rPr>
          <w:b/>
          <w:sz w:val="28"/>
          <w:szCs w:val="28"/>
          <w:u w:val="single"/>
        </w:rPr>
        <w:t xml:space="preserve"> (</w:t>
      </w:r>
      <w:r w:rsidR="00AD5AB3">
        <w:rPr>
          <w:b/>
          <w:sz w:val="28"/>
          <w:szCs w:val="28"/>
          <w:u w:val="single"/>
        </w:rPr>
        <w:t>с</w:t>
      </w:r>
      <w:r w:rsidR="00AF5EA1">
        <w:rPr>
          <w:b/>
          <w:sz w:val="28"/>
          <w:szCs w:val="28"/>
          <w:u w:val="single"/>
        </w:rPr>
        <w:t xml:space="preserve">татья </w:t>
      </w:r>
      <w:r w:rsidR="00133B05">
        <w:rPr>
          <w:b/>
          <w:sz w:val="28"/>
          <w:szCs w:val="28"/>
          <w:u w:val="single"/>
        </w:rPr>
        <w:t>5)</w:t>
      </w:r>
    </w:p>
    <w:p w:rsidR="000B29D7" w:rsidRPr="002412EE" w:rsidRDefault="003F73C0" w:rsidP="0071381E">
      <w:pPr>
        <w:pStyle w:val="-0"/>
        <w:numPr>
          <w:ilvl w:val="0"/>
          <w:numId w:val="0"/>
        </w:numPr>
        <w:ind w:firstLine="567"/>
        <w:rPr>
          <w:sz w:val="28"/>
          <w:szCs w:val="28"/>
        </w:rPr>
      </w:pPr>
      <w:r>
        <w:rPr>
          <w:sz w:val="28"/>
          <w:szCs w:val="28"/>
        </w:rPr>
        <w:t>Д</w:t>
      </w:r>
      <w:r w:rsidR="00B421AE">
        <w:rPr>
          <w:sz w:val="28"/>
          <w:szCs w:val="28"/>
        </w:rPr>
        <w:t>.</w:t>
      </w:r>
      <w:r>
        <w:rPr>
          <w:sz w:val="28"/>
          <w:szCs w:val="28"/>
        </w:rPr>
        <w:t>1. </w:t>
      </w:r>
      <w:r w:rsidR="00696B48">
        <w:rPr>
          <w:sz w:val="28"/>
          <w:szCs w:val="28"/>
        </w:rPr>
        <w:t>Особые</w:t>
      </w:r>
      <w:r w:rsidR="000B29D7" w:rsidRPr="002412EE">
        <w:rPr>
          <w:sz w:val="28"/>
          <w:szCs w:val="28"/>
        </w:rPr>
        <w:t xml:space="preserve"> </w:t>
      </w:r>
      <w:r w:rsidR="00FB6A4A">
        <w:rPr>
          <w:sz w:val="28"/>
          <w:szCs w:val="28"/>
        </w:rPr>
        <w:t>условия</w:t>
      </w:r>
      <w:r w:rsidR="00696B48">
        <w:rPr>
          <w:sz w:val="28"/>
          <w:szCs w:val="28"/>
        </w:rPr>
        <w:t xml:space="preserve"> приемки</w:t>
      </w:r>
      <w:r w:rsidR="000B29D7" w:rsidRPr="002412EE">
        <w:rPr>
          <w:sz w:val="28"/>
          <w:szCs w:val="28"/>
        </w:rPr>
        <w:t>:</w:t>
      </w:r>
      <w:r w:rsidR="00A23DCF" w:rsidRPr="00A23DCF">
        <w:rPr>
          <w:i/>
          <w:sz w:val="28"/>
          <w:szCs w:val="28"/>
        </w:rPr>
        <w:t xml:space="preserve"> </w:t>
      </w:r>
      <w:sdt>
        <w:sdtPr>
          <w:rPr>
            <w:sz w:val="28"/>
            <w:szCs w:val="28"/>
          </w:rPr>
          <w:id w:val="13204361"/>
          <w:placeholder>
            <w:docPart w:val="2C7031B117AD42138E7B632D455FBBE2"/>
          </w:placeholder>
        </w:sdtPr>
        <w:sdtEndPr>
          <w:rPr>
            <w:i/>
          </w:rPr>
        </w:sdtEndPr>
        <w:sdtContent>
          <w:r w:rsidR="00BB4635">
            <w:rPr>
              <w:i/>
              <w:sz w:val="28"/>
              <w:szCs w:val="28"/>
            </w:rPr>
            <w:t>отсутствуют</w:t>
          </w:r>
        </w:sdtContent>
      </w:sdt>
      <w:r w:rsidR="00F24DC9" w:rsidRPr="007878B3">
        <w:rPr>
          <w:i/>
          <w:sz w:val="28"/>
          <w:szCs w:val="28"/>
        </w:rPr>
        <w:t>.</w:t>
      </w:r>
    </w:p>
    <w:p w:rsidR="00133B05" w:rsidRPr="00FE45F9" w:rsidRDefault="003F73C0" w:rsidP="00133B05">
      <w:pPr>
        <w:tabs>
          <w:tab w:val="left" w:pos="-3780"/>
          <w:tab w:val="num" w:pos="540"/>
        </w:tabs>
        <w:suppressAutoHyphens/>
        <w:jc w:val="both"/>
        <w:rPr>
          <w:b/>
          <w:sz w:val="28"/>
          <w:szCs w:val="28"/>
          <w:u w:val="single"/>
        </w:rPr>
      </w:pPr>
      <w:r>
        <w:rPr>
          <w:b/>
          <w:sz w:val="28"/>
          <w:szCs w:val="28"/>
          <w:u w:val="single"/>
        </w:rPr>
        <w:lastRenderedPageBreak/>
        <w:t>Е. </w:t>
      </w:r>
      <w:r w:rsidR="00696B48" w:rsidRPr="00FE45F9">
        <w:rPr>
          <w:b/>
          <w:sz w:val="28"/>
          <w:szCs w:val="28"/>
          <w:u w:val="single"/>
        </w:rPr>
        <w:t>Гарантии Поставщика и качество Товара</w:t>
      </w:r>
      <w:r w:rsidR="00133B05">
        <w:rPr>
          <w:b/>
          <w:sz w:val="28"/>
          <w:szCs w:val="28"/>
          <w:u w:val="single"/>
        </w:rPr>
        <w:t xml:space="preserve"> (</w:t>
      </w:r>
      <w:r w:rsidR="00AD5AB3">
        <w:rPr>
          <w:b/>
          <w:sz w:val="28"/>
          <w:szCs w:val="28"/>
          <w:u w:val="single"/>
        </w:rPr>
        <w:t>с</w:t>
      </w:r>
      <w:r w:rsidR="00412726">
        <w:rPr>
          <w:b/>
          <w:sz w:val="28"/>
          <w:szCs w:val="28"/>
          <w:u w:val="single"/>
        </w:rPr>
        <w:t xml:space="preserve">татья </w:t>
      </w:r>
      <w:r w:rsidR="00133B05">
        <w:rPr>
          <w:b/>
          <w:sz w:val="28"/>
          <w:szCs w:val="28"/>
          <w:u w:val="single"/>
        </w:rPr>
        <w:t>6)</w:t>
      </w:r>
    </w:p>
    <w:p w:rsidR="00693FE2" w:rsidRPr="00A175A2" w:rsidRDefault="003F73C0" w:rsidP="0071381E">
      <w:pPr>
        <w:pStyle w:val="-0"/>
        <w:numPr>
          <w:ilvl w:val="0"/>
          <w:numId w:val="0"/>
        </w:numPr>
        <w:ind w:firstLine="567"/>
        <w:rPr>
          <w:rStyle w:val="af4"/>
        </w:rPr>
      </w:pPr>
      <w:r w:rsidRPr="008E4DFA">
        <w:rPr>
          <w:sz w:val="28"/>
          <w:szCs w:val="28"/>
        </w:rPr>
        <w:t>Е</w:t>
      </w:r>
      <w:r w:rsidR="00B421AE">
        <w:rPr>
          <w:sz w:val="28"/>
          <w:szCs w:val="28"/>
        </w:rPr>
        <w:t>.</w:t>
      </w:r>
      <w:r w:rsidRPr="008E4DFA">
        <w:rPr>
          <w:sz w:val="28"/>
          <w:szCs w:val="28"/>
        </w:rPr>
        <w:t>1. </w:t>
      </w:r>
      <w:r w:rsidR="00693FE2" w:rsidRPr="008E4DFA">
        <w:rPr>
          <w:sz w:val="28"/>
          <w:szCs w:val="28"/>
        </w:rPr>
        <w:t>Гарантийный срок –</w:t>
      </w:r>
      <w:r w:rsidR="00693FE2" w:rsidRPr="003F73C0">
        <w:t xml:space="preserve"> </w:t>
      </w:r>
      <w:sdt>
        <w:sdtPr>
          <w:rPr>
            <w:sz w:val="28"/>
            <w:szCs w:val="28"/>
          </w:rPr>
          <w:id w:val="4926894"/>
          <w:placeholder>
            <w:docPart w:val="D93678F949BE46E5AEBCDB330AB94BA9"/>
          </w:placeholder>
        </w:sdtPr>
        <w:sdtEndPr>
          <w:rPr>
            <w:rStyle w:val="af4"/>
            <w:color w:val="808080"/>
            <w:sz w:val="24"/>
            <w:szCs w:val="24"/>
          </w:rPr>
        </w:sdtEndPr>
        <w:sdtContent>
          <w:r w:rsidR="006F3B7D">
            <w:rPr>
              <w:rStyle w:val="af4"/>
              <w:color w:val="auto"/>
              <w:sz w:val="28"/>
              <w:szCs w:val="28"/>
            </w:rPr>
            <w:t>не устано</w:t>
          </w:r>
          <w:r w:rsidR="006F3B7D" w:rsidRPr="006F3B7D">
            <w:rPr>
              <w:rStyle w:val="af4"/>
              <w:color w:val="auto"/>
              <w:sz w:val="28"/>
              <w:szCs w:val="28"/>
            </w:rPr>
            <w:t>влен</w:t>
          </w:r>
        </w:sdtContent>
      </w:sdt>
      <w:r w:rsidR="00693FE2" w:rsidRPr="00A175A2">
        <w:rPr>
          <w:rStyle w:val="af4"/>
        </w:rPr>
        <w:t>.</w:t>
      </w:r>
    </w:p>
    <w:p w:rsidR="00A96E97" w:rsidRDefault="00FD2626" w:rsidP="00412726">
      <w:pPr>
        <w:tabs>
          <w:tab w:val="left" w:pos="-3780"/>
          <w:tab w:val="num" w:pos="540"/>
        </w:tabs>
        <w:suppressAutoHyphens/>
        <w:jc w:val="both"/>
        <w:rPr>
          <w:b/>
          <w:sz w:val="28"/>
          <w:szCs w:val="28"/>
          <w:u w:val="single"/>
        </w:rPr>
      </w:pPr>
      <w:r>
        <w:rPr>
          <w:b/>
          <w:sz w:val="28"/>
          <w:szCs w:val="28"/>
          <w:u w:val="single"/>
        </w:rPr>
        <w:t>Ж. </w:t>
      </w:r>
      <w:r w:rsidR="00A96E97">
        <w:rPr>
          <w:b/>
          <w:sz w:val="28"/>
          <w:szCs w:val="28"/>
          <w:u w:val="single"/>
        </w:rPr>
        <w:t>Обеспечение исполнения договора</w:t>
      </w:r>
      <w:r w:rsidR="002855F5">
        <w:rPr>
          <w:b/>
          <w:sz w:val="28"/>
          <w:szCs w:val="28"/>
          <w:u w:val="single"/>
        </w:rPr>
        <w:t xml:space="preserve"> (статья 7)</w:t>
      </w:r>
    </w:p>
    <w:sdt>
      <w:sdtPr>
        <w:rPr>
          <w:rStyle w:val="apple-style-span"/>
          <w:sz w:val="28"/>
          <w:szCs w:val="28"/>
        </w:rPr>
        <w:id w:val="4329049"/>
        <w:placeholder>
          <w:docPart w:val="DefaultPlaceholder_22675703"/>
        </w:placeholder>
      </w:sdtPr>
      <w:sdtEndPr>
        <w:rPr>
          <w:rStyle w:val="apple-style-span"/>
        </w:rPr>
      </w:sdtEndPr>
      <w:sdtContent>
        <w:p w:rsidR="00357708" w:rsidRPr="00280C17" w:rsidRDefault="00CD5B25" w:rsidP="006F3B7D">
          <w:pPr>
            <w:pStyle w:val="-0"/>
            <w:numPr>
              <w:ilvl w:val="0"/>
              <w:numId w:val="0"/>
            </w:numPr>
            <w:ind w:firstLine="567"/>
            <w:rPr>
              <w:rStyle w:val="apple-style-span"/>
              <w:sz w:val="28"/>
              <w:szCs w:val="28"/>
            </w:rPr>
          </w:pPr>
          <w:r>
            <w:rPr>
              <w:rStyle w:val="apple-style-span"/>
              <w:sz w:val="28"/>
              <w:szCs w:val="28"/>
            </w:rPr>
            <w:t>Не требуется.</w:t>
          </w:r>
        </w:p>
      </w:sdtContent>
    </w:sdt>
    <w:p w:rsidR="00B65337" w:rsidRPr="00412726" w:rsidRDefault="00506ABE" w:rsidP="00A96E97">
      <w:pPr>
        <w:tabs>
          <w:tab w:val="left" w:pos="-3780"/>
          <w:tab w:val="num" w:pos="540"/>
        </w:tabs>
        <w:suppressAutoHyphens/>
        <w:jc w:val="both"/>
        <w:rPr>
          <w:b/>
          <w:sz w:val="28"/>
          <w:szCs w:val="28"/>
          <w:u w:val="single"/>
        </w:rPr>
      </w:pPr>
      <w:r>
        <w:rPr>
          <w:b/>
          <w:sz w:val="28"/>
          <w:szCs w:val="28"/>
          <w:u w:val="single"/>
        </w:rPr>
        <w:t>З. </w:t>
      </w:r>
      <w:r w:rsidR="00412726">
        <w:rPr>
          <w:b/>
          <w:sz w:val="28"/>
          <w:szCs w:val="28"/>
          <w:u w:val="single"/>
        </w:rPr>
        <w:t xml:space="preserve">Дополнительные особенные условия </w:t>
      </w:r>
      <w:r w:rsidR="00B65337" w:rsidRPr="00412726">
        <w:rPr>
          <w:b/>
          <w:sz w:val="28"/>
          <w:szCs w:val="28"/>
          <w:u w:val="single"/>
        </w:rPr>
        <w:t>(</w:t>
      </w:r>
      <w:r w:rsidR="00AD5AB3">
        <w:rPr>
          <w:b/>
          <w:sz w:val="28"/>
          <w:szCs w:val="28"/>
          <w:u w:val="single"/>
        </w:rPr>
        <w:t>с</w:t>
      </w:r>
      <w:r w:rsidR="00B65337" w:rsidRPr="00412726">
        <w:rPr>
          <w:b/>
          <w:sz w:val="28"/>
          <w:szCs w:val="28"/>
          <w:u w:val="single"/>
        </w:rPr>
        <w:t xml:space="preserve">татьи </w:t>
      </w:r>
      <w:r w:rsidR="00607824">
        <w:rPr>
          <w:b/>
          <w:sz w:val="28"/>
          <w:szCs w:val="28"/>
          <w:u w:val="single"/>
        </w:rPr>
        <w:t>8</w:t>
      </w:r>
      <w:r w:rsidR="00B65337" w:rsidRPr="00412726">
        <w:rPr>
          <w:b/>
          <w:sz w:val="28"/>
          <w:szCs w:val="28"/>
          <w:u w:val="single"/>
        </w:rPr>
        <w:t xml:space="preserve"> – 11)</w:t>
      </w:r>
    </w:p>
    <w:p w:rsidR="00B65337" w:rsidRPr="00A175A2" w:rsidRDefault="00E7240C" w:rsidP="0071381E">
      <w:pPr>
        <w:pStyle w:val="-0"/>
        <w:numPr>
          <w:ilvl w:val="0"/>
          <w:numId w:val="0"/>
        </w:numPr>
        <w:ind w:firstLine="567"/>
        <w:rPr>
          <w:rStyle w:val="apple-style-span"/>
          <w:sz w:val="28"/>
          <w:szCs w:val="28"/>
        </w:rPr>
      </w:pPr>
      <w:r>
        <w:rPr>
          <w:sz w:val="28"/>
          <w:szCs w:val="28"/>
        </w:rPr>
        <w:t>З</w:t>
      </w:r>
      <w:r w:rsidR="00DA52E1" w:rsidRPr="00DA52E1">
        <w:rPr>
          <w:sz w:val="28"/>
          <w:szCs w:val="28"/>
        </w:rPr>
        <w:t>.</w:t>
      </w:r>
      <w:r>
        <w:rPr>
          <w:sz w:val="28"/>
          <w:szCs w:val="28"/>
        </w:rPr>
        <w:t>1. </w:t>
      </w:r>
      <w:r w:rsidR="00B65337" w:rsidRPr="00A175A2">
        <w:rPr>
          <w:sz w:val="28"/>
          <w:szCs w:val="28"/>
        </w:rPr>
        <w:t xml:space="preserve">Положения о раскрытии информации о собственниках и руководителях </w:t>
      </w:r>
      <w:r w:rsidR="00B65337" w:rsidRPr="00A175A2">
        <w:rPr>
          <w:rStyle w:val="apple-style-span"/>
          <w:sz w:val="28"/>
          <w:szCs w:val="28"/>
        </w:rPr>
        <w:t xml:space="preserve">– </w:t>
      </w:r>
      <w:sdt>
        <w:sdtPr>
          <w:rPr>
            <w:rStyle w:val="apple-style-span"/>
            <w:sz w:val="28"/>
            <w:szCs w:val="28"/>
          </w:rPr>
          <w:id w:val="4294920"/>
          <w:placeholder>
            <w:docPart w:val="394681D929B4462EB10627A40822C985"/>
          </w:placeholder>
          <w:dropDownList>
            <w:listItem w:displayText="применяются (пункты 11.1.1-11.1.5 Общих условий Договора применяются)." w:value="применяются (пункты 11.1.1-11.1.5 Общих условий Договора применяются)."/>
            <w:listItem w:displayText="не применяются (пункты 11.1.1-11.1.5 Общих условий Договора не применяются)." w:value="не применяются (пункты 11.1.1-11.1.5 Общих условий Договора не применяются)."/>
          </w:dropDownList>
        </w:sdtPr>
        <w:sdtEndPr>
          <w:rPr>
            <w:rStyle w:val="apple-style-span"/>
          </w:rPr>
        </w:sdtEndPr>
        <w:sdtContent>
          <w:r w:rsidR="00051CC3">
            <w:rPr>
              <w:rStyle w:val="apple-style-span"/>
              <w:sz w:val="28"/>
              <w:szCs w:val="28"/>
            </w:rPr>
            <w:t>применяются (пункты 11.1.1-11.1.5 применяются).</w:t>
          </w:r>
        </w:sdtContent>
      </w:sdt>
    </w:p>
    <w:p w:rsidR="002847C0" w:rsidRDefault="00B65337" w:rsidP="00204BF4">
      <w:pPr>
        <w:pStyle w:val="-0"/>
        <w:numPr>
          <w:ilvl w:val="0"/>
          <w:numId w:val="0"/>
        </w:numPr>
        <w:rPr>
          <w:rStyle w:val="apple-style-span"/>
          <w:sz w:val="28"/>
          <w:szCs w:val="28"/>
        </w:rPr>
      </w:pPr>
      <w:r w:rsidRPr="00A175A2">
        <w:rPr>
          <w:rStyle w:val="apple-style-span"/>
          <w:sz w:val="28"/>
          <w:szCs w:val="28"/>
        </w:rPr>
        <w:t>Способ передачи информации, предусмотренной п</w:t>
      </w:r>
      <w:r w:rsidR="00051CC3">
        <w:rPr>
          <w:rStyle w:val="apple-style-span"/>
          <w:sz w:val="28"/>
          <w:szCs w:val="28"/>
        </w:rPr>
        <w:t>унктом</w:t>
      </w:r>
      <w:r w:rsidRPr="00A175A2">
        <w:rPr>
          <w:rStyle w:val="apple-style-span"/>
          <w:sz w:val="28"/>
          <w:szCs w:val="28"/>
        </w:rPr>
        <w:t xml:space="preserve"> 11.1 - </w:t>
      </w:r>
      <w:sdt>
        <w:sdtPr>
          <w:rPr>
            <w:rStyle w:val="apple-style-span"/>
            <w:sz w:val="28"/>
            <w:szCs w:val="28"/>
          </w:rPr>
          <w:id w:val="4294928"/>
          <w:placeholder>
            <w:docPart w:val="5139DAA918424FE5BC164981C7E805D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ых носителях)." w:value="по акту (на материальных носителях)."/>
            <w:listItem w:displayText="раскрытие информации не осуществляется." w:value="раскрытие информации не осуществляется."/>
          </w:dropDownList>
        </w:sdtPr>
        <w:sdtEndPr>
          <w:rPr>
            <w:rStyle w:val="apple-style-span"/>
          </w:rPr>
        </w:sdtEndPr>
        <w:sdtContent>
          <w:r w:rsidR="006F3B7D">
            <w:rPr>
              <w:rStyle w:val="apple-style-span"/>
              <w:sz w:val="28"/>
              <w:szCs w:val="28"/>
            </w:rPr>
            <w:t>по электронной почте.</w:t>
          </w:r>
        </w:sdtContent>
      </w:sdt>
      <w:r w:rsidRPr="00A175A2">
        <w:rPr>
          <w:rStyle w:val="apple-style-span"/>
          <w:sz w:val="28"/>
          <w:szCs w:val="28"/>
        </w:rPr>
        <w:t xml:space="preserve"> </w:t>
      </w:r>
    </w:p>
    <w:p w:rsidR="00B65337" w:rsidRPr="00894ADB" w:rsidRDefault="00B65337" w:rsidP="00204BF4">
      <w:pPr>
        <w:pStyle w:val="-0"/>
        <w:numPr>
          <w:ilvl w:val="0"/>
          <w:numId w:val="0"/>
        </w:numPr>
        <w:ind w:left="851" w:hanging="851"/>
        <w:rPr>
          <w:rStyle w:val="apple-style-span"/>
          <w:sz w:val="28"/>
          <w:szCs w:val="28"/>
        </w:rPr>
      </w:pPr>
      <w:r w:rsidRPr="00A175A2">
        <w:rPr>
          <w:rStyle w:val="apple-style-span"/>
          <w:sz w:val="28"/>
          <w:szCs w:val="28"/>
        </w:rPr>
        <w:t xml:space="preserve">Адрес электронной почты или реквизиты акта </w:t>
      </w:r>
      <w:r w:rsidR="006F3B7D">
        <w:rPr>
          <w:rStyle w:val="apple-style-span"/>
          <w:sz w:val="28"/>
          <w:szCs w:val="28"/>
        </w:rPr>
        <w:t>–</w:t>
      </w:r>
      <w:r w:rsidRPr="00A175A2">
        <w:rPr>
          <w:rStyle w:val="apple-style-span"/>
          <w:sz w:val="28"/>
          <w:szCs w:val="28"/>
        </w:rPr>
        <w:t xml:space="preserve"> </w:t>
      </w:r>
      <w:sdt>
        <w:sdtPr>
          <w:rPr>
            <w:rStyle w:val="apple-style-span"/>
            <w:sz w:val="28"/>
            <w:szCs w:val="28"/>
          </w:rPr>
          <w:id w:val="4294930"/>
          <w:placeholder>
            <w:docPart w:val="14472BF7D7694EDB9F80EBD8F64EAD9E"/>
          </w:placeholder>
        </w:sdtPr>
        <w:sdtEndPr>
          <w:rPr>
            <w:rStyle w:val="apple-style-span"/>
          </w:rPr>
        </w:sdtEndPr>
        <w:sdtContent>
          <w:r w:rsidR="006F3B7D">
            <w:rPr>
              <w:rStyle w:val="apple-style-span"/>
              <w:sz w:val="28"/>
              <w:szCs w:val="28"/>
              <w:lang w:val="en-US"/>
            </w:rPr>
            <w:t>admin</w:t>
          </w:r>
          <w:r w:rsidR="006F3B7D" w:rsidRPr="006F3B7D">
            <w:rPr>
              <w:rStyle w:val="apple-style-span"/>
              <w:sz w:val="28"/>
              <w:szCs w:val="28"/>
            </w:rPr>
            <w:t>@</w:t>
          </w:r>
          <w:r w:rsidR="006F3B7D">
            <w:rPr>
              <w:rStyle w:val="apple-style-span"/>
              <w:sz w:val="28"/>
              <w:szCs w:val="28"/>
              <w:lang w:val="en-US"/>
            </w:rPr>
            <w:t>yafi</w:t>
          </w:r>
          <w:r w:rsidR="006F3B7D" w:rsidRPr="006F3B7D">
            <w:rPr>
              <w:rStyle w:val="apple-style-span"/>
              <w:sz w:val="28"/>
              <w:szCs w:val="28"/>
            </w:rPr>
            <w:t>.</w:t>
          </w:r>
          <w:r w:rsidR="006F3B7D">
            <w:rPr>
              <w:rStyle w:val="apple-style-span"/>
              <w:sz w:val="28"/>
              <w:szCs w:val="28"/>
              <w:lang w:val="en-US"/>
            </w:rPr>
            <w:t>ru</w:t>
          </w:r>
        </w:sdtContent>
      </w:sdt>
    </w:p>
    <w:p w:rsidR="00330FC8" w:rsidRPr="00A175A2" w:rsidRDefault="00E7240C" w:rsidP="00204BF4">
      <w:pPr>
        <w:pStyle w:val="-0"/>
        <w:numPr>
          <w:ilvl w:val="0"/>
          <w:numId w:val="0"/>
        </w:numPr>
        <w:ind w:firstLine="567"/>
        <w:rPr>
          <w:sz w:val="28"/>
          <w:szCs w:val="28"/>
        </w:rPr>
      </w:pPr>
      <w:r>
        <w:rPr>
          <w:sz w:val="28"/>
          <w:szCs w:val="28"/>
        </w:rPr>
        <w:t>З</w:t>
      </w:r>
      <w:r w:rsidR="00DA52E1" w:rsidRPr="00DA52E1">
        <w:rPr>
          <w:sz w:val="28"/>
          <w:szCs w:val="28"/>
        </w:rPr>
        <w:t>.</w:t>
      </w:r>
      <w:r w:rsidR="00CD7C95">
        <w:rPr>
          <w:sz w:val="28"/>
          <w:szCs w:val="28"/>
        </w:rPr>
        <w:t>2</w:t>
      </w:r>
      <w:r>
        <w:rPr>
          <w:sz w:val="28"/>
          <w:szCs w:val="28"/>
        </w:rPr>
        <w:t>. </w:t>
      </w:r>
      <w:r w:rsidR="00330FC8" w:rsidRPr="00A175A2">
        <w:rPr>
          <w:sz w:val="28"/>
          <w:szCs w:val="28"/>
        </w:rPr>
        <w:t xml:space="preserve">Досудебное урегулирование - </w:t>
      </w:r>
      <w:sdt>
        <w:sdtPr>
          <w:rPr>
            <w:sz w:val="28"/>
            <w:szCs w:val="28"/>
          </w:rPr>
          <w:id w:val="4294933"/>
          <w:placeholder>
            <w:docPart w:val="CC1236C3A9754B9B9A12B78C303A570F"/>
          </w:placeholder>
          <w:dropDownList>
            <w:listItem w:value="Выберите элемент."/>
            <w:listItem w:displayText="не требуется." w:value="не требуется."/>
            <w:listItem w:displayText="требуется." w:value="требуется."/>
          </w:dropDownList>
        </w:sdtPr>
        <w:sdtEndPr/>
        <w:sdtContent>
          <w:r w:rsidR="006F3B7D">
            <w:rPr>
              <w:sz w:val="28"/>
              <w:szCs w:val="28"/>
            </w:rPr>
            <w:t>не требуется.</w:t>
          </w:r>
        </w:sdtContent>
      </w:sdt>
    </w:p>
    <w:p w:rsidR="001E2FD6" w:rsidRPr="004A0F49" w:rsidRDefault="001E2FD6" w:rsidP="00204BF4">
      <w:pPr>
        <w:pStyle w:val="-0"/>
        <w:numPr>
          <w:ilvl w:val="0"/>
          <w:numId w:val="0"/>
        </w:numPr>
        <w:ind w:firstLine="567"/>
        <w:rPr>
          <w:sz w:val="28"/>
          <w:szCs w:val="28"/>
        </w:rPr>
      </w:pPr>
      <w:r w:rsidRPr="004A0F49">
        <w:rPr>
          <w:sz w:val="28"/>
          <w:szCs w:val="28"/>
        </w:rPr>
        <w:t>З.3. Положения о налоговой добросовестности Поставщика.</w:t>
      </w:r>
    </w:p>
    <w:p w:rsidR="001E2FD6" w:rsidRDefault="001E2FD6" w:rsidP="00204BF4">
      <w:pPr>
        <w:pStyle w:val="-0"/>
        <w:numPr>
          <w:ilvl w:val="0"/>
          <w:numId w:val="0"/>
        </w:numPr>
        <w:ind w:firstLine="567"/>
        <w:rPr>
          <w:sz w:val="28"/>
          <w:szCs w:val="28"/>
        </w:rPr>
      </w:pPr>
      <w:r w:rsidRPr="004A0F49">
        <w:rPr>
          <w:sz w:val="28"/>
          <w:szCs w:val="28"/>
        </w:rPr>
        <w:t xml:space="preserve">Срок предоставления документов, перечисленных в п. 11.2 - </w:t>
      </w:r>
      <w:sdt>
        <w:sdtPr>
          <w:rPr>
            <w:sz w:val="28"/>
            <w:szCs w:val="28"/>
          </w:rPr>
          <w:id w:val="32513469"/>
          <w:placeholder>
            <w:docPart w:val="32EEBA20BAC84BE5AD745D409F67922F"/>
          </w:placeholder>
          <w:dropDownList>
            <w:listItem w:value="Выберите элемент."/>
            <w:listItem w:displayText="до выплаты авансовых платежей." w:value="до выплаты авансовых платежей."/>
            <w:listItem w:displayText="не позднее пятнадцати дней с даты заключения договора." w:value="не позднее пятнадцати дней с даты заключения договора."/>
          </w:dropDownList>
        </w:sdtPr>
        <w:sdtEndPr/>
        <w:sdtContent>
          <w:r w:rsidR="006F3B7D">
            <w:rPr>
              <w:sz w:val="28"/>
              <w:szCs w:val="28"/>
            </w:rPr>
            <w:t>до выплаты авансовых платежей.</w:t>
          </w:r>
        </w:sdtContent>
      </w:sdt>
    </w:p>
    <w:p w:rsidR="00B65337" w:rsidRPr="00A175A2" w:rsidRDefault="004158F6" w:rsidP="00204BF4">
      <w:pPr>
        <w:pStyle w:val="-0"/>
        <w:numPr>
          <w:ilvl w:val="0"/>
          <w:numId w:val="0"/>
        </w:numPr>
        <w:ind w:firstLine="567"/>
        <w:rPr>
          <w:sz w:val="28"/>
          <w:szCs w:val="28"/>
        </w:rPr>
      </w:pPr>
      <w:r>
        <w:rPr>
          <w:sz w:val="28"/>
          <w:szCs w:val="28"/>
        </w:rPr>
        <w:t>З.4. </w:t>
      </w:r>
      <w:r w:rsidR="00B65337" w:rsidRPr="00A175A2">
        <w:rPr>
          <w:sz w:val="28"/>
          <w:szCs w:val="28"/>
        </w:rPr>
        <w:t>Приложения к Договору:</w:t>
      </w:r>
    </w:p>
    <w:sdt>
      <w:sdtPr>
        <w:rPr>
          <w:sz w:val="28"/>
          <w:szCs w:val="28"/>
        </w:rPr>
        <w:id w:val="4294932"/>
        <w:placeholder>
          <w:docPart w:val="14472BF7D7694EDB9F80EBD8F64EAD9E"/>
        </w:placeholder>
      </w:sdtPr>
      <w:sdtEndPr/>
      <w:sdtContent>
        <w:p w:rsidR="005A3EC8" w:rsidRDefault="005A3EC8" w:rsidP="005A3EC8">
          <w:pPr>
            <w:pStyle w:val="-0"/>
            <w:numPr>
              <w:ilvl w:val="0"/>
              <w:numId w:val="0"/>
            </w:numPr>
            <w:tabs>
              <w:tab w:val="num" w:pos="0"/>
            </w:tabs>
            <w:rPr>
              <w:sz w:val="28"/>
              <w:szCs w:val="28"/>
            </w:rPr>
          </w:pPr>
          <w:r w:rsidRPr="00A175A2">
            <w:rPr>
              <w:sz w:val="28"/>
              <w:szCs w:val="28"/>
            </w:rPr>
            <w:t xml:space="preserve">Приложение № </w:t>
          </w:r>
          <w:r>
            <w:rPr>
              <w:sz w:val="28"/>
              <w:szCs w:val="28"/>
            </w:rPr>
            <w:t>1</w:t>
          </w:r>
          <w:r w:rsidRPr="00A175A2">
            <w:rPr>
              <w:sz w:val="28"/>
              <w:szCs w:val="28"/>
            </w:rPr>
            <w:t xml:space="preserve">: </w:t>
          </w:r>
          <w:r>
            <w:rPr>
              <w:sz w:val="28"/>
              <w:szCs w:val="28"/>
            </w:rPr>
            <w:t>Спецификация</w:t>
          </w:r>
          <w:r w:rsidRPr="00A175A2">
            <w:rPr>
              <w:sz w:val="28"/>
              <w:szCs w:val="28"/>
            </w:rPr>
            <w:t>.</w:t>
          </w:r>
        </w:p>
        <w:p w:rsidR="00B65337" w:rsidRPr="00A175A2" w:rsidRDefault="00B65337" w:rsidP="00B65337">
          <w:pPr>
            <w:pStyle w:val="-0"/>
            <w:numPr>
              <w:ilvl w:val="0"/>
              <w:numId w:val="0"/>
            </w:numPr>
            <w:tabs>
              <w:tab w:val="num" w:pos="0"/>
            </w:tabs>
            <w:rPr>
              <w:sz w:val="28"/>
              <w:szCs w:val="28"/>
            </w:rPr>
          </w:pPr>
          <w:r w:rsidRPr="00A175A2">
            <w:rPr>
              <w:sz w:val="28"/>
              <w:szCs w:val="28"/>
            </w:rPr>
            <w:t xml:space="preserve">Приложение № </w:t>
          </w:r>
          <w:r w:rsidR="005A3EC8">
            <w:rPr>
              <w:sz w:val="28"/>
              <w:szCs w:val="28"/>
            </w:rPr>
            <w:t>2</w:t>
          </w:r>
          <w:r w:rsidRPr="00A175A2">
            <w:rPr>
              <w:sz w:val="28"/>
              <w:szCs w:val="28"/>
            </w:rPr>
            <w:t xml:space="preserve">: </w:t>
          </w:r>
          <w:r w:rsidR="00A51DF6" w:rsidRPr="00A175A2">
            <w:rPr>
              <w:sz w:val="28"/>
              <w:szCs w:val="28"/>
            </w:rPr>
            <w:t>Техническ</w:t>
          </w:r>
          <w:r w:rsidR="003A3D9D">
            <w:rPr>
              <w:sz w:val="28"/>
              <w:szCs w:val="28"/>
            </w:rPr>
            <w:t>ое</w:t>
          </w:r>
          <w:r w:rsidR="00A51DF6" w:rsidRPr="00A175A2">
            <w:rPr>
              <w:sz w:val="28"/>
              <w:szCs w:val="28"/>
            </w:rPr>
            <w:t xml:space="preserve"> </w:t>
          </w:r>
          <w:r w:rsidR="003A3D9D">
            <w:rPr>
              <w:sz w:val="28"/>
              <w:szCs w:val="28"/>
            </w:rPr>
            <w:t>задание</w:t>
          </w:r>
          <w:r w:rsidRPr="00A175A2">
            <w:rPr>
              <w:sz w:val="28"/>
              <w:szCs w:val="28"/>
            </w:rPr>
            <w:t>.</w:t>
          </w:r>
        </w:p>
        <w:p w:rsidR="00B65337" w:rsidRPr="00A175A2" w:rsidRDefault="00D60086" w:rsidP="00B65337">
          <w:pPr>
            <w:pStyle w:val="-0"/>
            <w:numPr>
              <w:ilvl w:val="0"/>
              <w:numId w:val="0"/>
            </w:numPr>
            <w:tabs>
              <w:tab w:val="num" w:pos="0"/>
            </w:tabs>
            <w:rPr>
              <w:sz w:val="28"/>
              <w:szCs w:val="28"/>
            </w:rPr>
          </w:pPr>
          <w:r>
            <w:rPr>
              <w:sz w:val="28"/>
              <w:szCs w:val="28"/>
            </w:rPr>
            <w:t xml:space="preserve">Приложение № 3: </w:t>
          </w:r>
          <w:r w:rsidR="006F3B7D">
            <w:rPr>
              <w:sz w:val="28"/>
              <w:szCs w:val="28"/>
            </w:rPr>
            <w:t>Форма заявки</w:t>
          </w:r>
          <w:r>
            <w:rPr>
              <w:sz w:val="28"/>
              <w:szCs w:val="28"/>
            </w:rPr>
            <w:t>.</w:t>
          </w:r>
        </w:p>
      </w:sdtContent>
    </w:sdt>
    <w:p w:rsidR="009316B3" w:rsidRPr="00280C17" w:rsidRDefault="007A70D6" w:rsidP="00614DEA">
      <w:pPr>
        <w:pStyle w:val="-0"/>
        <w:numPr>
          <w:ilvl w:val="0"/>
          <w:numId w:val="0"/>
        </w:numPr>
        <w:ind w:firstLine="567"/>
        <w:rPr>
          <w:rStyle w:val="apple-style-span"/>
          <w:sz w:val="28"/>
          <w:szCs w:val="28"/>
        </w:rPr>
      </w:pPr>
      <w:bookmarkStart w:id="17" w:name="_Toc157679451"/>
      <w:bookmarkStart w:id="18" w:name="_Toc168144794"/>
      <w:bookmarkStart w:id="19" w:name="_Toc168159780"/>
      <w:bookmarkStart w:id="20" w:name="_Toc213335132"/>
      <w:bookmarkStart w:id="21" w:name="_Toc213679135"/>
      <w:bookmarkStart w:id="22" w:name="_Toc213679213"/>
      <w:r>
        <w:rPr>
          <w:rStyle w:val="apple-style-span"/>
          <w:sz w:val="28"/>
          <w:szCs w:val="28"/>
        </w:rPr>
        <w:t>З</w:t>
      </w:r>
      <w:r w:rsidR="00DA52E1" w:rsidRPr="00DA52E1">
        <w:rPr>
          <w:rStyle w:val="apple-style-span"/>
          <w:sz w:val="28"/>
          <w:szCs w:val="28"/>
        </w:rPr>
        <w:t>.</w:t>
      </w:r>
      <w:r w:rsidR="004158F6">
        <w:rPr>
          <w:rStyle w:val="apple-style-span"/>
          <w:sz w:val="28"/>
          <w:szCs w:val="28"/>
        </w:rPr>
        <w:t>5</w:t>
      </w:r>
      <w:r>
        <w:rPr>
          <w:rStyle w:val="apple-style-span"/>
          <w:sz w:val="28"/>
          <w:szCs w:val="28"/>
        </w:rPr>
        <w:t>. </w:t>
      </w:r>
      <w:r w:rsidR="00B42D6E">
        <w:rPr>
          <w:rStyle w:val="apple-style-span"/>
          <w:sz w:val="28"/>
          <w:szCs w:val="28"/>
        </w:rPr>
        <w:t>Особые</w:t>
      </w:r>
      <w:r w:rsidR="009316B3">
        <w:rPr>
          <w:rStyle w:val="apple-style-span"/>
          <w:sz w:val="28"/>
          <w:szCs w:val="28"/>
        </w:rPr>
        <w:t xml:space="preserve"> </w:t>
      </w:r>
      <w:r w:rsidR="009316B3" w:rsidRPr="00280C17">
        <w:rPr>
          <w:rStyle w:val="apple-style-span"/>
          <w:sz w:val="28"/>
          <w:szCs w:val="28"/>
        </w:rPr>
        <w:t xml:space="preserve">условия – </w:t>
      </w:r>
      <w:sdt>
        <w:sdtPr>
          <w:rPr>
            <w:rStyle w:val="apple-style-span"/>
            <w:sz w:val="28"/>
            <w:szCs w:val="28"/>
          </w:rPr>
          <w:id w:val="33969629"/>
          <w:placeholder>
            <w:docPart w:val="957A7ECD8355461CB349DC169515B175"/>
          </w:placeholder>
        </w:sdtPr>
        <w:sdtEndPr>
          <w:rPr>
            <w:rStyle w:val="apple-style-span"/>
          </w:rPr>
        </w:sdtEndPr>
        <w:sdtContent>
          <w:r w:rsidR="009316B3" w:rsidRPr="00280C17">
            <w:rPr>
              <w:rStyle w:val="apple-style-span"/>
              <w:sz w:val="28"/>
              <w:szCs w:val="28"/>
            </w:rPr>
            <w:t>отсутствуют</w:t>
          </w:r>
        </w:sdtContent>
      </w:sdt>
      <w:r w:rsidR="009316B3" w:rsidRPr="00280C17">
        <w:rPr>
          <w:rStyle w:val="apple-style-span"/>
          <w:sz w:val="28"/>
          <w:szCs w:val="28"/>
        </w:rPr>
        <w:t>.</w:t>
      </w:r>
    </w:p>
    <w:p w:rsidR="006E422C" w:rsidRPr="004511CA" w:rsidRDefault="007A70D6" w:rsidP="006E422C">
      <w:pPr>
        <w:pStyle w:val="-0"/>
        <w:numPr>
          <w:ilvl w:val="0"/>
          <w:numId w:val="0"/>
        </w:numPr>
        <w:tabs>
          <w:tab w:val="num" w:pos="720"/>
        </w:tabs>
        <w:rPr>
          <w:b/>
          <w:sz w:val="28"/>
          <w:szCs w:val="28"/>
          <w:u w:val="single"/>
        </w:rPr>
      </w:pPr>
      <w:r>
        <w:rPr>
          <w:b/>
          <w:sz w:val="28"/>
          <w:szCs w:val="28"/>
          <w:u w:val="single"/>
        </w:rPr>
        <w:t>И</w:t>
      </w:r>
      <w:r w:rsidR="006E422C" w:rsidRPr="004511CA">
        <w:rPr>
          <w:b/>
          <w:sz w:val="28"/>
          <w:szCs w:val="28"/>
          <w:u w:val="single"/>
        </w:rPr>
        <w:t>.</w:t>
      </w:r>
      <w:r>
        <w:rPr>
          <w:b/>
          <w:sz w:val="28"/>
          <w:szCs w:val="28"/>
          <w:u w:val="single"/>
        </w:rPr>
        <w:t> </w:t>
      </w:r>
      <w:r w:rsidR="006E422C" w:rsidRPr="004511CA">
        <w:rPr>
          <w:b/>
          <w:sz w:val="28"/>
          <w:szCs w:val="28"/>
          <w:u w:val="single"/>
        </w:rPr>
        <w:t xml:space="preserve">Неотъемлемость Общих условий поставок </w:t>
      </w:r>
      <w:r w:rsidR="007D7B60">
        <w:rPr>
          <w:b/>
          <w:sz w:val="28"/>
          <w:szCs w:val="28"/>
          <w:u w:val="single"/>
        </w:rPr>
        <w:t>АО «НТЦ «ЯФИ»</w:t>
      </w:r>
    </w:p>
    <w:p w:rsidR="006E422C" w:rsidRPr="006C2D22" w:rsidRDefault="006E422C" w:rsidP="00614DEA">
      <w:pPr>
        <w:pStyle w:val="-0"/>
        <w:numPr>
          <w:ilvl w:val="0"/>
          <w:numId w:val="0"/>
        </w:numPr>
        <w:ind w:firstLine="567"/>
        <w:rPr>
          <w:sz w:val="28"/>
          <w:szCs w:val="28"/>
        </w:rPr>
      </w:pPr>
      <w:r w:rsidRPr="006C2D22">
        <w:rPr>
          <w:sz w:val="28"/>
          <w:szCs w:val="28"/>
        </w:rPr>
        <w:t xml:space="preserve">Подписывая </w:t>
      </w:r>
      <w:r w:rsidR="003E4AD5" w:rsidRPr="006C2D22">
        <w:rPr>
          <w:sz w:val="28"/>
          <w:szCs w:val="28"/>
        </w:rPr>
        <w:t>настоящий Договор</w:t>
      </w:r>
      <w:r w:rsidR="00B65747" w:rsidRPr="006C2D22">
        <w:rPr>
          <w:sz w:val="28"/>
          <w:szCs w:val="28"/>
        </w:rPr>
        <w:t>,</w:t>
      </w:r>
      <w:r w:rsidR="003E4AD5" w:rsidRPr="006C2D22">
        <w:rPr>
          <w:sz w:val="28"/>
          <w:szCs w:val="28"/>
        </w:rPr>
        <w:t xml:space="preserve"> Стороны </w:t>
      </w:r>
      <w:r w:rsidRPr="006C2D22">
        <w:rPr>
          <w:sz w:val="28"/>
          <w:szCs w:val="28"/>
        </w:rPr>
        <w:t xml:space="preserve">подтверждают, что они надлежаще и полноценно ознакомились с </w:t>
      </w:r>
      <w:r w:rsidR="003E4AD5" w:rsidRPr="006C2D22">
        <w:rPr>
          <w:sz w:val="28"/>
          <w:szCs w:val="28"/>
        </w:rPr>
        <w:t>указанными Общими условиями</w:t>
      </w:r>
      <w:r w:rsidR="00532AAE" w:rsidRPr="006C2D22">
        <w:rPr>
          <w:sz w:val="28"/>
          <w:szCs w:val="28"/>
        </w:rPr>
        <w:t xml:space="preserve"> поставок, </w:t>
      </w:r>
      <w:r w:rsidR="00BC2EDE" w:rsidRPr="006C2D22">
        <w:rPr>
          <w:sz w:val="28"/>
          <w:szCs w:val="28"/>
        </w:rPr>
        <w:t xml:space="preserve">являющимися неотъемлемой частью настоящего Договора и настоящих Особенных условий, </w:t>
      </w:r>
      <w:r w:rsidR="003E4AD5" w:rsidRPr="006C2D22">
        <w:rPr>
          <w:sz w:val="28"/>
          <w:szCs w:val="28"/>
        </w:rPr>
        <w:t>а также то, что настоящие Особенные условия включают все согласованные Сторонами дополнения и изменения упомянутых Общих условий.</w:t>
      </w:r>
    </w:p>
    <w:p w:rsidR="007D7B60" w:rsidRDefault="007D7B60" w:rsidP="007D7B60">
      <w:pPr>
        <w:pStyle w:val="-0"/>
        <w:numPr>
          <w:ilvl w:val="0"/>
          <w:numId w:val="0"/>
        </w:numPr>
        <w:ind w:firstLine="709"/>
        <w:jc w:val="center"/>
        <w:rPr>
          <w:b/>
          <w:sz w:val="28"/>
          <w:szCs w:val="28"/>
        </w:rPr>
      </w:pPr>
    </w:p>
    <w:p w:rsidR="00EE5AFE" w:rsidRPr="00EF4766" w:rsidRDefault="00EE5AFE" w:rsidP="007D7B60">
      <w:pPr>
        <w:pStyle w:val="-0"/>
        <w:numPr>
          <w:ilvl w:val="0"/>
          <w:numId w:val="0"/>
        </w:numPr>
        <w:ind w:firstLine="709"/>
        <w:jc w:val="center"/>
        <w:rPr>
          <w:b/>
          <w:sz w:val="28"/>
          <w:szCs w:val="28"/>
        </w:rPr>
      </w:pPr>
      <w:r w:rsidRPr="00EF4766">
        <w:rPr>
          <w:b/>
          <w:sz w:val="28"/>
          <w:szCs w:val="28"/>
        </w:rPr>
        <w:t>Реквизиты и подписи сторон</w:t>
      </w:r>
      <w:bookmarkEnd w:id="17"/>
      <w:bookmarkEnd w:id="18"/>
      <w:bookmarkEnd w:id="19"/>
      <w:bookmarkEnd w:id="20"/>
      <w:bookmarkEnd w:id="21"/>
      <w:bookmarkEnd w:id="22"/>
    </w:p>
    <w:p w:rsidR="00EE5AFE" w:rsidRPr="00683343" w:rsidRDefault="00EE5AFE" w:rsidP="00EE5AFE">
      <w:pPr>
        <w:pStyle w:val="-0"/>
        <w:numPr>
          <w:ilvl w:val="0"/>
          <w:numId w:val="0"/>
        </w:numPr>
      </w:pPr>
    </w:p>
    <w:sdt>
      <w:sdtPr>
        <w:rPr>
          <w:sz w:val="22"/>
          <w:szCs w:val="22"/>
        </w:rPr>
        <w:id w:val="1959990913"/>
        <w:placeholder>
          <w:docPart w:val="B859A65FA2F6413DB2265F61756E5FC7"/>
        </w:placeholder>
      </w:sdtPr>
      <w:sdtEndPr/>
      <w:sdtContent>
        <w:tbl>
          <w:tblPr>
            <w:tblStyle w:val="af2"/>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98"/>
            <w:gridCol w:w="4998"/>
          </w:tblGrid>
          <w:tr w:rsidR="006F3B7D" w:rsidRPr="00216862" w:rsidTr="00980F88">
            <w:tc>
              <w:tcPr>
                <w:tcW w:w="4998" w:type="dxa"/>
              </w:tcPr>
              <w:p w:rsidR="006F3B7D" w:rsidRPr="00216862" w:rsidRDefault="006F3B7D" w:rsidP="00980F88">
                <w:pPr>
                  <w:pStyle w:val="a6"/>
                  <w:ind w:firstLine="0"/>
                  <w:rPr>
                    <w:sz w:val="22"/>
                    <w:szCs w:val="22"/>
                  </w:rPr>
                </w:pPr>
                <w:r w:rsidRPr="00216862">
                  <w:rPr>
                    <w:sz w:val="22"/>
                    <w:szCs w:val="22"/>
                  </w:rPr>
                  <w:t>Покупатель:</w:t>
                </w:r>
              </w:p>
            </w:tc>
            <w:tc>
              <w:tcPr>
                <w:tcW w:w="4998" w:type="dxa"/>
              </w:tcPr>
              <w:p w:rsidR="006F3B7D" w:rsidRPr="00216862" w:rsidRDefault="006F3B7D" w:rsidP="00980F88">
                <w:pPr>
                  <w:pStyle w:val="-0"/>
                  <w:numPr>
                    <w:ilvl w:val="0"/>
                    <w:numId w:val="0"/>
                  </w:numPr>
                  <w:rPr>
                    <w:sz w:val="22"/>
                    <w:szCs w:val="22"/>
                  </w:rPr>
                </w:pPr>
                <w:r w:rsidRPr="00216862">
                  <w:rPr>
                    <w:sz w:val="22"/>
                    <w:szCs w:val="22"/>
                  </w:rPr>
                  <w:t>ПОСТАВЩИК:</w:t>
                </w:r>
              </w:p>
            </w:tc>
          </w:tr>
          <w:tr w:rsidR="006F3B7D" w:rsidRPr="00216862" w:rsidTr="006F3B7D">
            <w:trPr>
              <w:trHeight w:val="435"/>
            </w:trPr>
            <w:tc>
              <w:tcPr>
                <w:tcW w:w="4998" w:type="dxa"/>
              </w:tcPr>
              <w:p w:rsidR="006F3B7D" w:rsidRPr="00216862" w:rsidRDefault="006F3B7D" w:rsidP="00980F88">
                <w:pPr>
                  <w:pStyle w:val="a6"/>
                  <w:ind w:firstLine="0"/>
                  <w:rPr>
                    <w:b/>
                    <w:sz w:val="22"/>
                    <w:szCs w:val="22"/>
                  </w:rPr>
                </w:pPr>
                <w:r w:rsidRPr="00216862">
                  <w:rPr>
                    <w:b/>
                    <w:sz w:val="22"/>
                    <w:szCs w:val="22"/>
                  </w:rPr>
                  <w:t>АО «НТЦ «ЯФИ»</w:t>
                </w:r>
              </w:p>
            </w:tc>
            <w:tc>
              <w:tcPr>
                <w:tcW w:w="4998" w:type="dxa"/>
              </w:tcPr>
              <w:p w:rsidR="006F3B7D" w:rsidRPr="009544FE" w:rsidRDefault="007D7B60" w:rsidP="00611F39">
                <w:pPr>
                  <w:pStyle w:val="ConsPlusNonformat"/>
                  <w:widowControl/>
                  <w:tabs>
                    <w:tab w:val="left" w:pos="0"/>
                  </w:tabs>
                  <w:jc w:val="center"/>
                  <w:rPr>
                    <w:rFonts w:ascii="Times New Roman" w:hAnsi="Times New Roman" w:cs="Times New Roman"/>
                    <w:b/>
                    <w:bCs/>
                    <w:caps/>
                    <w:smallCaps/>
                    <w:sz w:val="22"/>
                    <w:szCs w:val="22"/>
                  </w:rPr>
                </w:pPr>
                <w:r w:rsidRPr="009544FE">
                  <w:rPr>
                    <w:rFonts w:ascii="Times New Roman" w:hAnsi="Times New Roman" w:cs="Times New Roman"/>
                    <w:b/>
                    <w:bCs/>
                    <w:caps/>
                    <w:smallCaps/>
                    <w:sz w:val="22"/>
                    <w:szCs w:val="22"/>
                  </w:rPr>
                  <w:t>ООО «</w:t>
                </w:r>
                <w:r w:rsidR="00611F39">
                  <w:rPr>
                    <w:rFonts w:ascii="Times New Roman" w:hAnsi="Times New Roman" w:cs="Times New Roman"/>
                    <w:b/>
                    <w:bCs/>
                    <w:caps/>
                    <w:smallCaps/>
                    <w:sz w:val="22"/>
                    <w:szCs w:val="22"/>
                  </w:rPr>
                  <w:t>Организация</w:t>
                </w:r>
                <w:r w:rsidRPr="009544FE">
                  <w:rPr>
                    <w:rFonts w:ascii="Times New Roman" w:hAnsi="Times New Roman" w:cs="Times New Roman"/>
                    <w:b/>
                    <w:bCs/>
                    <w:caps/>
                    <w:smallCaps/>
                    <w:sz w:val="22"/>
                    <w:szCs w:val="22"/>
                  </w:rPr>
                  <w:t>»</w:t>
                </w:r>
              </w:p>
            </w:tc>
          </w:tr>
          <w:tr w:rsidR="006F3B7D" w:rsidRPr="00216862" w:rsidTr="00980F88">
            <w:tc>
              <w:tcPr>
                <w:tcW w:w="4998" w:type="dxa"/>
              </w:tcPr>
              <w:p w:rsidR="006F3B7D" w:rsidRPr="00216862" w:rsidRDefault="006F3B7D" w:rsidP="00980F88">
                <w:pPr>
                  <w:spacing w:line="283" w:lineRule="exact"/>
                  <w:ind w:right="-20"/>
                  <w:rPr>
                    <w:color w:val="000000"/>
                    <w:w w:val="106"/>
                    <w:sz w:val="22"/>
                    <w:szCs w:val="22"/>
                  </w:rPr>
                </w:pPr>
                <w:r w:rsidRPr="00216862">
                  <w:rPr>
                    <w:color w:val="000000"/>
                    <w:w w:val="106"/>
                    <w:sz w:val="22"/>
                    <w:szCs w:val="22"/>
                  </w:rPr>
                  <w:t xml:space="preserve">194021, г. Санкт- Петербург, </w:t>
                </w:r>
              </w:p>
              <w:p w:rsidR="006F3B7D" w:rsidRPr="00216862" w:rsidRDefault="006F3B7D" w:rsidP="00980F88">
                <w:pPr>
                  <w:spacing w:line="283" w:lineRule="exact"/>
                  <w:ind w:right="-20"/>
                  <w:rPr>
                    <w:color w:val="000000"/>
                    <w:w w:val="106"/>
                    <w:sz w:val="22"/>
                    <w:szCs w:val="22"/>
                  </w:rPr>
                </w:pPr>
                <w:r w:rsidRPr="00216862">
                  <w:rPr>
                    <w:color w:val="000000"/>
                    <w:w w:val="106"/>
                    <w:sz w:val="22"/>
                    <w:szCs w:val="22"/>
                  </w:rPr>
                  <w:t>2-ой Муринский пр., д.</w:t>
                </w:r>
                <w:r>
                  <w:rPr>
                    <w:color w:val="000000"/>
                    <w:w w:val="106"/>
                    <w:sz w:val="22"/>
                    <w:szCs w:val="22"/>
                  </w:rPr>
                  <w:t xml:space="preserve"> </w:t>
                </w:r>
                <w:r w:rsidRPr="00216862">
                  <w:rPr>
                    <w:color w:val="000000"/>
                    <w:w w:val="106"/>
                    <w:sz w:val="22"/>
                    <w:szCs w:val="22"/>
                  </w:rPr>
                  <w:t>28</w:t>
                </w:r>
              </w:p>
              <w:p w:rsidR="006F3B7D" w:rsidRPr="00216862" w:rsidRDefault="006F3B7D" w:rsidP="00980F88">
                <w:pPr>
                  <w:spacing w:line="283" w:lineRule="exact"/>
                  <w:ind w:right="-20"/>
                  <w:rPr>
                    <w:color w:val="000000"/>
                    <w:w w:val="106"/>
                    <w:sz w:val="22"/>
                    <w:szCs w:val="22"/>
                  </w:rPr>
                </w:pPr>
                <w:r w:rsidRPr="00216862">
                  <w:rPr>
                    <w:color w:val="000000"/>
                    <w:w w:val="106"/>
                    <w:sz w:val="22"/>
                    <w:szCs w:val="22"/>
                  </w:rPr>
                  <w:t>Телефон: (812) 297 82 44,</w:t>
                </w:r>
              </w:p>
              <w:p w:rsidR="006F3B7D" w:rsidRPr="00216862" w:rsidRDefault="006F3B7D" w:rsidP="00980F88">
                <w:pPr>
                  <w:spacing w:line="283" w:lineRule="exact"/>
                  <w:ind w:right="-20"/>
                  <w:rPr>
                    <w:sz w:val="22"/>
                    <w:szCs w:val="22"/>
                  </w:rPr>
                </w:pPr>
                <w:r w:rsidRPr="00216862">
                  <w:rPr>
                    <w:color w:val="000000"/>
                    <w:w w:val="106"/>
                    <w:sz w:val="22"/>
                    <w:szCs w:val="22"/>
                  </w:rPr>
                  <w:t>Факс:</w:t>
                </w:r>
                <w:r>
                  <w:rPr>
                    <w:color w:val="000000"/>
                    <w:w w:val="106"/>
                    <w:sz w:val="22"/>
                    <w:szCs w:val="22"/>
                  </w:rPr>
                  <w:t xml:space="preserve"> </w:t>
                </w:r>
                <w:r w:rsidRPr="00216862">
                  <w:rPr>
                    <w:color w:val="000000"/>
                    <w:w w:val="106"/>
                    <w:sz w:val="22"/>
                    <w:szCs w:val="22"/>
                  </w:rPr>
                  <w:t>(812) 297 39 24</w:t>
                </w:r>
              </w:p>
              <w:p w:rsidR="006F3B7D" w:rsidRPr="00216862" w:rsidRDefault="006F3B7D" w:rsidP="00980F88">
                <w:pPr>
                  <w:rPr>
                    <w:sz w:val="22"/>
                    <w:szCs w:val="22"/>
                  </w:rPr>
                </w:pPr>
                <w:r w:rsidRPr="00216862">
                  <w:rPr>
                    <w:sz w:val="22"/>
                    <w:szCs w:val="22"/>
                  </w:rPr>
                  <w:t xml:space="preserve">Эл. почта: </w:t>
                </w:r>
                <w:hyperlink r:id="rId7" w:history="1">
                  <w:r w:rsidRPr="00216862">
                    <w:rPr>
                      <w:rStyle w:val="aff"/>
                      <w:sz w:val="22"/>
                      <w:szCs w:val="22"/>
                    </w:rPr>
                    <w:t>admin@yafi.ru</w:t>
                  </w:r>
                </w:hyperlink>
              </w:p>
            </w:tc>
            <w:tc>
              <w:tcPr>
                <w:tcW w:w="4998" w:type="dxa"/>
              </w:tcPr>
              <w:p w:rsidR="007D7B60" w:rsidRDefault="007D7B60" w:rsidP="00980F88">
                <w:pPr>
                  <w:pStyle w:val="-0"/>
                  <w:numPr>
                    <w:ilvl w:val="0"/>
                    <w:numId w:val="0"/>
                  </w:numPr>
                  <w:tabs>
                    <w:tab w:val="center" w:pos="2391"/>
                  </w:tabs>
                  <w:rPr>
                    <w:sz w:val="22"/>
                    <w:szCs w:val="22"/>
                  </w:rPr>
                </w:pPr>
                <w:r>
                  <w:rPr>
                    <w:sz w:val="22"/>
                    <w:szCs w:val="22"/>
                  </w:rPr>
                  <w:t xml:space="preserve">Юридический адрес: Почтовый адрес: 152300, </w:t>
                </w:r>
              </w:p>
              <w:p w:rsidR="007D7B60" w:rsidRPr="007D7B60" w:rsidRDefault="00611F39" w:rsidP="00611F39">
                <w:pPr>
                  <w:pStyle w:val="-0"/>
                  <w:numPr>
                    <w:ilvl w:val="0"/>
                    <w:numId w:val="0"/>
                  </w:numPr>
                  <w:tabs>
                    <w:tab w:val="center" w:pos="2391"/>
                  </w:tabs>
                  <w:rPr>
                    <w:sz w:val="22"/>
                    <w:szCs w:val="22"/>
                  </w:rPr>
                </w:pPr>
                <w:r>
                  <w:rPr>
                    <w:sz w:val="22"/>
                    <w:szCs w:val="22"/>
                  </w:rPr>
                  <w:t xml:space="preserve">Тел. </w:t>
                </w:r>
                <w:r w:rsidR="007D7B60">
                  <w:rPr>
                    <w:sz w:val="22"/>
                    <w:szCs w:val="22"/>
                  </w:rPr>
                  <w:t xml:space="preserve">Эл.почта: </w:t>
                </w:r>
              </w:p>
            </w:tc>
          </w:tr>
          <w:tr w:rsidR="006F3B7D" w:rsidRPr="00216862" w:rsidTr="00980F88">
            <w:tc>
              <w:tcPr>
                <w:tcW w:w="4998" w:type="dxa"/>
              </w:tcPr>
              <w:p w:rsidR="006F3B7D" w:rsidRPr="00216862" w:rsidRDefault="006F3B7D" w:rsidP="00980F88">
                <w:pPr>
                  <w:pStyle w:val="a6"/>
                  <w:ind w:firstLine="0"/>
                  <w:rPr>
                    <w:sz w:val="22"/>
                    <w:szCs w:val="22"/>
                  </w:rPr>
                </w:pPr>
                <w:r w:rsidRPr="00216862">
                  <w:rPr>
                    <w:sz w:val="22"/>
                    <w:szCs w:val="22"/>
                  </w:rPr>
                  <w:t>Банковские реквизиты</w:t>
                </w:r>
              </w:p>
            </w:tc>
            <w:tc>
              <w:tcPr>
                <w:tcW w:w="4998" w:type="dxa"/>
              </w:tcPr>
              <w:p w:rsidR="006F3B7D" w:rsidRPr="00216862" w:rsidRDefault="006F3B7D" w:rsidP="00980F88">
                <w:pPr>
                  <w:pStyle w:val="-0"/>
                  <w:numPr>
                    <w:ilvl w:val="0"/>
                    <w:numId w:val="0"/>
                  </w:numPr>
                  <w:rPr>
                    <w:sz w:val="22"/>
                    <w:szCs w:val="22"/>
                  </w:rPr>
                </w:pPr>
              </w:p>
            </w:tc>
          </w:tr>
          <w:tr w:rsidR="006F3B7D" w:rsidRPr="00216862" w:rsidTr="00980F88">
            <w:tc>
              <w:tcPr>
                <w:tcW w:w="4998" w:type="dxa"/>
              </w:tcPr>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ИНН 7802441926</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КПП 780201001</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Р/с 40702810400060008200</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в филиале № 7806 ВТБ 24 (</w:t>
                </w:r>
                <w:r>
                  <w:rPr>
                    <w:rFonts w:eastAsia="Arial Unicode MS"/>
                    <w:color w:val="000000"/>
                    <w:w w:val="106"/>
                    <w:kern w:val="1"/>
                    <w:sz w:val="22"/>
                    <w:szCs w:val="22"/>
                    <w:lang w:eastAsia="zh-CN" w:bidi="hi-IN"/>
                  </w:rPr>
                  <w:t>П</w:t>
                </w:r>
                <w:r w:rsidRPr="00216862">
                  <w:rPr>
                    <w:rFonts w:eastAsia="Arial Unicode MS"/>
                    <w:color w:val="000000"/>
                    <w:w w:val="106"/>
                    <w:kern w:val="1"/>
                    <w:sz w:val="22"/>
                    <w:szCs w:val="22"/>
                    <w:lang w:eastAsia="zh-CN" w:bidi="hi-IN"/>
                  </w:rPr>
                  <w:t>АО),</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К/с 30101810300000000811,</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БИК 044030811</w:t>
                </w:r>
              </w:p>
            </w:tc>
            <w:tc>
              <w:tcPr>
                <w:tcW w:w="4998" w:type="dxa"/>
              </w:tcPr>
              <w:p w:rsidR="009544FE" w:rsidRPr="00216862" w:rsidRDefault="009544FE" w:rsidP="00980F88">
                <w:pPr>
                  <w:widowControl w:val="0"/>
                  <w:suppressAutoHyphens/>
                  <w:spacing w:line="283" w:lineRule="exact"/>
                  <w:ind w:right="-20"/>
                  <w:rPr>
                    <w:sz w:val="22"/>
                    <w:szCs w:val="22"/>
                  </w:rPr>
                </w:pPr>
              </w:p>
            </w:tc>
          </w:tr>
          <w:tr w:rsidR="006F3B7D" w:rsidRPr="00216862" w:rsidTr="00980F88">
            <w:tc>
              <w:tcPr>
                <w:tcW w:w="4998" w:type="dxa"/>
              </w:tcPr>
              <w:p w:rsidR="006F3B7D" w:rsidRPr="00216862" w:rsidRDefault="006F3B7D" w:rsidP="00980F88">
                <w:pPr>
                  <w:rPr>
                    <w:sz w:val="22"/>
                    <w:szCs w:val="22"/>
                  </w:rPr>
                </w:pPr>
                <w:r w:rsidRPr="00216862">
                  <w:rPr>
                    <w:sz w:val="22"/>
                    <w:szCs w:val="22"/>
                  </w:rPr>
                  <w:t>От Покупателя:</w:t>
                </w:r>
              </w:p>
              <w:p w:rsidR="006F3B7D" w:rsidRPr="00216862" w:rsidRDefault="006F3B7D" w:rsidP="00980F88">
                <w:pPr>
                  <w:rPr>
                    <w:sz w:val="22"/>
                    <w:szCs w:val="22"/>
                  </w:rPr>
                </w:pPr>
                <w:r w:rsidRPr="00216862">
                  <w:rPr>
                    <w:sz w:val="22"/>
                    <w:szCs w:val="22"/>
                  </w:rPr>
                  <w:t>Директор ЗАО «Наука и инновации» управляющей организации</w:t>
                </w:r>
              </w:p>
              <w:p w:rsidR="006F3B7D" w:rsidRDefault="006F3B7D" w:rsidP="00980F88">
                <w:pPr>
                  <w:rPr>
                    <w:sz w:val="22"/>
                    <w:szCs w:val="22"/>
                  </w:rPr>
                </w:pPr>
                <w:r w:rsidRPr="00216862">
                  <w:rPr>
                    <w:sz w:val="22"/>
                    <w:szCs w:val="22"/>
                  </w:rPr>
                  <w:t>АО «НТЦ ЯФИ»</w:t>
                </w:r>
              </w:p>
              <w:p w:rsidR="007D7B60" w:rsidRDefault="007D7B60" w:rsidP="00980F88">
                <w:pPr>
                  <w:rPr>
                    <w:sz w:val="22"/>
                    <w:szCs w:val="22"/>
                  </w:rPr>
                </w:pPr>
              </w:p>
              <w:p w:rsidR="007D7B60" w:rsidRPr="00216862" w:rsidRDefault="007D7B60" w:rsidP="00980F88">
                <w:pPr>
                  <w:rPr>
                    <w:sz w:val="22"/>
                    <w:szCs w:val="22"/>
                  </w:rPr>
                </w:pPr>
              </w:p>
              <w:p w:rsidR="006F3B7D" w:rsidRPr="00216862" w:rsidRDefault="006F3B7D" w:rsidP="00980F88">
                <w:pPr>
                  <w:rPr>
                    <w:sz w:val="22"/>
                    <w:szCs w:val="22"/>
                  </w:rPr>
                </w:pPr>
                <w:r>
                  <w:rPr>
                    <w:sz w:val="22"/>
                    <w:szCs w:val="22"/>
                  </w:rPr>
                  <w:t xml:space="preserve">                    </w:t>
                </w:r>
                <w:r w:rsidRPr="00216862">
                  <w:rPr>
                    <w:sz w:val="22"/>
                    <w:szCs w:val="22"/>
                  </w:rPr>
                  <w:t>_____________________О.Ю. Краев</w:t>
                </w:r>
              </w:p>
            </w:tc>
            <w:tc>
              <w:tcPr>
                <w:tcW w:w="4998" w:type="dxa"/>
              </w:tcPr>
              <w:p w:rsidR="006F3B7D" w:rsidRPr="00216862" w:rsidRDefault="006F3B7D" w:rsidP="00980F88">
                <w:pPr>
                  <w:ind w:left="456" w:hanging="456"/>
                  <w:rPr>
                    <w:sz w:val="22"/>
                    <w:szCs w:val="22"/>
                  </w:rPr>
                </w:pPr>
                <w:r w:rsidRPr="00216862">
                  <w:rPr>
                    <w:sz w:val="22"/>
                    <w:szCs w:val="22"/>
                  </w:rPr>
                  <w:t>От Поставщика</w:t>
                </w:r>
                <w:r>
                  <w:rPr>
                    <w:sz w:val="22"/>
                    <w:szCs w:val="22"/>
                  </w:rPr>
                  <w:t>:</w:t>
                </w:r>
              </w:p>
              <w:p w:rsidR="006F3B7D" w:rsidRDefault="009544FE" w:rsidP="00980F88">
                <w:pPr>
                  <w:ind w:left="456" w:hanging="456"/>
                  <w:rPr>
                    <w:sz w:val="22"/>
                    <w:szCs w:val="22"/>
                  </w:rPr>
                </w:pPr>
                <w:r>
                  <w:rPr>
                    <w:sz w:val="22"/>
                    <w:szCs w:val="22"/>
                  </w:rPr>
                  <w:t>Генеральный директор</w:t>
                </w:r>
              </w:p>
              <w:p w:rsidR="009544FE" w:rsidRPr="00216862" w:rsidRDefault="009544FE" w:rsidP="00980F88">
                <w:pPr>
                  <w:ind w:left="456" w:hanging="456"/>
                  <w:rPr>
                    <w:sz w:val="22"/>
                    <w:szCs w:val="22"/>
                  </w:rPr>
                </w:pPr>
                <w:r>
                  <w:rPr>
                    <w:sz w:val="22"/>
                    <w:szCs w:val="22"/>
                  </w:rPr>
                  <w:t>ООО «</w:t>
                </w:r>
                <w:r w:rsidR="00611F39">
                  <w:rPr>
                    <w:sz w:val="22"/>
                    <w:szCs w:val="22"/>
                  </w:rPr>
                  <w:t>Организация</w:t>
                </w:r>
                <w:r>
                  <w:rPr>
                    <w:sz w:val="22"/>
                    <w:szCs w:val="22"/>
                  </w:rPr>
                  <w:t>»</w:t>
                </w:r>
              </w:p>
              <w:p w:rsidR="006F3B7D" w:rsidRPr="00216862" w:rsidRDefault="006F3B7D" w:rsidP="00980F88">
                <w:pPr>
                  <w:ind w:left="456" w:hanging="456"/>
                  <w:rPr>
                    <w:sz w:val="22"/>
                    <w:szCs w:val="22"/>
                  </w:rPr>
                </w:pPr>
              </w:p>
              <w:p w:rsidR="009544FE" w:rsidRDefault="009544FE" w:rsidP="00980F88">
                <w:pPr>
                  <w:ind w:left="456" w:hanging="456"/>
                  <w:rPr>
                    <w:sz w:val="22"/>
                    <w:szCs w:val="22"/>
                  </w:rPr>
                </w:pPr>
              </w:p>
              <w:p w:rsidR="009544FE" w:rsidRDefault="009544FE" w:rsidP="00980F88">
                <w:pPr>
                  <w:ind w:left="456" w:hanging="456"/>
                  <w:rPr>
                    <w:sz w:val="22"/>
                    <w:szCs w:val="22"/>
                  </w:rPr>
                </w:pPr>
              </w:p>
              <w:p w:rsidR="006F3B7D" w:rsidRPr="00216862" w:rsidRDefault="009544FE" w:rsidP="00611F39">
                <w:pPr>
                  <w:ind w:left="456" w:hanging="456"/>
                  <w:rPr>
                    <w:sz w:val="22"/>
                    <w:szCs w:val="22"/>
                  </w:rPr>
                </w:pPr>
                <w:r>
                  <w:rPr>
                    <w:sz w:val="22"/>
                    <w:szCs w:val="22"/>
                  </w:rPr>
                  <w:t>____________________________</w:t>
                </w:r>
                <w:r w:rsidR="00611F39">
                  <w:rPr>
                    <w:sz w:val="22"/>
                    <w:szCs w:val="22"/>
                  </w:rPr>
                  <w:t xml:space="preserve"> </w:t>
                </w:r>
              </w:p>
            </w:tc>
          </w:tr>
          <w:bookmarkEnd w:id="11"/>
          <w:bookmarkEnd w:id="12"/>
          <w:bookmarkEnd w:id="13"/>
          <w:bookmarkEnd w:id="14"/>
          <w:bookmarkEnd w:id="15"/>
          <w:bookmarkEnd w:id="16"/>
        </w:tbl>
      </w:sdtContent>
    </w:sdt>
    <w:p w:rsidR="007D7B60" w:rsidRDefault="007D7B60" w:rsidP="006F3B7D">
      <w:pPr>
        <w:jc w:val="center"/>
        <w:rPr>
          <w:rFonts w:eastAsia="Calibri"/>
          <w:b/>
          <w:sz w:val="28"/>
          <w:szCs w:val="22"/>
          <w:lang w:eastAsia="en-US"/>
        </w:rPr>
      </w:pPr>
    </w:p>
    <w:p w:rsidR="007D7B60" w:rsidRDefault="007D7B60" w:rsidP="006F3B7D">
      <w:pPr>
        <w:jc w:val="center"/>
        <w:rPr>
          <w:rFonts w:eastAsia="Calibri"/>
          <w:b/>
          <w:sz w:val="28"/>
          <w:szCs w:val="22"/>
          <w:lang w:eastAsia="en-US"/>
        </w:rPr>
      </w:pPr>
    </w:p>
    <w:p w:rsidR="006F3B7D" w:rsidRPr="00611F39" w:rsidRDefault="006F3B7D" w:rsidP="006F3B7D">
      <w:pPr>
        <w:jc w:val="center"/>
        <w:rPr>
          <w:rFonts w:eastAsia="Calibri"/>
          <w:b/>
          <w:lang w:eastAsia="en-US"/>
        </w:rPr>
      </w:pPr>
      <w:r w:rsidRPr="00611F39">
        <w:rPr>
          <w:rFonts w:eastAsia="Calibri"/>
          <w:b/>
          <w:lang w:eastAsia="en-US"/>
        </w:rPr>
        <w:lastRenderedPageBreak/>
        <w:t>Общие условия</w:t>
      </w:r>
    </w:p>
    <w:p w:rsidR="006F3B7D" w:rsidRPr="00611F39" w:rsidRDefault="007D7B60" w:rsidP="006F3B7D">
      <w:pPr>
        <w:jc w:val="center"/>
        <w:rPr>
          <w:rFonts w:eastAsia="Calibri"/>
          <w:b/>
          <w:lang w:eastAsia="en-US"/>
        </w:rPr>
      </w:pPr>
      <w:r w:rsidRPr="00611F39">
        <w:rPr>
          <w:rFonts w:eastAsia="Calibri"/>
          <w:b/>
          <w:lang w:eastAsia="en-US"/>
        </w:rPr>
        <w:t xml:space="preserve">поставок товаров </w:t>
      </w:r>
      <w:r w:rsidR="006F3B7D" w:rsidRPr="00611F39">
        <w:rPr>
          <w:rFonts w:eastAsia="Calibri"/>
          <w:b/>
          <w:lang w:eastAsia="en-US"/>
        </w:rPr>
        <w:t>АО «НТЦ «ЯФИ»</w:t>
      </w:r>
    </w:p>
    <w:p w:rsidR="006F3B7D" w:rsidRPr="00611F39" w:rsidRDefault="006F3B7D" w:rsidP="006F3B7D">
      <w:pPr>
        <w:jc w:val="center"/>
        <w:rPr>
          <w:rFonts w:eastAsia="Calibri"/>
          <w:b/>
          <w:lang w:val="en-US" w:eastAsia="en-US"/>
        </w:rPr>
      </w:pPr>
      <w:r w:rsidRPr="00611F39">
        <w:rPr>
          <w:rFonts w:eastAsia="Calibri"/>
          <w:b/>
          <w:lang w:eastAsia="en-US"/>
        </w:rPr>
        <w:t>(«Общие условия»)</w:t>
      </w:r>
    </w:p>
    <w:p w:rsidR="006F3B7D" w:rsidRPr="00611F39" w:rsidRDefault="006F3B7D" w:rsidP="006F3B7D">
      <w:pPr>
        <w:spacing w:after="200" w:line="276" w:lineRule="auto"/>
        <w:rPr>
          <w:rFonts w:eastAsia="Calibri"/>
          <w:lang w:val="en-US" w:eastAsia="en-US"/>
        </w:rPr>
      </w:pP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Предмет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1.1. На условиях, в порядке и в сроки, которые определены Сторонами в Договоре, Поставщик обязуется передать Продукцию (далее – Товар) Покупателю, а Покупатель обязуется осуществить оплату поставленного Товара.</w:t>
      </w: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Цена Договора и условия оплаты</w:t>
      </w:r>
    </w:p>
    <w:p w:rsidR="006F3B7D" w:rsidRPr="00611F39" w:rsidRDefault="006F3B7D" w:rsidP="006F3B7D">
      <w:pPr>
        <w:rPr>
          <w:rFonts w:eastAsia="Calibri"/>
          <w:b/>
          <w:lang w:eastAsia="en-US"/>
        </w:rPr>
      </w:pPr>
    </w:p>
    <w:p w:rsidR="006F3B7D" w:rsidRPr="00611F39" w:rsidRDefault="006F3B7D" w:rsidP="006F3B7D">
      <w:pPr>
        <w:rPr>
          <w:rFonts w:eastAsia="Calibri"/>
          <w:b/>
          <w:lang w:eastAsia="en-US"/>
        </w:rPr>
      </w:pPr>
      <w:r w:rsidRPr="00611F39">
        <w:rPr>
          <w:rFonts w:eastAsia="Calibri"/>
          <w:b/>
          <w:lang w:eastAsia="en-US"/>
        </w:rPr>
        <w:t>2.1. Цена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Цена Договора является фиксированной (твердой) и не подлежит изменению в течение срока действия Договора.</w:t>
      </w:r>
    </w:p>
    <w:p w:rsidR="006F3B7D" w:rsidRPr="00611F39" w:rsidRDefault="006F3B7D" w:rsidP="006F3B7D">
      <w:pPr>
        <w:rPr>
          <w:rFonts w:eastAsia="Calibri"/>
          <w:b/>
          <w:lang w:eastAsia="en-US"/>
        </w:rPr>
      </w:pPr>
      <w:r w:rsidRPr="00611F39">
        <w:rPr>
          <w:rFonts w:eastAsia="Calibri"/>
          <w:b/>
          <w:lang w:eastAsia="en-US"/>
        </w:rPr>
        <w:t>2.2. Состав Цены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Цена Договора включает в себя стоимость: Товара, тары, упаковки, маркировки, расходов на транспортировку товара до Места поставки, расходы на разгрузку товара в Месте поставки, (в случае если поставка осуществляется посредством передачи перевозчику с обязательным страхованием Товара) 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F3B7D" w:rsidRPr="00611F39" w:rsidRDefault="006F3B7D" w:rsidP="006F3B7D">
      <w:pPr>
        <w:rPr>
          <w:rFonts w:eastAsia="Calibri"/>
          <w:b/>
          <w:lang w:eastAsia="en-US"/>
        </w:rPr>
      </w:pPr>
      <w:r w:rsidRPr="00611F39">
        <w:rPr>
          <w:rFonts w:eastAsia="Calibri"/>
          <w:b/>
          <w:lang w:eastAsia="en-US"/>
        </w:rPr>
        <w:t>2.3. Валюта платежа.</w:t>
      </w:r>
    </w:p>
    <w:p w:rsidR="006F3B7D" w:rsidRPr="00611F39" w:rsidRDefault="006F3B7D" w:rsidP="006F3B7D">
      <w:pPr>
        <w:spacing w:after="200" w:line="276" w:lineRule="auto"/>
        <w:rPr>
          <w:rFonts w:eastAsia="Calibri"/>
          <w:lang w:eastAsia="en-US"/>
        </w:rPr>
      </w:pPr>
      <w:r w:rsidRPr="00611F39">
        <w:rPr>
          <w:rFonts w:eastAsia="Calibri"/>
          <w:lang w:eastAsia="en-US"/>
        </w:rPr>
        <w:t>Валютой платежа является рубль Российской Федерации. Датой платежа является дата списания денежных средств со счета Покупателя.</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 </w:t>
      </w:r>
    </w:p>
    <w:p w:rsidR="006F3B7D" w:rsidRPr="00611F39" w:rsidRDefault="006F3B7D" w:rsidP="006F3B7D">
      <w:pPr>
        <w:rPr>
          <w:rFonts w:eastAsia="Calibri"/>
          <w:b/>
          <w:lang w:eastAsia="en-US"/>
        </w:rPr>
      </w:pPr>
      <w:r w:rsidRPr="00611F39">
        <w:rPr>
          <w:rFonts w:eastAsia="Calibri"/>
          <w:b/>
          <w:lang w:eastAsia="en-US"/>
        </w:rPr>
        <w:t>2.4. Стандартные условия оплаты.</w:t>
      </w:r>
    </w:p>
    <w:p w:rsidR="006F3B7D" w:rsidRPr="00611F39" w:rsidRDefault="006F3B7D" w:rsidP="006F3B7D">
      <w:pPr>
        <w:spacing w:after="200" w:line="276" w:lineRule="auto"/>
        <w:rPr>
          <w:rFonts w:eastAsia="Calibri"/>
          <w:lang w:eastAsia="en-US"/>
        </w:rPr>
      </w:pPr>
      <w:r w:rsidRPr="00611F39">
        <w:rPr>
          <w:rFonts w:eastAsia="Calibri"/>
          <w:lang w:eastAsia="en-US"/>
        </w:rPr>
        <w:t>Оплата Товара осуществляется безналичным расчетом на основании выставляемых Поставщиком счетов на следующих условиях:</w:t>
      </w:r>
    </w:p>
    <w:p w:rsidR="006F3B7D" w:rsidRPr="00611F39" w:rsidRDefault="006F3B7D" w:rsidP="006F3B7D">
      <w:pPr>
        <w:rPr>
          <w:rFonts w:eastAsia="Calibri"/>
          <w:b/>
          <w:lang w:eastAsia="en-US"/>
        </w:rPr>
      </w:pPr>
      <w:r w:rsidRPr="00611F39">
        <w:rPr>
          <w:rFonts w:eastAsia="Calibri"/>
          <w:b/>
          <w:lang w:eastAsia="en-US"/>
        </w:rPr>
        <w:t>2.4.1. Стандартные условия оплаты при наличии аванса.</w:t>
      </w:r>
    </w:p>
    <w:p w:rsidR="006F3B7D" w:rsidRPr="00611F39" w:rsidRDefault="006F3B7D" w:rsidP="006F3B7D">
      <w:pPr>
        <w:spacing w:after="200" w:line="276" w:lineRule="auto"/>
        <w:rPr>
          <w:rFonts w:eastAsia="Calibri"/>
          <w:lang w:eastAsia="en-US"/>
        </w:rPr>
      </w:pPr>
      <w:r w:rsidRPr="00611F39">
        <w:rPr>
          <w:rFonts w:eastAsia="Calibri"/>
          <w:lang w:eastAsia="en-US"/>
        </w:rPr>
        <w:t>Авансовый платеж оплачивается в срок, установленный п. Б.3 Договора, после наступления всех перечисленных событий: заключения Договора и передачи Покупателю счета на оплату, обеспечения исполнения Договора (если предусмотрено Особенными условиями) и документов, перечисленных пунктом 11.2 (если в пункте З.3 Договора предусмотрен срок их предоставления - до выплаты авансового платежа).</w:t>
      </w:r>
    </w:p>
    <w:p w:rsidR="006F3B7D" w:rsidRPr="00611F39" w:rsidRDefault="006F3B7D" w:rsidP="006F3B7D">
      <w:pPr>
        <w:spacing w:after="200" w:line="276" w:lineRule="auto"/>
        <w:rPr>
          <w:rFonts w:eastAsia="Calibri"/>
          <w:lang w:eastAsia="en-US"/>
        </w:rPr>
      </w:pPr>
      <w:r w:rsidRPr="00611F39">
        <w:rPr>
          <w:rFonts w:eastAsia="Calibri"/>
          <w:lang w:eastAsia="en-US"/>
        </w:rPr>
        <w:t>Платеж в размере оставшейся части цены Товара (цены партии) выплачивается в течение 10 (десяти) рабочих дней после подписания Сторонами товарной накладной по форме ТОРГ-12, если не указаны Особые условия оплаты (п.Б.4).</w:t>
      </w:r>
    </w:p>
    <w:p w:rsidR="006F3B7D" w:rsidRPr="00611F39" w:rsidRDefault="006F3B7D" w:rsidP="006F3B7D">
      <w:pPr>
        <w:rPr>
          <w:rFonts w:eastAsia="Calibri"/>
          <w:b/>
          <w:lang w:eastAsia="en-US"/>
        </w:rPr>
      </w:pPr>
      <w:r w:rsidRPr="00611F39">
        <w:rPr>
          <w:rFonts w:eastAsia="Calibri"/>
          <w:b/>
          <w:lang w:eastAsia="en-US"/>
        </w:rPr>
        <w:t>2.4.2. Стандартные условия оплаты при отсутствии аванса.</w:t>
      </w:r>
    </w:p>
    <w:p w:rsidR="006F3B7D" w:rsidRPr="00611F39" w:rsidRDefault="006F3B7D" w:rsidP="006F3B7D">
      <w:pPr>
        <w:spacing w:after="200" w:line="276" w:lineRule="auto"/>
        <w:rPr>
          <w:rFonts w:eastAsia="Calibri"/>
          <w:lang w:eastAsia="en-US"/>
        </w:rPr>
      </w:pPr>
      <w:r w:rsidRPr="00611F39">
        <w:rPr>
          <w:rFonts w:eastAsia="Calibri"/>
          <w:lang w:eastAsia="en-US"/>
        </w:rPr>
        <w:t>100 % цены поставленного Товара выплачивается в течение 10 (десяти) рабочих дней после подписания Сторонами товарной накладной по форме ТОРГ-12.</w:t>
      </w:r>
    </w:p>
    <w:p w:rsidR="006F3B7D" w:rsidRPr="00611F39" w:rsidRDefault="006F3B7D" w:rsidP="006F3B7D">
      <w:pPr>
        <w:rPr>
          <w:rFonts w:eastAsia="Calibri"/>
          <w:b/>
          <w:lang w:eastAsia="en-US"/>
        </w:rPr>
      </w:pPr>
      <w:r w:rsidRPr="00611F39">
        <w:rPr>
          <w:rFonts w:eastAsia="Calibri"/>
          <w:b/>
          <w:lang w:eastAsia="en-US"/>
        </w:rPr>
        <w:t>2.5. Банковские расходы.</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Покупатель оплачивает расходы и издержки банка Покупателя, Поставщик – любые другие банковские расходы и издержки.</w:t>
      </w:r>
    </w:p>
    <w:p w:rsidR="006F3B7D" w:rsidRPr="00611F39" w:rsidRDefault="006F3B7D" w:rsidP="006F3B7D">
      <w:pPr>
        <w:rPr>
          <w:rFonts w:eastAsia="Calibri"/>
          <w:b/>
          <w:lang w:eastAsia="en-US"/>
        </w:rPr>
      </w:pPr>
      <w:r w:rsidRPr="00611F39">
        <w:rPr>
          <w:rFonts w:eastAsia="Calibri"/>
          <w:b/>
          <w:lang w:eastAsia="en-US"/>
        </w:rPr>
        <w:t>2.6. Встречный характер платежных обязательств.</w:t>
      </w:r>
    </w:p>
    <w:p w:rsidR="006F3B7D" w:rsidRPr="00611F39" w:rsidRDefault="006F3B7D" w:rsidP="006F3B7D">
      <w:pPr>
        <w:spacing w:after="200" w:line="276" w:lineRule="auto"/>
        <w:rPr>
          <w:rFonts w:eastAsia="Calibri"/>
          <w:lang w:eastAsia="en-US"/>
        </w:rPr>
      </w:pPr>
      <w:r w:rsidRPr="00611F39">
        <w:rPr>
          <w:rFonts w:eastAsia="Calibri"/>
          <w:lang w:eastAsia="en-US"/>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6F3B7D" w:rsidRPr="00611F39" w:rsidRDefault="006F3B7D" w:rsidP="006F3B7D">
      <w:pPr>
        <w:spacing w:after="200" w:line="276" w:lineRule="auto"/>
        <w:rPr>
          <w:rFonts w:eastAsia="Calibri"/>
          <w:lang w:eastAsia="en-US"/>
        </w:rPr>
      </w:pPr>
      <w:r w:rsidRPr="00611F39">
        <w:rPr>
          <w:rFonts w:eastAsia="Calibri"/>
          <w:lang w:eastAsia="en-US"/>
        </w:rPr>
        <w:t>- о передаче Поставщиком Товара, не бывшего в эксплуатации и свободного от прав третьих лиц;</w:t>
      </w:r>
    </w:p>
    <w:p w:rsidR="006F3B7D" w:rsidRPr="00611F39" w:rsidRDefault="006F3B7D" w:rsidP="006F3B7D">
      <w:pPr>
        <w:spacing w:after="200" w:line="276" w:lineRule="auto"/>
        <w:rPr>
          <w:rFonts w:eastAsia="Calibri"/>
          <w:lang w:eastAsia="en-US"/>
        </w:rPr>
      </w:pPr>
      <w:r w:rsidRPr="00611F39">
        <w:rPr>
          <w:rFonts w:eastAsia="Calibri"/>
          <w:lang w:eastAsia="en-US"/>
        </w:rPr>
        <w:t>- о вручении Поставщиком (обеспечении Поставщиком вручения) Товара Покупателю в надлежащем количестве и надлежащего качества.</w:t>
      </w:r>
    </w:p>
    <w:p w:rsidR="006F3B7D" w:rsidRPr="00611F39" w:rsidRDefault="006F3B7D" w:rsidP="006F3B7D">
      <w:pPr>
        <w:rPr>
          <w:rFonts w:eastAsia="Calibri"/>
          <w:b/>
          <w:lang w:eastAsia="en-US"/>
        </w:rPr>
      </w:pPr>
      <w:r w:rsidRPr="00611F39">
        <w:rPr>
          <w:rFonts w:eastAsia="Calibri"/>
          <w:b/>
          <w:lang w:eastAsia="en-US"/>
        </w:rPr>
        <w:t>2.7. Предоставление счета-фактуры.</w:t>
      </w:r>
    </w:p>
    <w:p w:rsidR="006F3B7D" w:rsidRPr="00611F39" w:rsidRDefault="006F3B7D" w:rsidP="006F3B7D">
      <w:pPr>
        <w:spacing w:after="200" w:line="276" w:lineRule="auto"/>
        <w:rPr>
          <w:rFonts w:eastAsia="Calibri"/>
          <w:lang w:eastAsia="en-US"/>
        </w:rPr>
      </w:pPr>
      <w:r w:rsidRPr="00611F39">
        <w:rPr>
          <w:rFonts w:eastAsia="Calibri"/>
          <w:lang w:eastAsia="en-US"/>
        </w:rPr>
        <w:t>В случаях, когда счет-фактура не предоставляется в соответствии с пунктом 3.1.1, Поставщик обязуется предоставлять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Российской Федерации.</w:t>
      </w:r>
    </w:p>
    <w:p w:rsidR="006F3B7D" w:rsidRPr="00611F39" w:rsidRDefault="006F3B7D" w:rsidP="006F3B7D">
      <w:pPr>
        <w:rPr>
          <w:rFonts w:eastAsia="Calibri"/>
          <w:b/>
          <w:lang w:eastAsia="en-US"/>
        </w:rPr>
      </w:pPr>
      <w:r w:rsidRPr="00611F39">
        <w:rPr>
          <w:rFonts w:eastAsia="Calibri"/>
          <w:b/>
          <w:lang w:eastAsia="en-US"/>
        </w:rPr>
        <w:t>2.8. Зачет требований.</w:t>
      </w:r>
    </w:p>
    <w:p w:rsidR="006F3B7D" w:rsidRPr="00611F39" w:rsidRDefault="006F3B7D" w:rsidP="006F3B7D">
      <w:pPr>
        <w:spacing w:after="200" w:line="276" w:lineRule="auto"/>
        <w:rPr>
          <w:rFonts w:eastAsia="Calibri"/>
          <w:lang w:eastAsia="en-US"/>
        </w:rPr>
      </w:pPr>
      <w:r w:rsidRPr="00611F39">
        <w:rPr>
          <w:rFonts w:eastAsia="Calibri"/>
          <w:lang w:eastAsia="en-US"/>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F3B7D" w:rsidRPr="00611F39" w:rsidRDefault="006F3B7D" w:rsidP="006F3B7D">
      <w:pPr>
        <w:rPr>
          <w:rFonts w:eastAsia="Calibri"/>
          <w:b/>
          <w:lang w:eastAsia="en-US"/>
        </w:rPr>
      </w:pPr>
      <w:r w:rsidRPr="00611F39">
        <w:rPr>
          <w:rFonts w:eastAsia="Calibri"/>
          <w:b/>
          <w:lang w:eastAsia="en-US"/>
        </w:rPr>
        <w:t>2.9. Отказ от оплаты.</w:t>
      </w:r>
    </w:p>
    <w:p w:rsidR="006F3B7D" w:rsidRPr="00611F39" w:rsidRDefault="006F3B7D" w:rsidP="006F3B7D">
      <w:pPr>
        <w:spacing w:after="200" w:line="276" w:lineRule="auto"/>
        <w:rPr>
          <w:rFonts w:eastAsia="Calibri"/>
          <w:lang w:eastAsia="en-US"/>
        </w:rPr>
      </w:pPr>
      <w:r w:rsidRPr="00611F39">
        <w:rPr>
          <w:rFonts w:eastAsia="Calibri"/>
          <w:lang w:eastAsia="en-US"/>
        </w:rPr>
        <w:t>Покупатель вправе отказаться от оплаты Товара, от которого Покупатель отказался на условиях, определенных пунктами 5.4 и 5.5.</w:t>
      </w:r>
    </w:p>
    <w:p w:rsidR="006F3B7D" w:rsidRPr="00611F39" w:rsidRDefault="006F3B7D" w:rsidP="006F3B7D">
      <w:pPr>
        <w:rPr>
          <w:rFonts w:eastAsia="Calibri"/>
          <w:b/>
          <w:lang w:eastAsia="en-US"/>
        </w:rPr>
      </w:pPr>
      <w:r w:rsidRPr="00611F39">
        <w:rPr>
          <w:rFonts w:eastAsia="Calibri"/>
          <w:b/>
          <w:lang w:eastAsia="en-US"/>
        </w:rPr>
        <w:t>2.10. Сверка взаиморасчетов.</w:t>
      </w:r>
    </w:p>
    <w:p w:rsidR="006F3B7D" w:rsidRPr="00611F39" w:rsidRDefault="006F3B7D" w:rsidP="006F3B7D">
      <w:pPr>
        <w:spacing w:after="200" w:line="276" w:lineRule="auto"/>
        <w:rPr>
          <w:rFonts w:eastAsia="Calibri"/>
          <w:lang w:eastAsia="en-US"/>
        </w:rPr>
      </w:pPr>
      <w:r w:rsidRPr="00611F39">
        <w:rPr>
          <w:rFonts w:eastAsia="Calibri"/>
          <w:lang w:eastAsia="en-US"/>
        </w:rPr>
        <w:t>Стороны обязаны ежеквартально производить сверку взаимных расчетов по обязательствам, возникшим из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2 к договору.  </w:t>
      </w:r>
    </w:p>
    <w:p w:rsidR="006F3B7D" w:rsidRPr="00611F39" w:rsidRDefault="006F3B7D" w:rsidP="006F3B7D">
      <w:pPr>
        <w:spacing w:after="200" w:line="276" w:lineRule="auto"/>
        <w:rPr>
          <w:rFonts w:eastAsia="Calibri"/>
          <w:lang w:eastAsia="en-US"/>
        </w:rPr>
      </w:pPr>
      <w:r w:rsidRPr="00611F39">
        <w:rPr>
          <w:rFonts w:eastAsia="Calibri"/>
          <w:lang w:eastAsia="en-US"/>
        </w:rPr>
        <w:t>Покупатель в течение 5 (пяти) рабочих дней с даты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6F3B7D" w:rsidRPr="00611F39" w:rsidRDefault="006F3B7D" w:rsidP="006F3B7D">
      <w:pPr>
        <w:spacing w:after="200" w:line="276" w:lineRule="auto"/>
        <w:rPr>
          <w:rFonts w:eastAsia="Calibri"/>
          <w:lang w:eastAsia="en-US"/>
        </w:rPr>
      </w:pP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Условия поставки</w:t>
      </w:r>
    </w:p>
    <w:p w:rsidR="006F3B7D" w:rsidRPr="00611F39" w:rsidRDefault="006F3B7D" w:rsidP="006F3B7D">
      <w:pPr>
        <w:rPr>
          <w:rFonts w:eastAsia="Calibri"/>
          <w:b/>
          <w:lang w:eastAsia="en-US"/>
        </w:rPr>
      </w:pPr>
      <w:r w:rsidRPr="00611F39">
        <w:rPr>
          <w:rFonts w:eastAsia="Calibri"/>
          <w:b/>
          <w:lang w:eastAsia="en-US"/>
        </w:rPr>
        <w:t>3.1. Обязательные условия независимо от способа поставки.</w:t>
      </w:r>
    </w:p>
    <w:p w:rsidR="006F3B7D" w:rsidRPr="00611F39" w:rsidRDefault="006F3B7D" w:rsidP="006F3B7D">
      <w:pPr>
        <w:rPr>
          <w:rFonts w:eastAsia="Calibri"/>
          <w:b/>
          <w:lang w:eastAsia="en-US"/>
        </w:rPr>
      </w:pPr>
      <w:r w:rsidRPr="00611F39">
        <w:rPr>
          <w:rFonts w:eastAsia="Calibri"/>
          <w:b/>
          <w:lang w:eastAsia="en-US"/>
        </w:rPr>
        <w:t>3.1.1. Сопровождающая Товар документация.</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При поставке Товара Поставщик предоставляет Покупателю следующую документацию (далее именуемую - </w:t>
      </w:r>
      <w:r w:rsidRPr="00611F39">
        <w:rPr>
          <w:rFonts w:eastAsia="Calibri"/>
          <w:b/>
          <w:lang w:eastAsia="en-US"/>
        </w:rPr>
        <w:t>Принадлежности</w:t>
      </w:r>
      <w:r w:rsidRPr="00611F39">
        <w:rPr>
          <w:rFonts w:eastAsia="Calibri"/>
          <w:lang w:eastAsia="en-US"/>
        </w:rPr>
        <w:t>):</w:t>
      </w:r>
    </w:p>
    <w:p w:rsidR="006F3B7D" w:rsidRPr="00611F39" w:rsidRDefault="006F3B7D" w:rsidP="006F3B7D">
      <w:pPr>
        <w:numPr>
          <w:ilvl w:val="0"/>
          <w:numId w:val="5"/>
        </w:numPr>
        <w:spacing w:after="200" w:line="276" w:lineRule="auto"/>
        <w:rPr>
          <w:rFonts w:eastAsia="Calibri"/>
          <w:lang w:eastAsia="en-US"/>
        </w:rPr>
      </w:pPr>
      <w:r w:rsidRPr="00611F39">
        <w:rPr>
          <w:rFonts w:eastAsia="Calibri"/>
          <w:lang w:eastAsia="en-US"/>
        </w:rPr>
        <w:t xml:space="preserve">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 </w:t>
      </w:r>
    </w:p>
    <w:p w:rsidR="006F3B7D" w:rsidRPr="00611F39" w:rsidRDefault="006F3B7D" w:rsidP="006F3B7D">
      <w:pPr>
        <w:numPr>
          <w:ilvl w:val="0"/>
          <w:numId w:val="5"/>
        </w:numPr>
        <w:spacing w:after="200" w:line="276" w:lineRule="auto"/>
        <w:rPr>
          <w:rFonts w:eastAsia="Calibri"/>
          <w:lang w:eastAsia="en-US"/>
        </w:rPr>
      </w:pPr>
      <w:r w:rsidRPr="00611F39">
        <w:rPr>
          <w:rFonts w:eastAsia="Calibri"/>
          <w:lang w:eastAsia="en-US"/>
        </w:rPr>
        <w:lastRenderedPageBreak/>
        <w:t>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6F3B7D" w:rsidRPr="00611F39" w:rsidRDefault="006F3B7D" w:rsidP="006F3B7D">
      <w:pPr>
        <w:numPr>
          <w:ilvl w:val="0"/>
          <w:numId w:val="5"/>
        </w:numPr>
        <w:spacing w:after="200" w:line="276" w:lineRule="auto"/>
        <w:rPr>
          <w:rFonts w:eastAsia="Calibri"/>
          <w:lang w:eastAsia="en-US"/>
        </w:rPr>
      </w:pPr>
      <w:r w:rsidRPr="00611F39">
        <w:rPr>
          <w:rFonts w:eastAsia="Calibri"/>
          <w:lang w:eastAsia="en-US"/>
        </w:rPr>
        <w:t>оформленные гарантийные талоны или аналогичные документы, с указанием заводских (серийных) номеров Товара и гарантийного периода;</w:t>
      </w:r>
    </w:p>
    <w:p w:rsidR="006F3B7D" w:rsidRPr="00611F39" w:rsidRDefault="006F3B7D" w:rsidP="006F3B7D">
      <w:pPr>
        <w:numPr>
          <w:ilvl w:val="0"/>
          <w:numId w:val="5"/>
        </w:numPr>
        <w:spacing w:after="200" w:line="276" w:lineRule="auto"/>
        <w:rPr>
          <w:rFonts w:eastAsia="Calibri"/>
          <w:lang w:eastAsia="en-US"/>
        </w:rPr>
      </w:pPr>
      <w:r w:rsidRPr="00611F39">
        <w:rPr>
          <w:rFonts w:eastAsia="Calibri"/>
          <w:lang w:eastAsia="en-US"/>
        </w:rPr>
        <w:t>счет и счет-фактуру;</w:t>
      </w:r>
    </w:p>
    <w:p w:rsidR="006F3B7D" w:rsidRPr="00611F39" w:rsidRDefault="006F3B7D" w:rsidP="006F3B7D">
      <w:pPr>
        <w:numPr>
          <w:ilvl w:val="0"/>
          <w:numId w:val="5"/>
        </w:numPr>
        <w:spacing w:after="200" w:line="276" w:lineRule="auto"/>
        <w:rPr>
          <w:rFonts w:eastAsia="Calibri"/>
          <w:lang w:eastAsia="en-US"/>
        </w:rPr>
      </w:pPr>
      <w:r w:rsidRPr="00611F39">
        <w:rPr>
          <w:rFonts w:eastAsia="Calibri"/>
          <w:lang w:eastAsia="en-US"/>
        </w:rPr>
        <w:t>товарную накладную по форме ТОРГ-12 в 2-х экз.  (один экземпляр для Покупателя  и один экземпляр для  Поставщика).</w:t>
      </w:r>
    </w:p>
    <w:p w:rsidR="006F3B7D" w:rsidRPr="00611F39" w:rsidRDefault="006F3B7D" w:rsidP="006F3B7D">
      <w:pPr>
        <w:rPr>
          <w:rFonts w:eastAsia="Calibri"/>
          <w:b/>
          <w:lang w:eastAsia="en-US"/>
        </w:rPr>
      </w:pPr>
      <w:r w:rsidRPr="00611F39">
        <w:rPr>
          <w:rFonts w:eastAsia="Calibri"/>
          <w:b/>
          <w:lang w:eastAsia="en-US"/>
        </w:rPr>
        <w:t>3.1.2. Срок поставки – существенное условие.</w:t>
      </w:r>
    </w:p>
    <w:p w:rsidR="006F3B7D" w:rsidRPr="00611F39" w:rsidRDefault="006F3B7D" w:rsidP="006F3B7D">
      <w:pPr>
        <w:spacing w:after="200" w:line="276" w:lineRule="auto"/>
        <w:rPr>
          <w:rFonts w:eastAsia="Calibri"/>
          <w:lang w:eastAsia="en-US"/>
        </w:rPr>
      </w:pPr>
      <w:r w:rsidRPr="00611F39">
        <w:rPr>
          <w:rFonts w:eastAsia="Calibri"/>
          <w:lang w:eastAsia="en-US"/>
        </w:rPr>
        <w:t>Срок поставки установлен Особенными условиями (или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6F3B7D" w:rsidRPr="00611F39" w:rsidRDefault="006F3B7D" w:rsidP="006F3B7D">
      <w:pPr>
        <w:rPr>
          <w:rFonts w:eastAsia="Calibri"/>
          <w:b/>
          <w:lang w:eastAsia="en-US"/>
        </w:rPr>
      </w:pPr>
      <w:r w:rsidRPr="00611F39">
        <w:rPr>
          <w:rFonts w:eastAsia="Calibri"/>
          <w:b/>
          <w:lang w:eastAsia="en-US"/>
        </w:rPr>
        <w:t>3.1.3. Встречный характер обязательств по поставке.</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В случае если обязательство по поставке, обусловлено исполнением Покупателем встречного обязательства (в том числе, выплатой авансового платежа, предоставлением документов), Поставщик вправе приостановить исполнения обязательств по поставке до исполнения Покупателем встречного обязательства. </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При этом Поставщик обязан вручить Покупателю соответствующее уведомление не позднее, чем в день, предшествующий Сроку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 </w:t>
      </w:r>
    </w:p>
    <w:p w:rsidR="006F3B7D" w:rsidRPr="00611F39" w:rsidRDefault="006F3B7D" w:rsidP="006F3B7D">
      <w:pPr>
        <w:spacing w:after="200" w:line="276" w:lineRule="auto"/>
        <w:rPr>
          <w:rFonts w:eastAsia="Calibri"/>
          <w:lang w:eastAsia="en-US"/>
        </w:rPr>
      </w:pPr>
      <w:r w:rsidRPr="00611F39">
        <w:rPr>
          <w:rFonts w:eastAsia="Calibri"/>
          <w:lang w:eastAsia="en-US"/>
        </w:rPr>
        <w:t>При непредставлении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6F3B7D" w:rsidRPr="00611F39" w:rsidRDefault="006F3B7D" w:rsidP="006F3B7D">
      <w:pPr>
        <w:rPr>
          <w:rFonts w:eastAsia="Calibri"/>
          <w:b/>
          <w:lang w:eastAsia="en-US"/>
        </w:rPr>
      </w:pPr>
      <w:r w:rsidRPr="00611F39">
        <w:rPr>
          <w:rFonts w:eastAsia="Calibri"/>
          <w:b/>
          <w:lang w:eastAsia="en-US"/>
        </w:rPr>
        <w:t>3.1.4. Применение стандартного рабочего времени.</w:t>
      </w:r>
    </w:p>
    <w:p w:rsidR="006F3B7D" w:rsidRPr="00611F39" w:rsidRDefault="006F3B7D" w:rsidP="006F3B7D">
      <w:pPr>
        <w:spacing w:after="200" w:line="276" w:lineRule="auto"/>
        <w:rPr>
          <w:rFonts w:eastAsia="Calibri"/>
          <w:lang w:eastAsia="en-US"/>
        </w:rPr>
      </w:pPr>
      <w:r w:rsidRPr="00611F39">
        <w:rPr>
          <w:rFonts w:eastAsia="Calibri"/>
          <w:lang w:eastAsia="en-US"/>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6F3B7D" w:rsidRPr="00611F39" w:rsidRDefault="006F3B7D" w:rsidP="006F3B7D">
      <w:pPr>
        <w:rPr>
          <w:rFonts w:eastAsia="Calibri"/>
          <w:b/>
          <w:lang w:eastAsia="en-US"/>
        </w:rPr>
      </w:pPr>
      <w:r w:rsidRPr="00611F39">
        <w:rPr>
          <w:rFonts w:eastAsia="Calibri"/>
          <w:b/>
          <w:lang w:eastAsia="en-US"/>
        </w:rPr>
        <w:t>3.1.5. Досрочная поставка.</w:t>
      </w:r>
    </w:p>
    <w:p w:rsidR="006F3B7D" w:rsidRPr="00611F39" w:rsidRDefault="006F3B7D" w:rsidP="006F3B7D">
      <w:pPr>
        <w:spacing w:after="200" w:line="276" w:lineRule="auto"/>
        <w:rPr>
          <w:rFonts w:eastAsia="Calibri"/>
          <w:lang w:eastAsia="en-US"/>
        </w:rPr>
      </w:pPr>
      <w:r w:rsidRPr="00611F39">
        <w:rPr>
          <w:rFonts w:eastAsia="Calibri"/>
          <w:lang w:eastAsia="en-US"/>
        </w:rPr>
        <w:t>Досрочная поставка допускается по письменному согласию Покупателя.</w:t>
      </w:r>
    </w:p>
    <w:p w:rsidR="006F3B7D" w:rsidRPr="00611F39" w:rsidRDefault="006F3B7D" w:rsidP="006F3B7D">
      <w:pPr>
        <w:rPr>
          <w:rFonts w:eastAsia="Calibri"/>
          <w:b/>
          <w:lang w:eastAsia="en-US"/>
        </w:rPr>
      </w:pPr>
      <w:r w:rsidRPr="00611F39">
        <w:rPr>
          <w:rFonts w:eastAsia="Calibri"/>
          <w:b/>
          <w:lang w:eastAsia="en-US"/>
        </w:rPr>
        <w:t>3.1.6. Переход права собственности.</w:t>
      </w:r>
    </w:p>
    <w:p w:rsidR="006F3B7D" w:rsidRPr="00611F39" w:rsidRDefault="006F3B7D" w:rsidP="006F3B7D">
      <w:pPr>
        <w:spacing w:after="200" w:line="276" w:lineRule="auto"/>
        <w:rPr>
          <w:rFonts w:eastAsia="Calibri"/>
          <w:lang w:eastAsia="en-US"/>
        </w:rPr>
      </w:pPr>
      <w:r w:rsidRPr="00611F39">
        <w:rPr>
          <w:rFonts w:eastAsia="Calibri"/>
          <w:lang w:eastAsia="en-US"/>
        </w:rPr>
        <w:t>Право собственности на Товар возникает у Покупателя в момент подписания товарной накладной по форме ТОРГ-12.</w:t>
      </w:r>
    </w:p>
    <w:p w:rsidR="006F3B7D" w:rsidRPr="00611F39" w:rsidRDefault="006F3B7D" w:rsidP="006F3B7D">
      <w:pPr>
        <w:rPr>
          <w:rFonts w:eastAsia="Calibri"/>
          <w:b/>
          <w:lang w:eastAsia="en-US"/>
        </w:rPr>
      </w:pPr>
      <w:r w:rsidRPr="00611F39">
        <w:rPr>
          <w:rFonts w:eastAsia="Calibri"/>
          <w:b/>
          <w:lang w:eastAsia="en-US"/>
        </w:rPr>
        <w:t>3.1.7. Применение пунктов 3.2 – 3.4.</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В зависимости от условий поставки, указанных в Особенных условиях, действуют условия поставки, предусмотренные одним из пунктов 3.2, 3.3 или 3.4,  положения остальных пунктов при этом не применяются. </w:t>
      </w:r>
    </w:p>
    <w:p w:rsidR="006F3B7D" w:rsidRPr="00611F39" w:rsidRDefault="006F3B7D" w:rsidP="006F3B7D">
      <w:pPr>
        <w:spacing w:after="200" w:line="276" w:lineRule="auto"/>
        <w:rPr>
          <w:rFonts w:eastAsia="Calibri"/>
          <w:lang w:eastAsia="en-US"/>
        </w:rPr>
      </w:pPr>
      <w:r w:rsidRPr="00611F39">
        <w:rPr>
          <w:rFonts w:eastAsia="Calibri"/>
          <w:lang w:eastAsia="en-US"/>
        </w:rPr>
        <w:t>В случае осуществления поставок в соответствии с согласованным Сторонами графиком поставок, сроки установленные пунктами 3.2 – 3.4 применяются в части ему не противоречащей.</w:t>
      </w:r>
    </w:p>
    <w:p w:rsidR="006F3B7D" w:rsidRPr="00611F39" w:rsidRDefault="006F3B7D" w:rsidP="006F3B7D">
      <w:pPr>
        <w:rPr>
          <w:rFonts w:eastAsia="Calibri"/>
          <w:b/>
          <w:lang w:eastAsia="en-US"/>
        </w:rPr>
      </w:pPr>
      <w:r w:rsidRPr="00611F39">
        <w:rPr>
          <w:rFonts w:eastAsia="Calibri"/>
          <w:b/>
          <w:lang w:eastAsia="en-US"/>
        </w:rPr>
        <w:lastRenderedPageBreak/>
        <w:t>3.1.8. Наличие допусков, разрешений и лицензий.</w:t>
      </w:r>
    </w:p>
    <w:p w:rsidR="006F3B7D" w:rsidRPr="00611F39" w:rsidRDefault="006F3B7D" w:rsidP="006F3B7D">
      <w:pPr>
        <w:spacing w:after="200" w:line="276" w:lineRule="auto"/>
        <w:rPr>
          <w:rFonts w:eastAsia="Calibri"/>
          <w:lang w:eastAsia="en-US"/>
        </w:rPr>
      </w:pPr>
      <w:r w:rsidRPr="00611F39">
        <w:rPr>
          <w:rFonts w:eastAsia="Calibri"/>
          <w:lang w:eastAsia="en-US"/>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6F3B7D" w:rsidRPr="00611F39" w:rsidRDefault="006F3B7D" w:rsidP="006F3B7D">
      <w:pPr>
        <w:rPr>
          <w:rFonts w:eastAsia="Calibri"/>
          <w:b/>
          <w:lang w:eastAsia="en-US"/>
        </w:rPr>
      </w:pPr>
      <w:r w:rsidRPr="00611F39">
        <w:rPr>
          <w:rFonts w:eastAsia="Calibri"/>
          <w:b/>
          <w:lang w:eastAsia="en-US"/>
        </w:rPr>
        <w:t>3.1.9. Соблюдение законодательство по охране труда и промышленной безопасности.</w:t>
      </w:r>
    </w:p>
    <w:p w:rsidR="006F3B7D" w:rsidRPr="00611F39" w:rsidRDefault="006F3B7D" w:rsidP="006F3B7D">
      <w:pPr>
        <w:spacing w:after="200" w:line="276" w:lineRule="auto"/>
        <w:rPr>
          <w:rFonts w:eastAsia="Calibri"/>
          <w:lang w:eastAsia="en-US"/>
        </w:rPr>
      </w:pPr>
      <w:r w:rsidRPr="00611F39">
        <w:rPr>
          <w:rFonts w:eastAsia="Calibri"/>
          <w:lang w:eastAsia="en-US"/>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как самостоятельное, так и субпоставщиками, требований законодательства по охране труда и промышленной безопасности.</w:t>
      </w:r>
    </w:p>
    <w:p w:rsidR="006F3B7D" w:rsidRPr="00611F39" w:rsidRDefault="006F3B7D" w:rsidP="006F3B7D">
      <w:pPr>
        <w:rPr>
          <w:rFonts w:eastAsia="Calibri"/>
          <w:b/>
          <w:lang w:eastAsia="en-US"/>
        </w:rPr>
      </w:pPr>
      <w:r w:rsidRPr="00611F39">
        <w:rPr>
          <w:rFonts w:eastAsia="Calibri"/>
          <w:b/>
          <w:lang w:eastAsia="en-US"/>
        </w:rPr>
        <w:t>3.2. Поставка с доставкой.</w:t>
      </w:r>
    </w:p>
    <w:p w:rsidR="006F3B7D" w:rsidRPr="00611F39" w:rsidRDefault="006F3B7D" w:rsidP="006F3B7D">
      <w:pPr>
        <w:rPr>
          <w:rFonts w:eastAsia="Calibri"/>
          <w:b/>
          <w:lang w:eastAsia="en-US"/>
        </w:rPr>
      </w:pPr>
      <w:r w:rsidRPr="00611F39">
        <w:rPr>
          <w:rFonts w:eastAsia="Calibri"/>
          <w:b/>
          <w:lang w:eastAsia="en-US"/>
        </w:rPr>
        <w:t>3.2.1. Обязательства Поставщика.</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обязан в установленный срок поставки доставить Товар в Место поставки и своими силами и своими  средствами разгрузить его в указанном представителем Покупателя месте.</w:t>
      </w:r>
    </w:p>
    <w:p w:rsidR="006F3B7D" w:rsidRPr="00611F39" w:rsidRDefault="006F3B7D" w:rsidP="006F3B7D">
      <w:pPr>
        <w:rPr>
          <w:rFonts w:eastAsia="Calibri"/>
          <w:b/>
          <w:lang w:eastAsia="en-US"/>
        </w:rPr>
      </w:pPr>
      <w:r w:rsidRPr="00611F39">
        <w:rPr>
          <w:rFonts w:eastAsia="Calibri"/>
          <w:b/>
          <w:lang w:eastAsia="en-US"/>
        </w:rPr>
        <w:t>3.2.2. Обязательства Покупателя.</w:t>
      </w:r>
    </w:p>
    <w:p w:rsidR="006F3B7D" w:rsidRPr="00611F39" w:rsidRDefault="006F3B7D" w:rsidP="006F3B7D">
      <w:pPr>
        <w:spacing w:after="200" w:line="276" w:lineRule="auto"/>
        <w:rPr>
          <w:rFonts w:eastAsia="Calibri"/>
          <w:lang w:eastAsia="en-US"/>
        </w:rPr>
      </w:pPr>
      <w:r w:rsidRPr="00611F39">
        <w:rPr>
          <w:rFonts w:eastAsia="Calibri"/>
          <w:lang w:eastAsia="en-US"/>
        </w:rPr>
        <w:t>Покупатель обязан принять поставку Товара с момента его предоставления Поставщиком в распоряжение Покупателя.</w:t>
      </w:r>
    </w:p>
    <w:p w:rsidR="006F3B7D" w:rsidRPr="00611F39" w:rsidRDefault="006F3B7D" w:rsidP="006F3B7D">
      <w:pPr>
        <w:rPr>
          <w:rFonts w:eastAsia="Calibri"/>
          <w:b/>
          <w:lang w:eastAsia="en-US"/>
        </w:rPr>
      </w:pPr>
      <w:r w:rsidRPr="00611F39">
        <w:rPr>
          <w:rFonts w:eastAsia="Calibri"/>
          <w:b/>
          <w:lang w:eastAsia="en-US"/>
        </w:rPr>
        <w:t>3.2.3. Выгрузка Товара.</w:t>
      </w:r>
    </w:p>
    <w:p w:rsidR="006F3B7D" w:rsidRPr="00611F39" w:rsidRDefault="006F3B7D" w:rsidP="006F3B7D">
      <w:pPr>
        <w:spacing w:after="200" w:line="276" w:lineRule="auto"/>
        <w:rPr>
          <w:rFonts w:eastAsia="Calibri"/>
          <w:lang w:eastAsia="en-US"/>
        </w:rPr>
      </w:pPr>
      <w:r w:rsidRPr="00611F39">
        <w:rPr>
          <w:rFonts w:eastAsia="Calibri"/>
          <w:lang w:eastAsia="en-US"/>
        </w:rPr>
        <w:t>Выгрузка Товара с транспортных средств в Месте поставки осуществляется силами и средствами Покупателя.</w:t>
      </w:r>
    </w:p>
    <w:p w:rsidR="006F3B7D" w:rsidRPr="00611F39" w:rsidRDefault="006F3B7D" w:rsidP="006F3B7D">
      <w:pPr>
        <w:rPr>
          <w:rFonts w:eastAsia="Calibri"/>
          <w:b/>
          <w:lang w:eastAsia="en-US"/>
        </w:rPr>
      </w:pPr>
      <w:r w:rsidRPr="00611F39">
        <w:rPr>
          <w:rFonts w:eastAsia="Calibri"/>
          <w:b/>
          <w:lang w:eastAsia="en-US"/>
        </w:rPr>
        <w:t>3.2.4. Переход рисков.</w:t>
      </w:r>
    </w:p>
    <w:p w:rsidR="006F3B7D" w:rsidRPr="00611F39" w:rsidRDefault="006F3B7D" w:rsidP="006F3B7D">
      <w:pPr>
        <w:spacing w:after="200" w:line="276" w:lineRule="auto"/>
        <w:rPr>
          <w:rFonts w:eastAsia="Calibri"/>
          <w:lang w:eastAsia="en-US"/>
        </w:rPr>
      </w:pPr>
      <w:r w:rsidRPr="00611F39">
        <w:rPr>
          <w:rFonts w:eastAsia="Calibri"/>
          <w:lang w:eastAsia="en-US"/>
        </w:rPr>
        <w:t>Риски случайной гибели или случайного повреждения Товара переходят от Поставщика к Покупателю в момент передачи Товара Поставщиком Покупателю по товарной накладной.</w:t>
      </w:r>
    </w:p>
    <w:p w:rsidR="006F3B7D" w:rsidRPr="00611F39" w:rsidRDefault="006F3B7D" w:rsidP="006F3B7D">
      <w:pPr>
        <w:spacing w:after="200" w:line="276" w:lineRule="auto"/>
        <w:rPr>
          <w:rFonts w:eastAsia="Calibri"/>
          <w:lang w:eastAsia="en-US"/>
        </w:rPr>
      </w:pPr>
    </w:p>
    <w:p w:rsidR="006F3B7D" w:rsidRPr="00611F39" w:rsidRDefault="006F3B7D" w:rsidP="006F3B7D">
      <w:pPr>
        <w:rPr>
          <w:rFonts w:eastAsia="Calibri"/>
          <w:b/>
          <w:lang w:eastAsia="en-US"/>
        </w:rPr>
      </w:pPr>
      <w:r w:rsidRPr="00611F39">
        <w:rPr>
          <w:rFonts w:eastAsia="Calibri"/>
          <w:b/>
          <w:lang w:eastAsia="en-US"/>
        </w:rPr>
        <w:t>3.3. Поставка с выборкой.</w:t>
      </w:r>
    </w:p>
    <w:p w:rsidR="006F3B7D" w:rsidRPr="00611F39" w:rsidRDefault="006F3B7D" w:rsidP="006F3B7D">
      <w:pPr>
        <w:rPr>
          <w:rFonts w:eastAsia="Calibri"/>
          <w:b/>
          <w:lang w:eastAsia="en-US"/>
        </w:rPr>
      </w:pPr>
      <w:r w:rsidRPr="00611F39">
        <w:rPr>
          <w:rFonts w:eastAsia="Calibri"/>
          <w:b/>
          <w:lang w:eastAsia="en-US"/>
        </w:rPr>
        <w:t>3.3.1. Обязательства Поставщика.</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обязан предоставить Товар в распоряжение Покупателя неотгруженным в какое-либо транспортное средство в Месте поставки в Срок выборки.</w:t>
      </w:r>
    </w:p>
    <w:p w:rsidR="006F3B7D" w:rsidRPr="00611F39" w:rsidRDefault="006F3B7D" w:rsidP="006F3B7D">
      <w:pPr>
        <w:rPr>
          <w:rFonts w:eastAsia="Calibri"/>
          <w:b/>
          <w:lang w:eastAsia="en-US"/>
        </w:rPr>
      </w:pPr>
      <w:r w:rsidRPr="00611F39">
        <w:rPr>
          <w:rFonts w:eastAsia="Calibri"/>
          <w:b/>
          <w:lang w:eastAsia="en-US"/>
        </w:rPr>
        <w:t>3.3.2. Обязательства Покупателя.</w:t>
      </w:r>
    </w:p>
    <w:p w:rsidR="006F3B7D" w:rsidRPr="00611F39" w:rsidRDefault="006F3B7D" w:rsidP="006F3B7D">
      <w:pPr>
        <w:spacing w:after="200" w:line="276" w:lineRule="auto"/>
        <w:rPr>
          <w:rFonts w:eastAsia="Calibri"/>
          <w:lang w:eastAsia="en-US"/>
        </w:rPr>
      </w:pPr>
      <w:r w:rsidRPr="00611F39">
        <w:rPr>
          <w:rFonts w:eastAsia="Calibri"/>
          <w:lang w:eastAsia="en-US"/>
        </w:rPr>
        <w:t>Покупатель обязан осуществить выборку Товара в пределах Срока выборки.</w:t>
      </w:r>
    </w:p>
    <w:p w:rsidR="006F3B7D" w:rsidRPr="00611F39" w:rsidRDefault="006F3B7D" w:rsidP="006F3B7D">
      <w:pPr>
        <w:rPr>
          <w:rFonts w:eastAsia="Calibri"/>
          <w:b/>
          <w:lang w:eastAsia="en-US"/>
        </w:rPr>
      </w:pPr>
      <w:r w:rsidRPr="00611F39">
        <w:rPr>
          <w:rFonts w:eastAsia="Calibri"/>
          <w:b/>
          <w:lang w:eastAsia="en-US"/>
        </w:rPr>
        <w:t>3.3.3. Срок выборки.</w:t>
      </w:r>
    </w:p>
    <w:p w:rsidR="006F3B7D" w:rsidRPr="00611F39" w:rsidRDefault="006F3B7D" w:rsidP="006F3B7D">
      <w:pPr>
        <w:spacing w:after="200" w:line="276" w:lineRule="auto"/>
        <w:rPr>
          <w:rFonts w:eastAsia="Calibri"/>
          <w:lang w:eastAsia="en-US"/>
        </w:rPr>
      </w:pPr>
      <w:r w:rsidRPr="00611F39">
        <w:rPr>
          <w:rFonts w:eastAsia="Calibri"/>
          <w:lang w:eastAsia="en-US"/>
        </w:rPr>
        <w:t>Период длительностью в 5 (пять) рабочих дней, предшествующий Сроку поставки, определенному пунктом В3.</w:t>
      </w:r>
    </w:p>
    <w:p w:rsidR="006F3B7D" w:rsidRPr="00611F39" w:rsidRDefault="006F3B7D" w:rsidP="006F3B7D">
      <w:pPr>
        <w:rPr>
          <w:rFonts w:eastAsia="Calibri"/>
          <w:b/>
          <w:lang w:eastAsia="en-US"/>
        </w:rPr>
      </w:pPr>
      <w:r w:rsidRPr="00611F39">
        <w:rPr>
          <w:rFonts w:eastAsia="Calibri"/>
          <w:b/>
          <w:lang w:eastAsia="en-US"/>
        </w:rPr>
        <w:t>3.3.4. Предварительное извещение.</w:t>
      </w:r>
    </w:p>
    <w:p w:rsidR="006F3B7D" w:rsidRPr="00611F39" w:rsidRDefault="006F3B7D" w:rsidP="006F3B7D">
      <w:pPr>
        <w:spacing w:after="200" w:line="276" w:lineRule="auto"/>
        <w:rPr>
          <w:rFonts w:eastAsia="Calibri"/>
          <w:lang w:eastAsia="en-US"/>
        </w:rPr>
      </w:pPr>
      <w:r w:rsidRPr="00611F39">
        <w:rPr>
          <w:rFonts w:eastAsia="Calibri"/>
          <w:lang w:eastAsia="en-US"/>
        </w:rPr>
        <w:t>Не позднее, чем за 7 (семь) календарных дней до наступления Срока выборки Поставщик обязан вручить Покупателю письменное извещение о готовности Товара к выборке.</w:t>
      </w:r>
    </w:p>
    <w:p w:rsidR="006F3B7D" w:rsidRPr="00611F39" w:rsidRDefault="006F3B7D" w:rsidP="006F3B7D">
      <w:pPr>
        <w:spacing w:after="200" w:line="276" w:lineRule="auto"/>
        <w:rPr>
          <w:rFonts w:eastAsia="Calibri"/>
          <w:lang w:eastAsia="en-US"/>
        </w:rPr>
      </w:pPr>
    </w:p>
    <w:p w:rsidR="006F3B7D" w:rsidRPr="00611F39" w:rsidRDefault="006F3B7D" w:rsidP="006F3B7D">
      <w:pPr>
        <w:rPr>
          <w:rFonts w:eastAsia="Calibri"/>
          <w:b/>
          <w:lang w:eastAsia="en-US"/>
        </w:rPr>
      </w:pPr>
      <w:r w:rsidRPr="00611F39">
        <w:rPr>
          <w:rFonts w:eastAsia="Calibri"/>
          <w:b/>
          <w:lang w:eastAsia="en-US"/>
        </w:rPr>
        <w:t>3.3.5. Переход рисков (общие условия).</w:t>
      </w:r>
    </w:p>
    <w:p w:rsidR="006F3B7D" w:rsidRPr="00611F39" w:rsidRDefault="006F3B7D" w:rsidP="006F3B7D">
      <w:pPr>
        <w:spacing w:after="200" w:line="276" w:lineRule="auto"/>
        <w:rPr>
          <w:rFonts w:eastAsia="Calibri"/>
          <w:lang w:eastAsia="en-US"/>
        </w:rPr>
      </w:pPr>
      <w:r w:rsidRPr="00611F39">
        <w:rPr>
          <w:rFonts w:eastAsia="Calibri"/>
          <w:lang w:eastAsia="en-US"/>
        </w:rPr>
        <w:t>Риски случайной гибели или случайного повреждения Товара переходят от Поставщика к Покупателю в момент передачи Товара Поставщиком Покупателю по товарной накладной.</w:t>
      </w:r>
    </w:p>
    <w:p w:rsidR="006F3B7D" w:rsidRPr="00611F39" w:rsidRDefault="006F3B7D" w:rsidP="006F3B7D">
      <w:pPr>
        <w:rPr>
          <w:rFonts w:eastAsia="Calibri"/>
          <w:b/>
          <w:lang w:eastAsia="en-US"/>
        </w:rPr>
      </w:pPr>
      <w:r w:rsidRPr="00611F39">
        <w:rPr>
          <w:rFonts w:eastAsia="Calibri"/>
          <w:b/>
          <w:lang w:eastAsia="en-US"/>
        </w:rPr>
        <w:t>3.3.6. Переход рисков  без передачи Товара.</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Риск случайной гибели или случайного повреждения Товара переходят к Покупателю в день, следующий за истечением Срока выборки, если Поставщик докажет одновременное наличие (выполнение Поставщиком) всех перечисленных ниже условий:</w:t>
      </w:r>
    </w:p>
    <w:p w:rsidR="006F3B7D" w:rsidRPr="00611F39" w:rsidRDefault="006F3B7D" w:rsidP="006F3B7D">
      <w:pPr>
        <w:spacing w:after="200" w:line="276" w:lineRule="auto"/>
        <w:rPr>
          <w:rFonts w:eastAsia="Calibri"/>
          <w:lang w:eastAsia="en-US"/>
        </w:rPr>
      </w:pPr>
      <w:r w:rsidRPr="00611F39">
        <w:rPr>
          <w:rFonts w:eastAsia="Calibri"/>
          <w:lang w:eastAsia="en-US"/>
        </w:rPr>
        <w:t>- Покупателю (уполномоченному представителю) было вручено надлежащее извещение согласно пункту 3.3.4;</w:t>
      </w:r>
    </w:p>
    <w:p w:rsidR="006F3B7D" w:rsidRPr="00611F39" w:rsidRDefault="006F3B7D" w:rsidP="006F3B7D">
      <w:pPr>
        <w:spacing w:after="200" w:line="276" w:lineRule="auto"/>
        <w:rPr>
          <w:rFonts w:eastAsia="Calibri"/>
          <w:lang w:eastAsia="en-US"/>
        </w:rPr>
      </w:pPr>
      <w:r w:rsidRPr="00611F39">
        <w:rPr>
          <w:rFonts w:eastAsia="Calibri"/>
          <w:lang w:eastAsia="en-US"/>
        </w:rPr>
        <w:t>- Товар был должным образом индивидуализирован, т.е. определенно обособлен или иным способом обозначен как товар, являющийся предметом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 Покупателю была обеспечена возможность забрать Товар в соответствии с условиями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 в случаях, предусмотренных Договором или действующим законодательством, Покупателем не было направлено Поставщику уведомление об отказе от исполнения Договора.</w:t>
      </w:r>
    </w:p>
    <w:p w:rsidR="006F3B7D" w:rsidRPr="00611F39" w:rsidRDefault="006F3B7D" w:rsidP="006F3B7D">
      <w:pPr>
        <w:rPr>
          <w:rFonts w:eastAsia="Calibri"/>
          <w:b/>
          <w:lang w:eastAsia="en-US"/>
        </w:rPr>
      </w:pPr>
      <w:r w:rsidRPr="00611F39">
        <w:rPr>
          <w:rFonts w:eastAsia="Calibri"/>
          <w:b/>
          <w:lang w:eastAsia="en-US"/>
        </w:rPr>
        <w:t>3.4. Поставка с передачей перевозчику.</w:t>
      </w:r>
    </w:p>
    <w:p w:rsidR="006F3B7D" w:rsidRPr="00611F39" w:rsidRDefault="006F3B7D" w:rsidP="006F3B7D">
      <w:pPr>
        <w:rPr>
          <w:rFonts w:eastAsia="Calibri"/>
          <w:b/>
          <w:lang w:eastAsia="en-US"/>
        </w:rPr>
      </w:pPr>
      <w:r w:rsidRPr="00611F39">
        <w:rPr>
          <w:rFonts w:eastAsia="Calibri"/>
          <w:b/>
          <w:lang w:eastAsia="en-US"/>
        </w:rPr>
        <w:t>3.4.1. Выбор перевозчика и вида (условий) перевозки.</w:t>
      </w:r>
    </w:p>
    <w:p w:rsidR="006F3B7D" w:rsidRPr="00611F39" w:rsidRDefault="006F3B7D" w:rsidP="006F3B7D">
      <w:pPr>
        <w:spacing w:after="200" w:line="276" w:lineRule="auto"/>
        <w:rPr>
          <w:rFonts w:eastAsia="Calibri"/>
          <w:lang w:eastAsia="en-US"/>
        </w:rPr>
      </w:pPr>
      <w:r w:rsidRPr="00611F39">
        <w:rPr>
          <w:rFonts w:eastAsia="Calibri"/>
          <w:lang w:eastAsia="en-US"/>
        </w:rPr>
        <w:t>Выбор перевозчика и вида (условий) перевозки Товара до Места поставки осуществляется Поставщиком.</w:t>
      </w:r>
    </w:p>
    <w:p w:rsidR="006F3B7D" w:rsidRPr="00611F39" w:rsidRDefault="006F3B7D" w:rsidP="006F3B7D">
      <w:pPr>
        <w:rPr>
          <w:rFonts w:eastAsia="Calibri"/>
          <w:b/>
          <w:lang w:eastAsia="en-US"/>
        </w:rPr>
      </w:pPr>
      <w:r w:rsidRPr="00611F39">
        <w:rPr>
          <w:rFonts w:eastAsia="Calibri"/>
          <w:b/>
          <w:lang w:eastAsia="en-US"/>
        </w:rPr>
        <w:t>3.4.2. Обязательства Поставщика.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Обязательства Поставщика по поставке считаются исполненными после вручения Товара первому перевозчику и вручения соответствующего письменного уведомления Покупателю. </w:t>
      </w:r>
    </w:p>
    <w:p w:rsidR="006F3B7D" w:rsidRPr="00611F39" w:rsidRDefault="006F3B7D" w:rsidP="006F3B7D">
      <w:pPr>
        <w:rPr>
          <w:rFonts w:eastAsia="Calibri"/>
          <w:b/>
          <w:lang w:eastAsia="en-US"/>
        </w:rPr>
      </w:pPr>
      <w:r w:rsidRPr="00611F39">
        <w:rPr>
          <w:rFonts w:eastAsia="Calibri"/>
          <w:b/>
          <w:lang w:eastAsia="en-US"/>
        </w:rPr>
        <w:t>3.4.3. Выгрузка Товара.</w:t>
      </w:r>
    </w:p>
    <w:p w:rsidR="006F3B7D" w:rsidRPr="00611F39" w:rsidRDefault="006F3B7D" w:rsidP="006F3B7D">
      <w:pPr>
        <w:spacing w:after="200" w:line="276" w:lineRule="auto"/>
        <w:rPr>
          <w:rFonts w:eastAsia="Calibri"/>
          <w:lang w:eastAsia="en-US"/>
        </w:rPr>
      </w:pPr>
      <w:r w:rsidRPr="00611F39">
        <w:rPr>
          <w:rFonts w:eastAsia="Calibri"/>
          <w:lang w:eastAsia="en-US"/>
        </w:rPr>
        <w:t>Выгрузка Товара с транспортных средств в Месте поставки осуществляется силами и средствами Покупателя.</w:t>
      </w:r>
    </w:p>
    <w:p w:rsidR="006F3B7D" w:rsidRPr="00611F39" w:rsidRDefault="006F3B7D" w:rsidP="006F3B7D">
      <w:pPr>
        <w:rPr>
          <w:rFonts w:eastAsia="Calibri"/>
          <w:b/>
          <w:lang w:eastAsia="en-US"/>
        </w:rPr>
      </w:pPr>
      <w:r w:rsidRPr="00611F39">
        <w:rPr>
          <w:rFonts w:eastAsia="Calibri"/>
          <w:b/>
          <w:lang w:eastAsia="en-US"/>
        </w:rPr>
        <w:t>3.4.4. Предварительные уведомления.</w:t>
      </w:r>
    </w:p>
    <w:p w:rsidR="006F3B7D" w:rsidRPr="00611F39" w:rsidRDefault="006F3B7D" w:rsidP="006F3B7D">
      <w:pPr>
        <w:spacing w:after="200" w:line="276" w:lineRule="auto"/>
        <w:rPr>
          <w:rFonts w:eastAsia="Calibri"/>
          <w:lang w:eastAsia="en-US"/>
        </w:rPr>
      </w:pPr>
      <w:r w:rsidRPr="00611F39">
        <w:rPr>
          <w:rFonts w:eastAsia="Calibri"/>
          <w:lang w:eastAsia="en-US"/>
        </w:rPr>
        <w:t>3.4.4.1. За 15 (пятнадцать) календарных дней до начала поставки Поставщик направляет Покупателю извещение о дате готовности Товара к отгрузке.</w:t>
      </w:r>
    </w:p>
    <w:p w:rsidR="006F3B7D" w:rsidRPr="00611F39" w:rsidRDefault="006F3B7D" w:rsidP="006F3B7D">
      <w:pPr>
        <w:spacing w:after="200" w:line="276" w:lineRule="auto"/>
        <w:rPr>
          <w:rFonts w:eastAsia="Calibri"/>
          <w:lang w:eastAsia="en-US"/>
        </w:rPr>
      </w:pPr>
      <w:r w:rsidRPr="00611F39">
        <w:rPr>
          <w:rFonts w:eastAsia="Calibri"/>
          <w:lang w:eastAsia="en-US"/>
        </w:rPr>
        <w:t>3.4.4.2. За 7 (семь) календарных дней до даты поставки Поставщик направляет Покупателю проекты транспортных накладных и упаковочных листов (при этом Поставщик не освобождается от ответственности за неправильное составление или оформление таких документов).</w:t>
      </w:r>
    </w:p>
    <w:p w:rsidR="006F3B7D" w:rsidRPr="00611F39" w:rsidRDefault="006F3B7D" w:rsidP="006F3B7D">
      <w:pPr>
        <w:spacing w:after="200" w:line="276" w:lineRule="auto"/>
        <w:rPr>
          <w:rFonts w:eastAsia="Calibri"/>
          <w:lang w:eastAsia="en-US"/>
        </w:rPr>
      </w:pPr>
      <w:r w:rsidRPr="00611F39">
        <w:rPr>
          <w:rFonts w:eastAsia="Calibri"/>
          <w:lang w:eastAsia="en-US"/>
        </w:rPr>
        <w:t>3.4.4.3.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6F3B7D" w:rsidRPr="00611F39" w:rsidRDefault="006F3B7D" w:rsidP="006F3B7D">
      <w:pPr>
        <w:spacing w:after="200" w:line="276" w:lineRule="auto"/>
        <w:rPr>
          <w:rFonts w:eastAsia="Calibri"/>
          <w:lang w:eastAsia="en-US"/>
        </w:rPr>
      </w:pPr>
      <w:r w:rsidRPr="00611F39">
        <w:rPr>
          <w:rFonts w:eastAsia="Calibri"/>
          <w:lang w:eastAsia="en-US"/>
        </w:rPr>
        <w:t>3.4.4.4. Если Особенными условиями предусмотрено страхование Товара – в течение 24 часов после отгрузки Поставщик направляет Покупателю один оригинальный экземпляр транспортной накладной и страховой полис.</w:t>
      </w:r>
    </w:p>
    <w:p w:rsidR="006F3B7D" w:rsidRPr="00611F39" w:rsidRDefault="006F3B7D" w:rsidP="006F3B7D">
      <w:pPr>
        <w:rPr>
          <w:rFonts w:eastAsia="Calibri"/>
          <w:b/>
          <w:lang w:eastAsia="en-US"/>
        </w:rPr>
      </w:pPr>
      <w:r w:rsidRPr="00611F39">
        <w:rPr>
          <w:rFonts w:eastAsia="Calibri"/>
          <w:b/>
          <w:lang w:eastAsia="en-US"/>
        </w:rPr>
        <w:t>3.5. Страхование (пункт применяется в случае, если Особыми условиями предусмотрено страхование Товара).</w:t>
      </w:r>
    </w:p>
    <w:p w:rsidR="006F3B7D" w:rsidRPr="00611F39" w:rsidRDefault="006F3B7D" w:rsidP="006F3B7D">
      <w:pPr>
        <w:spacing w:after="200" w:line="276" w:lineRule="auto"/>
        <w:rPr>
          <w:rFonts w:eastAsia="Calibri"/>
          <w:lang w:eastAsia="en-US"/>
        </w:rPr>
      </w:pPr>
      <w:r w:rsidRPr="00611F39">
        <w:rPr>
          <w:rFonts w:eastAsia="Calibri"/>
          <w:lang w:eastAsia="en-US"/>
        </w:rPr>
        <w:t>Страхование должно распространяться на страховые случаи, происшедшие до истечения Срока поставки.</w:t>
      </w:r>
    </w:p>
    <w:p w:rsidR="006F3B7D" w:rsidRPr="00611F39" w:rsidRDefault="006F3B7D" w:rsidP="006F3B7D">
      <w:pPr>
        <w:spacing w:after="200" w:line="276" w:lineRule="auto"/>
        <w:rPr>
          <w:rFonts w:eastAsia="Calibri"/>
          <w:lang w:eastAsia="en-US"/>
        </w:rPr>
      </w:pPr>
      <w:r w:rsidRPr="00611F39">
        <w:rPr>
          <w:rFonts w:eastAsia="Calibri"/>
          <w:lang w:eastAsia="en-US"/>
        </w:rPr>
        <w:t>Страхование должно покрывать как минимум предусмотренную в Договоре цену плюс 10% (т.е. 110% цены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Страховщик определяется Поставщиком с учетом квалификационных требований, определенных Особыми условиями.</w:t>
      </w:r>
    </w:p>
    <w:p w:rsidR="006F3B7D" w:rsidRPr="00611F39" w:rsidRDefault="006F3B7D" w:rsidP="006F3B7D">
      <w:pPr>
        <w:rPr>
          <w:rFonts w:eastAsia="Calibri"/>
          <w:b/>
          <w:lang w:eastAsia="en-US"/>
        </w:rPr>
      </w:pPr>
      <w:r w:rsidRPr="00611F39">
        <w:rPr>
          <w:rFonts w:eastAsia="Calibri"/>
          <w:b/>
          <w:lang w:eastAsia="en-US"/>
        </w:rPr>
        <w:t>3.6. Переход рисков (при отсутствии страхования Товара).</w:t>
      </w:r>
    </w:p>
    <w:p w:rsidR="006F3B7D" w:rsidRPr="00611F39" w:rsidRDefault="006F3B7D" w:rsidP="006F3B7D">
      <w:pPr>
        <w:spacing w:after="200" w:line="276" w:lineRule="auto"/>
        <w:rPr>
          <w:rFonts w:eastAsia="Calibri"/>
          <w:lang w:eastAsia="en-US"/>
        </w:rPr>
      </w:pPr>
      <w:r w:rsidRPr="00611F39">
        <w:rPr>
          <w:rFonts w:eastAsia="Calibri"/>
          <w:lang w:eastAsia="en-US"/>
        </w:rPr>
        <w:t>Риски случайной гибели или случайного повреждения Товара переходят от Поставщика к Покупателю в момент передачи Товара Поставщиком первому перевозчику.</w:t>
      </w:r>
    </w:p>
    <w:p w:rsidR="006F3B7D" w:rsidRPr="00611F39" w:rsidRDefault="006F3B7D" w:rsidP="006F3B7D">
      <w:pPr>
        <w:rPr>
          <w:rFonts w:eastAsia="Calibri"/>
          <w:b/>
          <w:lang w:eastAsia="en-US"/>
        </w:rPr>
      </w:pPr>
      <w:r w:rsidRPr="00611F39">
        <w:rPr>
          <w:rFonts w:eastAsia="Calibri"/>
          <w:b/>
          <w:lang w:eastAsia="en-US"/>
        </w:rPr>
        <w:t>3.7. Переход рисков (при страховании).</w:t>
      </w:r>
    </w:p>
    <w:p w:rsidR="006F3B7D" w:rsidRPr="00611F39" w:rsidRDefault="006F3B7D" w:rsidP="006F3B7D">
      <w:pPr>
        <w:spacing w:after="200" w:line="276" w:lineRule="auto"/>
        <w:rPr>
          <w:rFonts w:eastAsia="Calibri"/>
          <w:lang w:eastAsia="en-US"/>
        </w:rPr>
      </w:pPr>
      <w:r w:rsidRPr="00611F39">
        <w:rPr>
          <w:rFonts w:eastAsia="Calibri"/>
          <w:lang w:eastAsia="en-US"/>
        </w:rPr>
        <w:t>Риски случайной гибели или случайного повреждения Товара переходят от Поставщика к Покупателю в момент передачи Товара Поставщиком первому перевозчику при условии надлежащего исполнения Поставщиком обязательств по страхованию Товара и передаче страхового полиса Покупателю.</w:t>
      </w:r>
    </w:p>
    <w:p w:rsidR="006F3B7D" w:rsidRPr="00611F39" w:rsidRDefault="006F3B7D" w:rsidP="006F3B7D">
      <w:pPr>
        <w:spacing w:after="200" w:line="276" w:lineRule="auto"/>
        <w:rPr>
          <w:rFonts w:eastAsia="Calibri"/>
          <w:lang w:eastAsia="en-US"/>
        </w:rPr>
      </w:pPr>
      <w:r w:rsidRPr="00611F39">
        <w:rPr>
          <w:rFonts w:eastAsia="Calibri"/>
          <w:lang w:eastAsia="en-US"/>
        </w:rPr>
        <w:t>Риски случайной гибели и случайного повреждения незастрахованного (не надлежаще застрахованного) Товара или Товара, страховой полис на который не был передан Поставщиком Покупателю в установленный срок, несет Поставщик.</w:t>
      </w:r>
    </w:p>
    <w:p w:rsidR="006F3B7D" w:rsidRPr="00611F39" w:rsidRDefault="006F3B7D" w:rsidP="006F3B7D">
      <w:pPr>
        <w:spacing w:after="200" w:line="276" w:lineRule="auto"/>
        <w:rPr>
          <w:rFonts w:eastAsia="Calibri"/>
          <w:lang w:eastAsia="en-US"/>
        </w:rPr>
      </w:pPr>
    </w:p>
    <w:p w:rsidR="006F3B7D" w:rsidRPr="00611F39" w:rsidRDefault="006F3B7D" w:rsidP="006F3B7D">
      <w:pPr>
        <w:numPr>
          <w:ilvl w:val="0"/>
          <w:numId w:val="3"/>
        </w:numPr>
        <w:spacing w:after="200" w:line="276" w:lineRule="auto"/>
        <w:ind w:left="714" w:hanging="357"/>
        <w:rPr>
          <w:rFonts w:eastAsia="Calibri"/>
          <w:b/>
          <w:lang w:eastAsia="en-US"/>
        </w:rPr>
      </w:pPr>
      <w:bookmarkStart w:id="23" w:name="_Toc157679437"/>
      <w:bookmarkStart w:id="24" w:name="_Toc168144780"/>
      <w:bookmarkStart w:id="25" w:name="_Toc168159766"/>
      <w:bookmarkStart w:id="26" w:name="_Toc213335121"/>
      <w:bookmarkStart w:id="27" w:name="_Toc213679124"/>
      <w:bookmarkStart w:id="28" w:name="_Toc213679202"/>
      <w:r w:rsidRPr="00611F39">
        <w:rPr>
          <w:rFonts w:eastAsia="Calibri"/>
          <w:b/>
          <w:lang w:eastAsia="en-US"/>
        </w:rPr>
        <w:t>Упаковка и маркировка</w:t>
      </w:r>
      <w:bookmarkEnd w:id="23"/>
      <w:bookmarkEnd w:id="24"/>
      <w:bookmarkEnd w:id="25"/>
      <w:bookmarkEnd w:id="26"/>
      <w:bookmarkEnd w:id="27"/>
      <w:bookmarkEnd w:id="28"/>
    </w:p>
    <w:p w:rsidR="006F3B7D" w:rsidRPr="00611F39" w:rsidRDefault="006F3B7D" w:rsidP="006F3B7D">
      <w:pPr>
        <w:rPr>
          <w:rFonts w:eastAsia="Calibri"/>
          <w:b/>
          <w:lang w:eastAsia="en-US"/>
        </w:rPr>
      </w:pPr>
      <w:r w:rsidRPr="00611F39">
        <w:rPr>
          <w:rFonts w:eastAsia="Calibri"/>
          <w:b/>
          <w:lang w:eastAsia="en-US"/>
        </w:rPr>
        <w:t>4.1. Общие требования.</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 </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 </w:t>
      </w:r>
    </w:p>
    <w:p w:rsidR="006F3B7D" w:rsidRPr="00611F39" w:rsidRDefault="006F3B7D" w:rsidP="006F3B7D">
      <w:pPr>
        <w:spacing w:after="200" w:line="276" w:lineRule="auto"/>
        <w:rPr>
          <w:rFonts w:eastAsia="Calibri"/>
          <w:lang w:eastAsia="en-US"/>
        </w:rPr>
      </w:pPr>
      <w:r w:rsidRPr="00611F39">
        <w:rPr>
          <w:rFonts w:eastAsia="Calibri"/>
          <w:lang w:eastAsia="en-US"/>
        </w:rPr>
        <w:t>Упаковка Товара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6F3B7D" w:rsidRPr="00611F39" w:rsidRDefault="006F3B7D" w:rsidP="006F3B7D">
      <w:pPr>
        <w:rPr>
          <w:rFonts w:eastAsia="Calibri"/>
          <w:b/>
          <w:lang w:eastAsia="en-US"/>
        </w:rPr>
      </w:pPr>
      <w:r w:rsidRPr="00611F39">
        <w:rPr>
          <w:rFonts w:eastAsia="Calibri"/>
          <w:b/>
          <w:lang w:eastAsia="en-US"/>
        </w:rPr>
        <w:t>4.2. Ответственность Поставщика.</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6016D3" w:rsidRPr="00611F39" w:rsidRDefault="006016D3" w:rsidP="006F3B7D">
      <w:pPr>
        <w:spacing w:after="200" w:line="276" w:lineRule="auto"/>
        <w:rPr>
          <w:rFonts w:eastAsia="Calibri"/>
          <w:lang w:eastAsia="en-US"/>
        </w:rPr>
      </w:pP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Условия приемки Товара</w:t>
      </w:r>
    </w:p>
    <w:p w:rsidR="006F3B7D" w:rsidRPr="00611F39" w:rsidRDefault="006F3B7D" w:rsidP="006F3B7D">
      <w:pPr>
        <w:rPr>
          <w:rFonts w:eastAsia="Calibri"/>
          <w:b/>
          <w:lang w:eastAsia="en-US"/>
        </w:rPr>
      </w:pPr>
      <w:r w:rsidRPr="00611F39">
        <w:rPr>
          <w:rFonts w:eastAsia="Calibri"/>
          <w:b/>
          <w:lang w:eastAsia="en-US"/>
        </w:rPr>
        <w:t>5.1. Общие требования.</w:t>
      </w:r>
    </w:p>
    <w:p w:rsidR="006F3B7D" w:rsidRPr="00611F39" w:rsidRDefault="006F3B7D" w:rsidP="006F3B7D">
      <w:pPr>
        <w:spacing w:after="200" w:line="276" w:lineRule="auto"/>
        <w:rPr>
          <w:rFonts w:eastAsia="Calibri"/>
          <w:lang w:eastAsia="en-US"/>
        </w:rPr>
      </w:pPr>
      <w:r w:rsidRPr="00611F39">
        <w:rPr>
          <w:rFonts w:eastAsia="Calibri"/>
          <w:lang w:eastAsia="en-US"/>
        </w:rPr>
        <w:t>Приемка Товара осуществляется в Месте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6F3B7D" w:rsidRPr="00611F39" w:rsidRDefault="006F3B7D" w:rsidP="006F3B7D">
      <w:pPr>
        <w:rPr>
          <w:rFonts w:eastAsia="Calibri"/>
          <w:b/>
          <w:lang w:eastAsia="en-US"/>
        </w:rPr>
      </w:pPr>
      <w:r w:rsidRPr="00611F39">
        <w:rPr>
          <w:rFonts w:eastAsia="Calibri"/>
          <w:b/>
          <w:lang w:eastAsia="en-US"/>
        </w:rPr>
        <w:t>5.2. Товарная накладная.</w:t>
      </w:r>
    </w:p>
    <w:p w:rsidR="006F3B7D" w:rsidRPr="00611F39" w:rsidRDefault="006F3B7D" w:rsidP="006F3B7D">
      <w:pPr>
        <w:spacing w:after="200" w:line="276" w:lineRule="auto"/>
        <w:rPr>
          <w:rFonts w:eastAsia="Calibri"/>
          <w:lang w:eastAsia="en-US"/>
        </w:rPr>
      </w:pPr>
      <w:r w:rsidRPr="00611F39">
        <w:rPr>
          <w:rFonts w:eastAsia="Calibri"/>
          <w:lang w:eastAsia="en-US"/>
        </w:rPr>
        <w:t>Датой передачи Товара Покупателю является дата товарной накладной по форме ТОРГ-12.</w:t>
      </w:r>
    </w:p>
    <w:p w:rsidR="006F3B7D" w:rsidRPr="00611F39" w:rsidRDefault="006F3B7D" w:rsidP="006F3B7D">
      <w:pPr>
        <w:rPr>
          <w:rFonts w:eastAsia="Calibri"/>
          <w:b/>
          <w:lang w:eastAsia="en-US"/>
        </w:rPr>
      </w:pPr>
      <w:r w:rsidRPr="00611F39">
        <w:rPr>
          <w:rFonts w:eastAsia="Calibri"/>
          <w:b/>
          <w:lang w:eastAsia="en-US"/>
        </w:rPr>
        <w:t>5.3. Отказ от Товара.</w:t>
      </w:r>
    </w:p>
    <w:p w:rsidR="006F3B7D" w:rsidRPr="00611F39" w:rsidRDefault="006F3B7D" w:rsidP="006F3B7D">
      <w:pPr>
        <w:spacing w:after="200" w:line="276" w:lineRule="auto"/>
        <w:rPr>
          <w:rFonts w:eastAsia="Calibri"/>
          <w:lang w:eastAsia="en-US"/>
        </w:rPr>
      </w:pPr>
      <w:r w:rsidRPr="00611F39">
        <w:rPr>
          <w:rFonts w:eastAsia="Calibri"/>
          <w:lang w:eastAsia="en-US"/>
        </w:rPr>
        <w:t>Покупатель вправе отказаться от Товара (партии Товара) в случаях, когда:</w:t>
      </w:r>
    </w:p>
    <w:p w:rsidR="006F3B7D" w:rsidRPr="00611F39" w:rsidRDefault="006F3B7D" w:rsidP="006F3B7D">
      <w:pPr>
        <w:spacing w:after="200" w:line="276" w:lineRule="auto"/>
        <w:rPr>
          <w:rFonts w:eastAsia="Calibri"/>
          <w:lang w:eastAsia="en-US"/>
        </w:rPr>
      </w:pPr>
      <w:r w:rsidRPr="00611F39">
        <w:rPr>
          <w:rFonts w:eastAsia="Calibri"/>
          <w:lang w:eastAsia="en-US"/>
        </w:rPr>
        <w:t>- Товар поставлен в ненадлежащем количестве и (или) ненадлежащего качества и (или) в ненадлежащей комплектности (в том числе, при отсутствии Принадлежностей);</w:t>
      </w:r>
    </w:p>
    <w:p w:rsidR="006F3B7D" w:rsidRPr="00611F39" w:rsidRDefault="006F3B7D" w:rsidP="006F3B7D">
      <w:pPr>
        <w:spacing w:after="200" w:line="276" w:lineRule="auto"/>
        <w:rPr>
          <w:rFonts w:eastAsia="Calibri"/>
          <w:lang w:eastAsia="en-US"/>
        </w:rPr>
      </w:pPr>
      <w:r w:rsidRPr="00611F39">
        <w:rPr>
          <w:rFonts w:eastAsia="Calibri"/>
          <w:lang w:eastAsia="en-US"/>
        </w:rPr>
        <w:t>- Товар поставлен с нарушением Срока поставки.</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Оформление отказа от Товара оформляется актом об отказе от Товара.</w:t>
      </w:r>
    </w:p>
    <w:p w:rsidR="006F3B7D" w:rsidRPr="00611F39" w:rsidRDefault="006F3B7D" w:rsidP="006F3B7D">
      <w:pPr>
        <w:spacing w:after="200" w:line="276" w:lineRule="auto"/>
        <w:rPr>
          <w:rFonts w:eastAsia="Calibri"/>
          <w:lang w:eastAsia="en-US"/>
        </w:rPr>
      </w:pPr>
      <w:r w:rsidRPr="00611F39">
        <w:rPr>
          <w:rFonts w:eastAsia="Calibri"/>
          <w:lang w:eastAsia="en-US"/>
        </w:rPr>
        <w:t>Акт об отказе подписывается:</w:t>
      </w:r>
    </w:p>
    <w:p w:rsidR="006F3B7D" w:rsidRPr="00611F39" w:rsidRDefault="006F3B7D" w:rsidP="006F3B7D">
      <w:pPr>
        <w:spacing w:after="200" w:line="276" w:lineRule="auto"/>
        <w:rPr>
          <w:rFonts w:eastAsia="Calibri"/>
          <w:lang w:eastAsia="en-US"/>
        </w:rPr>
      </w:pPr>
      <w:r w:rsidRPr="00611F39">
        <w:rPr>
          <w:rFonts w:eastAsia="Calibri"/>
          <w:lang w:eastAsia="en-US"/>
        </w:rPr>
        <w:t>- при поставке с доставкой (пункт 3.2) и при поставке с выборкой (пункт 3.3) – представителями обеих Сторон в Месте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6F3B7D" w:rsidRPr="00611F39" w:rsidRDefault="006F3B7D" w:rsidP="006F3B7D">
      <w:pPr>
        <w:spacing w:after="200" w:line="276" w:lineRule="auto"/>
        <w:rPr>
          <w:rFonts w:eastAsia="Calibri"/>
          <w:lang w:eastAsia="en-US"/>
        </w:rPr>
      </w:pPr>
      <w:r w:rsidRPr="00611F39">
        <w:rPr>
          <w:rFonts w:eastAsia="Calibri"/>
          <w:lang w:eastAsia="en-US"/>
        </w:rPr>
        <w:t>- при поставке с передачей перевозчику - при обнаружении недостатков Товара, принятого у перевозчика по товарной накладной по форме ТОРГ-12, Покупатель обеспечивает сохранность (ответственное хранение) такого Товара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Поставщик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6F3B7D" w:rsidRPr="00611F39" w:rsidRDefault="006F3B7D" w:rsidP="006F3B7D">
      <w:pPr>
        <w:spacing w:after="200" w:line="276" w:lineRule="auto"/>
        <w:rPr>
          <w:rFonts w:eastAsia="Calibri"/>
          <w:lang w:eastAsia="en-US"/>
        </w:rPr>
      </w:pPr>
      <w:r w:rsidRPr="00611F39">
        <w:rPr>
          <w:rFonts w:eastAsia="Calibri"/>
          <w:lang w:eastAsia="en-US"/>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6F3B7D" w:rsidRPr="00611F39" w:rsidRDefault="006F3B7D" w:rsidP="006F3B7D">
      <w:pPr>
        <w:rPr>
          <w:rFonts w:eastAsia="Calibri"/>
          <w:b/>
          <w:lang w:eastAsia="en-US"/>
        </w:rPr>
      </w:pPr>
      <w:r w:rsidRPr="00611F39">
        <w:rPr>
          <w:rFonts w:eastAsia="Calibri"/>
          <w:b/>
          <w:lang w:eastAsia="en-US"/>
        </w:rPr>
        <w:t>5.4. Последствия подписания акта об отказе.</w:t>
      </w:r>
    </w:p>
    <w:p w:rsidR="006F3B7D" w:rsidRPr="00611F39" w:rsidRDefault="006F3B7D" w:rsidP="006F3B7D">
      <w:pPr>
        <w:spacing w:after="200" w:line="276" w:lineRule="auto"/>
        <w:rPr>
          <w:rFonts w:eastAsia="Calibri"/>
          <w:lang w:eastAsia="en-US"/>
        </w:rPr>
      </w:pPr>
      <w:r w:rsidRPr="00611F39">
        <w:rPr>
          <w:rFonts w:eastAsia="Calibri"/>
          <w:lang w:eastAsia="en-US"/>
        </w:rPr>
        <w:t>Доставляемый Поставщиком согласно пункту 3.2 Товар, от которого Покупатель отказался, вывозится Поставщиком с Места поставки своими силами и за свой счет.</w:t>
      </w:r>
    </w:p>
    <w:p w:rsidR="006F3B7D" w:rsidRPr="00611F39" w:rsidRDefault="006F3B7D" w:rsidP="006F3B7D">
      <w:pPr>
        <w:spacing w:after="200" w:line="276" w:lineRule="auto"/>
        <w:rPr>
          <w:rFonts w:eastAsia="Calibri"/>
          <w:lang w:eastAsia="en-US"/>
        </w:rPr>
      </w:pPr>
      <w:r w:rsidRPr="00611F39">
        <w:rPr>
          <w:rFonts w:eastAsia="Calibri"/>
          <w:lang w:eastAsia="en-US"/>
        </w:rPr>
        <w:t>Доставленный перевозчиком согласно пункту 3.4 Товар, от которого Покупатель отказался, принимается Покупателем на ответственное хранение.</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5.4 акта об отказе от Товара.</w:t>
      </w:r>
    </w:p>
    <w:p w:rsidR="006F3B7D" w:rsidRPr="00611F39" w:rsidRDefault="006F3B7D" w:rsidP="006F3B7D">
      <w:pPr>
        <w:spacing w:after="200" w:line="276" w:lineRule="auto"/>
        <w:rPr>
          <w:rFonts w:eastAsia="Calibri"/>
          <w:lang w:eastAsia="en-US"/>
        </w:rPr>
      </w:pPr>
      <w:r w:rsidRPr="00611F39">
        <w:rPr>
          <w:rFonts w:eastAsia="Calibri"/>
          <w:lang w:eastAsia="en-US"/>
        </w:rPr>
        <w:t>Если Поставщик в этот срок не распорядится Товаром, Покупатель вправе реализовать Товар или возвратить его Поставщику.</w:t>
      </w:r>
    </w:p>
    <w:p w:rsidR="006F3B7D" w:rsidRPr="00611F39" w:rsidRDefault="006F3B7D" w:rsidP="006F3B7D">
      <w:pPr>
        <w:spacing w:after="200" w:line="276" w:lineRule="auto"/>
        <w:rPr>
          <w:rFonts w:eastAsia="Calibri"/>
          <w:lang w:eastAsia="en-US"/>
        </w:rPr>
      </w:pPr>
      <w:r w:rsidRPr="00611F39">
        <w:rPr>
          <w:rFonts w:eastAsia="Calibri"/>
          <w:lang w:eastAsia="en-US"/>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6F3B7D" w:rsidRPr="00611F39" w:rsidRDefault="006F3B7D" w:rsidP="006F3B7D">
      <w:pPr>
        <w:spacing w:after="200" w:line="276" w:lineRule="auto"/>
        <w:rPr>
          <w:rFonts w:eastAsia="Calibri"/>
          <w:lang w:eastAsia="en-US"/>
        </w:rPr>
      </w:pPr>
      <w:r w:rsidRPr="00611F39">
        <w:rPr>
          <w:rFonts w:eastAsia="Calibri"/>
          <w:lang w:eastAsia="en-US"/>
        </w:rPr>
        <w:t>При этом вырученное от реализации Товара передается Поставщику за вычетом причитающегося Покупателю.</w:t>
      </w:r>
    </w:p>
    <w:p w:rsidR="006F3B7D" w:rsidRPr="00611F39" w:rsidRDefault="006F3B7D" w:rsidP="006F3B7D">
      <w:pPr>
        <w:rPr>
          <w:rFonts w:eastAsia="Calibri"/>
          <w:b/>
          <w:lang w:eastAsia="en-US"/>
        </w:rPr>
      </w:pPr>
      <w:r w:rsidRPr="00611F39">
        <w:rPr>
          <w:rFonts w:eastAsia="Calibri"/>
          <w:b/>
          <w:lang w:eastAsia="en-US"/>
        </w:rPr>
        <w:t>5.5. Права Покупателя при частичной поставке.</w:t>
      </w:r>
    </w:p>
    <w:p w:rsidR="006F3B7D" w:rsidRPr="00611F39" w:rsidRDefault="006F3B7D" w:rsidP="006F3B7D">
      <w:pPr>
        <w:spacing w:after="200" w:line="276" w:lineRule="auto"/>
        <w:rPr>
          <w:rFonts w:eastAsia="Calibri"/>
          <w:lang w:eastAsia="en-US"/>
        </w:rPr>
      </w:pPr>
      <w:r w:rsidRPr="00611F39">
        <w:rPr>
          <w:rFonts w:eastAsia="Calibri"/>
          <w:lang w:eastAsia="en-US"/>
        </w:rPr>
        <w:t>Несмотря на права, предоставленные Покупателю в отношении отказа от Товара, в случае если в Срок поставки Поставщик поставил Покупателю только часть Товара, Покупатель вправе, по своему усмотрению, отказаться от оплаты (и поставки) не переданного ему Товара и оплатить переданный и принятый Покупателем Товар.</w:t>
      </w:r>
    </w:p>
    <w:p w:rsidR="006F3B7D" w:rsidRPr="00611F39" w:rsidRDefault="006F3B7D" w:rsidP="006F3B7D">
      <w:pPr>
        <w:spacing w:after="200" w:line="276" w:lineRule="auto"/>
        <w:rPr>
          <w:rFonts w:eastAsia="Calibri"/>
          <w:lang w:eastAsia="en-US"/>
        </w:rPr>
      </w:pPr>
    </w:p>
    <w:p w:rsidR="006F3B7D" w:rsidRPr="00611F39" w:rsidRDefault="006F3B7D" w:rsidP="006F3B7D">
      <w:pPr>
        <w:rPr>
          <w:rFonts w:eastAsia="Calibri"/>
          <w:b/>
          <w:lang w:eastAsia="en-US"/>
        </w:rPr>
      </w:pPr>
      <w:r w:rsidRPr="00611F39">
        <w:rPr>
          <w:rFonts w:eastAsia="Calibri"/>
          <w:b/>
          <w:lang w:eastAsia="en-US"/>
        </w:rPr>
        <w:t>5.6. Приемка при необходимости проведения дополнительных работ.</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Несмотря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(акта приема-передачи) осуществляются только после завершения соответствующих работ.</w:t>
      </w:r>
    </w:p>
    <w:p w:rsidR="006F3B7D" w:rsidRPr="00611F39" w:rsidRDefault="006F3B7D" w:rsidP="006F3B7D">
      <w:pPr>
        <w:spacing w:after="200" w:line="276" w:lineRule="auto"/>
        <w:rPr>
          <w:rFonts w:eastAsia="Calibri"/>
          <w:lang w:eastAsia="en-US"/>
        </w:rPr>
      </w:pP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Гарантии Поставщика и качество Товара</w:t>
      </w:r>
    </w:p>
    <w:p w:rsidR="006F3B7D" w:rsidRPr="00611F39" w:rsidRDefault="006F3B7D" w:rsidP="006F3B7D">
      <w:pPr>
        <w:rPr>
          <w:rFonts w:eastAsia="Calibri"/>
          <w:b/>
          <w:lang w:eastAsia="en-US"/>
        </w:rPr>
      </w:pPr>
      <w:r w:rsidRPr="00611F39">
        <w:rPr>
          <w:rFonts w:eastAsia="Calibri"/>
          <w:b/>
          <w:lang w:eastAsia="en-US"/>
        </w:rPr>
        <w:t>6.1. Гарантия наличия права собственности.</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гарантирует наличие у него права собственности на Товар как в момент заключения Договора, так и в момент передачи Товара Покупателю.</w:t>
      </w:r>
    </w:p>
    <w:p w:rsidR="006F3B7D" w:rsidRPr="00611F39" w:rsidRDefault="006F3B7D" w:rsidP="006F3B7D">
      <w:pPr>
        <w:rPr>
          <w:rFonts w:eastAsia="Calibri"/>
          <w:b/>
          <w:lang w:eastAsia="en-US"/>
        </w:rPr>
      </w:pPr>
      <w:r w:rsidRPr="00611F39">
        <w:rPr>
          <w:rFonts w:eastAsia="Calibri"/>
          <w:b/>
          <w:lang w:eastAsia="en-US"/>
        </w:rPr>
        <w:t>6.2. Гарантия соответствия стандартам.</w:t>
      </w:r>
    </w:p>
    <w:p w:rsidR="006F3B7D" w:rsidRPr="00611F39" w:rsidRDefault="006F3B7D" w:rsidP="006F3B7D">
      <w:pPr>
        <w:spacing w:after="200" w:line="276" w:lineRule="auto"/>
        <w:rPr>
          <w:rFonts w:eastAsia="Calibri"/>
          <w:lang w:eastAsia="en-US"/>
        </w:rPr>
      </w:pPr>
      <w:r w:rsidRPr="00611F39">
        <w:rPr>
          <w:rFonts w:eastAsia="Calibri"/>
          <w:lang w:eastAsia="en-US"/>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Спецификацией или Техническим заданием, стандартами, техническими условиями, правилами и требованиями.</w:t>
      </w:r>
    </w:p>
    <w:p w:rsidR="006F3B7D" w:rsidRPr="00611F39" w:rsidRDefault="006F3B7D" w:rsidP="006F3B7D">
      <w:pPr>
        <w:rPr>
          <w:rFonts w:eastAsia="Calibri"/>
          <w:b/>
          <w:lang w:eastAsia="en-US"/>
        </w:rPr>
      </w:pPr>
      <w:r w:rsidRPr="00611F39">
        <w:rPr>
          <w:rFonts w:eastAsia="Calibri"/>
          <w:b/>
          <w:lang w:eastAsia="en-US"/>
        </w:rPr>
        <w:t>6.3. Гарантия не использования Товара.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Поставщик гарантирует, что Товар является новым (не бывшим в эксплуатации). </w:t>
      </w:r>
    </w:p>
    <w:p w:rsidR="006F3B7D" w:rsidRPr="00611F39" w:rsidRDefault="006F3B7D" w:rsidP="006F3B7D">
      <w:pPr>
        <w:rPr>
          <w:rFonts w:eastAsia="Calibri"/>
          <w:b/>
          <w:lang w:eastAsia="en-US"/>
        </w:rPr>
      </w:pPr>
      <w:r w:rsidRPr="00611F39">
        <w:rPr>
          <w:rFonts w:eastAsia="Calibri"/>
          <w:b/>
          <w:lang w:eastAsia="en-US"/>
        </w:rPr>
        <w:t>6.4. Гарантия необходимой замены.</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6F3B7D" w:rsidRPr="00611F39" w:rsidRDefault="006F3B7D" w:rsidP="006F3B7D">
      <w:pPr>
        <w:rPr>
          <w:rFonts w:eastAsia="Calibri"/>
          <w:b/>
          <w:lang w:eastAsia="en-US"/>
        </w:rPr>
      </w:pPr>
      <w:r w:rsidRPr="00611F39">
        <w:rPr>
          <w:rFonts w:eastAsia="Calibri"/>
          <w:b/>
          <w:lang w:eastAsia="en-US"/>
        </w:rPr>
        <w:t>6.5. Гарантии качества (соответствия условиям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Товар полностью соответствует требованиям Договора, приложений к нему; </w:t>
      </w:r>
    </w:p>
    <w:p w:rsidR="006F3B7D" w:rsidRPr="00611F39" w:rsidRDefault="006F3B7D" w:rsidP="006F3B7D">
      <w:pPr>
        <w:spacing w:after="200" w:line="276" w:lineRule="auto"/>
        <w:rPr>
          <w:rFonts w:eastAsia="Calibri"/>
          <w:lang w:eastAsia="en-US"/>
        </w:rPr>
      </w:pPr>
      <w:r w:rsidRPr="00611F39">
        <w:rPr>
          <w:rFonts w:eastAsia="Calibri"/>
          <w:lang w:eastAsia="en-US"/>
        </w:rPr>
        <w:t>Товар может использоваться по целевому назначению, а также в целях, предусмотренных Договором, приложениями к нему;</w:t>
      </w:r>
    </w:p>
    <w:p w:rsidR="006F3B7D" w:rsidRPr="00611F39" w:rsidRDefault="006F3B7D" w:rsidP="006F3B7D">
      <w:pPr>
        <w:spacing w:after="200" w:line="276" w:lineRule="auto"/>
        <w:rPr>
          <w:rFonts w:eastAsia="Calibri"/>
          <w:lang w:eastAsia="en-US"/>
        </w:rPr>
      </w:pPr>
      <w:r w:rsidRPr="00611F39">
        <w:rPr>
          <w:rFonts w:eastAsia="Calibri"/>
          <w:lang w:eastAsia="en-US"/>
        </w:rPr>
        <w:t>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6F3B7D" w:rsidRPr="00611F39" w:rsidRDefault="006F3B7D" w:rsidP="006F3B7D">
      <w:pPr>
        <w:spacing w:after="200" w:line="276" w:lineRule="auto"/>
        <w:rPr>
          <w:rFonts w:eastAsia="Calibri"/>
          <w:lang w:eastAsia="en-US"/>
        </w:rPr>
      </w:pPr>
      <w:r w:rsidRPr="00611F39">
        <w:rPr>
          <w:rFonts w:eastAsia="Calibri"/>
          <w:lang w:eastAsia="en-US"/>
        </w:rPr>
        <w:t>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6F3B7D" w:rsidRPr="00611F39" w:rsidRDefault="006F3B7D" w:rsidP="006F3B7D">
      <w:pPr>
        <w:rPr>
          <w:rFonts w:eastAsia="Calibri"/>
          <w:b/>
          <w:lang w:eastAsia="en-US"/>
        </w:rPr>
      </w:pPr>
      <w:r w:rsidRPr="00611F39">
        <w:rPr>
          <w:rFonts w:eastAsia="Calibri"/>
          <w:b/>
          <w:lang w:eastAsia="en-US"/>
        </w:rPr>
        <w:t>6.6. Исчисление гарантийного срока.</w:t>
      </w:r>
    </w:p>
    <w:p w:rsidR="006F3B7D" w:rsidRPr="00611F39" w:rsidRDefault="006F3B7D" w:rsidP="006F3B7D">
      <w:pPr>
        <w:spacing w:after="200" w:line="276" w:lineRule="auto"/>
        <w:rPr>
          <w:rFonts w:eastAsia="Calibri"/>
          <w:lang w:eastAsia="en-US"/>
        </w:rPr>
      </w:pPr>
      <w:r w:rsidRPr="00611F39">
        <w:rPr>
          <w:rFonts w:eastAsia="Calibri"/>
          <w:lang w:eastAsia="en-US"/>
        </w:rPr>
        <w:t>Если иное не установлено Особенными условиями, Гарантийный срок  исчисляется с даты передачи Товара.</w:t>
      </w:r>
    </w:p>
    <w:p w:rsidR="006F3B7D" w:rsidRPr="00611F39" w:rsidRDefault="006F3B7D" w:rsidP="006F3B7D">
      <w:pPr>
        <w:rPr>
          <w:rFonts w:eastAsia="Calibri"/>
          <w:b/>
          <w:lang w:eastAsia="en-US"/>
        </w:rPr>
      </w:pPr>
      <w:r w:rsidRPr="00611F39">
        <w:rPr>
          <w:rFonts w:eastAsia="Calibri"/>
          <w:b/>
          <w:lang w:eastAsia="en-US"/>
        </w:rPr>
        <w:t>6.7. Обязательства Поставщика в течение гарантийного срока.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Покупатель обязан письменно уведомить о недостатке Товара в кратчайший срок после его выявления. </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Недостатки Товара, обнаруженные как в ходе приемки, так и в течение гарантийного срока устраняются Поставщиком в срок, не превышающий 5 (пяти) рабочих дней с момента получения Поставщиком уведомления Покупателя о недостатке. </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Если характер недостатков не позволяет устранить их в установленный срок, Поставщик обязан приступить к их устранению и представить Покупателю письменное обоснование с указанием требуемого срока.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Устранение недостатков осуществляется иждивением Поставщика – из его материалов, его силами и средствами. </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Если Поставщик не устранил выявленные недостатки или не приступил к их устранению в сроки, установленный выше срок,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 </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Поставщик обязан компенсировать понесенные или авансировать предстоящие расходы Покупателя на устранение недостатков согласно в течение десяти (10) рабочих дней после получения соответствующего требования. </w:t>
      </w:r>
    </w:p>
    <w:p w:rsidR="006F3B7D" w:rsidRPr="00611F39" w:rsidRDefault="006F3B7D" w:rsidP="006F3B7D">
      <w:pPr>
        <w:spacing w:after="200" w:line="276" w:lineRule="auto"/>
        <w:rPr>
          <w:rFonts w:eastAsia="Calibri"/>
          <w:lang w:eastAsia="en-US"/>
        </w:rPr>
      </w:pPr>
      <w:r w:rsidRPr="00611F39">
        <w:rPr>
          <w:rFonts w:eastAsia="Calibri"/>
          <w:lang w:eastAsia="en-US"/>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 </w:t>
      </w:r>
    </w:p>
    <w:p w:rsidR="006F3B7D" w:rsidRPr="00611F39" w:rsidRDefault="006F3B7D" w:rsidP="006F3B7D">
      <w:pPr>
        <w:rPr>
          <w:rFonts w:eastAsia="Calibri"/>
          <w:b/>
          <w:lang w:eastAsia="en-US"/>
        </w:rPr>
      </w:pPr>
      <w:r w:rsidRPr="00611F39">
        <w:rPr>
          <w:rFonts w:eastAsia="Calibri"/>
          <w:b/>
          <w:lang w:eastAsia="en-US"/>
        </w:rPr>
        <w:t>6.8. Возврат неисправного или дефектного Товара.</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Товар (часть Товара) надлежащего качества (дня получения Поставщиком уведомления об отказе от исполнения Договора в соответствии с пунктом 6.7).</w:t>
      </w:r>
    </w:p>
    <w:p w:rsidR="006F3B7D" w:rsidRPr="00611F39" w:rsidRDefault="006F3B7D" w:rsidP="006F3B7D">
      <w:pPr>
        <w:spacing w:after="200" w:line="276" w:lineRule="auto"/>
        <w:rPr>
          <w:rFonts w:eastAsia="Calibri"/>
          <w:lang w:eastAsia="en-US"/>
        </w:rPr>
      </w:pPr>
      <w:r w:rsidRPr="00611F39">
        <w:rPr>
          <w:rFonts w:eastAsia="Calibri"/>
          <w:lang w:eastAsia="en-US"/>
        </w:rPr>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6F3B7D" w:rsidRPr="00611F39" w:rsidRDefault="006F3B7D" w:rsidP="006F3B7D">
      <w:pPr>
        <w:spacing w:after="200" w:line="276" w:lineRule="auto"/>
        <w:rPr>
          <w:rFonts w:eastAsia="Calibri"/>
          <w:lang w:eastAsia="en-US"/>
        </w:rPr>
      </w:pPr>
      <w:r w:rsidRPr="00611F39">
        <w:rPr>
          <w:rFonts w:eastAsia="Calibri"/>
          <w:lang w:eastAsia="en-US"/>
        </w:rPr>
        <w:t>Необходимые расходы, понесенные Покупателем в связи с принятием Товара на ответственное хранение, реализацией (в том числе, несостоявшейся) и (или) утилизацией Товара или его возвратом Поставщику, подлежат возмещению Поставщиком.</w:t>
      </w:r>
    </w:p>
    <w:p w:rsidR="006F3B7D" w:rsidRPr="00611F39" w:rsidRDefault="006F3B7D" w:rsidP="006F3B7D">
      <w:pPr>
        <w:spacing w:after="200" w:line="276" w:lineRule="auto"/>
        <w:rPr>
          <w:rFonts w:eastAsia="Calibri"/>
          <w:lang w:eastAsia="en-US"/>
        </w:rPr>
      </w:pPr>
      <w:r w:rsidRPr="00611F39">
        <w:rPr>
          <w:rFonts w:eastAsia="Calibri"/>
          <w:lang w:eastAsia="en-US"/>
        </w:rPr>
        <w:t>При этом вырученное от реализации неисправного или дефектного Товара передается Поставщику за вычетом причитающегося Покупателю.</w:t>
      </w:r>
    </w:p>
    <w:p w:rsidR="006F3B7D" w:rsidRPr="00611F39" w:rsidRDefault="006F3B7D" w:rsidP="006F3B7D">
      <w:pPr>
        <w:rPr>
          <w:rFonts w:eastAsia="Calibri"/>
          <w:b/>
          <w:lang w:eastAsia="en-US"/>
        </w:rPr>
      </w:pPr>
      <w:r w:rsidRPr="00611F39">
        <w:rPr>
          <w:rFonts w:eastAsia="Calibri"/>
          <w:b/>
          <w:lang w:eastAsia="en-US"/>
        </w:rPr>
        <w:t>6.9. Исключения ответственности Поставщика (общие).</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освобождается от гарантийных обязательств в случаях, прямо предусмотренных Договором.</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инструкций по эксплуатации (хранению, обслуживанию) Товара.</w:t>
      </w:r>
    </w:p>
    <w:p w:rsidR="006F3B7D" w:rsidRPr="00611F39" w:rsidRDefault="006F3B7D" w:rsidP="006F3B7D">
      <w:pPr>
        <w:rPr>
          <w:rFonts w:eastAsia="Calibri"/>
          <w:b/>
          <w:lang w:eastAsia="en-US"/>
        </w:rPr>
      </w:pPr>
      <w:r w:rsidRPr="00611F39">
        <w:rPr>
          <w:rFonts w:eastAsia="Calibri"/>
          <w:b/>
          <w:lang w:eastAsia="en-US"/>
        </w:rPr>
        <w:lastRenderedPageBreak/>
        <w:t>6.10. Исключения ответственности Поставщика (при ненадлежащей приемке Товара Покупателем).</w:t>
      </w:r>
    </w:p>
    <w:p w:rsidR="006F3B7D" w:rsidRPr="00611F39" w:rsidRDefault="006F3B7D" w:rsidP="006F3B7D">
      <w:pPr>
        <w:spacing w:after="200" w:line="276" w:lineRule="auto"/>
        <w:rPr>
          <w:rFonts w:eastAsia="Calibri"/>
          <w:lang w:eastAsia="en-US"/>
        </w:rPr>
      </w:pPr>
      <w:r w:rsidRPr="00611F39">
        <w:rPr>
          <w:rFonts w:eastAsia="Calibri"/>
          <w:lang w:eastAsia="en-US"/>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F3B7D" w:rsidRPr="00611F39" w:rsidRDefault="006F3B7D" w:rsidP="006F3B7D">
      <w:pPr>
        <w:numPr>
          <w:ilvl w:val="0"/>
          <w:numId w:val="3"/>
        </w:numPr>
        <w:spacing w:after="200" w:line="276" w:lineRule="auto"/>
        <w:ind w:left="714" w:hanging="357"/>
        <w:rPr>
          <w:rFonts w:eastAsia="Calibri"/>
          <w:b/>
          <w:lang w:eastAsia="en-US"/>
        </w:rPr>
      </w:pPr>
      <w:bookmarkStart w:id="29" w:name="_Toc213335127"/>
      <w:bookmarkStart w:id="30" w:name="_Toc213679130"/>
      <w:bookmarkStart w:id="31" w:name="_Toc213679208"/>
      <w:r w:rsidRPr="00611F39">
        <w:rPr>
          <w:rFonts w:eastAsia="Calibri"/>
          <w:b/>
          <w:lang w:eastAsia="en-US"/>
        </w:rPr>
        <w:t>Статья 7. Обеспечение исполнения Договора</w:t>
      </w:r>
    </w:p>
    <w:p w:rsidR="006F3B7D" w:rsidRPr="00611F39" w:rsidRDefault="006F3B7D" w:rsidP="006F3B7D">
      <w:pPr>
        <w:rPr>
          <w:rFonts w:eastAsia="Calibri"/>
          <w:b/>
          <w:lang w:eastAsia="en-US"/>
        </w:rPr>
      </w:pPr>
      <w:r w:rsidRPr="00611F39">
        <w:rPr>
          <w:rFonts w:eastAsia="Calibri"/>
          <w:b/>
          <w:lang w:eastAsia="en-US"/>
        </w:rPr>
        <w:t>7.1. Термин «обеспечение».</w:t>
      </w:r>
    </w:p>
    <w:p w:rsidR="006F3B7D" w:rsidRPr="00611F39" w:rsidRDefault="006F3B7D" w:rsidP="006F3B7D">
      <w:pPr>
        <w:spacing w:after="200" w:line="276" w:lineRule="auto"/>
        <w:rPr>
          <w:rFonts w:eastAsia="Calibri"/>
          <w:lang w:eastAsia="en-US"/>
        </w:rPr>
      </w:pPr>
      <w:r w:rsidRPr="00611F39">
        <w:rPr>
          <w:rFonts w:eastAsia="Calibri"/>
          <w:lang w:eastAsia="en-US"/>
        </w:rPr>
        <w:t>В рамках настоящей статьи 7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Особенной частью Договора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6F3B7D" w:rsidRPr="00611F39" w:rsidRDefault="006F3B7D" w:rsidP="006F3B7D">
      <w:pPr>
        <w:rPr>
          <w:rFonts w:eastAsia="Calibri"/>
          <w:b/>
          <w:lang w:eastAsia="en-US"/>
        </w:rPr>
      </w:pPr>
      <w:r w:rsidRPr="00611F39">
        <w:rPr>
          <w:rFonts w:eastAsia="Calibri"/>
          <w:b/>
          <w:lang w:eastAsia="en-US"/>
        </w:rPr>
        <w:t>7.2. Обеспечение договора, заключенного на торгах или по результатам иной конкурентной процедуры закупки.</w:t>
      </w:r>
    </w:p>
    <w:p w:rsidR="006F3B7D" w:rsidRPr="00611F39" w:rsidRDefault="006F3B7D" w:rsidP="006F3B7D">
      <w:pPr>
        <w:spacing w:after="200" w:line="276" w:lineRule="auto"/>
        <w:rPr>
          <w:rFonts w:eastAsia="Calibri"/>
          <w:lang w:eastAsia="en-US"/>
        </w:rPr>
      </w:pPr>
      <w:r w:rsidRPr="00611F39">
        <w:rPr>
          <w:rFonts w:eastAsia="Calibri"/>
          <w:lang w:eastAsia="en-US"/>
        </w:rPr>
        <w:t>Обеспечение договора, заключенного на торгах или по результатам иной конкурентной процедуры закупки (независимо от вида конкурентной процедуры) предоставляется в соответствии с документацией (условиями проведения) торгов или иной конкурентной процедуры закупки.</w:t>
      </w:r>
    </w:p>
    <w:p w:rsidR="006F3B7D" w:rsidRPr="00611F39" w:rsidRDefault="006F3B7D" w:rsidP="006F3B7D">
      <w:pPr>
        <w:spacing w:after="200" w:line="276" w:lineRule="auto"/>
        <w:rPr>
          <w:rFonts w:eastAsia="Calibri"/>
          <w:lang w:eastAsia="en-US"/>
        </w:rPr>
      </w:pPr>
      <w:r w:rsidRPr="00611F39">
        <w:rPr>
          <w:rFonts w:eastAsia="Calibri"/>
          <w:lang w:eastAsia="en-US"/>
        </w:rPr>
        <w:t>Положения пункта 7.3 применяются в части, не противоречащей положениям документации (условиям проведения) торгов или иной конкурентной процедуры закупки.</w:t>
      </w:r>
    </w:p>
    <w:p w:rsidR="006F3B7D" w:rsidRPr="00611F39" w:rsidRDefault="006F3B7D" w:rsidP="006F3B7D">
      <w:pPr>
        <w:rPr>
          <w:rFonts w:eastAsia="Calibri"/>
          <w:b/>
          <w:lang w:eastAsia="en-US"/>
        </w:rPr>
      </w:pPr>
      <w:r w:rsidRPr="00611F39">
        <w:rPr>
          <w:rFonts w:eastAsia="Calibri"/>
          <w:b/>
          <w:lang w:eastAsia="en-US"/>
        </w:rPr>
        <w:t>7.3. Требования к обеспечению и к лицу его предоставляющему</w:t>
      </w:r>
    </w:p>
    <w:p w:rsidR="006F3B7D" w:rsidRPr="00611F39" w:rsidRDefault="006F3B7D" w:rsidP="006F3B7D">
      <w:pPr>
        <w:spacing w:after="200" w:line="276" w:lineRule="auto"/>
        <w:rPr>
          <w:rFonts w:eastAsia="Calibri"/>
          <w:lang w:eastAsia="en-US"/>
        </w:rPr>
      </w:pPr>
      <w:r w:rsidRPr="00611F39">
        <w:rPr>
          <w:rFonts w:eastAsia="Calibri"/>
          <w:lang w:eastAsia="en-US"/>
        </w:rPr>
        <w:t>7.3.1. Лицо, обеспечивающее исполнение Договора (поручитель, банк-гарант) (далее в пределах настоящей статьи – «гарант»), должно соответствовать требованиям, размещенным на официальном сайте закупок атомной отрасли: http://zakupki.rosatom.ru в разделе «Документы»/«Нормативные документы по закупочной деятельности атомной отрасли»/«Требования к поручителям и гарантам».</w:t>
      </w:r>
    </w:p>
    <w:p w:rsidR="006F3B7D" w:rsidRPr="00611F39" w:rsidRDefault="006F3B7D" w:rsidP="006F3B7D">
      <w:pPr>
        <w:rPr>
          <w:rFonts w:eastAsia="Calibri"/>
          <w:b/>
          <w:lang w:eastAsia="en-US"/>
        </w:rPr>
      </w:pPr>
      <w:r w:rsidRPr="00611F39">
        <w:rPr>
          <w:rFonts w:eastAsia="Calibri"/>
          <w:b/>
          <w:lang w:eastAsia="en-US"/>
        </w:rPr>
        <w:t>7.3.2. К обеспечению в обязательном порядке прилагаются следующие документы:</w:t>
      </w:r>
    </w:p>
    <w:p w:rsidR="006F3B7D" w:rsidRPr="00611F39" w:rsidRDefault="006F3B7D" w:rsidP="006F3B7D">
      <w:pPr>
        <w:spacing w:after="200" w:line="276" w:lineRule="auto"/>
        <w:rPr>
          <w:rFonts w:eastAsia="Calibri"/>
          <w:lang w:eastAsia="en-US"/>
        </w:rPr>
      </w:pPr>
      <w:r w:rsidRPr="00611F39">
        <w:rPr>
          <w:rFonts w:eastAsia="Calibri"/>
          <w:lang w:eastAsia="en-US"/>
        </w:rPr>
        <w:t>заверенные нотариусом или уполномоченным лицом гаранта копии действующих учредительных документов гаранта;</w:t>
      </w:r>
    </w:p>
    <w:p w:rsidR="006F3B7D" w:rsidRPr="00611F39" w:rsidRDefault="006F3B7D" w:rsidP="006F3B7D">
      <w:pPr>
        <w:spacing w:after="200" w:line="276" w:lineRule="auto"/>
        <w:rPr>
          <w:rFonts w:eastAsia="Calibri"/>
          <w:lang w:eastAsia="en-US"/>
        </w:rPr>
      </w:pPr>
      <w:r w:rsidRPr="00611F39">
        <w:rPr>
          <w:rFonts w:eastAsia="Calibri"/>
          <w:lang w:eastAsia="en-US"/>
        </w:rPr>
        <w:t>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6F3B7D" w:rsidRPr="00611F39" w:rsidRDefault="006F3B7D" w:rsidP="006F3B7D">
      <w:pPr>
        <w:spacing w:after="200" w:line="276" w:lineRule="auto"/>
        <w:rPr>
          <w:rFonts w:eastAsia="Calibri"/>
          <w:lang w:eastAsia="en-US"/>
        </w:rPr>
      </w:pPr>
      <w:r w:rsidRPr="00611F39">
        <w:rPr>
          <w:rFonts w:eastAsia="Calibri"/>
          <w:lang w:eastAsia="en-US"/>
        </w:rPr>
        <w:t>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6F3B7D" w:rsidRPr="00611F39" w:rsidRDefault="006F3B7D" w:rsidP="006F3B7D">
      <w:pPr>
        <w:spacing w:after="200" w:line="276" w:lineRule="auto"/>
        <w:rPr>
          <w:rFonts w:eastAsia="Calibri"/>
          <w:lang w:eastAsia="en-US"/>
        </w:rPr>
      </w:pPr>
      <w:r w:rsidRPr="00611F39">
        <w:rPr>
          <w:rFonts w:eastAsia="Calibri"/>
          <w:lang w:eastAsia="en-US"/>
        </w:rPr>
        <w:t>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6F3B7D" w:rsidRPr="00611F39" w:rsidRDefault="006F3B7D" w:rsidP="006F3B7D">
      <w:pPr>
        <w:rPr>
          <w:rFonts w:eastAsia="Calibri"/>
          <w:lang w:eastAsia="en-US"/>
        </w:rPr>
      </w:pPr>
      <w:r w:rsidRPr="00611F39">
        <w:rPr>
          <w:rFonts w:eastAsia="Calibri"/>
          <w:b/>
          <w:lang w:eastAsia="en-US"/>
        </w:rPr>
        <w:lastRenderedPageBreak/>
        <w:t>7.3.3. Покупатель вправе в одностороннем порядке обоснованно уменьшить перечень документов, предусмотренный пунктом 7.3.2, направив Поставщику соответствующее письменное уведомление.</w:t>
      </w:r>
      <w:r w:rsidRPr="00611F39">
        <w:rPr>
          <w:rFonts w:eastAsia="Calibri"/>
          <w:lang w:eastAsia="en-US"/>
        </w:rPr>
        <w:t xml:space="preserve"> </w:t>
      </w:r>
    </w:p>
    <w:p w:rsidR="006F3B7D" w:rsidRPr="00611F39" w:rsidRDefault="006F3B7D" w:rsidP="006F3B7D">
      <w:pPr>
        <w:rPr>
          <w:rFonts w:eastAsia="Calibri"/>
          <w:lang w:eastAsia="en-US"/>
        </w:rPr>
      </w:pPr>
      <w:r w:rsidRPr="00611F39">
        <w:rPr>
          <w:rFonts w:eastAsia="Calibri"/>
          <w:b/>
          <w:lang w:eastAsia="en-US"/>
        </w:rPr>
        <w:t>7.3.4. Принимая во внимание возможное сокращение перечня согласно пункту</w:t>
      </w:r>
      <w:r w:rsidRPr="00611F39">
        <w:rPr>
          <w:rFonts w:eastAsia="Calibri"/>
          <w:lang w:eastAsia="en-US"/>
        </w:rPr>
        <w:t xml:space="preserve"> 7.3.3, при отсутствии документов, перечисленных пунктом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p>
    <w:p w:rsidR="006F3B7D" w:rsidRPr="00611F39" w:rsidRDefault="006F3B7D" w:rsidP="006F3B7D">
      <w:pPr>
        <w:rPr>
          <w:rFonts w:eastAsia="Calibri"/>
          <w:b/>
          <w:lang w:eastAsia="en-US"/>
        </w:rPr>
      </w:pPr>
      <w:r w:rsidRPr="00611F39">
        <w:rPr>
          <w:rFonts w:eastAsia="Calibri"/>
          <w:b/>
          <w:lang w:eastAsia="en-US"/>
        </w:rPr>
        <w:t>7.3.5. В случае если до истечения срока действия Договора по каким-либо причинам обеспечение прекратило свое действие или гарант перестал соответствовать требованиям, установленным пунктом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6F3B7D" w:rsidRPr="00611F39" w:rsidRDefault="006F3B7D" w:rsidP="006F3B7D">
      <w:pPr>
        <w:rPr>
          <w:rFonts w:eastAsia="Calibri"/>
          <w:b/>
          <w:lang w:eastAsia="en-US"/>
        </w:rPr>
      </w:pPr>
      <w:r w:rsidRPr="00611F39">
        <w:rPr>
          <w:rFonts w:eastAsia="Calibri"/>
          <w:b/>
          <w:lang w:eastAsia="en-US"/>
        </w:rPr>
        <w:t>7.3.6. Обеспечение представляется в следующие сроки:</w:t>
      </w:r>
    </w:p>
    <w:p w:rsidR="006F3B7D" w:rsidRPr="00611F39" w:rsidRDefault="006F3B7D" w:rsidP="006F3B7D">
      <w:pPr>
        <w:spacing w:after="200" w:line="276" w:lineRule="auto"/>
        <w:rPr>
          <w:rFonts w:eastAsia="Calibri"/>
          <w:lang w:eastAsia="en-US"/>
        </w:rPr>
      </w:pPr>
      <w:r w:rsidRPr="00611F39">
        <w:rPr>
          <w:rFonts w:eastAsia="Calibri"/>
          <w:lang w:eastAsia="en-US"/>
        </w:rPr>
        <w:t>обеспечение возврата аванса – в срок не позднее 15 дней с даты заключения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обеспечения исполнения обязательств по договору – в срок не позднее 15 дней с даты заключения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обеспечение исполнения гарантийных обязательств – не менее чем за 30 дней до даты поставки Товара.</w:t>
      </w:r>
    </w:p>
    <w:p w:rsidR="006F3B7D" w:rsidRPr="00611F39" w:rsidRDefault="006F3B7D" w:rsidP="006F3B7D">
      <w:pPr>
        <w:rPr>
          <w:rFonts w:eastAsia="Calibri"/>
          <w:b/>
          <w:lang w:eastAsia="en-US"/>
        </w:rPr>
      </w:pPr>
      <w:r w:rsidRPr="00611F39">
        <w:rPr>
          <w:rFonts w:eastAsia="Calibri"/>
          <w:b/>
          <w:lang w:eastAsia="en-US"/>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6F3B7D" w:rsidRPr="00611F39" w:rsidRDefault="006F3B7D" w:rsidP="006F3B7D">
      <w:pPr>
        <w:spacing w:after="200" w:line="276" w:lineRule="auto"/>
        <w:rPr>
          <w:rFonts w:eastAsia="Calibri"/>
          <w:lang w:eastAsia="en-US"/>
        </w:rPr>
      </w:pPr>
      <w:r w:rsidRPr="00611F39">
        <w:rPr>
          <w:rFonts w:eastAsia="Calibri"/>
          <w:lang w:eastAsia="en-US"/>
        </w:rPr>
        <w:t>В случае если просрочка предоставления обеспечения составляет более десяти (10)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6F3B7D" w:rsidRPr="00611F39" w:rsidRDefault="006F3B7D" w:rsidP="006F3B7D">
      <w:pPr>
        <w:rPr>
          <w:rFonts w:eastAsia="Calibri"/>
          <w:lang w:eastAsia="en-US"/>
        </w:rPr>
      </w:pPr>
      <w:r w:rsidRPr="00611F39">
        <w:rPr>
          <w:rFonts w:eastAsia="Calibri"/>
          <w:b/>
          <w:lang w:eastAsia="en-US"/>
        </w:rPr>
        <w:t>7.3.8.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(если предусмотрен договором). Данный абзац применяется, если п. Ж Особенных условий Договора предусмотрено обеспечение в форме банковской гарантии.</w:t>
      </w:r>
    </w:p>
    <w:p w:rsidR="006F3B7D" w:rsidRPr="00611F39" w:rsidRDefault="006F3B7D" w:rsidP="006F3B7D">
      <w:pPr>
        <w:spacing w:after="200" w:line="276" w:lineRule="auto"/>
        <w:rPr>
          <w:rFonts w:eastAsia="Calibri"/>
          <w:lang w:eastAsia="en-US"/>
        </w:rPr>
      </w:pPr>
      <w:r w:rsidRPr="00611F39">
        <w:rPr>
          <w:rFonts w:eastAsia="Calibri"/>
          <w:lang w:eastAsia="en-US"/>
        </w:rPr>
        <w:t>Обеспечение возвращается Поставщику Покупателем:</w:t>
      </w:r>
    </w:p>
    <w:p w:rsidR="006F3B7D" w:rsidRPr="00611F39" w:rsidRDefault="006F3B7D" w:rsidP="006F3B7D">
      <w:pPr>
        <w:spacing w:after="200" w:line="276" w:lineRule="auto"/>
        <w:rPr>
          <w:rFonts w:eastAsia="Calibri"/>
          <w:lang w:eastAsia="en-US"/>
        </w:rPr>
      </w:pPr>
      <w:r w:rsidRPr="00611F39">
        <w:rPr>
          <w:rFonts w:eastAsia="Calibri"/>
          <w:lang w:eastAsia="en-US"/>
        </w:rPr>
        <w:t>в форме денежных средств, перечисленных Покупателю, - в течение 5 (пяти) рабочих дней после истечения срока, установленного в п. Ж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в форме банковской гарантии - не позднее, чем через 30 (тридцать) дней после даты истечения срока действия банковской гарантии.</w:t>
      </w:r>
    </w:p>
    <w:p w:rsidR="006F3B7D" w:rsidRPr="00611F39" w:rsidRDefault="006F3B7D" w:rsidP="006F3B7D">
      <w:pPr>
        <w:spacing w:after="200" w:line="276" w:lineRule="auto"/>
        <w:rPr>
          <w:rFonts w:eastAsia="Calibri"/>
          <w:lang w:eastAsia="en-US"/>
        </w:rPr>
      </w:pPr>
      <w:r w:rsidRPr="00611F39">
        <w:rPr>
          <w:rFonts w:eastAsia="Calibri"/>
          <w:lang w:eastAsia="en-US"/>
        </w:rPr>
        <w:t>Обеспечение в форме поручительства не возвращается.</w:t>
      </w:r>
    </w:p>
    <w:p w:rsidR="006F3B7D" w:rsidRPr="00611F39" w:rsidRDefault="006F3B7D" w:rsidP="006F3B7D">
      <w:pPr>
        <w:spacing w:after="200" w:line="276" w:lineRule="auto"/>
        <w:rPr>
          <w:rFonts w:eastAsia="Calibri"/>
          <w:lang w:eastAsia="en-US"/>
        </w:rPr>
      </w:pP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Статья 8. Ответственность сторон</w:t>
      </w:r>
      <w:bookmarkEnd w:id="29"/>
      <w:bookmarkEnd w:id="30"/>
      <w:bookmarkEnd w:id="31"/>
    </w:p>
    <w:p w:rsidR="006F3B7D" w:rsidRPr="00611F39" w:rsidRDefault="006F3B7D" w:rsidP="006F3B7D">
      <w:pPr>
        <w:rPr>
          <w:rFonts w:eastAsia="Calibri"/>
          <w:b/>
          <w:lang w:eastAsia="en-US"/>
        </w:rPr>
      </w:pPr>
      <w:r w:rsidRPr="00611F39">
        <w:rPr>
          <w:rFonts w:eastAsia="Calibri"/>
          <w:b/>
          <w:lang w:eastAsia="en-US"/>
        </w:rPr>
        <w:t>8.1. Общая неустойка.</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w:t>
      </w:r>
      <w:r w:rsidRPr="00611F39">
        <w:rPr>
          <w:rFonts w:eastAsia="Calibri"/>
          <w:lang w:eastAsia="en-US"/>
        </w:rPr>
        <w:lastRenderedPageBreak/>
        <w:t>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6F3B7D" w:rsidRPr="00611F39" w:rsidRDefault="006F3B7D" w:rsidP="006F3B7D">
      <w:pPr>
        <w:spacing w:after="200" w:line="276" w:lineRule="auto"/>
        <w:rPr>
          <w:rFonts w:eastAsia="Calibri"/>
          <w:lang w:eastAsia="en-US"/>
        </w:rPr>
      </w:pPr>
      <w:r w:rsidRPr="00611F39">
        <w:rPr>
          <w:rFonts w:eastAsia="Calibri"/>
          <w:lang w:eastAsia="en-US"/>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6F3B7D" w:rsidRPr="00611F39" w:rsidRDefault="006F3B7D" w:rsidP="006F3B7D">
      <w:pPr>
        <w:rPr>
          <w:rFonts w:eastAsia="Calibri"/>
          <w:b/>
          <w:lang w:eastAsia="en-US"/>
        </w:rPr>
      </w:pPr>
      <w:r w:rsidRPr="00611F39">
        <w:rPr>
          <w:rFonts w:eastAsia="Calibri"/>
          <w:b/>
          <w:lang w:eastAsia="en-US"/>
        </w:rPr>
        <w:t>8.2. Расчет неустойки при частичной поставке.</w:t>
      </w:r>
    </w:p>
    <w:p w:rsidR="006F3B7D" w:rsidRPr="00611F39" w:rsidRDefault="006F3B7D" w:rsidP="006F3B7D">
      <w:pPr>
        <w:spacing w:after="200" w:line="276" w:lineRule="auto"/>
        <w:rPr>
          <w:rFonts w:eastAsia="Calibri"/>
          <w:lang w:eastAsia="en-US"/>
        </w:rPr>
      </w:pPr>
      <w:r w:rsidRPr="00611F39">
        <w:rPr>
          <w:rFonts w:eastAsia="Calibri"/>
          <w:lang w:eastAsia="en-US"/>
        </w:rPr>
        <w:t>В случае не поставки части Товара, неустойка рассчитывается исходя из цены такой части Товара при одновременном наличии следующих условий: а) не поставленная часть Товара может быть оценена в соответствии с Договором и б) использование Товара по целевому назначению возможно без данной части. Если одно из указанных условий отсутствует, неустойка рассчитывается исходя из цены Товара.</w:t>
      </w:r>
    </w:p>
    <w:p w:rsidR="006F3B7D" w:rsidRPr="00611F39" w:rsidRDefault="006F3B7D" w:rsidP="006F3B7D">
      <w:pPr>
        <w:rPr>
          <w:rFonts w:eastAsia="Calibri"/>
          <w:b/>
          <w:lang w:eastAsia="en-US"/>
        </w:rPr>
      </w:pPr>
      <w:r w:rsidRPr="00611F39">
        <w:rPr>
          <w:rFonts w:eastAsia="Calibri"/>
          <w:b/>
          <w:lang w:eastAsia="en-US"/>
        </w:rPr>
        <w:t>8.3. Убытки и неустойка.</w:t>
      </w:r>
    </w:p>
    <w:p w:rsidR="006F3B7D" w:rsidRPr="00611F39" w:rsidRDefault="006F3B7D" w:rsidP="006F3B7D">
      <w:pPr>
        <w:spacing w:after="200" w:line="276" w:lineRule="auto"/>
        <w:rPr>
          <w:rFonts w:eastAsia="Calibri"/>
          <w:lang w:eastAsia="en-US"/>
        </w:rPr>
      </w:pPr>
      <w:r w:rsidRPr="00611F39">
        <w:rPr>
          <w:rFonts w:eastAsia="Calibri"/>
          <w:lang w:eastAsia="en-US"/>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6F3B7D" w:rsidRPr="00611F39" w:rsidRDefault="006F3B7D" w:rsidP="006F3B7D">
      <w:pPr>
        <w:rPr>
          <w:rFonts w:eastAsia="Calibri"/>
          <w:b/>
          <w:lang w:eastAsia="en-US"/>
        </w:rPr>
      </w:pPr>
      <w:r w:rsidRPr="00611F39">
        <w:rPr>
          <w:rFonts w:eastAsia="Calibri"/>
          <w:b/>
          <w:lang w:eastAsia="en-US"/>
        </w:rPr>
        <w:t>8.4. Убытки, неустойка и исполнение обязательства в натуре.</w:t>
      </w:r>
    </w:p>
    <w:p w:rsidR="006F3B7D" w:rsidRPr="00611F39" w:rsidRDefault="006F3B7D" w:rsidP="006F3B7D">
      <w:pPr>
        <w:spacing w:after="200" w:line="276" w:lineRule="auto"/>
        <w:rPr>
          <w:rFonts w:eastAsia="Calibri"/>
          <w:lang w:eastAsia="en-US"/>
        </w:rPr>
      </w:pPr>
      <w:r w:rsidRPr="00611F39">
        <w:rPr>
          <w:rFonts w:eastAsia="Calibri"/>
          <w:lang w:eastAsia="en-US"/>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6F3B7D" w:rsidRPr="00611F39" w:rsidRDefault="006F3B7D" w:rsidP="006F3B7D">
      <w:pPr>
        <w:rPr>
          <w:rFonts w:eastAsia="Calibri"/>
          <w:b/>
          <w:lang w:eastAsia="en-US"/>
        </w:rPr>
      </w:pPr>
      <w:r w:rsidRPr="00611F39">
        <w:rPr>
          <w:rFonts w:eastAsia="Calibri"/>
          <w:b/>
          <w:lang w:eastAsia="en-US"/>
        </w:rPr>
        <w:t>8.5. Ответственность при ненадлежащем оформлении счетов-фактур.</w:t>
      </w:r>
    </w:p>
    <w:p w:rsidR="006F3B7D" w:rsidRPr="00611F39" w:rsidRDefault="006F3B7D" w:rsidP="006F3B7D">
      <w:pPr>
        <w:spacing w:after="200" w:line="276" w:lineRule="auto"/>
        <w:rPr>
          <w:rFonts w:eastAsia="Calibri"/>
          <w:lang w:eastAsia="en-US"/>
        </w:rPr>
      </w:pPr>
      <w:r w:rsidRPr="00611F39">
        <w:rPr>
          <w:rFonts w:eastAsia="Calibri"/>
          <w:lang w:eastAsia="en-US"/>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Статья 9. Обстоятельства непреодолимой силы.</w:t>
      </w:r>
    </w:p>
    <w:p w:rsidR="006F3B7D" w:rsidRPr="00611F39" w:rsidRDefault="006F3B7D" w:rsidP="006F3B7D">
      <w:pPr>
        <w:spacing w:after="200" w:line="276" w:lineRule="auto"/>
        <w:rPr>
          <w:rFonts w:eastAsia="Calibri"/>
          <w:lang w:eastAsia="en-US"/>
        </w:rPr>
      </w:pPr>
      <w:r w:rsidRPr="00611F39">
        <w:rPr>
          <w:rFonts w:eastAsia="Calibri"/>
          <w:lang w:eastAsia="en-US"/>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6F3B7D" w:rsidRPr="00611F39" w:rsidRDefault="006F3B7D" w:rsidP="006F3B7D">
      <w:pPr>
        <w:spacing w:after="200" w:line="276" w:lineRule="auto"/>
        <w:rPr>
          <w:rFonts w:eastAsia="Calibri"/>
          <w:lang w:eastAsia="en-US"/>
        </w:rPr>
      </w:pPr>
      <w:r w:rsidRPr="00611F39">
        <w:rPr>
          <w:rFonts w:eastAsia="Calibri"/>
          <w:lang w:eastAsia="en-US"/>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F3B7D" w:rsidRPr="00611F39" w:rsidRDefault="006F3B7D" w:rsidP="006F3B7D">
      <w:pPr>
        <w:spacing w:after="200" w:line="276" w:lineRule="auto"/>
        <w:rPr>
          <w:rFonts w:eastAsia="Calibri"/>
          <w:lang w:eastAsia="en-US"/>
        </w:rPr>
      </w:pPr>
      <w:r w:rsidRPr="00611F39">
        <w:rPr>
          <w:rFonts w:eastAsia="Calibri"/>
          <w:lang w:eastAsia="en-US"/>
        </w:rPr>
        <w:t>9.3.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F3B7D" w:rsidRPr="00611F39" w:rsidRDefault="006F3B7D" w:rsidP="006F3B7D">
      <w:pPr>
        <w:spacing w:after="200" w:line="276" w:lineRule="auto"/>
        <w:rPr>
          <w:rFonts w:eastAsia="Calibri"/>
          <w:lang w:eastAsia="en-US"/>
        </w:rPr>
      </w:pPr>
      <w:r w:rsidRPr="00611F39">
        <w:rPr>
          <w:rFonts w:eastAsia="Calibri"/>
          <w:lang w:eastAsia="en-US"/>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Действие договора и отказ от исполнения Договора.</w:t>
      </w:r>
    </w:p>
    <w:p w:rsidR="006F3B7D" w:rsidRPr="00611F39" w:rsidRDefault="006F3B7D" w:rsidP="006F3B7D">
      <w:pPr>
        <w:rPr>
          <w:rFonts w:eastAsia="Calibri"/>
          <w:b/>
          <w:lang w:eastAsia="en-US"/>
        </w:rPr>
      </w:pPr>
      <w:r w:rsidRPr="00611F39">
        <w:rPr>
          <w:rFonts w:eastAsia="Calibri"/>
          <w:b/>
          <w:lang w:eastAsia="en-US"/>
        </w:rPr>
        <w:t>10.1. Действие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Договор вступает в силу с момента его заключения и действует до полного исполнения своих обязательств по Договору.</w:t>
      </w:r>
    </w:p>
    <w:p w:rsidR="006F3B7D" w:rsidRPr="00611F39" w:rsidRDefault="006F3B7D" w:rsidP="006F3B7D">
      <w:pPr>
        <w:rPr>
          <w:rFonts w:eastAsia="Calibri"/>
          <w:b/>
          <w:lang w:eastAsia="en-US"/>
        </w:rPr>
      </w:pPr>
      <w:r w:rsidRPr="00611F39">
        <w:rPr>
          <w:rFonts w:eastAsia="Calibri"/>
          <w:b/>
          <w:lang w:eastAsia="en-US"/>
        </w:rPr>
        <w:t>10.2. Отказ от исполнения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Случаи одностороннего отказа от исполнения Договора установлены действующим законодательством РФ и настоящим пунктом.</w:t>
      </w:r>
    </w:p>
    <w:p w:rsidR="006F3B7D" w:rsidRPr="00611F39" w:rsidRDefault="006F3B7D" w:rsidP="006F3B7D">
      <w:pPr>
        <w:spacing w:after="200" w:line="276" w:lineRule="auto"/>
        <w:rPr>
          <w:rFonts w:eastAsia="Calibri"/>
          <w:lang w:eastAsia="en-US"/>
        </w:rPr>
      </w:pPr>
      <w:r w:rsidRPr="00611F39">
        <w:rPr>
          <w:rFonts w:eastAsia="Calibri"/>
          <w:lang w:eastAsia="en-US"/>
        </w:rPr>
        <w:t>Кроме случаев, когда это предусмотрено действующим законодательством РФ, Покупатель вправе отказаться от исполнения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 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(пункт 7.3.7);</w:t>
      </w:r>
    </w:p>
    <w:p w:rsidR="006F3B7D" w:rsidRPr="00611F39" w:rsidRDefault="006F3B7D" w:rsidP="006F3B7D">
      <w:pPr>
        <w:spacing w:after="200" w:line="276" w:lineRule="auto"/>
        <w:rPr>
          <w:rFonts w:eastAsia="Calibri"/>
          <w:lang w:eastAsia="en-US"/>
        </w:rPr>
      </w:pPr>
      <w:r w:rsidRPr="00611F39">
        <w:rPr>
          <w:rFonts w:eastAsia="Calibri"/>
          <w:lang w:eastAsia="en-US"/>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  при непредставлении Поставщиком документов, перечисленных пунктом 11.2 в срок, установленный пунктом З.3,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6F3B7D" w:rsidRPr="00611F39" w:rsidRDefault="006F3B7D" w:rsidP="006F3B7D">
      <w:pPr>
        <w:spacing w:after="200" w:line="276" w:lineRule="auto"/>
        <w:rPr>
          <w:rFonts w:eastAsia="Calibri"/>
          <w:lang w:eastAsia="en-US"/>
        </w:rPr>
      </w:pPr>
      <w:r w:rsidRPr="00611F39">
        <w:rPr>
          <w:rFonts w:eastAsia="Calibri"/>
          <w:lang w:eastAsia="en-US"/>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прекращаются.</w:t>
      </w:r>
    </w:p>
    <w:p w:rsidR="006F3B7D" w:rsidRPr="00611F39" w:rsidRDefault="006F3B7D" w:rsidP="006F3B7D">
      <w:pPr>
        <w:rPr>
          <w:rFonts w:eastAsia="Calibri"/>
          <w:b/>
          <w:lang w:eastAsia="en-US"/>
        </w:rPr>
      </w:pPr>
      <w:r w:rsidRPr="00611F39">
        <w:rPr>
          <w:rFonts w:eastAsia="Calibri"/>
          <w:b/>
          <w:lang w:eastAsia="en-US"/>
        </w:rPr>
        <w:t>10.3. Последствия отказа от исполнения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6F3B7D" w:rsidRPr="00611F39" w:rsidRDefault="006F3B7D" w:rsidP="006F3B7D">
      <w:pPr>
        <w:spacing w:after="200" w:line="276" w:lineRule="auto"/>
        <w:rPr>
          <w:rFonts w:eastAsia="Calibri"/>
          <w:lang w:eastAsia="en-US"/>
        </w:rPr>
      </w:pPr>
      <w:r w:rsidRPr="00611F39">
        <w:rPr>
          <w:rFonts w:eastAsia="Calibri"/>
          <w:lang w:eastAsia="en-US"/>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6F3B7D" w:rsidRPr="00611F39" w:rsidRDefault="006F3B7D" w:rsidP="006F3B7D">
      <w:pPr>
        <w:spacing w:after="200" w:line="276" w:lineRule="auto"/>
        <w:rPr>
          <w:rFonts w:eastAsia="Calibri"/>
          <w:lang w:eastAsia="en-US"/>
        </w:rPr>
      </w:pPr>
    </w:p>
    <w:p w:rsidR="006F3B7D" w:rsidRPr="00611F39" w:rsidRDefault="006F3B7D" w:rsidP="006F3B7D">
      <w:pPr>
        <w:numPr>
          <w:ilvl w:val="0"/>
          <w:numId w:val="3"/>
        </w:numPr>
        <w:spacing w:after="200" w:line="276" w:lineRule="auto"/>
        <w:ind w:left="714" w:hanging="357"/>
        <w:rPr>
          <w:rFonts w:eastAsia="Calibri"/>
          <w:b/>
          <w:lang w:eastAsia="en-US"/>
        </w:rPr>
      </w:pPr>
      <w:r w:rsidRPr="00611F39">
        <w:rPr>
          <w:rFonts w:eastAsia="Calibri"/>
          <w:b/>
          <w:lang w:eastAsia="en-US"/>
        </w:rPr>
        <w:t>Заключительные положения</w:t>
      </w:r>
    </w:p>
    <w:p w:rsidR="006F3B7D" w:rsidRPr="00611F39" w:rsidRDefault="006F3B7D" w:rsidP="006F3B7D">
      <w:pPr>
        <w:rPr>
          <w:rFonts w:eastAsia="Calibri"/>
          <w:b/>
          <w:lang w:eastAsia="en-US"/>
        </w:rPr>
      </w:pPr>
      <w:bookmarkStart w:id="32" w:name="_Ref202798146"/>
      <w:r w:rsidRPr="00611F39">
        <w:rPr>
          <w:rFonts w:eastAsia="Calibri"/>
          <w:b/>
          <w:lang w:eastAsia="en-US"/>
        </w:rPr>
        <w:lastRenderedPageBreak/>
        <w:t>11.1. Положения о раскрытии информации о собственниках и руководителях (пункт применяется в случае, если это прямо предусмотрено Особыми условиями).</w:t>
      </w:r>
    </w:p>
    <w:p w:rsidR="006F3B7D" w:rsidRPr="00611F39" w:rsidRDefault="006F3B7D" w:rsidP="006F3B7D">
      <w:pPr>
        <w:spacing w:after="200" w:line="276" w:lineRule="auto"/>
        <w:rPr>
          <w:rFonts w:eastAsia="Calibri"/>
          <w:lang w:eastAsia="en-US"/>
        </w:rPr>
      </w:pPr>
      <w:r w:rsidRPr="00611F39">
        <w:rPr>
          <w:rFonts w:eastAsia="Calibri"/>
          <w:lang w:eastAsia="en-US"/>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6F3B7D" w:rsidRPr="00611F39" w:rsidRDefault="006F3B7D" w:rsidP="006F3B7D">
      <w:pPr>
        <w:spacing w:after="200" w:line="276" w:lineRule="auto"/>
        <w:rPr>
          <w:rFonts w:eastAsia="Calibri"/>
          <w:lang w:eastAsia="en-US"/>
        </w:rPr>
      </w:pPr>
      <w:r w:rsidRPr="00611F39">
        <w:rPr>
          <w:rFonts w:eastAsia="Calibri"/>
          <w:lang w:eastAsia="en-US"/>
        </w:rPr>
        <w:t>11.1.2.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F3B7D" w:rsidRPr="00611F39" w:rsidRDefault="006F3B7D" w:rsidP="006F3B7D">
      <w:pPr>
        <w:spacing w:after="200" w:line="276" w:lineRule="auto"/>
        <w:rPr>
          <w:rFonts w:eastAsia="Calibri"/>
          <w:lang w:eastAsia="en-US"/>
        </w:rPr>
      </w:pPr>
      <w:r w:rsidRPr="00611F39">
        <w:rPr>
          <w:rFonts w:eastAsia="Calibri"/>
          <w:lang w:eastAsia="en-US"/>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F3B7D" w:rsidRPr="00611F39" w:rsidRDefault="006F3B7D" w:rsidP="006F3B7D">
      <w:pPr>
        <w:spacing w:after="200" w:line="276" w:lineRule="auto"/>
        <w:rPr>
          <w:rFonts w:eastAsia="Calibri"/>
          <w:lang w:eastAsia="en-US"/>
        </w:rPr>
      </w:pPr>
      <w:r w:rsidRPr="00611F39">
        <w:rPr>
          <w:rFonts w:eastAsia="Calibri"/>
          <w:lang w:eastAsia="en-US"/>
        </w:rPr>
        <w:t>11.1.4.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3B7D" w:rsidRPr="00611F39" w:rsidRDefault="006F3B7D" w:rsidP="006F3B7D">
      <w:pPr>
        <w:spacing w:after="200" w:line="276" w:lineRule="auto"/>
        <w:rPr>
          <w:rFonts w:eastAsia="Calibri"/>
          <w:lang w:eastAsia="en-US"/>
        </w:rPr>
      </w:pPr>
      <w:r w:rsidRPr="00611F39">
        <w:rPr>
          <w:rFonts w:eastAsia="Calibri"/>
          <w:lang w:eastAsia="en-US"/>
        </w:rPr>
        <w:t>11.1.5.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F3B7D" w:rsidRPr="00611F39" w:rsidRDefault="006F3B7D" w:rsidP="006F3B7D">
      <w:pPr>
        <w:rPr>
          <w:rFonts w:eastAsia="Calibri"/>
          <w:b/>
          <w:lang w:eastAsia="en-US"/>
        </w:rPr>
      </w:pPr>
      <w:r w:rsidRPr="00611F39">
        <w:rPr>
          <w:rFonts w:eastAsia="Calibri"/>
          <w:b/>
          <w:lang w:eastAsia="en-US"/>
        </w:rPr>
        <w:t>11.2. Подтверждение отсутствия у Поставщика задолженности по уплате налогов, сборов, пеней и штрафов.</w:t>
      </w:r>
    </w:p>
    <w:p w:rsidR="006F3B7D" w:rsidRPr="00611F39" w:rsidRDefault="006F3B7D" w:rsidP="006F3B7D">
      <w:pPr>
        <w:spacing w:after="200" w:line="276" w:lineRule="auto"/>
        <w:rPr>
          <w:rFonts w:eastAsia="Calibri"/>
          <w:lang w:eastAsia="en-US"/>
        </w:rPr>
      </w:pPr>
      <w:r w:rsidRPr="00611F39">
        <w:rPr>
          <w:rFonts w:eastAsia="Calibri"/>
          <w:lang w:eastAsia="en-US"/>
        </w:rPr>
        <w:t>Поставщик в срок, установленный п. З.3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6F3B7D" w:rsidRPr="00611F39" w:rsidRDefault="006F3B7D" w:rsidP="006F3B7D">
      <w:pPr>
        <w:spacing w:after="200" w:line="276" w:lineRule="auto"/>
        <w:rPr>
          <w:rFonts w:eastAsia="Calibri"/>
          <w:lang w:eastAsia="en-US"/>
        </w:rPr>
      </w:pPr>
      <w:r w:rsidRPr="00611F39">
        <w:rPr>
          <w:rFonts w:eastAsia="Calibri"/>
          <w:lang w:eastAsia="en-US"/>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F3B7D" w:rsidRPr="00611F39" w:rsidRDefault="006F3B7D" w:rsidP="006F3B7D">
      <w:pPr>
        <w:spacing w:after="200" w:line="276" w:lineRule="auto"/>
        <w:rPr>
          <w:rFonts w:eastAsia="Calibri"/>
          <w:lang w:eastAsia="en-US"/>
        </w:rPr>
      </w:pPr>
      <w:r w:rsidRPr="00611F39">
        <w:rPr>
          <w:rFonts w:eastAsia="Calibri"/>
          <w:lang w:eastAsia="en-US"/>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bookmarkEnd w:id="32"/>
    <w:p w:rsidR="006F3B7D" w:rsidRPr="00611F39" w:rsidRDefault="006F3B7D" w:rsidP="006F3B7D">
      <w:pPr>
        <w:rPr>
          <w:rFonts w:eastAsia="Calibri"/>
          <w:b/>
          <w:lang w:eastAsia="en-US"/>
        </w:rPr>
      </w:pPr>
      <w:r w:rsidRPr="00611F39">
        <w:rPr>
          <w:rFonts w:eastAsia="Calibri"/>
          <w:b/>
          <w:lang w:eastAsia="en-US"/>
        </w:rPr>
        <w:t>11.3. Применение Общих условий.</w:t>
      </w:r>
    </w:p>
    <w:p w:rsidR="006F3B7D" w:rsidRPr="00611F39" w:rsidRDefault="006F3B7D" w:rsidP="006F3B7D">
      <w:pPr>
        <w:spacing w:after="200" w:line="276" w:lineRule="auto"/>
        <w:rPr>
          <w:rFonts w:eastAsia="Calibri"/>
          <w:lang w:eastAsia="en-US"/>
        </w:rPr>
      </w:pPr>
      <w:r w:rsidRPr="00611F39">
        <w:rPr>
          <w:rFonts w:eastAsia="Calibri"/>
          <w:lang w:eastAsia="en-US"/>
        </w:rPr>
        <w:t>Общие условия применяются в части, не противоречащей Особенным условиям.</w:t>
      </w:r>
    </w:p>
    <w:p w:rsidR="006F3B7D" w:rsidRPr="00611F39" w:rsidRDefault="006F3B7D" w:rsidP="006F3B7D">
      <w:pPr>
        <w:rPr>
          <w:rFonts w:eastAsia="Calibri"/>
          <w:b/>
          <w:lang w:eastAsia="en-US"/>
        </w:rPr>
      </w:pPr>
      <w:r w:rsidRPr="00611F39">
        <w:rPr>
          <w:rFonts w:eastAsia="Calibri"/>
          <w:b/>
          <w:lang w:eastAsia="en-US"/>
        </w:rPr>
        <w:t>11.4. Количество экземпляров, приложения к договору и язык.</w:t>
      </w:r>
    </w:p>
    <w:p w:rsidR="006F3B7D" w:rsidRPr="00611F39" w:rsidRDefault="006F3B7D" w:rsidP="006F3B7D">
      <w:pPr>
        <w:spacing w:after="200" w:line="276" w:lineRule="auto"/>
        <w:rPr>
          <w:rFonts w:eastAsia="Calibri"/>
          <w:lang w:eastAsia="en-US"/>
        </w:rPr>
      </w:pPr>
      <w:r w:rsidRPr="00611F39">
        <w:rPr>
          <w:rFonts w:eastAsia="Calibri"/>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6F3B7D" w:rsidRPr="00611F39" w:rsidRDefault="006F3B7D" w:rsidP="006F3B7D">
      <w:pPr>
        <w:spacing w:after="200" w:line="276" w:lineRule="auto"/>
        <w:rPr>
          <w:rFonts w:eastAsia="Calibri"/>
          <w:lang w:eastAsia="en-US"/>
        </w:rPr>
      </w:pPr>
      <w:r w:rsidRPr="00611F39">
        <w:rPr>
          <w:rFonts w:eastAsia="Calibri"/>
          <w:lang w:eastAsia="en-US"/>
        </w:rPr>
        <w:t xml:space="preserve">Все приложения Договора являются его неотъемлемыми частями. </w:t>
      </w:r>
    </w:p>
    <w:p w:rsidR="006F3B7D" w:rsidRPr="00611F39" w:rsidRDefault="006F3B7D" w:rsidP="006F3B7D">
      <w:pPr>
        <w:spacing w:after="200" w:line="276" w:lineRule="auto"/>
        <w:rPr>
          <w:rFonts w:eastAsia="Calibri"/>
          <w:lang w:eastAsia="en-US"/>
        </w:rPr>
      </w:pPr>
      <w:r w:rsidRPr="00611F39">
        <w:rPr>
          <w:rFonts w:eastAsia="Calibri"/>
          <w:lang w:eastAsia="en-US"/>
        </w:rPr>
        <w:t>При противоречиях между положениями Договора и положениями приложений к Договору, преимущество при толковании имеют положения Договора.</w:t>
      </w:r>
    </w:p>
    <w:p w:rsidR="006F3B7D" w:rsidRPr="00611F39" w:rsidRDefault="006F3B7D" w:rsidP="006F3B7D">
      <w:pPr>
        <w:rPr>
          <w:rFonts w:eastAsia="Calibri"/>
          <w:b/>
          <w:lang w:eastAsia="en-US"/>
        </w:rPr>
      </w:pPr>
      <w:r w:rsidRPr="00611F39">
        <w:rPr>
          <w:rFonts w:eastAsia="Calibri"/>
          <w:b/>
          <w:lang w:eastAsia="en-US"/>
        </w:rPr>
        <w:t>11.5. Изменение реквизитов.</w:t>
      </w:r>
    </w:p>
    <w:p w:rsidR="006F3B7D" w:rsidRPr="00611F39" w:rsidRDefault="006F3B7D" w:rsidP="006F3B7D">
      <w:pPr>
        <w:spacing w:after="200" w:line="276" w:lineRule="auto"/>
        <w:rPr>
          <w:rFonts w:eastAsia="Calibri"/>
          <w:lang w:eastAsia="en-US"/>
        </w:rPr>
      </w:pPr>
      <w:r w:rsidRPr="00611F39">
        <w:rPr>
          <w:rFonts w:eastAsia="Calibri"/>
          <w:lang w:eastAsia="en-US"/>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влечет за собой предусмотренную Договором ответственность.</w:t>
      </w:r>
    </w:p>
    <w:p w:rsidR="006F3B7D" w:rsidRPr="00611F39" w:rsidRDefault="006F3B7D" w:rsidP="006F3B7D">
      <w:pPr>
        <w:rPr>
          <w:rFonts w:eastAsia="Calibri"/>
          <w:b/>
          <w:lang w:eastAsia="en-US"/>
        </w:rPr>
      </w:pPr>
      <w:r w:rsidRPr="00611F39">
        <w:rPr>
          <w:rFonts w:eastAsia="Calibri"/>
          <w:b/>
          <w:lang w:eastAsia="en-US"/>
        </w:rPr>
        <w:t>11.6. Применимое право.</w:t>
      </w:r>
    </w:p>
    <w:p w:rsidR="006F3B7D" w:rsidRPr="00611F39" w:rsidRDefault="006F3B7D" w:rsidP="006F3B7D">
      <w:pPr>
        <w:spacing w:after="200" w:line="276" w:lineRule="auto"/>
        <w:rPr>
          <w:rFonts w:eastAsia="Calibri"/>
          <w:lang w:eastAsia="en-US"/>
        </w:rPr>
      </w:pPr>
      <w:r w:rsidRPr="00611F39">
        <w:rPr>
          <w:rFonts w:eastAsia="Calibri"/>
          <w:lang w:eastAsia="en-US"/>
        </w:rPr>
        <w:t>Во всем остальном, что не урегулировано Договором, Стороны руководствуются правом Российской Федерации.</w:t>
      </w:r>
    </w:p>
    <w:p w:rsidR="006F3B7D" w:rsidRPr="00611F39" w:rsidRDefault="006F3B7D" w:rsidP="006F3B7D">
      <w:pPr>
        <w:rPr>
          <w:rFonts w:eastAsia="Calibri"/>
          <w:b/>
          <w:lang w:eastAsia="en-US"/>
        </w:rPr>
      </w:pPr>
      <w:r w:rsidRPr="00611F39">
        <w:rPr>
          <w:rFonts w:eastAsia="Calibri"/>
          <w:b/>
          <w:lang w:eastAsia="en-US"/>
        </w:rPr>
        <w:t>11.7. Направление уведомлений.</w:t>
      </w:r>
    </w:p>
    <w:p w:rsidR="006F3B7D" w:rsidRPr="00611F39" w:rsidRDefault="006F3B7D" w:rsidP="006F3B7D">
      <w:pPr>
        <w:spacing w:after="200" w:line="276" w:lineRule="auto"/>
        <w:rPr>
          <w:rFonts w:eastAsia="Calibri"/>
          <w:lang w:eastAsia="en-US"/>
        </w:rPr>
      </w:pPr>
      <w:bookmarkStart w:id="33" w:name="_Toc157679450"/>
      <w:bookmarkStart w:id="34" w:name="_Toc168144793"/>
      <w:bookmarkStart w:id="35" w:name="_Toc168159779"/>
      <w:bookmarkStart w:id="36" w:name="_Toc213335131"/>
      <w:bookmarkStart w:id="37" w:name="_Toc213679134"/>
      <w:bookmarkStart w:id="38" w:name="_Toc213679212"/>
      <w:r w:rsidRPr="00611F39">
        <w:rPr>
          <w:rFonts w:eastAsia="Calibri"/>
          <w:lang w:eastAsia="en-US"/>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6F3B7D" w:rsidRPr="00611F39" w:rsidRDefault="006F3B7D" w:rsidP="006F3B7D">
      <w:pPr>
        <w:spacing w:after="200" w:line="276" w:lineRule="auto"/>
        <w:rPr>
          <w:rFonts w:eastAsia="Calibri"/>
          <w:lang w:eastAsia="en-US"/>
        </w:rPr>
      </w:pPr>
      <w:r w:rsidRPr="00611F39">
        <w:rPr>
          <w:rFonts w:eastAsia="Calibri"/>
          <w:lang w:eastAsia="en-US"/>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bookmarkEnd w:id="33"/>
    <w:bookmarkEnd w:id="34"/>
    <w:bookmarkEnd w:id="35"/>
    <w:bookmarkEnd w:id="36"/>
    <w:bookmarkEnd w:id="37"/>
    <w:bookmarkEnd w:id="38"/>
    <w:p w:rsidR="006F3B7D" w:rsidRPr="00611F39" w:rsidRDefault="006F3B7D" w:rsidP="006F3B7D">
      <w:pPr>
        <w:rPr>
          <w:rFonts w:eastAsia="Calibri"/>
          <w:b/>
          <w:lang w:eastAsia="en-US"/>
        </w:rPr>
      </w:pPr>
      <w:r w:rsidRPr="00611F39">
        <w:rPr>
          <w:rFonts w:eastAsia="Calibri"/>
          <w:b/>
          <w:lang w:eastAsia="en-US"/>
        </w:rPr>
        <w:t>11.8. Подсудность.</w:t>
      </w:r>
    </w:p>
    <w:p w:rsidR="006F3B7D" w:rsidRPr="00611F39" w:rsidRDefault="006F3B7D" w:rsidP="006F3B7D">
      <w:pPr>
        <w:spacing w:after="200" w:line="276" w:lineRule="auto"/>
        <w:rPr>
          <w:rFonts w:eastAsia="Calibri"/>
          <w:lang w:eastAsia="en-US"/>
        </w:rPr>
      </w:pPr>
      <w:r w:rsidRPr="00611F39">
        <w:rPr>
          <w:rFonts w:eastAsia="Calibri"/>
          <w:lang w:eastAsia="en-US"/>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6F3B7D" w:rsidRPr="00611F39" w:rsidRDefault="006F3B7D" w:rsidP="006F3B7D">
      <w:pPr>
        <w:spacing w:after="200" w:line="276" w:lineRule="auto"/>
        <w:rPr>
          <w:rFonts w:eastAsia="Calibri"/>
          <w:lang w:eastAsia="en-US"/>
        </w:rPr>
      </w:pPr>
      <w:r w:rsidRPr="00611F39">
        <w:rPr>
          <w:rFonts w:eastAsia="Calibri"/>
          <w:lang w:eastAsia="en-US"/>
        </w:rPr>
        <w:lastRenderedPageBreak/>
        <w:t xml:space="preserve"> - в Арбитражном суде г. Санкт-Петербурга.</w:t>
      </w:r>
    </w:p>
    <w:p w:rsidR="006F3B7D" w:rsidRPr="00611F39" w:rsidRDefault="006F3B7D" w:rsidP="006F3B7D">
      <w:pPr>
        <w:spacing w:after="200" w:line="276" w:lineRule="auto"/>
        <w:rPr>
          <w:rFonts w:eastAsia="Calibri"/>
          <w:lang w:eastAsia="en-US"/>
        </w:rPr>
      </w:pPr>
      <w:r w:rsidRPr="00611F39">
        <w:rPr>
          <w:rFonts w:eastAsia="Calibri"/>
          <w:lang w:eastAsia="en-US"/>
        </w:rPr>
        <w:t>11.8.2. Если пункт З.2 Особенных условий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6F3B7D" w:rsidRPr="00611F39" w:rsidRDefault="006F3B7D" w:rsidP="006F3B7D">
      <w:pPr>
        <w:spacing w:after="200" w:line="276" w:lineRule="auto"/>
        <w:rPr>
          <w:rFonts w:eastAsia="Calibri"/>
          <w:lang w:eastAsia="en-US"/>
        </w:rPr>
      </w:pPr>
      <w:r w:rsidRPr="00611F39">
        <w:rPr>
          <w:rFonts w:eastAsia="Calibri"/>
          <w:lang w:eastAsia="en-US"/>
        </w:rPr>
        <w:t>11.9.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6F3B7D" w:rsidRPr="00611F39" w:rsidRDefault="006F3B7D" w:rsidP="006F3B7D">
      <w:pPr>
        <w:rPr>
          <w:rFonts w:eastAsia="Calibri"/>
          <w:b/>
          <w:lang w:eastAsia="en-US"/>
        </w:rPr>
      </w:pPr>
      <w:r w:rsidRPr="00611F39">
        <w:rPr>
          <w:rFonts w:eastAsia="Calibri"/>
          <w:b/>
          <w:lang w:eastAsia="en-US"/>
        </w:rPr>
        <w:t>11.10. О разумном сроке.</w:t>
      </w:r>
    </w:p>
    <w:p w:rsidR="006F3B7D" w:rsidRPr="00611F39" w:rsidRDefault="006F3B7D" w:rsidP="006F3B7D">
      <w:pPr>
        <w:spacing w:after="200" w:line="276" w:lineRule="auto"/>
        <w:rPr>
          <w:rFonts w:eastAsia="Calibri"/>
          <w:lang w:eastAsia="en-US"/>
        </w:rPr>
      </w:pPr>
      <w:r w:rsidRPr="00611F39">
        <w:rPr>
          <w:rFonts w:eastAsia="Calibri"/>
          <w:lang w:eastAsia="en-US"/>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десяти (10)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11.8 «Подсудность».</w:t>
      </w:r>
    </w:p>
    <w:p w:rsidR="006F3B7D" w:rsidRPr="00611F39" w:rsidRDefault="006F3B7D" w:rsidP="006F3B7D">
      <w:pPr>
        <w:rPr>
          <w:rFonts w:eastAsia="Calibri"/>
          <w:b/>
          <w:lang w:eastAsia="en-US"/>
        </w:rPr>
      </w:pPr>
      <w:r w:rsidRPr="00611F39">
        <w:rPr>
          <w:rFonts w:eastAsia="Calibri"/>
          <w:b/>
          <w:lang w:eastAsia="en-US"/>
        </w:rPr>
        <w:t>11.11. О пропуске сроков.</w:t>
      </w:r>
    </w:p>
    <w:p w:rsidR="006F3B7D" w:rsidRPr="00611F39" w:rsidRDefault="006F3B7D" w:rsidP="006F3B7D">
      <w:pPr>
        <w:spacing w:after="200" w:line="276" w:lineRule="auto"/>
        <w:rPr>
          <w:rFonts w:eastAsia="Calibri"/>
          <w:lang w:eastAsia="en-US"/>
        </w:rPr>
      </w:pPr>
      <w:r w:rsidRPr="00611F39">
        <w:rPr>
          <w:rFonts w:eastAsia="Calibri"/>
          <w:lang w:eastAsia="en-US"/>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6F3B7D" w:rsidRPr="00611F39" w:rsidRDefault="006F3B7D" w:rsidP="006F3B7D">
      <w:pPr>
        <w:rPr>
          <w:rFonts w:eastAsia="Calibri"/>
          <w:b/>
          <w:lang w:eastAsia="en-US"/>
        </w:rPr>
      </w:pPr>
      <w:r w:rsidRPr="00611F39">
        <w:rPr>
          <w:rFonts w:eastAsia="Calibri"/>
          <w:b/>
          <w:lang w:eastAsia="en-US"/>
        </w:rPr>
        <w:t>11.12. Стандартное рабочее время.</w:t>
      </w:r>
    </w:p>
    <w:p w:rsidR="006F3B7D" w:rsidRPr="00611F39" w:rsidRDefault="006F3B7D" w:rsidP="006F3B7D">
      <w:pPr>
        <w:spacing w:after="200" w:line="276" w:lineRule="auto"/>
        <w:rPr>
          <w:rFonts w:eastAsia="Calibri"/>
          <w:lang w:eastAsia="en-US"/>
        </w:rPr>
      </w:pPr>
      <w:r w:rsidRPr="00611F39">
        <w:rPr>
          <w:rFonts w:eastAsia="Calibri"/>
          <w:lang w:eastAsia="en-US"/>
        </w:rPr>
        <w:t>Стандартным рабочим временем является время города Российской Федерации, в котором находится Место поставки, с 8:00 до 18:00 в рабочий день (не являющийся выходным или нерабочим праздничным днем в соответствии с законодательством Российской Федерации).</w:t>
      </w:r>
    </w:p>
    <w:p w:rsidR="006F3B7D" w:rsidRPr="00611F39" w:rsidRDefault="006F3B7D" w:rsidP="006F3B7D">
      <w:pPr>
        <w:rPr>
          <w:rFonts w:eastAsia="Calibri"/>
          <w:b/>
          <w:lang w:eastAsia="en-US"/>
        </w:rPr>
      </w:pPr>
      <w:r w:rsidRPr="00611F39">
        <w:rPr>
          <w:rFonts w:eastAsia="Calibri"/>
          <w:b/>
          <w:lang w:eastAsia="en-US"/>
        </w:rPr>
        <w:t>11.13. Наименования статей и пунктов и ссылки на них.</w:t>
      </w:r>
    </w:p>
    <w:p w:rsidR="006F3B7D" w:rsidRPr="00611F39" w:rsidRDefault="006F3B7D" w:rsidP="006F3B7D">
      <w:pPr>
        <w:spacing w:after="200" w:line="276" w:lineRule="auto"/>
        <w:rPr>
          <w:rFonts w:eastAsia="Calibri"/>
          <w:lang w:eastAsia="en-US"/>
        </w:rPr>
      </w:pPr>
      <w:r w:rsidRPr="00611F39">
        <w:rPr>
          <w:rFonts w:eastAsia="Calibri"/>
          <w:lang w:eastAsia="en-US"/>
        </w:rPr>
        <w:t>Наименования присвоены статьям и пунктам Договора с целью структурирования текста и не влияют на толкование соответствующих положений.</w:t>
      </w:r>
    </w:p>
    <w:p w:rsidR="006F3B7D" w:rsidRPr="00611F39" w:rsidRDefault="006F3B7D" w:rsidP="006F3B7D">
      <w:pPr>
        <w:spacing w:after="200" w:line="276" w:lineRule="auto"/>
        <w:rPr>
          <w:rFonts w:eastAsia="Calibri"/>
          <w:lang w:eastAsia="en-US"/>
        </w:rPr>
      </w:pPr>
      <w:r w:rsidRPr="00611F39">
        <w:rPr>
          <w:rFonts w:eastAsia="Calibri"/>
          <w:lang w:eastAsia="en-US"/>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6F3B7D" w:rsidRPr="006F3B7D" w:rsidRDefault="006F3B7D" w:rsidP="006F3B7D">
      <w:pPr>
        <w:spacing w:after="200" w:line="276" w:lineRule="auto"/>
        <w:rPr>
          <w:rFonts w:eastAsia="Calibri"/>
          <w:sz w:val="28"/>
          <w:szCs w:val="22"/>
          <w:lang w:eastAsia="en-US"/>
        </w:rPr>
      </w:pPr>
    </w:p>
    <w:p w:rsidR="00EA3EC8" w:rsidRPr="00D124DA" w:rsidRDefault="00EA3EC8" w:rsidP="006016D3">
      <w:pPr>
        <w:pStyle w:val="1"/>
        <w:numPr>
          <w:ilvl w:val="0"/>
          <w:numId w:val="0"/>
        </w:numPr>
      </w:pPr>
    </w:p>
    <w:sectPr w:rsidR="00EA3EC8" w:rsidRPr="00D124DA" w:rsidSect="007D7B60">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96EC7C04">
      <w:start w:val="1"/>
      <w:numFmt w:val="decimal"/>
      <w:lvlText w:val="%1."/>
      <w:lvlJc w:val="left"/>
      <w:pPr>
        <w:tabs>
          <w:tab w:val="num" w:pos="720"/>
        </w:tabs>
        <w:ind w:left="720" w:hanging="360"/>
      </w:pPr>
    </w:lvl>
    <w:lvl w:ilvl="1" w:tplc="3E92CDB4">
      <w:start w:val="1"/>
      <w:numFmt w:val="lowerLetter"/>
      <w:lvlText w:val="%2."/>
      <w:lvlJc w:val="left"/>
      <w:pPr>
        <w:tabs>
          <w:tab w:val="num" w:pos="1440"/>
        </w:tabs>
        <w:ind w:left="1440" w:hanging="360"/>
      </w:pPr>
    </w:lvl>
    <w:lvl w:ilvl="2" w:tplc="FF3A19FE" w:tentative="1">
      <w:start w:val="1"/>
      <w:numFmt w:val="lowerRoman"/>
      <w:lvlText w:val="%3."/>
      <w:lvlJc w:val="right"/>
      <w:pPr>
        <w:tabs>
          <w:tab w:val="num" w:pos="2160"/>
        </w:tabs>
        <w:ind w:left="2160" w:hanging="180"/>
      </w:pPr>
    </w:lvl>
    <w:lvl w:ilvl="3" w:tplc="A8484480">
      <w:start w:val="1"/>
      <w:numFmt w:val="decimal"/>
      <w:lvlText w:val="%4."/>
      <w:lvlJc w:val="left"/>
      <w:pPr>
        <w:tabs>
          <w:tab w:val="num" w:pos="1080"/>
        </w:tabs>
        <w:ind w:left="1080" w:hanging="360"/>
      </w:pPr>
    </w:lvl>
    <w:lvl w:ilvl="4" w:tplc="56B84F1A" w:tentative="1">
      <w:start w:val="1"/>
      <w:numFmt w:val="lowerLetter"/>
      <w:lvlText w:val="%5."/>
      <w:lvlJc w:val="left"/>
      <w:pPr>
        <w:tabs>
          <w:tab w:val="num" w:pos="3600"/>
        </w:tabs>
        <w:ind w:left="3600" w:hanging="360"/>
      </w:pPr>
    </w:lvl>
    <w:lvl w:ilvl="5" w:tplc="FCA29B58" w:tentative="1">
      <w:start w:val="1"/>
      <w:numFmt w:val="lowerRoman"/>
      <w:lvlText w:val="%6."/>
      <w:lvlJc w:val="right"/>
      <w:pPr>
        <w:tabs>
          <w:tab w:val="num" w:pos="4320"/>
        </w:tabs>
        <w:ind w:left="4320" w:hanging="180"/>
      </w:pPr>
    </w:lvl>
    <w:lvl w:ilvl="6" w:tplc="2242B3DA" w:tentative="1">
      <w:start w:val="1"/>
      <w:numFmt w:val="decimal"/>
      <w:lvlText w:val="%7."/>
      <w:lvlJc w:val="left"/>
      <w:pPr>
        <w:tabs>
          <w:tab w:val="num" w:pos="5040"/>
        </w:tabs>
        <w:ind w:left="5040" w:hanging="360"/>
      </w:pPr>
    </w:lvl>
    <w:lvl w:ilvl="7" w:tplc="41E084EC" w:tentative="1">
      <w:start w:val="1"/>
      <w:numFmt w:val="lowerLetter"/>
      <w:lvlText w:val="%8."/>
      <w:lvlJc w:val="left"/>
      <w:pPr>
        <w:tabs>
          <w:tab w:val="num" w:pos="5760"/>
        </w:tabs>
        <w:ind w:left="5760" w:hanging="360"/>
      </w:pPr>
    </w:lvl>
    <w:lvl w:ilvl="8" w:tplc="CAA0D952" w:tentative="1">
      <w:start w:val="1"/>
      <w:numFmt w:val="lowerRoman"/>
      <w:lvlText w:val="%9."/>
      <w:lvlJc w:val="right"/>
      <w:pPr>
        <w:tabs>
          <w:tab w:val="num" w:pos="6480"/>
        </w:tabs>
        <w:ind w:left="6480" w:hanging="180"/>
      </w:pPr>
    </w:lvl>
  </w:abstractNum>
  <w:abstractNum w:abstractNumId="1">
    <w:nsid w:val="03894E4C"/>
    <w:multiLevelType w:val="hybridMultilevel"/>
    <w:tmpl w:val="0FC2EB64"/>
    <w:lvl w:ilvl="0" w:tplc="2F424D48">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5B13A0"/>
    <w:multiLevelType w:val="hybridMultilevel"/>
    <w:tmpl w:val="AA1A1650"/>
    <w:lvl w:ilvl="0" w:tplc="599ACE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860E0"/>
    <w:multiLevelType w:val="hybridMultilevel"/>
    <w:tmpl w:val="4EE63446"/>
    <w:lvl w:ilvl="0" w:tplc="802204E6">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
    <w:nsid w:val="1C116BFE"/>
    <w:multiLevelType w:val="hybridMultilevel"/>
    <w:tmpl w:val="FA66E860"/>
    <w:lvl w:ilvl="0" w:tplc="EE025C76">
      <w:start w:val="1"/>
      <w:numFmt w:val="decimal"/>
      <w:lvlText w:val="Статья %1."/>
      <w:lvlJc w:val="left"/>
      <w:pPr>
        <w:ind w:left="720" w:hanging="360"/>
      </w:pPr>
      <w:rPr>
        <w:rFonts w:cs="Times New Roman" w:hint="default"/>
      </w:rPr>
    </w:lvl>
    <w:lvl w:ilvl="1" w:tplc="B80C5C1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3CC7C91"/>
    <w:multiLevelType w:val="multilevel"/>
    <w:tmpl w:val="E43C5F6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48867786"/>
    <w:multiLevelType w:val="multilevel"/>
    <w:tmpl w:val="C41262EC"/>
    <w:lvl w:ilvl="0">
      <w:start w:val="1"/>
      <w:numFmt w:val="decimal"/>
      <w:pStyle w:val="ScheduleHeading1"/>
      <w:lvlText w:val="%1."/>
      <w:lvlJc w:val="left"/>
      <w:pPr>
        <w:tabs>
          <w:tab w:val="num" w:pos="709"/>
        </w:tabs>
        <w:ind w:left="709" w:hanging="709"/>
      </w:pPr>
      <w:rPr>
        <w:rFonts w:hint="default"/>
        <w:b w:val="0"/>
        <w:i w:val="0"/>
      </w:rPr>
    </w:lvl>
    <w:lvl w:ilvl="1">
      <w:start w:val="1"/>
      <w:numFmt w:val="decimal"/>
      <w:pStyle w:val="ScheduleHeading2"/>
      <w:lvlText w:val="%1.%2"/>
      <w:lvlJc w:val="left"/>
      <w:pPr>
        <w:tabs>
          <w:tab w:val="num" w:pos="709"/>
        </w:tabs>
        <w:ind w:left="709" w:hanging="709"/>
      </w:pPr>
      <w:rPr>
        <w:rFonts w:hint="default"/>
        <w:b w:val="0"/>
        <w:i w:val="0"/>
      </w:rPr>
    </w:lvl>
    <w:lvl w:ilvl="2">
      <w:start w:val="1"/>
      <w:numFmt w:val="decimal"/>
      <w:pStyle w:val="ScheduleHeading3"/>
      <w:lvlText w:val="%1.%2.%3"/>
      <w:lvlJc w:val="left"/>
      <w:pPr>
        <w:tabs>
          <w:tab w:val="num" w:pos="1559"/>
        </w:tabs>
        <w:ind w:left="1559" w:hanging="850"/>
      </w:pPr>
      <w:rPr>
        <w:rFonts w:hint="default"/>
        <w:b w:val="0"/>
        <w:i w:val="0"/>
      </w:rPr>
    </w:lvl>
    <w:lvl w:ilvl="3">
      <w:start w:val="1"/>
      <w:numFmt w:val="upperLetter"/>
      <w:pStyle w:val="ScheduleHeading4"/>
      <w:lvlText w:val="(%4)"/>
      <w:lvlJc w:val="left"/>
      <w:pPr>
        <w:tabs>
          <w:tab w:val="num" w:pos="2268"/>
        </w:tabs>
        <w:ind w:left="2268" w:hanging="709"/>
      </w:pPr>
      <w:rPr>
        <w:rFonts w:hint="default"/>
        <w:b w:val="0"/>
        <w:i w:val="0"/>
      </w:rPr>
    </w:lvl>
    <w:lvl w:ilvl="4">
      <w:start w:val="1"/>
      <w:numFmt w:val="decimal"/>
      <w:pStyle w:val="ScheduleHeading5"/>
      <w:lvlText w:val="(%5)"/>
      <w:lvlJc w:val="left"/>
      <w:pPr>
        <w:tabs>
          <w:tab w:val="num" w:pos="2977"/>
        </w:tabs>
        <w:ind w:left="2977" w:hanging="709"/>
      </w:pPr>
      <w:rPr>
        <w:rFonts w:hint="default"/>
        <w:b w:val="0"/>
        <w:i w:val="0"/>
      </w:rPr>
    </w:lvl>
    <w:lvl w:ilvl="5">
      <w:start w:val="1"/>
      <w:numFmt w:val="lowerLetter"/>
      <w:pStyle w:val="ScheduleHeading6"/>
      <w:lvlText w:val="(%6)"/>
      <w:lvlJc w:val="left"/>
      <w:pPr>
        <w:tabs>
          <w:tab w:val="num" w:pos="3686"/>
        </w:tabs>
        <w:ind w:left="3686" w:hanging="709"/>
      </w:pPr>
      <w:rPr>
        <w:rFonts w:hint="default"/>
        <w:b w:val="0"/>
        <w:i w:val="0"/>
      </w:rPr>
    </w:lvl>
    <w:lvl w:ilvl="6">
      <w:start w:val="1"/>
      <w:numFmt w:val="lowerRoman"/>
      <w:pStyle w:val="ScheduleHeading7"/>
      <w:lvlText w:val="(%7)"/>
      <w:lvlJc w:val="left"/>
      <w:pPr>
        <w:tabs>
          <w:tab w:val="num" w:pos="4394"/>
        </w:tabs>
        <w:ind w:left="4394" w:hanging="708"/>
      </w:pPr>
      <w:rPr>
        <w:rFonts w:hint="default"/>
        <w:b w:val="0"/>
        <w:i w:val="0"/>
      </w:rPr>
    </w:lvl>
    <w:lvl w:ilvl="7">
      <w:start w:val="1"/>
      <w:numFmt w:val="none"/>
      <w:lvlText w:val=""/>
      <w:lvlJc w:val="left"/>
      <w:pPr>
        <w:tabs>
          <w:tab w:val="num" w:pos="3960"/>
        </w:tabs>
        <w:ind w:left="0" w:firstLine="0"/>
      </w:pPr>
      <w:rPr>
        <w:rFonts w:hint="default"/>
      </w:rPr>
    </w:lvl>
    <w:lvl w:ilvl="8">
      <w:start w:val="1"/>
      <w:numFmt w:val="none"/>
      <w:lvlText w:val=""/>
      <w:lvlJc w:val="left"/>
      <w:pPr>
        <w:tabs>
          <w:tab w:val="num" w:pos="6120"/>
        </w:tabs>
        <w:ind w:left="0" w:firstLine="0"/>
      </w:pPr>
      <w:rPr>
        <w:rFonts w:hint="default"/>
      </w:rPr>
    </w:lvl>
  </w:abstractNum>
  <w:abstractNum w:abstractNumId="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0">
    <w:nsid w:val="60B30950"/>
    <w:multiLevelType w:val="hybridMultilevel"/>
    <w:tmpl w:val="7038B150"/>
    <w:lvl w:ilvl="0" w:tplc="BF8044D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nsid w:val="6A9178ED"/>
    <w:multiLevelType w:val="hybridMultilevel"/>
    <w:tmpl w:val="DC506E16"/>
    <w:lvl w:ilvl="0" w:tplc="B702481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11"/>
  </w:num>
  <w:num w:numId="5">
    <w:abstractNumId w:val="1"/>
  </w:num>
  <w:num w:numId="6">
    <w:abstractNumId w:val="6"/>
  </w:num>
  <w:num w:numId="7">
    <w:abstractNumId w:val="5"/>
  </w:num>
  <w:num w:numId="8">
    <w:abstractNumId w:val="5"/>
  </w:num>
  <w:num w:numId="9">
    <w:abstractNumId w:val="5"/>
  </w:num>
  <w:num w:numId="10">
    <w:abstractNumId w:val="5"/>
  </w:num>
  <w:num w:numId="11">
    <w:abstractNumId w:val="10"/>
  </w:num>
  <w:num w:numId="12">
    <w:abstractNumId w:val="7"/>
  </w:num>
  <w:num w:numId="13">
    <w:abstractNumId w:val="12"/>
  </w:num>
  <w:num w:numId="14">
    <w:abstractNumId w:val="11"/>
  </w:num>
  <w:num w:numId="15">
    <w:abstractNumId w:val="11"/>
  </w:num>
  <w:num w:numId="16">
    <w:abstractNumId w:val="11"/>
  </w:num>
  <w:num w:numId="17">
    <w:abstractNumId w:val="11"/>
  </w:num>
  <w:num w:numId="18">
    <w:abstractNumId w:val="11"/>
  </w:num>
  <w:num w:numId="19">
    <w:abstractNumId w:val="5"/>
  </w:num>
  <w:num w:numId="20">
    <w:abstractNumId w:val="5"/>
  </w:num>
  <w:num w:numId="21">
    <w:abstractNumId w:val="5"/>
  </w:num>
  <w:num w:numId="22">
    <w:abstractNumId w:val="8"/>
  </w:num>
  <w:num w:numId="23">
    <w:abstractNumId w:val="5"/>
  </w:num>
  <w:num w:numId="24">
    <w:abstractNumId w:val="11"/>
  </w:num>
  <w:num w:numId="25">
    <w:abstractNumId w:val="5"/>
  </w:num>
  <w:num w:numId="26">
    <w:abstractNumId w:val="5"/>
  </w:num>
  <w:num w:numId="27">
    <w:abstractNumId w:val="11"/>
  </w:num>
  <w:num w:numId="28">
    <w:abstractNumId w:val="11"/>
  </w:num>
  <w:num w:numId="29">
    <w:abstractNumId w:val="11"/>
  </w:num>
  <w:num w:numId="30">
    <w:abstractNumId w:val="5"/>
  </w:num>
  <w:num w:numId="31">
    <w:abstractNumId w:val="5"/>
  </w:num>
  <w:num w:numId="32">
    <w:abstractNumId w:val="5"/>
  </w:num>
  <w:num w:numId="33">
    <w:abstractNumId w:val="5"/>
  </w:num>
  <w:num w:numId="34">
    <w:abstractNumId w:val="11"/>
  </w:num>
  <w:num w:numId="35">
    <w:abstractNumId w:val="11"/>
  </w:num>
  <w:num w:numId="36">
    <w:abstractNumId w:val="11"/>
  </w:num>
  <w:num w:numId="37">
    <w:abstractNumId w:val="11"/>
  </w:num>
  <w:num w:numId="38">
    <w:abstractNumId w:val="11"/>
  </w:num>
  <w:num w:numId="39">
    <w:abstractNumId w:val="3"/>
  </w:num>
  <w:num w:numId="40">
    <w:abstractNumId w:val="2"/>
  </w:num>
  <w:num w:numId="41">
    <w:abstractNumId w:val="5"/>
  </w:num>
  <w:num w:numId="42">
    <w:abstractNumId w:val="5"/>
  </w:num>
  <w:num w:numId="43">
    <w:abstractNumId w:val="5"/>
  </w:num>
  <w:num w:numId="44">
    <w:abstractNumId w:val="5"/>
  </w:num>
  <w:num w:numId="45">
    <w:abstractNumId w:val="11"/>
  </w:num>
  <w:num w:numId="46">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47"/>
    <w:rsid w:val="000017E5"/>
    <w:rsid w:val="000023E8"/>
    <w:rsid w:val="00003FE0"/>
    <w:rsid w:val="00004E2C"/>
    <w:rsid w:val="00006279"/>
    <w:rsid w:val="000074DB"/>
    <w:rsid w:val="00007B04"/>
    <w:rsid w:val="00011A4E"/>
    <w:rsid w:val="00012849"/>
    <w:rsid w:val="000137DB"/>
    <w:rsid w:val="00013936"/>
    <w:rsid w:val="00013E0C"/>
    <w:rsid w:val="000159D0"/>
    <w:rsid w:val="0002093E"/>
    <w:rsid w:val="00020CEC"/>
    <w:rsid w:val="0002154F"/>
    <w:rsid w:val="000229E2"/>
    <w:rsid w:val="00022A99"/>
    <w:rsid w:val="00024754"/>
    <w:rsid w:val="000272EF"/>
    <w:rsid w:val="0002745B"/>
    <w:rsid w:val="00027BFD"/>
    <w:rsid w:val="000314C4"/>
    <w:rsid w:val="00031B33"/>
    <w:rsid w:val="0003260C"/>
    <w:rsid w:val="00032684"/>
    <w:rsid w:val="000337B0"/>
    <w:rsid w:val="00033932"/>
    <w:rsid w:val="00033F77"/>
    <w:rsid w:val="000340F8"/>
    <w:rsid w:val="000345D8"/>
    <w:rsid w:val="000346FA"/>
    <w:rsid w:val="00034E88"/>
    <w:rsid w:val="0003508B"/>
    <w:rsid w:val="00037D30"/>
    <w:rsid w:val="0004105C"/>
    <w:rsid w:val="0004258E"/>
    <w:rsid w:val="000438C8"/>
    <w:rsid w:val="00045211"/>
    <w:rsid w:val="00051572"/>
    <w:rsid w:val="0005180E"/>
    <w:rsid w:val="00051CC3"/>
    <w:rsid w:val="0005268E"/>
    <w:rsid w:val="00052E8C"/>
    <w:rsid w:val="00056B3B"/>
    <w:rsid w:val="00057689"/>
    <w:rsid w:val="00060BB1"/>
    <w:rsid w:val="0006406E"/>
    <w:rsid w:val="000653E1"/>
    <w:rsid w:val="00065653"/>
    <w:rsid w:val="000661B3"/>
    <w:rsid w:val="00066274"/>
    <w:rsid w:val="00066593"/>
    <w:rsid w:val="00067A0B"/>
    <w:rsid w:val="00071B2A"/>
    <w:rsid w:val="000723E9"/>
    <w:rsid w:val="0007385A"/>
    <w:rsid w:val="000739FB"/>
    <w:rsid w:val="00073DA6"/>
    <w:rsid w:val="00074740"/>
    <w:rsid w:val="000765D9"/>
    <w:rsid w:val="00077BB1"/>
    <w:rsid w:val="00080473"/>
    <w:rsid w:val="0008064C"/>
    <w:rsid w:val="00080D4A"/>
    <w:rsid w:val="00080F1C"/>
    <w:rsid w:val="00081B6B"/>
    <w:rsid w:val="00081B98"/>
    <w:rsid w:val="000834CF"/>
    <w:rsid w:val="00083F5C"/>
    <w:rsid w:val="00085ACB"/>
    <w:rsid w:val="00087F9B"/>
    <w:rsid w:val="00090E01"/>
    <w:rsid w:val="000922B9"/>
    <w:rsid w:val="000923EA"/>
    <w:rsid w:val="000927EB"/>
    <w:rsid w:val="00094171"/>
    <w:rsid w:val="00094911"/>
    <w:rsid w:val="000949E4"/>
    <w:rsid w:val="00095244"/>
    <w:rsid w:val="000968CF"/>
    <w:rsid w:val="000969AB"/>
    <w:rsid w:val="00096C82"/>
    <w:rsid w:val="000A0FEB"/>
    <w:rsid w:val="000A101F"/>
    <w:rsid w:val="000A136E"/>
    <w:rsid w:val="000A18E3"/>
    <w:rsid w:val="000A1942"/>
    <w:rsid w:val="000A3B00"/>
    <w:rsid w:val="000A6B06"/>
    <w:rsid w:val="000B08DC"/>
    <w:rsid w:val="000B29D7"/>
    <w:rsid w:val="000B42C0"/>
    <w:rsid w:val="000B5E2A"/>
    <w:rsid w:val="000B67DE"/>
    <w:rsid w:val="000B77DE"/>
    <w:rsid w:val="000C04DC"/>
    <w:rsid w:val="000C1972"/>
    <w:rsid w:val="000C1DE1"/>
    <w:rsid w:val="000C3284"/>
    <w:rsid w:val="000C40FF"/>
    <w:rsid w:val="000C41EE"/>
    <w:rsid w:val="000C4D36"/>
    <w:rsid w:val="000C5616"/>
    <w:rsid w:val="000C62EA"/>
    <w:rsid w:val="000C6CBB"/>
    <w:rsid w:val="000C7845"/>
    <w:rsid w:val="000D10B4"/>
    <w:rsid w:val="000D1531"/>
    <w:rsid w:val="000D5E9A"/>
    <w:rsid w:val="000D699B"/>
    <w:rsid w:val="000D6FD7"/>
    <w:rsid w:val="000E1338"/>
    <w:rsid w:val="000E20DE"/>
    <w:rsid w:val="000E230D"/>
    <w:rsid w:val="000E32C9"/>
    <w:rsid w:val="000E5A1C"/>
    <w:rsid w:val="000E73BB"/>
    <w:rsid w:val="000E7ED4"/>
    <w:rsid w:val="000F2533"/>
    <w:rsid w:val="000F35DF"/>
    <w:rsid w:val="000F3E06"/>
    <w:rsid w:val="000F416E"/>
    <w:rsid w:val="000F4CA5"/>
    <w:rsid w:val="000F56D4"/>
    <w:rsid w:val="000F5F6F"/>
    <w:rsid w:val="000F69E2"/>
    <w:rsid w:val="000F7FF5"/>
    <w:rsid w:val="001002D2"/>
    <w:rsid w:val="00100C39"/>
    <w:rsid w:val="001017B5"/>
    <w:rsid w:val="001020A9"/>
    <w:rsid w:val="00103A4F"/>
    <w:rsid w:val="00103CD5"/>
    <w:rsid w:val="001044AD"/>
    <w:rsid w:val="00104EA0"/>
    <w:rsid w:val="00107CDB"/>
    <w:rsid w:val="00110747"/>
    <w:rsid w:val="00111925"/>
    <w:rsid w:val="00111E5B"/>
    <w:rsid w:val="00113C04"/>
    <w:rsid w:val="00114793"/>
    <w:rsid w:val="001166CE"/>
    <w:rsid w:val="00117F23"/>
    <w:rsid w:val="001214EC"/>
    <w:rsid w:val="00121F4B"/>
    <w:rsid w:val="00123BA4"/>
    <w:rsid w:val="00124200"/>
    <w:rsid w:val="00124306"/>
    <w:rsid w:val="00125401"/>
    <w:rsid w:val="001255C1"/>
    <w:rsid w:val="001259B8"/>
    <w:rsid w:val="0012702D"/>
    <w:rsid w:val="0013029A"/>
    <w:rsid w:val="001302A2"/>
    <w:rsid w:val="001317E1"/>
    <w:rsid w:val="001323C8"/>
    <w:rsid w:val="00133B05"/>
    <w:rsid w:val="001343C6"/>
    <w:rsid w:val="00137900"/>
    <w:rsid w:val="00142836"/>
    <w:rsid w:val="001430D4"/>
    <w:rsid w:val="00143AFB"/>
    <w:rsid w:val="0014403C"/>
    <w:rsid w:val="00144485"/>
    <w:rsid w:val="00146F72"/>
    <w:rsid w:val="00147C54"/>
    <w:rsid w:val="001509B0"/>
    <w:rsid w:val="001523F7"/>
    <w:rsid w:val="00152A56"/>
    <w:rsid w:val="00152CD5"/>
    <w:rsid w:val="00154970"/>
    <w:rsid w:val="00154F1E"/>
    <w:rsid w:val="0015693B"/>
    <w:rsid w:val="00156FE4"/>
    <w:rsid w:val="00157732"/>
    <w:rsid w:val="00160F30"/>
    <w:rsid w:val="00161E04"/>
    <w:rsid w:val="001623E3"/>
    <w:rsid w:val="00165C1F"/>
    <w:rsid w:val="00170B08"/>
    <w:rsid w:val="0017155F"/>
    <w:rsid w:val="001731FC"/>
    <w:rsid w:val="00176E76"/>
    <w:rsid w:val="00181A3D"/>
    <w:rsid w:val="00181C31"/>
    <w:rsid w:val="00181EE2"/>
    <w:rsid w:val="00185312"/>
    <w:rsid w:val="00185D8E"/>
    <w:rsid w:val="0018609E"/>
    <w:rsid w:val="001879CF"/>
    <w:rsid w:val="0019204F"/>
    <w:rsid w:val="001931E4"/>
    <w:rsid w:val="00196169"/>
    <w:rsid w:val="00196F15"/>
    <w:rsid w:val="00197B4A"/>
    <w:rsid w:val="001A0A94"/>
    <w:rsid w:val="001A2391"/>
    <w:rsid w:val="001A2B8B"/>
    <w:rsid w:val="001A368F"/>
    <w:rsid w:val="001A4359"/>
    <w:rsid w:val="001A46AE"/>
    <w:rsid w:val="001A7730"/>
    <w:rsid w:val="001B2B35"/>
    <w:rsid w:val="001B3874"/>
    <w:rsid w:val="001B4C45"/>
    <w:rsid w:val="001B5CA6"/>
    <w:rsid w:val="001B6C61"/>
    <w:rsid w:val="001B7838"/>
    <w:rsid w:val="001C031A"/>
    <w:rsid w:val="001C0AE7"/>
    <w:rsid w:val="001C0D2A"/>
    <w:rsid w:val="001C1364"/>
    <w:rsid w:val="001C25FD"/>
    <w:rsid w:val="001C2A2B"/>
    <w:rsid w:val="001C5A5E"/>
    <w:rsid w:val="001C5E14"/>
    <w:rsid w:val="001C7179"/>
    <w:rsid w:val="001D160C"/>
    <w:rsid w:val="001D1657"/>
    <w:rsid w:val="001D1A5B"/>
    <w:rsid w:val="001D1D41"/>
    <w:rsid w:val="001D27DE"/>
    <w:rsid w:val="001D6F94"/>
    <w:rsid w:val="001E2107"/>
    <w:rsid w:val="001E2FD6"/>
    <w:rsid w:val="001E45FF"/>
    <w:rsid w:val="001E4F63"/>
    <w:rsid w:val="001E509C"/>
    <w:rsid w:val="001E5C37"/>
    <w:rsid w:val="001F10BE"/>
    <w:rsid w:val="001F4B86"/>
    <w:rsid w:val="001F6829"/>
    <w:rsid w:val="001F6B2B"/>
    <w:rsid w:val="001F716B"/>
    <w:rsid w:val="001F7BAB"/>
    <w:rsid w:val="00201E91"/>
    <w:rsid w:val="00202463"/>
    <w:rsid w:val="00203F16"/>
    <w:rsid w:val="00204027"/>
    <w:rsid w:val="002040EB"/>
    <w:rsid w:val="00204659"/>
    <w:rsid w:val="002046C7"/>
    <w:rsid w:val="00204BF4"/>
    <w:rsid w:val="00206112"/>
    <w:rsid w:val="00206175"/>
    <w:rsid w:val="00206983"/>
    <w:rsid w:val="00206E8F"/>
    <w:rsid w:val="00210DF3"/>
    <w:rsid w:val="00211303"/>
    <w:rsid w:val="002139D8"/>
    <w:rsid w:val="00214D55"/>
    <w:rsid w:val="00214EA9"/>
    <w:rsid w:val="002160FF"/>
    <w:rsid w:val="00216630"/>
    <w:rsid w:val="002173FF"/>
    <w:rsid w:val="00222742"/>
    <w:rsid w:val="00222D5B"/>
    <w:rsid w:val="00223386"/>
    <w:rsid w:val="00223642"/>
    <w:rsid w:val="00223823"/>
    <w:rsid w:val="002239C0"/>
    <w:rsid w:val="002261A0"/>
    <w:rsid w:val="00231FA2"/>
    <w:rsid w:val="00232076"/>
    <w:rsid w:val="0023397D"/>
    <w:rsid w:val="00236CDF"/>
    <w:rsid w:val="002412EE"/>
    <w:rsid w:val="00241666"/>
    <w:rsid w:val="00241A42"/>
    <w:rsid w:val="00242703"/>
    <w:rsid w:val="00242721"/>
    <w:rsid w:val="00242739"/>
    <w:rsid w:val="0024289D"/>
    <w:rsid w:val="00243C14"/>
    <w:rsid w:val="0024510B"/>
    <w:rsid w:val="002451DA"/>
    <w:rsid w:val="0024599A"/>
    <w:rsid w:val="00245DF8"/>
    <w:rsid w:val="00246165"/>
    <w:rsid w:val="00246F76"/>
    <w:rsid w:val="002473B0"/>
    <w:rsid w:val="002478A1"/>
    <w:rsid w:val="00250375"/>
    <w:rsid w:val="002514D1"/>
    <w:rsid w:val="00255688"/>
    <w:rsid w:val="002558DD"/>
    <w:rsid w:val="0025595F"/>
    <w:rsid w:val="002570F5"/>
    <w:rsid w:val="002613E4"/>
    <w:rsid w:val="0026375F"/>
    <w:rsid w:val="00263D98"/>
    <w:rsid w:val="0027035C"/>
    <w:rsid w:val="002711B4"/>
    <w:rsid w:val="002740AD"/>
    <w:rsid w:val="0027418E"/>
    <w:rsid w:val="002756AE"/>
    <w:rsid w:val="00275BE1"/>
    <w:rsid w:val="00275C30"/>
    <w:rsid w:val="00276BE7"/>
    <w:rsid w:val="00276DCC"/>
    <w:rsid w:val="00280138"/>
    <w:rsid w:val="00280CCC"/>
    <w:rsid w:val="0028176B"/>
    <w:rsid w:val="00281C59"/>
    <w:rsid w:val="00281EB4"/>
    <w:rsid w:val="00282708"/>
    <w:rsid w:val="002847C0"/>
    <w:rsid w:val="002855F5"/>
    <w:rsid w:val="00286374"/>
    <w:rsid w:val="00286554"/>
    <w:rsid w:val="00287AB2"/>
    <w:rsid w:val="00287C9A"/>
    <w:rsid w:val="00290363"/>
    <w:rsid w:val="00290EF4"/>
    <w:rsid w:val="002921C7"/>
    <w:rsid w:val="002921D4"/>
    <w:rsid w:val="002936FB"/>
    <w:rsid w:val="00295FAF"/>
    <w:rsid w:val="00297EFD"/>
    <w:rsid w:val="002A1F38"/>
    <w:rsid w:val="002A20FA"/>
    <w:rsid w:val="002A2BBD"/>
    <w:rsid w:val="002A6FD2"/>
    <w:rsid w:val="002A7324"/>
    <w:rsid w:val="002A7AA6"/>
    <w:rsid w:val="002B0F35"/>
    <w:rsid w:val="002B335D"/>
    <w:rsid w:val="002B418B"/>
    <w:rsid w:val="002B4F2E"/>
    <w:rsid w:val="002B55FD"/>
    <w:rsid w:val="002B5611"/>
    <w:rsid w:val="002B6B6B"/>
    <w:rsid w:val="002C113F"/>
    <w:rsid w:val="002C1174"/>
    <w:rsid w:val="002C15C4"/>
    <w:rsid w:val="002C17AC"/>
    <w:rsid w:val="002C2B64"/>
    <w:rsid w:val="002C3187"/>
    <w:rsid w:val="002C4B66"/>
    <w:rsid w:val="002C6B55"/>
    <w:rsid w:val="002C7C92"/>
    <w:rsid w:val="002D3DCB"/>
    <w:rsid w:val="002D4258"/>
    <w:rsid w:val="002D6C81"/>
    <w:rsid w:val="002D6F2D"/>
    <w:rsid w:val="002D7E77"/>
    <w:rsid w:val="002E1603"/>
    <w:rsid w:val="002E1E1B"/>
    <w:rsid w:val="002E214B"/>
    <w:rsid w:val="002E40F5"/>
    <w:rsid w:val="002E47AC"/>
    <w:rsid w:val="002E4E87"/>
    <w:rsid w:val="002E5382"/>
    <w:rsid w:val="002E6091"/>
    <w:rsid w:val="002E6665"/>
    <w:rsid w:val="002E69E3"/>
    <w:rsid w:val="002E6EDE"/>
    <w:rsid w:val="002E7C90"/>
    <w:rsid w:val="002F0448"/>
    <w:rsid w:val="002F0DE6"/>
    <w:rsid w:val="002F2316"/>
    <w:rsid w:val="002F50A5"/>
    <w:rsid w:val="002F5220"/>
    <w:rsid w:val="002F5613"/>
    <w:rsid w:val="002F65D4"/>
    <w:rsid w:val="002F6C2D"/>
    <w:rsid w:val="002F7039"/>
    <w:rsid w:val="00300814"/>
    <w:rsid w:val="0030234E"/>
    <w:rsid w:val="00302497"/>
    <w:rsid w:val="003036E6"/>
    <w:rsid w:val="00304ADD"/>
    <w:rsid w:val="003065E0"/>
    <w:rsid w:val="00307B9E"/>
    <w:rsid w:val="00307C46"/>
    <w:rsid w:val="00310C33"/>
    <w:rsid w:val="00310D41"/>
    <w:rsid w:val="003112B3"/>
    <w:rsid w:val="00311696"/>
    <w:rsid w:val="003133C5"/>
    <w:rsid w:val="00313FDD"/>
    <w:rsid w:val="00314449"/>
    <w:rsid w:val="00315890"/>
    <w:rsid w:val="003206ED"/>
    <w:rsid w:val="00322C80"/>
    <w:rsid w:val="00322F58"/>
    <w:rsid w:val="00324BE8"/>
    <w:rsid w:val="00324FE2"/>
    <w:rsid w:val="00325CAF"/>
    <w:rsid w:val="003277F6"/>
    <w:rsid w:val="00330FC8"/>
    <w:rsid w:val="00334628"/>
    <w:rsid w:val="00334C5C"/>
    <w:rsid w:val="00335117"/>
    <w:rsid w:val="00335D0F"/>
    <w:rsid w:val="003370D5"/>
    <w:rsid w:val="00337387"/>
    <w:rsid w:val="003407EA"/>
    <w:rsid w:val="00340E78"/>
    <w:rsid w:val="00342F13"/>
    <w:rsid w:val="00343DB2"/>
    <w:rsid w:val="003452A9"/>
    <w:rsid w:val="003457DF"/>
    <w:rsid w:val="00347716"/>
    <w:rsid w:val="0035126A"/>
    <w:rsid w:val="00351E9C"/>
    <w:rsid w:val="003523AF"/>
    <w:rsid w:val="00352A32"/>
    <w:rsid w:val="0035394F"/>
    <w:rsid w:val="00354C6F"/>
    <w:rsid w:val="00354F7E"/>
    <w:rsid w:val="003551D4"/>
    <w:rsid w:val="00355676"/>
    <w:rsid w:val="00356B88"/>
    <w:rsid w:val="00357708"/>
    <w:rsid w:val="00361104"/>
    <w:rsid w:val="00361932"/>
    <w:rsid w:val="00361A7D"/>
    <w:rsid w:val="00361F0B"/>
    <w:rsid w:val="00362F66"/>
    <w:rsid w:val="003637DC"/>
    <w:rsid w:val="003679DD"/>
    <w:rsid w:val="003719D5"/>
    <w:rsid w:val="003720D5"/>
    <w:rsid w:val="00372D60"/>
    <w:rsid w:val="00372E32"/>
    <w:rsid w:val="00373323"/>
    <w:rsid w:val="00373529"/>
    <w:rsid w:val="00373F4A"/>
    <w:rsid w:val="00375A20"/>
    <w:rsid w:val="00377906"/>
    <w:rsid w:val="00377E83"/>
    <w:rsid w:val="003807D1"/>
    <w:rsid w:val="00383918"/>
    <w:rsid w:val="003860C3"/>
    <w:rsid w:val="003868FD"/>
    <w:rsid w:val="0038783D"/>
    <w:rsid w:val="003947FF"/>
    <w:rsid w:val="00395B72"/>
    <w:rsid w:val="00395BEF"/>
    <w:rsid w:val="00396B2A"/>
    <w:rsid w:val="00396F5D"/>
    <w:rsid w:val="00397B97"/>
    <w:rsid w:val="00397D0F"/>
    <w:rsid w:val="00397FC2"/>
    <w:rsid w:val="003A00D0"/>
    <w:rsid w:val="003A080E"/>
    <w:rsid w:val="003A1DCF"/>
    <w:rsid w:val="003A1EB4"/>
    <w:rsid w:val="003A21C1"/>
    <w:rsid w:val="003A3D9D"/>
    <w:rsid w:val="003A455B"/>
    <w:rsid w:val="003A50A6"/>
    <w:rsid w:val="003A5A14"/>
    <w:rsid w:val="003A616A"/>
    <w:rsid w:val="003A687D"/>
    <w:rsid w:val="003A76AF"/>
    <w:rsid w:val="003B07DC"/>
    <w:rsid w:val="003B1A49"/>
    <w:rsid w:val="003B2E63"/>
    <w:rsid w:val="003B3093"/>
    <w:rsid w:val="003B686B"/>
    <w:rsid w:val="003B7123"/>
    <w:rsid w:val="003B7F6A"/>
    <w:rsid w:val="003C0852"/>
    <w:rsid w:val="003C0DD9"/>
    <w:rsid w:val="003C47C2"/>
    <w:rsid w:val="003C5C92"/>
    <w:rsid w:val="003C6BCE"/>
    <w:rsid w:val="003D026F"/>
    <w:rsid w:val="003D0EEF"/>
    <w:rsid w:val="003D169E"/>
    <w:rsid w:val="003D1D03"/>
    <w:rsid w:val="003D290E"/>
    <w:rsid w:val="003D2D0E"/>
    <w:rsid w:val="003D3109"/>
    <w:rsid w:val="003D3340"/>
    <w:rsid w:val="003D37FF"/>
    <w:rsid w:val="003D3B15"/>
    <w:rsid w:val="003D477A"/>
    <w:rsid w:val="003D5AF1"/>
    <w:rsid w:val="003D5E5F"/>
    <w:rsid w:val="003D60D3"/>
    <w:rsid w:val="003D615E"/>
    <w:rsid w:val="003D7EA7"/>
    <w:rsid w:val="003D7F1D"/>
    <w:rsid w:val="003E2545"/>
    <w:rsid w:val="003E28CF"/>
    <w:rsid w:val="003E39F9"/>
    <w:rsid w:val="003E4AD5"/>
    <w:rsid w:val="003E4DC4"/>
    <w:rsid w:val="003E78BC"/>
    <w:rsid w:val="003F32A0"/>
    <w:rsid w:val="003F5C77"/>
    <w:rsid w:val="003F6DBE"/>
    <w:rsid w:val="003F7244"/>
    <w:rsid w:val="003F73C0"/>
    <w:rsid w:val="00403704"/>
    <w:rsid w:val="00405A8A"/>
    <w:rsid w:val="0040619F"/>
    <w:rsid w:val="004063B8"/>
    <w:rsid w:val="00406C2B"/>
    <w:rsid w:val="0040761E"/>
    <w:rsid w:val="00407A3D"/>
    <w:rsid w:val="004108F9"/>
    <w:rsid w:val="00411562"/>
    <w:rsid w:val="00412726"/>
    <w:rsid w:val="0041468E"/>
    <w:rsid w:val="00414B4B"/>
    <w:rsid w:val="004158F6"/>
    <w:rsid w:val="004219C9"/>
    <w:rsid w:val="00421A73"/>
    <w:rsid w:val="0042238E"/>
    <w:rsid w:val="004226BE"/>
    <w:rsid w:val="004315FF"/>
    <w:rsid w:val="00432F45"/>
    <w:rsid w:val="00435D49"/>
    <w:rsid w:val="0043708D"/>
    <w:rsid w:val="00440818"/>
    <w:rsid w:val="00440945"/>
    <w:rsid w:val="00441318"/>
    <w:rsid w:val="004416D3"/>
    <w:rsid w:val="00441C81"/>
    <w:rsid w:val="00441D81"/>
    <w:rsid w:val="00443A5D"/>
    <w:rsid w:val="00443B1D"/>
    <w:rsid w:val="004443CA"/>
    <w:rsid w:val="00444E75"/>
    <w:rsid w:val="00445B5D"/>
    <w:rsid w:val="00447DDB"/>
    <w:rsid w:val="00450998"/>
    <w:rsid w:val="004511CA"/>
    <w:rsid w:val="004514BE"/>
    <w:rsid w:val="00453596"/>
    <w:rsid w:val="00454B0D"/>
    <w:rsid w:val="00455DD4"/>
    <w:rsid w:val="00456281"/>
    <w:rsid w:val="00456303"/>
    <w:rsid w:val="00457351"/>
    <w:rsid w:val="004600D8"/>
    <w:rsid w:val="00460723"/>
    <w:rsid w:val="00461849"/>
    <w:rsid w:val="00461EEF"/>
    <w:rsid w:val="00465827"/>
    <w:rsid w:val="004678C2"/>
    <w:rsid w:val="00470A82"/>
    <w:rsid w:val="004712B1"/>
    <w:rsid w:val="004713C9"/>
    <w:rsid w:val="00472ABA"/>
    <w:rsid w:val="004740DC"/>
    <w:rsid w:val="00474E89"/>
    <w:rsid w:val="004767C4"/>
    <w:rsid w:val="004773AD"/>
    <w:rsid w:val="00477B7A"/>
    <w:rsid w:val="004800B2"/>
    <w:rsid w:val="00480B29"/>
    <w:rsid w:val="00480B60"/>
    <w:rsid w:val="00484D04"/>
    <w:rsid w:val="00484DB3"/>
    <w:rsid w:val="00484ED5"/>
    <w:rsid w:val="004851D4"/>
    <w:rsid w:val="004908B4"/>
    <w:rsid w:val="00490A12"/>
    <w:rsid w:val="00491031"/>
    <w:rsid w:val="004925F0"/>
    <w:rsid w:val="004956E8"/>
    <w:rsid w:val="00497194"/>
    <w:rsid w:val="0049762D"/>
    <w:rsid w:val="004A0050"/>
    <w:rsid w:val="004A05F2"/>
    <w:rsid w:val="004A0F49"/>
    <w:rsid w:val="004A0F59"/>
    <w:rsid w:val="004A18F1"/>
    <w:rsid w:val="004A2E32"/>
    <w:rsid w:val="004A3547"/>
    <w:rsid w:val="004A394B"/>
    <w:rsid w:val="004B03B0"/>
    <w:rsid w:val="004B1059"/>
    <w:rsid w:val="004B21B2"/>
    <w:rsid w:val="004B21DF"/>
    <w:rsid w:val="004B301F"/>
    <w:rsid w:val="004B375B"/>
    <w:rsid w:val="004B5B7C"/>
    <w:rsid w:val="004B79C9"/>
    <w:rsid w:val="004C0D4B"/>
    <w:rsid w:val="004C1D7E"/>
    <w:rsid w:val="004C4C4C"/>
    <w:rsid w:val="004C55E8"/>
    <w:rsid w:val="004C6C4B"/>
    <w:rsid w:val="004C72CC"/>
    <w:rsid w:val="004D0007"/>
    <w:rsid w:val="004D15C9"/>
    <w:rsid w:val="004D439F"/>
    <w:rsid w:val="004D56D0"/>
    <w:rsid w:val="004D58F0"/>
    <w:rsid w:val="004D7133"/>
    <w:rsid w:val="004D788A"/>
    <w:rsid w:val="004E167C"/>
    <w:rsid w:val="004E185D"/>
    <w:rsid w:val="004E4349"/>
    <w:rsid w:val="004E630F"/>
    <w:rsid w:val="004F0A7C"/>
    <w:rsid w:val="004F0B45"/>
    <w:rsid w:val="004F1942"/>
    <w:rsid w:val="004F289F"/>
    <w:rsid w:val="004F5040"/>
    <w:rsid w:val="004F6470"/>
    <w:rsid w:val="004F64A3"/>
    <w:rsid w:val="004F6FAA"/>
    <w:rsid w:val="004F7AAC"/>
    <w:rsid w:val="00500102"/>
    <w:rsid w:val="00501ABD"/>
    <w:rsid w:val="00502BA7"/>
    <w:rsid w:val="00503392"/>
    <w:rsid w:val="00503CBC"/>
    <w:rsid w:val="0050533B"/>
    <w:rsid w:val="0050595A"/>
    <w:rsid w:val="00506ABE"/>
    <w:rsid w:val="00506F11"/>
    <w:rsid w:val="005076E5"/>
    <w:rsid w:val="005079DC"/>
    <w:rsid w:val="005119E4"/>
    <w:rsid w:val="00512B54"/>
    <w:rsid w:val="00513D8A"/>
    <w:rsid w:val="0051433B"/>
    <w:rsid w:val="005148C7"/>
    <w:rsid w:val="00514A7A"/>
    <w:rsid w:val="00514D07"/>
    <w:rsid w:val="00520DE3"/>
    <w:rsid w:val="0052157C"/>
    <w:rsid w:val="0052193F"/>
    <w:rsid w:val="00521B4B"/>
    <w:rsid w:val="00523212"/>
    <w:rsid w:val="005250F7"/>
    <w:rsid w:val="00525CCC"/>
    <w:rsid w:val="005261F4"/>
    <w:rsid w:val="005267DE"/>
    <w:rsid w:val="005267FF"/>
    <w:rsid w:val="005278FA"/>
    <w:rsid w:val="00530407"/>
    <w:rsid w:val="00530FA7"/>
    <w:rsid w:val="00531F9F"/>
    <w:rsid w:val="00532944"/>
    <w:rsid w:val="00532AAE"/>
    <w:rsid w:val="005330C3"/>
    <w:rsid w:val="00533DCA"/>
    <w:rsid w:val="00535D7A"/>
    <w:rsid w:val="0053692F"/>
    <w:rsid w:val="0054199F"/>
    <w:rsid w:val="00542CC1"/>
    <w:rsid w:val="005431D0"/>
    <w:rsid w:val="00543A9B"/>
    <w:rsid w:val="005441F3"/>
    <w:rsid w:val="005445F2"/>
    <w:rsid w:val="0054492C"/>
    <w:rsid w:val="00544D3C"/>
    <w:rsid w:val="00544F43"/>
    <w:rsid w:val="00553BD6"/>
    <w:rsid w:val="00553E68"/>
    <w:rsid w:val="00554249"/>
    <w:rsid w:val="00555332"/>
    <w:rsid w:val="0055542D"/>
    <w:rsid w:val="00557899"/>
    <w:rsid w:val="00560FD9"/>
    <w:rsid w:val="00561B82"/>
    <w:rsid w:val="0056217A"/>
    <w:rsid w:val="0056219E"/>
    <w:rsid w:val="00562436"/>
    <w:rsid w:val="00562FAD"/>
    <w:rsid w:val="005655BB"/>
    <w:rsid w:val="005656C5"/>
    <w:rsid w:val="00565A2B"/>
    <w:rsid w:val="005668B2"/>
    <w:rsid w:val="00567B25"/>
    <w:rsid w:val="00570B6E"/>
    <w:rsid w:val="005716FB"/>
    <w:rsid w:val="00572BAA"/>
    <w:rsid w:val="00575783"/>
    <w:rsid w:val="00576D91"/>
    <w:rsid w:val="00576DFE"/>
    <w:rsid w:val="005771DE"/>
    <w:rsid w:val="0057756E"/>
    <w:rsid w:val="00577918"/>
    <w:rsid w:val="00577B87"/>
    <w:rsid w:val="005817A2"/>
    <w:rsid w:val="005817D3"/>
    <w:rsid w:val="0058197A"/>
    <w:rsid w:val="00581B45"/>
    <w:rsid w:val="005822BD"/>
    <w:rsid w:val="00584D93"/>
    <w:rsid w:val="00585501"/>
    <w:rsid w:val="00585817"/>
    <w:rsid w:val="00593337"/>
    <w:rsid w:val="005933E6"/>
    <w:rsid w:val="00593DCF"/>
    <w:rsid w:val="005946A3"/>
    <w:rsid w:val="00597273"/>
    <w:rsid w:val="00597AF3"/>
    <w:rsid w:val="00597D31"/>
    <w:rsid w:val="005A3EC8"/>
    <w:rsid w:val="005A418A"/>
    <w:rsid w:val="005A430F"/>
    <w:rsid w:val="005A7B8E"/>
    <w:rsid w:val="005B1DBC"/>
    <w:rsid w:val="005B2CB0"/>
    <w:rsid w:val="005B5BB1"/>
    <w:rsid w:val="005B61CF"/>
    <w:rsid w:val="005B6375"/>
    <w:rsid w:val="005B6F1B"/>
    <w:rsid w:val="005C0DBE"/>
    <w:rsid w:val="005C351A"/>
    <w:rsid w:val="005C41D6"/>
    <w:rsid w:val="005C477D"/>
    <w:rsid w:val="005C48A9"/>
    <w:rsid w:val="005C4F55"/>
    <w:rsid w:val="005C6DE1"/>
    <w:rsid w:val="005C6F3A"/>
    <w:rsid w:val="005D0CF9"/>
    <w:rsid w:val="005D0ED2"/>
    <w:rsid w:val="005D1028"/>
    <w:rsid w:val="005D2003"/>
    <w:rsid w:val="005D2089"/>
    <w:rsid w:val="005D2941"/>
    <w:rsid w:val="005D3415"/>
    <w:rsid w:val="005D3870"/>
    <w:rsid w:val="005D71A3"/>
    <w:rsid w:val="005E139D"/>
    <w:rsid w:val="005E6251"/>
    <w:rsid w:val="005E6CF9"/>
    <w:rsid w:val="005F0A0F"/>
    <w:rsid w:val="005F1209"/>
    <w:rsid w:val="005F1646"/>
    <w:rsid w:val="005F190C"/>
    <w:rsid w:val="005F2826"/>
    <w:rsid w:val="005F3D2D"/>
    <w:rsid w:val="005F3EFB"/>
    <w:rsid w:val="005F4571"/>
    <w:rsid w:val="005F53D5"/>
    <w:rsid w:val="005F659B"/>
    <w:rsid w:val="005F65E3"/>
    <w:rsid w:val="005F7B02"/>
    <w:rsid w:val="006016D3"/>
    <w:rsid w:val="00603311"/>
    <w:rsid w:val="006045AE"/>
    <w:rsid w:val="00604846"/>
    <w:rsid w:val="00605B73"/>
    <w:rsid w:val="006072DB"/>
    <w:rsid w:val="00607824"/>
    <w:rsid w:val="00607887"/>
    <w:rsid w:val="006106E1"/>
    <w:rsid w:val="00610E08"/>
    <w:rsid w:val="0061144F"/>
    <w:rsid w:val="00611560"/>
    <w:rsid w:val="00611B4E"/>
    <w:rsid w:val="00611EB4"/>
    <w:rsid w:val="00611F15"/>
    <w:rsid w:val="00611F39"/>
    <w:rsid w:val="00613A7B"/>
    <w:rsid w:val="0061420F"/>
    <w:rsid w:val="00614862"/>
    <w:rsid w:val="00614DEA"/>
    <w:rsid w:val="00617453"/>
    <w:rsid w:val="00617A49"/>
    <w:rsid w:val="00620EC3"/>
    <w:rsid w:val="006236DA"/>
    <w:rsid w:val="006238C0"/>
    <w:rsid w:val="00624055"/>
    <w:rsid w:val="00624753"/>
    <w:rsid w:val="00624EFD"/>
    <w:rsid w:val="00624EFE"/>
    <w:rsid w:val="006265B9"/>
    <w:rsid w:val="00626AD0"/>
    <w:rsid w:val="00627ACF"/>
    <w:rsid w:val="0063031B"/>
    <w:rsid w:val="00631ED1"/>
    <w:rsid w:val="006332E5"/>
    <w:rsid w:val="00633B8C"/>
    <w:rsid w:val="00633EBC"/>
    <w:rsid w:val="00635F69"/>
    <w:rsid w:val="006366CA"/>
    <w:rsid w:val="00636ABD"/>
    <w:rsid w:val="00637A8D"/>
    <w:rsid w:val="00637BDD"/>
    <w:rsid w:val="00637D8E"/>
    <w:rsid w:val="00637F9F"/>
    <w:rsid w:val="00644873"/>
    <w:rsid w:val="00644BD1"/>
    <w:rsid w:val="00644CE8"/>
    <w:rsid w:val="00647B87"/>
    <w:rsid w:val="0065087A"/>
    <w:rsid w:val="00650C0D"/>
    <w:rsid w:val="00652EDA"/>
    <w:rsid w:val="0065319F"/>
    <w:rsid w:val="00653F15"/>
    <w:rsid w:val="006559F7"/>
    <w:rsid w:val="0065718E"/>
    <w:rsid w:val="00657633"/>
    <w:rsid w:val="00657FE8"/>
    <w:rsid w:val="00660B3D"/>
    <w:rsid w:val="00661320"/>
    <w:rsid w:val="00661396"/>
    <w:rsid w:val="006629E9"/>
    <w:rsid w:val="006656BC"/>
    <w:rsid w:val="006714B5"/>
    <w:rsid w:val="006745F1"/>
    <w:rsid w:val="00674F8A"/>
    <w:rsid w:val="006754AC"/>
    <w:rsid w:val="00675D07"/>
    <w:rsid w:val="00676595"/>
    <w:rsid w:val="00676D4E"/>
    <w:rsid w:val="0068183E"/>
    <w:rsid w:val="00683057"/>
    <w:rsid w:val="00683343"/>
    <w:rsid w:val="00683458"/>
    <w:rsid w:val="006850D0"/>
    <w:rsid w:val="00685A7E"/>
    <w:rsid w:val="0068658E"/>
    <w:rsid w:val="00686F58"/>
    <w:rsid w:val="00687315"/>
    <w:rsid w:val="00687638"/>
    <w:rsid w:val="006877FB"/>
    <w:rsid w:val="0069006A"/>
    <w:rsid w:val="006903FF"/>
    <w:rsid w:val="00693049"/>
    <w:rsid w:val="0069368D"/>
    <w:rsid w:val="00693E7F"/>
    <w:rsid w:val="00693FE2"/>
    <w:rsid w:val="00694245"/>
    <w:rsid w:val="00694248"/>
    <w:rsid w:val="00694F5B"/>
    <w:rsid w:val="0069567A"/>
    <w:rsid w:val="00696B48"/>
    <w:rsid w:val="00696BCB"/>
    <w:rsid w:val="0069703F"/>
    <w:rsid w:val="00697043"/>
    <w:rsid w:val="006A0E9E"/>
    <w:rsid w:val="006A1162"/>
    <w:rsid w:val="006A18AF"/>
    <w:rsid w:val="006A1F52"/>
    <w:rsid w:val="006A2413"/>
    <w:rsid w:val="006A2CAF"/>
    <w:rsid w:val="006A5738"/>
    <w:rsid w:val="006A6A71"/>
    <w:rsid w:val="006A6B36"/>
    <w:rsid w:val="006B0FA5"/>
    <w:rsid w:val="006B1213"/>
    <w:rsid w:val="006B3978"/>
    <w:rsid w:val="006B741D"/>
    <w:rsid w:val="006C2219"/>
    <w:rsid w:val="006C2D22"/>
    <w:rsid w:val="006C58A4"/>
    <w:rsid w:val="006C616B"/>
    <w:rsid w:val="006C72DE"/>
    <w:rsid w:val="006C7BCF"/>
    <w:rsid w:val="006D01C8"/>
    <w:rsid w:val="006D1B2E"/>
    <w:rsid w:val="006D3006"/>
    <w:rsid w:val="006D3456"/>
    <w:rsid w:val="006D4A50"/>
    <w:rsid w:val="006D5B96"/>
    <w:rsid w:val="006D67B7"/>
    <w:rsid w:val="006E19A3"/>
    <w:rsid w:val="006E1C9B"/>
    <w:rsid w:val="006E1D43"/>
    <w:rsid w:val="006E38CF"/>
    <w:rsid w:val="006E3AD6"/>
    <w:rsid w:val="006E41B6"/>
    <w:rsid w:val="006E422C"/>
    <w:rsid w:val="006E4A5B"/>
    <w:rsid w:val="006E4D60"/>
    <w:rsid w:val="006E6655"/>
    <w:rsid w:val="006F0353"/>
    <w:rsid w:val="006F0503"/>
    <w:rsid w:val="006F0504"/>
    <w:rsid w:val="006F129E"/>
    <w:rsid w:val="006F184A"/>
    <w:rsid w:val="006F2515"/>
    <w:rsid w:val="006F3257"/>
    <w:rsid w:val="006F3B7D"/>
    <w:rsid w:val="006F4456"/>
    <w:rsid w:val="006F4896"/>
    <w:rsid w:val="00700104"/>
    <w:rsid w:val="0070288C"/>
    <w:rsid w:val="007045A8"/>
    <w:rsid w:val="0070473A"/>
    <w:rsid w:val="00704E71"/>
    <w:rsid w:val="00710416"/>
    <w:rsid w:val="0071093D"/>
    <w:rsid w:val="00710F3E"/>
    <w:rsid w:val="00711712"/>
    <w:rsid w:val="007118F5"/>
    <w:rsid w:val="007127B2"/>
    <w:rsid w:val="00712C55"/>
    <w:rsid w:val="0071331A"/>
    <w:rsid w:val="0071381E"/>
    <w:rsid w:val="00713F46"/>
    <w:rsid w:val="00714B30"/>
    <w:rsid w:val="0072000D"/>
    <w:rsid w:val="007214B9"/>
    <w:rsid w:val="007217FC"/>
    <w:rsid w:val="0072186B"/>
    <w:rsid w:val="00721F59"/>
    <w:rsid w:val="00722EDA"/>
    <w:rsid w:val="00723378"/>
    <w:rsid w:val="00723792"/>
    <w:rsid w:val="00724C32"/>
    <w:rsid w:val="00725057"/>
    <w:rsid w:val="007316E6"/>
    <w:rsid w:val="007326CC"/>
    <w:rsid w:val="00735617"/>
    <w:rsid w:val="00736209"/>
    <w:rsid w:val="007365D4"/>
    <w:rsid w:val="00740F18"/>
    <w:rsid w:val="00742B97"/>
    <w:rsid w:val="00743E74"/>
    <w:rsid w:val="00746883"/>
    <w:rsid w:val="00746BED"/>
    <w:rsid w:val="007506A0"/>
    <w:rsid w:val="00752BB5"/>
    <w:rsid w:val="00753CF8"/>
    <w:rsid w:val="007543E0"/>
    <w:rsid w:val="00755155"/>
    <w:rsid w:val="0075693C"/>
    <w:rsid w:val="00756EFC"/>
    <w:rsid w:val="0076035A"/>
    <w:rsid w:val="007606EC"/>
    <w:rsid w:val="007611E7"/>
    <w:rsid w:val="00761737"/>
    <w:rsid w:val="007619A3"/>
    <w:rsid w:val="00761CC1"/>
    <w:rsid w:val="00762263"/>
    <w:rsid w:val="007635CA"/>
    <w:rsid w:val="00765444"/>
    <w:rsid w:val="007654A8"/>
    <w:rsid w:val="00766BDC"/>
    <w:rsid w:val="0076737D"/>
    <w:rsid w:val="00770F20"/>
    <w:rsid w:val="00771D21"/>
    <w:rsid w:val="00773978"/>
    <w:rsid w:val="00773B35"/>
    <w:rsid w:val="00774065"/>
    <w:rsid w:val="00774ABA"/>
    <w:rsid w:val="00774B50"/>
    <w:rsid w:val="00781C7C"/>
    <w:rsid w:val="00782A58"/>
    <w:rsid w:val="00783A4B"/>
    <w:rsid w:val="00783B75"/>
    <w:rsid w:val="007841C9"/>
    <w:rsid w:val="00785D2C"/>
    <w:rsid w:val="007873DA"/>
    <w:rsid w:val="00787850"/>
    <w:rsid w:val="007878B3"/>
    <w:rsid w:val="007879BD"/>
    <w:rsid w:val="007905ED"/>
    <w:rsid w:val="00790789"/>
    <w:rsid w:val="00793E19"/>
    <w:rsid w:val="007959C2"/>
    <w:rsid w:val="00795BD5"/>
    <w:rsid w:val="00796003"/>
    <w:rsid w:val="007968DC"/>
    <w:rsid w:val="00796C6D"/>
    <w:rsid w:val="00797228"/>
    <w:rsid w:val="007A20A3"/>
    <w:rsid w:val="007A280F"/>
    <w:rsid w:val="007A3BF9"/>
    <w:rsid w:val="007A4545"/>
    <w:rsid w:val="007A4FD3"/>
    <w:rsid w:val="007A53A3"/>
    <w:rsid w:val="007A6C2D"/>
    <w:rsid w:val="007A70D6"/>
    <w:rsid w:val="007B2080"/>
    <w:rsid w:val="007B208E"/>
    <w:rsid w:val="007B531F"/>
    <w:rsid w:val="007B5684"/>
    <w:rsid w:val="007B582E"/>
    <w:rsid w:val="007B6DFC"/>
    <w:rsid w:val="007B7443"/>
    <w:rsid w:val="007C0198"/>
    <w:rsid w:val="007C0317"/>
    <w:rsid w:val="007C0DDE"/>
    <w:rsid w:val="007C0F7A"/>
    <w:rsid w:val="007C14D4"/>
    <w:rsid w:val="007C1E19"/>
    <w:rsid w:val="007C20B9"/>
    <w:rsid w:val="007C2B28"/>
    <w:rsid w:val="007C3804"/>
    <w:rsid w:val="007C5DA4"/>
    <w:rsid w:val="007C6CFF"/>
    <w:rsid w:val="007D052D"/>
    <w:rsid w:val="007D1978"/>
    <w:rsid w:val="007D1A66"/>
    <w:rsid w:val="007D1DDF"/>
    <w:rsid w:val="007D264D"/>
    <w:rsid w:val="007D3845"/>
    <w:rsid w:val="007D62F9"/>
    <w:rsid w:val="007D79CB"/>
    <w:rsid w:val="007D7B60"/>
    <w:rsid w:val="007D7E84"/>
    <w:rsid w:val="007E08B9"/>
    <w:rsid w:val="007E1040"/>
    <w:rsid w:val="007E1E71"/>
    <w:rsid w:val="007E4292"/>
    <w:rsid w:val="007E44EC"/>
    <w:rsid w:val="007E4641"/>
    <w:rsid w:val="007E4DD2"/>
    <w:rsid w:val="007E686B"/>
    <w:rsid w:val="007F1571"/>
    <w:rsid w:val="007F16CC"/>
    <w:rsid w:val="007F1EB9"/>
    <w:rsid w:val="007F382A"/>
    <w:rsid w:val="007F40CD"/>
    <w:rsid w:val="007F4C19"/>
    <w:rsid w:val="007F4E24"/>
    <w:rsid w:val="007F541B"/>
    <w:rsid w:val="007F564A"/>
    <w:rsid w:val="007F57DF"/>
    <w:rsid w:val="007F6660"/>
    <w:rsid w:val="00801363"/>
    <w:rsid w:val="008023DC"/>
    <w:rsid w:val="0080276C"/>
    <w:rsid w:val="00802AD9"/>
    <w:rsid w:val="00803D1B"/>
    <w:rsid w:val="00804BD5"/>
    <w:rsid w:val="00805527"/>
    <w:rsid w:val="008077C5"/>
    <w:rsid w:val="00810F70"/>
    <w:rsid w:val="00811B40"/>
    <w:rsid w:val="008129F1"/>
    <w:rsid w:val="008135BC"/>
    <w:rsid w:val="00813A55"/>
    <w:rsid w:val="00813A72"/>
    <w:rsid w:val="00814435"/>
    <w:rsid w:val="00815337"/>
    <w:rsid w:val="00815A82"/>
    <w:rsid w:val="00815BDF"/>
    <w:rsid w:val="00815D74"/>
    <w:rsid w:val="00815F89"/>
    <w:rsid w:val="008164E8"/>
    <w:rsid w:val="00816903"/>
    <w:rsid w:val="00816FD2"/>
    <w:rsid w:val="00817A0F"/>
    <w:rsid w:val="00820B53"/>
    <w:rsid w:val="00820D47"/>
    <w:rsid w:val="0082119B"/>
    <w:rsid w:val="0082321E"/>
    <w:rsid w:val="0082375C"/>
    <w:rsid w:val="008252B2"/>
    <w:rsid w:val="00826102"/>
    <w:rsid w:val="00826D8A"/>
    <w:rsid w:val="00830288"/>
    <w:rsid w:val="00830B80"/>
    <w:rsid w:val="00830F7B"/>
    <w:rsid w:val="00831469"/>
    <w:rsid w:val="00831AC0"/>
    <w:rsid w:val="0083272B"/>
    <w:rsid w:val="00833737"/>
    <w:rsid w:val="008349D0"/>
    <w:rsid w:val="008349DE"/>
    <w:rsid w:val="00836799"/>
    <w:rsid w:val="00840308"/>
    <w:rsid w:val="008410D6"/>
    <w:rsid w:val="00842E3A"/>
    <w:rsid w:val="00842F4A"/>
    <w:rsid w:val="00844A6B"/>
    <w:rsid w:val="00844D14"/>
    <w:rsid w:val="00845A7F"/>
    <w:rsid w:val="00847DC0"/>
    <w:rsid w:val="008506F8"/>
    <w:rsid w:val="00851F9E"/>
    <w:rsid w:val="008523DA"/>
    <w:rsid w:val="0085360F"/>
    <w:rsid w:val="00853B44"/>
    <w:rsid w:val="00853ECA"/>
    <w:rsid w:val="00854A93"/>
    <w:rsid w:val="008553C8"/>
    <w:rsid w:val="008555B3"/>
    <w:rsid w:val="00856E4C"/>
    <w:rsid w:val="00856F0A"/>
    <w:rsid w:val="00857B43"/>
    <w:rsid w:val="008601F7"/>
    <w:rsid w:val="00860267"/>
    <w:rsid w:val="00860AB7"/>
    <w:rsid w:val="00861802"/>
    <w:rsid w:val="00861A55"/>
    <w:rsid w:val="0086324C"/>
    <w:rsid w:val="0086387C"/>
    <w:rsid w:val="00863B4F"/>
    <w:rsid w:val="00864599"/>
    <w:rsid w:val="008649B8"/>
    <w:rsid w:val="00866C0C"/>
    <w:rsid w:val="008727A6"/>
    <w:rsid w:val="00872861"/>
    <w:rsid w:val="00874802"/>
    <w:rsid w:val="00875866"/>
    <w:rsid w:val="00875E65"/>
    <w:rsid w:val="00882DDC"/>
    <w:rsid w:val="00882F58"/>
    <w:rsid w:val="00883462"/>
    <w:rsid w:val="008838AC"/>
    <w:rsid w:val="00883C3B"/>
    <w:rsid w:val="00884F2B"/>
    <w:rsid w:val="0088772F"/>
    <w:rsid w:val="00887BD7"/>
    <w:rsid w:val="00887EBE"/>
    <w:rsid w:val="0089256E"/>
    <w:rsid w:val="00892E4C"/>
    <w:rsid w:val="00893098"/>
    <w:rsid w:val="00893569"/>
    <w:rsid w:val="00894ADB"/>
    <w:rsid w:val="0089547F"/>
    <w:rsid w:val="00897CB2"/>
    <w:rsid w:val="008A1041"/>
    <w:rsid w:val="008A1780"/>
    <w:rsid w:val="008A300F"/>
    <w:rsid w:val="008A5075"/>
    <w:rsid w:val="008A6120"/>
    <w:rsid w:val="008A61E0"/>
    <w:rsid w:val="008A63CD"/>
    <w:rsid w:val="008B0D9C"/>
    <w:rsid w:val="008B0F23"/>
    <w:rsid w:val="008B2462"/>
    <w:rsid w:val="008B58A7"/>
    <w:rsid w:val="008B6B99"/>
    <w:rsid w:val="008B7565"/>
    <w:rsid w:val="008B7B12"/>
    <w:rsid w:val="008C0F83"/>
    <w:rsid w:val="008C1AAD"/>
    <w:rsid w:val="008C1EE7"/>
    <w:rsid w:val="008C59F2"/>
    <w:rsid w:val="008C5A42"/>
    <w:rsid w:val="008C68AE"/>
    <w:rsid w:val="008C6925"/>
    <w:rsid w:val="008C6A24"/>
    <w:rsid w:val="008D14C1"/>
    <w:rsid w:val="008D1569"/>
    <w:rsid w:val="008D1EE6"/>
    <w:rsid w:val="008D6A48"/>
    <w:rsid w:val="008D7072"/>
    <w:rsid w:val="008E1024"/>
    <w:rsid w:val="008E1613"/>
    <w:rsid w:val="008E39A3"/>
    <w:rsid w:val="008E4DFA"/>
    <w:rsid w:val="008E4EBB"/>
    <w:rsid w:val="008E5951"/>
    <w:rsid w:val="008E613A"/>
    <w:rsid w:val="008E6A2C"/>
    <w:rsid w:val="008E6A3E"/>
    <w:rsid w:val="008E6D01"/>
    <w:rsid w:val="008F1DAF"/>
    <w:rsid w:val="008F2B13"/>
    <w:rsid w:val="008F2B4B"/>
    <w:rsid w:val="008F32B6"/>
    <w:rsid w:val="008F3D83"/>
    <w:rsid w:val="008F4053"/>
    <w:rsid w:val="008F467D"/>
    <w:rsid w:val="009009B8"/>
    <w:rsid w:val="00901541"/>
    <w:rsid w:val="00902414"/>
    <w:rsid w:val="0090242E"/>
    <w:rsid w:val="00903775"/>
    <w:rsid w:val="0090377A"/>
    <w:rsid w:val="00906882"/>
    <w:rsid w:val="009102F0"/>
    <w:rsid w:val="0091070C"/>
    <w:rsid w:val="00910724"/>
    <w:rsid w:val="00910847"/>
    <w:rsid w:val="00910F9D"/>
    <w:rsid w:val="00911D78"/>
    <w:rsid w:val="009134D4"/>
    <w:rsid w:val="00914A09"/>
    <w:rsid w:val="00915825"/>
    <w:rsid w:val="00916EE6"/>
    <w:rsid w:val="00917BDA"/>
    <w:rsid w:val="00917DB0"/>
    <w:rsid w:val="00920625"/>
    <w:rsid w:val="0092182D"/>
    <w:rsid w:val="0092236F"/>
    <w:rsid w:val="00922816"/>
    <w:rsid w:val="00924067"/>
    <w:rsid w:val="009247AC"/>
    <w:rsid w:val="009253E5"/>
    <w:rsid w:val="0092586F"/>
    <w:rsid w:val="00926789"/>
    <w:rsid w:val="00927B96"/>
    <w:rsid w:val="00931073"/>
    <w:rsid w:val="009316B3"/>
    <w:rsid w:val="0093593B"/>
    <w:rsid w:val="0093773A"/>
    <w:rsid w:val="00937943"/>
    <w:rsid w:val="00943BBE"/>
    <w:rsid w:val="00943C82"/>
    <w:rsid w:val="00945A1F"/>
    <w:rsid w:val="00946029"/>
    <w:rsid w:val="0094681D"/>
    <w:rsid w:val="00947470"/>
    <w:rsid w:val="009477F6"/>
    <w:rsid w:val="00951107"/>
    <w:rsid w:val="0095257C"/>
    <w:rsid w:val="0095366B"/>
    <w:rsid w:val="009544FE"/>
    <w:rsid w:val="00956F34"/>
    <w:rsid w:val="00957882"/>
    <w:rsid w:val="0095799D"/>
    <w:rsid w:val="00957B2C"/>
    <w:rsid w:val="00960F21"/>
    <w:rsid w:val="00960F82"/>
    <w:rsid w:val="0096124B"/>
    <w:rsid w:val="00961477"/>
    <w:rsid w:val="009614AA"/>
    <w:rsid w:val="00961D34"/>
    <w:rsid w:val="0096232A"/>
    <w:rsid w:val="00965B43"/>
    <w:rsid w:val="00965F56"/>
    <w:rsid w:val="00966FA9"/>
    <w:rsid w:val="009708B1"/>
    <w:rsid w:val="00972641"/>
    <w:rsid w:val="00972869"/>
    <w:rsid w:val="00972B32"/>
    <w:rsid w:val="00972D0A"/>
    <w:rsid w:val="0097513E"/>
    <w:rsid w:val="0097548C"/>
    <w:rsid w:val="0097652C"/>
    <w:rsid w:val="00977A0F"/>
    <w:rsid w:val="009814E3"/>
    <w:rsid w:val="00981D08"/>
    <w:rsid w:val="00983211"/>
    <w:rsid w:val="0098351E"/>
    <w:rsid w:val="00985C50"/>
    <w:rsid w:val="0098750B"/>
    <w:rsid w:val="00987EA5"/>
    <w:rsid w:val="009907C8"/>
    <w:rsid w:val="00991AA3"/>
    <w:rsid w:val="00993845"/>
    <w:rsid w:val="009945F8"/>
    <w:rsid w:val="00994992"/>
    <w:rsid w:val="00994DD9"/>
    <w:rsid w:val="00996CA0"/>
    <w:rsid w:val="0099739E"/>
    <w:rsid w:val="00997D4E"/>
    <w:rsid w:val="009A0079"/>
    <w:rsid w:val="009A1C48"/>
    <w:rsid w:val="009A1CEF"/>
    <w:rsid w:val="009A28AD"/>
    <w:rsid w:val="009A28B9"/>
    <w:rsid w:val="009A4B53"/>
    <w:rsid w:val="009A56EB"/>
    <w:rsid w:val="009A5CEE"/>
    <w:rsid w:val="009A600D"/>
    <w:rsid w:val="009A7276"/>
    <w:rsid w:val="009A7D8C"/>
    <w:rsid w:val="009B23E7"/>
    <w:rsid w:val="009B28C8"/>
    <w:rsid w:val="009B51AE"/>
    <w:rsid w:val="009B5ABD"/>
    <w:rsid w:val="009B703C"/>
    <w:rsid w:val="009B7133"/>
    <w:rsid w:val="009B7DE8"/>
    <w:rsid w:val="009C045A"/>
    <w:rsid w:val="009C0806"/>
    <w:rsid w:val="009C0BBE"/>
    <w:rsid w:val="009C43D4"/>
    <w:rsid w:val="009C53BF"/>
    <w:rsid w:val="009C5ABE"/>
    <w:rsid w:val="009C64FA"/>
    <w:rsid w:val="009C7D45"/>
    <w:rsid w:val="009D0C00"/>
    <w:rsid w:val="009D0EF5"/>
    <w:rsid w:val="009D1373"/>
    <w:rsid w:val="009D158E"/>
    <w:rsid w:val="009D1F81"/>
    <w:rsid w:val="009D2976"/>
    <w:rsid w:val="009D2B10"/>
    <w:rsid w:val="009D349E"/>
    <w:rsid w:val="009D42F2"/>
    <w:rsid w:val="009D5381"/>
    <w:rsid w:val="009D5F77"/>
    <w:rsid w:val="009D7564"/>
    <w:rsid w:val="009D78A0"/>
    <w:rsid w:val="009E2589"/>
    <w:rsid w:val="009E2CEE"/>
    <w:rsid w:val="009E3A49"/>
    <w:rsid w:val="009E439F"/>
    <w:rsid w:val="009E4534"/>
    <w:rsid w:val="009E4860"/>
    <w:rsid w:val="009E49B0"/>
    <w:rsid w:val="009E57D5"/>
    <w:rsid w:val="009E6A2A"/>
    <w:rsid w:val="009E6BDA"/>
    <w:rsid w:val="009F22C6"/>
    <w:rsid w:val="009F6207"/>
    <w:rsid w:val="009F7844"/>
    <w:rsid w:val="009F7C3F"/>
    <w:rsid w:val="00A008B6"/>
    <w:rsid w:val="00A00E1D"/>
    <w:rsid w:val="00A02835"/>
    <w:rsid w:val="00A02AB3"/>
    <w:rsid w:val="00A02CBA"/>
    <w:rsid w:val="00A05649"/>
    <w:rsid w:val="00A057E3"/>
    <w:rsid w:val="00A05F36"/>
    <w:rsid w:val="00A06992"/>
    <w:rsid w:val="00A06D90"/>
    <w:rsid w:val="00A077B6"/>
    <w:rsid w:val="00A104CF"/>
    <w:rsid w:val="00A1096B"/>
    <w:rsid w:val="00A10AC8"/>
    <w:rsid w:val="00A11DB2"/>
    <w:rsid w:val="00A11F6A"/>
    <w:rsid w:val="00A1334B"/>
    <w:rsid w:val="00A13F58"/>
    <w:rsid w:val="00A1540E"/>
    <w:rsid w:val="00A15D5B"/>
    <w:rsid w:val="00A161B5"/>
    <w:rsid w:val="00A17CDF"/>
    <w:rsid w:val="00A17F1B"/>
    <w:rsid w:val="00A22ACA"/>
    <w:rsid w:val="00A23DCF"/>
    <w:rsid w:val="00A260AD"/>
    <w:rsid w:val="00A26A78"/>
    <w:rsid w:val="00A26F0D"/>
    <w:rsid w:val="00A2708E"/>
    <w:rsid w:val="00A27BF4"/>
    <w:rsid w:val="00A30201"/>
    <w:rsid w:val="00A307FB"/>
    <w:rsid w:val="00A3093D"/>
    <w:rsid w:val="00A3136D"/>
    <w:rsid w:val="00A32770"/>
    <w:rsid w:val="00A32ED8"/>
    <w:rsid w:val="00A33598"/>
    <w:rsid w:val="00A341A9"/>
    <w:rsid w:val="00A36647"/>
    <w:rsid w:val="00A37784"/>
    <w:rsid w:val="00A41505"/>
    <w:rsid w:val="00A42136"/>
    <w:rsid w:val="00A42C59"/>
    <w:rsid w:val="00A50C85"/>
    <w:rsid w:val="00A51DF6"/>
    <w:rsid w:val="00A52233"/>
    <w:rsid w:val="00A52273"/>
    <w:rsid w:val="00A529A5"/>
    <w:rsid w:val="00A531D6"/>
    <w:rsid w:val="00A5414C"/>
    <w:rsid w:val="00A551F1"/>
    <w:rsid w:val="00A56345"/>
    <w:rsid w:val="00A573BE"/>
    <w:rsid w:val="00A6132C"/>
    <w:rsid w:val="00A61716"/>
    <w:rsid w:val="00A62421"/>
    <w:rsid w:val="00A6368F"/>
    <w:rsid w:val="00A637F6"/>
    <w:rsid w:val="00A63A37"/>
    <w:rsid w:val="00A63A42"/>
    <w:rsid w:val="00A63ED1"/>
    <w:rsid w:val="00A64C3A"/>
    <w:rsid w:val="00A6516A"/>
    <w:rsid w:val="00A71493"/>
    <w:rsid w:val="00A72CCB"/>
    <w:rsid w:val="00A73ACE"/>
    <w:rsid w:val="00A73B11"/>
    <w:rsid w:val="00A74BA3"/>
    <w:rsid w:val="00A74E12"/>
    <w:rsid w:val="00A7501D"/>
    <w:rsid w:val="00A822FC"/>
    <w:rsid w:val="00A82AFE"/>
    <w:rsid w:val="00A83884"/>
    <w:rsid w:val="00A8566D"/>
    <w:rsid w:val="00A85E77"/>
    <w:rsid w:val="00A86A8D"/>
    <w:rsid w:val="00A90402"/>
    <w:rsid w:val="00A90856"/>
    <w:rsid w:val="00A90E19"/>
    <w:rsid w:val="00A910CF"/>
    <w:rsid w:val="00A911A3"/>
    <w:rsid w:val="00A91C9C"/>
    <w:rsid w:val="00A924B5"/>
    <w:rsid w:val="00A92733"/>
    <w:rsid w:val="00A936C3"/>
    <w:rsid w:val="00A93BD7"/>
    <w:rsid w:val="00A93C8C"/>
    <w:rsid w:val="00A93F34"/>
    <w:rsid w:val="00A93FCE"/>
    <w:rsid w:val="00A96069"/>
    <w:rsid w:val="00A96E97"/>
    <w:rsid w:val="00AA30B1"/>
    <w:rsid w:val="00AA34CC"/>
    <w:rsid w:val="00AA4AF8"/>
    <w:rsid w:val="00AA59B0"/>
    <w:rsid w:val="00AA6087"/>
    <w:rsid w:val="00AA61B8"/>
    <w:rsid w:val="00AA67B9"/>
    <w:rsid w:val="00AA6C9C"/>
    <w:rsid w:val="00AB165E"/>
    <w:rsid w:val="00AB566A"/>
    <w:rsid w:val="00AB58E7"/>
    <w:rsid w:val="00AB5F5B"/>
    <w:rsid w:val="00AC14AB"/>
    <w:rsid w:val="00AC1D6F"/>
    <w:rsid w:val="00AC35F2"/>
    <w:rsid w:val="00AC50B2"/>
    <w:rsid w:val="00AC64ED"/>
    <w:rsid w:val="00AC733B"/>
    <w:rsid w:val="00AC767E"/>
    <w:rsid w:val="00AC7EE7"/>
    <w:rsid w:val="00AD198C"/>
    <w:rsid w:val="00AD1B4C"/>
    <w:rsid w:val="00AD37DA"/>
    <w:rsid w:val="00AD3AA7"/>
    <w:rsid w:val="00AD3AA9"/>
    <w:rsid w:val="00AD4FA9"/>
    <w:rsid w:val="00AD5A62"/>
    <w:rsid w:val="00AD5AB3"/>
    <w:rsid w:val="00AD64D8"/>
    <w:rsid w:val="00AE1826"/>
    <w:rsid w:val="00AE2577"/>
    <w:rsid w:val="00AE43A9"/>
    <w:rsid w:val="00AE748D"/>
    <w:rsid w:val="00AE7EDD"/>
    <w:rsid w:val="00AF04CB"/>
    <w:rsid w:val="00AF05B3"/>
    <w:rsid w:val="00AF23E1"/>
    <w:rsid w:val="00AF2A84"/>
    <w:rsid w:val="00AF532A"/>
    <w:rsid w:val="00AF581F"/>
    <w:rsid w:val="00AF5D77"/>
    <w:rsid w:val="00AF5EA1"/>
    <w:rsid w:val="00AF6930"/>
    <w:rsid w:val="00AF6EBB"/>
    <w:rsid w:val="00AF75CD"/>
    <w:rsid w:val="00AF7963"/>
    <w:rsid w:val="00B02F65"/>
    <w:rsid w:val="00B031C6"/>
    <w:rsid w:val="00B04BAB"/>
    <w:rsid w:val="00B07454"/>
    <w:rsid w:val="00B1062B"/>
    <w:rsid w:val="00B10B72"/>
    <w:rsid w:val="00B11990"/>
    <w:rsid w:val="00B12450"/>
    <w:rsid w:val="00B135A8"/>
    <w:rsid w:val="00B16222"/>
    <w:rsid w:val="00B16868"/>
    <w:rsid w:val="00B17C30"/>
    <w:rsid w:val="00B20F4A"/>
    <w:rsid w:val="00B219CE"/>
    <w:rsid w:val="00B21D2F"/>
    <w:rsid w:val="00B273D9"/>
    <w:rsid w:val="00B308A3"/>
    <w:rsid w:val="00B33A06"/>
    <w:rsid w:val="00B342A2"/>
    <w:rsid w:val="00B34C43"/>
    <w:rsid w:val="00B35CFC"/>
    <w:rsid w:val="00B40348"/>
    <w:rsid w:val="00B407B6"/>
    <w:rsid w:val="00B40F09"/>
    <w:rsid w:val="00B40F21"/>
    <w:rsid w:val="00B421AE"/>
    <w:rsid w:val="00B42D6E"/>
    <w:rsid w:val="00B43EEA"/>
    <w:rsid w:val="00B442D1"/>
    <w:rsid w:val="00B4434C"/>
    <w:rsid w:val="00B462F8"/>
    <w:rsid w:val="00B46528"/>
    <w:rsid w:val="00B46843"/>
    <w:rsid w:val="00B53431"/>
    <w:rsid w:val="00B5494D"/>
    <w:rsid w:val="00B55E13"/>
    <w:rsid w:val="00B55F7B"/>
    <w:rsid w:val="00B561BC"/>
    <w:rsid w:val="00B565AC"/>
    <w:rsid w:val="00B571F7"/>
    <w:rsid w:val="00B57885"/>
    <w:rsid w:val="00B57BDF"/>
    <w:rsid w:val="00B57C04"/>
    <w:rsid w:val="00B6246D"/>
    <w:rsid w:val="00B62D1A"/>
    <w:rsid w:val="00B63025"/>
    <w:rsid w:val="00B63E64"/>
    <w:rsid w:val="00B641D4"/>
    <w:rsid w:val="00B6428E"/>
    <w:rsid w:val="00B65337"/>
    <w:rsid w:val="00B65514"/>
    <w:rsid w:val="00B65747"/>
    <w:rsid w:val="00B70496"/>
    <w:rsid w:val="00B7066C"/>
    <w:rsid w:val="00B71162"/>
    <w:rsid w:val="00B7401D"/>
    <w:rsid w:val="00B751B0"/>
    <w:rsid w:val="00B76056"/>
    <w:rsid w:val="00B77AAA"/>
    <w:rsid w:val="00B815FD"/>
    <w:rsid w:val="00B8218D"/>
    <w:rsid w:val="00B856F5"/>
    <w:rsid w:val="00B857B4"/>
    <w:rsid w:val="00B90AF6"/>
    <w:rsid w:val="00B91100"/>
    <w:rsid w:val="00B92DF0"/>
    <w:rsid w:val="00B92FBF"/>
    <w:rsid w:val="00B9327F"/>
    <w:rsid w:val="00B93779"/>
    <w:rsid w:val="00B944D7"/>
    <w:rsid w:val="00B9454C"/>
    <w:rsid w:val="00B95B8C"/>
    <w:rsid w:val="00BA0022"/>
    <w:rsid w:val="00BA023F"/>
    <w:rsid w:val="00BA1F18"/>
    <w:rsid w:val="00BA1F57"/>
    <w:rsid w:val="00BA2463"/>
    <w:rsid w:val="00BA3D9B"/>
    <w:rsid w:val="00BA5288"/>
    <w:rsid w:val="00BA5AC4"/>
    <w:rsid w:val="00BB118F"/>
    <w:rsid w:val="00BB1A30"/>
    <w:rsid w:val="00BB2D94"/>
    <w:rsid w:val="00BB4635"/>
    <w:rsid w:val="00BB521C"/>
    <w:rsid w:val="00BB5421"/>
    <w:rsid w:val="00BB5ED6"/>
    <w:rsid w:val="00BB7CA0"/>
    <w:rsid w:val="00BB7EFA"/>
    <w:rsid w:val="00BC0EAB"/>
    <w:rsid w:val="00BC1CA3"/>
    <w:rsid w:val="00BC1CFA"/>
    <w:rsid w:val="00BC2EDE"/>
    <w:rsid w:val="00BC38E9"/>
    <w:rsid w:val="00BC4599"/>
    <w:rsid w:val="00BC5579"/>
    <w:rsid w:val="00BD013E"/>
    <w:rsid w:val="00BD030D"/>
    <w:rsid w:val="00BD10AC"/>
    <w:rsid w:val="00BD4073"/>
    <w:rsid w:val="00BD4550"/>
    <w:rsid w:val="00BD6275"/>
    <w:rsid w:val="00BE00D2"/>
    <w:rsid w:val="00BE0E36"/>
    <w:rsid w:val="00BE1555"/>
    <w:rsid w:val="00BE2F1B"/>
    <w:rsid w:val="00BE448A"/>
    <w:rsid w:val="00BE4876"/>
    <w:rsid w:val="00BF2016"/>
    <w:rsid w:val="00BF2639"/>
    <w:rsid w:val="00BF3123"/>
    <w:rsid w:val="00BF3629"/>
    <w:rsid w:val="00BF40BF"/>
    <w:rsid w:val="00BF5D61"/>
    <w:rsid w:val="00BF6F8B"/>
    <w:rsid w:val="00BF7CEF"/>
    <w:rsid w:val="00C000CA"/>
    <w:rsid w:val="00C00319"/>
    <w:rsid w:val="00C00D68"/>
    <w:rsid w:val="00C02482"/>
    <w:rsid w:val="00C03245"/>
    <w:rsid w:val="00C039B2"/>
    <w:rsid w:val="00C051B6"/>
    <w:rsid w:val="00C0562D"/>
    <w:rsid w:val="00C05DA6"/>
    <w:rsid w:val="00C06BBD"/>
    <w:rsid w:val="00C073B0"/>
    <w:rsid w:val="00C075FD"/>
    <w:rsid w:val="00C076E7"/>
    <w:rsid w:val="00C11A54"/>
    <w:rsid w:val="00C12FB2"/>
    <w:rsid w:val="00C136C8"/>
    <w:rsid w:val="00C13A71"/>
    <w:rsid w:val="00C14B81"/>
    <w:rsid w:val="00C1576F"/>
    <w:rsid w:val="00C162B4"/>
    <w:rsid w:val="00C16619"/>
    <w:rsid w:val="00C172E0"/>
    <w:rsid w:val="00C17C00"/>
    <w:rsid w:val="00C205CF"/>
    <w:rsid w:val="00C21274"/>
    <w:rsid w:val="00C22B5F"/>
    <w:rsid w:val="00C2345F"/>
    <w:rsid w:val="00C235CA"/>
    <w:rsid w:val="00C24AC8"/>
    <w:rsid w:val="00C26EC8"/>
    <w:rsid w:val="00C30ECD"/>
    <w:rsid w:val="00C31AB0"/>
    <w:rsid w:val="00C31F1B"/>
    <w:rsid w:val="00C32713"/>
    <w:rsid w:val="00C431B1"/>
    <w:rsid w:val="00C47085"/>
    <w:rsid w:val="00C527B5"/>
    <w:rsid w:val="00C52D15"/>
    <w:rsid w:val="00C52EE3"/>
    <w:rsid w:val="00C541EA"/>
    <w:rsid w:val="00C55C65"/>
    <w:rsid w:val="00C5644D"/>
    <w:rsid w:val="00C605D3"/>
    <w:rsid w:val="00C61413"/>
    <w:rsid w:val="00C61BB8"/>
    <w:rsid w:val="00C633BB"/>
    <w:rsid w:val="00C64274"/>
    <w:rsid w:val="00C66869"/>
    <w:rsid w:val="00C671AE"/>
    <w:rsid w:val="00C67602"/>
    <w:rsid w:val="00C71441"/>
    <w:rsid w:val="00C71485"/>
    <w:rsid w:val="00C71F4F"/>
    <w:rsid w:val="00C72C9C"/>
    <w:rsid w:val="00C73CEB"/>
    <w:rsid w:val="00C74B34"/>
    <w:rsid w:val="00C74C4A"/>
    <w:rsid w:val="00C75C80"/>
    <w:rsid w:val="00C75DC2"/>
    <w:rsid w:val="00C75FF2"/>
    <w:rsid w:val="00C806EC"/>
    <w:rsid w:val="00C8324E"/>
    <w:rsid w:val="00C844B5"/>
    <w:rsid w:val="00C85628"/>
    <w:rsid w:val="00C87961"/>
    <w:rsid w:val="00C90DD2"/>
    <w:rsid w:val="00C91F87"/>
    <w:rsid w:val="00C934C5"/>
    <w:rsid w:val="00C93F6B"/>
    <w:rsid w:val="00C942D4"/>
    <w:rsid w:val="00C9467D"/>
    <w:rsid w:val="00C9554B"/>
    <w:rsid w:val="00C95BEA"/>
    <w:rsid w:val="00C96E93"/>
    <w:rsid w:val="00C97770"/>
    <w:rsid w:val="00C97AE2"/>
    <w:rsid w:val="00C97C21"/>
    <w:rsid w:val="00CA0461"/>
    <w:rsid w:val="00CA0B7A"/>
    <w:rsid w:val="00CA130C"/>
    <w:rsid w:val="00CA1956"/>
    <w:rsid w:val="00CA1AAB"/>
    <w:rsid w:val="00CA2BCC"/>
    <w:rsid w:val="00CA3A0D"/>
    <w:rsid w:val="00CA4E42"/>
    <w:rsid w:val="00CA7350"/>
    <w:rsid w:val="00CB1173"/>
    <w:rsid w:val="00CB1397"/>
    <w:rsid w:val="00CB1EFC"/>
    <w:rsid w:val="00CB3315"/>
    <w:rsid w:val="00CB5AAA"/>
    <w:rsid w:val="00CB6078"/>
    <w:rsid w:val="00CB664E"/>
    <w:rsid w:val="00CB689D"/>
    <w:rsid w:val="00CB6C03"/>
    <w:rsid w:val="00CB7C9A"/>
    <w:rsid w:val="00CC12DE"/>
    <w:rsid w:val="00CC24FB"/>
    <w:rsid w:val="00CC274C"/>
    <w:rsid w:val="00CC6730"/>
    <w:rsid w:val="00CC77B1"/>
    <w:rsid w:val="00CD07FA"/>
    <w:rsid w:val="00CD1D2B"/>
    <w:rsid w:val="00CD1F73"/>
    <w:rsid w:val="00CD2A0D"/>
    <w:rsid w:val="00CD30F4"/>
    <w:rsid w:val="00CD3530"/>
    <w:rsid w:val="00CD3738"/>
    <w:rsid w:val="00CD3C9A"/>
    <w:rsid w:val="00CD4B4D"/>
    <w:rsid w:val="00CD5143"/>
    <w:rsid w:val="00CD5B25"/>
    <w:rsid w:val="00CD749E"/>
    <w:rsid w:val="00CD74D8"/>
    <w:rsid w:val="00CD7B4E"/>
    <w:rsid w:val="00CD7C95"/>
    <w:rsid w:val="00CD7DA6"/>
    <w:rsid w:val="00CE215F"/>
    <w:rsid w:val="00CE3DEF"/>
    <w:rsid w:val="00CE41B9"/>
    <w:rsid w:val="00CF021A"/>
    <w:rsid w:val="00CF0EA7"/>
    <w:rsid w:val="00CF18AE"/>
    <w:rsid w:val="00CF1C22"/>
    <w:rsid w:val="00CF35E3"/>
    <w:rsid w:val="00CF364A"/>
    <w:rsid w:val="00CF43E5"/>
    <w:rsid w:val="00CF4766"/>
    <w:rsid w:val="00CF4D59"/>
    <w:rsid w:val="00CF4F13"/>
    <w:rsid w:val="00CF77C4"/>
    <w:rsid w:val="00D0104F"/>
    <w:rsid w:val="00D02641"/>
    <w:rsid w:val="00D0288B"/>
    <w:rsid w:val="00D0382B"/>
    <w:rsid w:val="00D03F6C"/>
    <w:rsid w:val="00D05780"/>
    <w:rsid w:val="00D05782"/>
    <w:rsid w:val="00D06866"/>
    <w:rsid w:val="00D07B11"/>
    <w:rsid w:val="00D1054D"/>
    <w:rsid w:val="00D10645"/>
    <w:rsid w:val="00D107F7"/>
    <w:rsid w:val="00D124DA"/>
    <w:rsid w:val="00D15246"/>
    <w:rsid w:val="00D171E2"/>
    <w:rsid w:val="00D211A4"/>
    <w:rsid w:val="00D21E1B"/>
    <w:rsid w:val="00D22F7A"/>
    <w:rsid w:val="00D23F5B"/>
    <w:rsid w:val="00D258D0"/>
    <w:rsid w:val="00D258E6"/>
    <w:rsid w:val="00D26AFB"/>
    <w:rsid w:val="00D26E0B"/>
    <w:rsid w:val="00D27103"/>
    <w:rsid w:val="00D27A01"/>
    <w:rsid w:val="00D30971"/>
    <w:rsid w:val="00D309FB"/>
    <w:rsid w:val="00D315B1"/>
    <w:rsid w:val="00D32039"/>
    <w:rsid w:val="00D3213E"/>
    <w:rsid w:val="00D326A2"/>
    <w:rsid w:val="00D33C9C"/>
    <w:rsid w:val="00D3460F"/>
    <w:rsid w:val="00D440D9"/>
    <w:rsid w:val="00D444D5"/>
    <w:rsid w:val="00D47145"/>
    <w:rsid w:val="00D47835"/>
    <w:rsid w:val="00D514CB"/>
    <w:rsid w:val="00D51E5D"/>
    <w:rsid w:val="00D5259F"/>
    <w:rsid w:val="00D53962"/>
    <w:rsid w:val="00D54001"/>
    <w:rsid w:val="00D557C4"/>
    <w:rsid w:val="00D562D0"/>
    <w:rsid w:val="00D56805"/>
    <w:rsid w:val="00D57B8F"/>
    <w:rsid w:val="00D60086"/>
    <w:rsid w:val="00D643A3"/>
    <w:rsid w:val="00D64727"/>
    <w:rsid w:val="00D64A8D"/>
    <w:rsid w:val="00D658A0"/>
    <w:rsid w:val="00D67960"/>
    <w:rsid w:val="00D72506"/>
    <w:rsid w:val="00D741D0"/>
    <w:rsid w:val="00D756B4"/>
    <w:rsid w:val="00D75D33"/>
    <w:rsid w:val="00D771A4"/>
    <w:rsid w:val="00D8399F"/>
    <w:rsid w:val="00D84892"/>
    <w:rsid w:val="00D85086"/>
    <w:rsid w:val="00D85C38"/>
    <w:rsid w:val="00D86484"/>
    <w:rsid w:val="00D86C7B"/>
    <w:rsid w:val="00D86FC9"/>
    <w:rsid w:val="00D87E87"/>
    <w:rsid w:val="00D913E6"/>
    <w:rsid w:val="00D91588"/>
    <w:rsid w:val="00D92E06"/>
    <w:rsid w:val="00D9342F"/>
    <w:rsid w:val="00D93729"/>
    <w:rsid w:val="00D93EF8"/>
    <w:rsid w:val="00D94B20"/>
    <w:rsid w:val="00D95226"/>
    <w:rsid w:val="00D95AF4"/>
    <w:rsid w:val="00D96ED6"/>
    <w:rsid w:val="00D977ED"/>
    <w:rsid w:val="00DA018D"/>
    <w:rsid w:val="00DA07E3"/>
    <w:rsid w:val="00DA2603"/>
    <w:rsid w:val="00DA3180"/>
    <w:rsid w:val="00DA3522"/>
    <w:rsid w:val="00DA4360"/>
    <w:rsid w:val="00DA4D9D"/>
    <w:rsid w:val="00DA52E1"/>
    <w:rsid w:val="00DA55FA"/>
    <w:rsid w:val="00DA6082"/>
    <w:rsid w:val="00DA6F7E"/>
    <w:rsid w:val="00DA7659"/>
    <w:rsid w:val="00DB0196"/>
    <w:rsid w:val="00DB02E1"/>
    <w:rsid w:val="00DB0B39"/>
    <w:rsid w:val="00DB1CDB"/>
    <w:rsid w:val="00DB3A12"/>
    <w:rsid w:val="00DB4379"/>
    <w:rsid w:val="00DB45DD"/>
    <w:rsid w:val="00DB583C"/>
    <w:rsid w:val="00DB6096"/>
    <w:rsid w:val="00DB6632"/>
    <w:rsid w:val="00DB6649"/>
    <w:rsid w:val="00DB73CB"/>
    <w:rsid w:val="00DB7EC3"/>
    <w:rsid w:val="00DC0E04"/>
    <w:rsid w:val="00DC17B1"/>
    <w:rsid w:val="00DC2AA0"/>
    <w:rsid w:val="00DC3CEE"/>
    <w:rsid w:val="00DC46FB"/>
    <w:rsid w:val="00DC6F70"/>
    <w:rsid w:val="00DC795E"/>
    <w:rsid w:val="00DD0F5B"/>
    <w:rsid w:val="00DD1164"/>
    <w:rsid w:val="00DD2268"/>
    <w:rsid w:val="00DD2E46"/>
    <w:rsid w:val="00DD490E"/>
    <w:rsid w:val="00DD507C"/>
    <w:rsid w:val="00DD53AC"/>
    <w:rsid w:val="00DD5BF0"/>
    <w:rsid w:val="00DD68A2"/>
    <w:rsid w:val="00DD6AC2"/>
    <w:rsid w:val="00DD7498"/>
    <w:rsid w:val="00DD7E85"/>
    <w:rsid w:val="00DE02F4"/>
    <w:rsid w:val="00DE0B8F"/>
    <w:rsid w:val="00DE25E8"/>
    <w:rsid w:val="00DE5994"/>
    <w:rsid w:val="00DE5B3B"/>
    <w:rsid w:val="00DF004D"/>
    <w:rsid w:val="00DF1DFF"/>
    <w:rsid w:val="00DF2473"/>
    <w:rsid w:val="00DF3674"/>
    <w:rsid w:val="00DF3CF2"/>
    <w:rsid w:val="00DF6543"/>
    <w:rsid w:val="00DF7B08"/>
    <w:rsid w:val="00E00730"/>
    <w:rsid w:val="00E02B58"/>
    <w:rsid w:val="00E02F3D"/>
    <w:rsid w:val="00E03181"/>
    <w:rsid w:val="00E0460E"/>
    <w:rsid w:val="00E048E1"/>
    <w:rsid w:val="00E053E1"/>
    <w:rsid w:val="00E0558A"/>
    <w:rsid w:val="00E06570"/>
    <w:rsid w:val="00E06BDA"/>
    <w:rsid w:val="00E10DE2"/>
    <w:rsid w:val="00E121C0"/>
    <w:rsid w:val="00E134CB"/>
    <w:rsid w:val="00E139E7"/>
    <w:rsid w:val="00E13DDC"/>
    <w:rsid w:val="00E15EE7"/>
    <w:rsid w:val="00E169FB"/>
    <w:rsid w:val="00E16D89"/>
    <w:rsid w:val="00E20835"/>
    <w:rsid w:val="00E20D76"/>
    <w:rsid w:val="00E22CC8"/>
    <w:rsid w:val="00E2332D"/>
    <w:rsid w:val="00E23371"/>
    <w:rsid w:val="00E26A4F"/>
    <w:rsid w:val="00E27F6F"/>
    <w:rsid w:val="00E3000C"/>
    <w:rsid w:val="00E306C0"/>
    <w:rsid w:val="00E3276F"/>
    <w:rsid w:val="00E33B17"/>
    <w:rsid w:val="00E343D3"/>
    <w:rsid w:val="00E34BBD"/>
    <w:rsid w:val="00E355A1"/>
    <w:rsid w:val="00E362FC"/>
    <w:rsid w:val="00E375EA"/>
    <w:rsid w:val="00E41E76"/>
    <w:rsid w:val="00E421F0"/>
    <w:rsid w:val="00E450BE"/>
    <w:rsid w:val="00E45342"/>
    <w:rsid w:val="00E4657C"/>
    <w:rsid w:val="00E46897"/>
    <w:rsid w:val="00E47CF4"/>
    <w:rsid w:val="00E50325"/>
    <w:rsid w:val="00E512BE"/>
    <w:rsid w:val="00E53508"/>
    <w:rsid w:val="00E55E07"/>
    <w:rsid w:val="00E560D0"/>
    <w:rsid w:val="00E564B7"/>
    <w:rsid w:val="00E57ABD"/>
    <w:rsid w:val="00E611DA"/>
    <w:rsid w:val="00E6356F"/>
    <w:rsid w:val="00E63E44"/>
    <w:rsid w:val="00E65372"/>
    <w:rsid w:val="00E65421"/>
    <w:rsid w:val="00E65891"/>
    <w:rsid w:val="00E71962"/>
    <w:rsid w:val="00E721F5"/>
    <w:rsid w:val="00E7240C"/>
    <w:rsid w:val="00E730CB"/>
    <w:rsid w:val="00E745E2"/>
    <w:rsid w:val="00E746ED"/>
    <w:rsid w:val="00E75CDF"/>
    <w:rsid w:val="00E76C2A"/>
    <w:rsid w:val="00E837AC"/>
    <w:rsid w:val="00E8397C"/>
    <w:rsid w:val="00E850DA"/>
    <w:rsid w:val="00E859E4"/>
    <w:rsid w:val="00E85B74"/>
    <w:rsid w:val="00E85D53"/>
    <w:rsid w:val="00E91C42"/>
    <w:rsid w:val="00E920AC"/>
    <w:rsid w:val="00E92B63"/>
    <w:rsid w:val="00E93410"/>
    <w:rsid w:val="00E941FD"/>
    <w:rsid w:val="00E957BB"/>
    <w:rsid w:val="00E9668B"/>
    <w:rsid w:val="00E97D08"/>
    <w:rsid w:val="00EA02A9"/>
    <w:rsid w:val="00EA3CD2"/>
    <w:rsid w:val="00EA3EC8"/>
    <w:rsid w:val="00EA4169"/>
    <w:rsid w:val="00EA513F"/>
    <w:rsid w:val="00EA53A2"/>
    <w:rsid w:val="00EA7996"/>
    <w:rsid w:val="00EB17AF"/>
    <w:rsid w:val="00EB2011"/>
    <w:rsid w:val="00EB3224"/>
    <w:rsid w:val="00EB4230"/>
    <w:rsid w:val="00EB5E5C"/>
    <w:rsid w:val="00EB6189"/>
    <w:rsid w:val="00EB6202"/>
    <w:rsid w:val="00EB6739"/>
    <w:rsid w:val="00EC2D24"/>
    <w:rsid w:val="00EC2E29"/>
    <w:rsid w:val="00EC4CBD"/>
    <w:rsid w:val="00EC6147"/>
    <w:rsid w:val="00EC6795"/>
    <w:rsid w:val="00EC795B"/>
    <w:rsid w:val="00EC7AD4"/>
    <w:rsid w:val="00ED046E"/>
    <w:rsid w:val="00ED0C7B"/>
    <w:rsid w:val="00ED0CBB"/>
    <w:rsid w:val="00ED24C2"/>
    <w:rsid w:val="00ED2FCB"/>
    <w:rsid w:val="00ED4E24"/>
    <w:rsid w:val="00ED4F2B"/>
    <w:rsid w:val="00ED5277"/>
    <w:rsid w:val="00ED7A5D"/>
    <w:rsid w:val="00EE00C0"/>
    <w:rsid w:val="00EE0278"/>
    <w:rsid w:val="00EE0864"/>
    <w:rsid w:val="00EE17E5"/>
    <w:rsid w:val="00EE1FF4"/>
    <w:rsid w:val="00EE259C"/>
    <w:rsid w:val="00EE4430"/>
    <w:rsid w:val="00EE5AFE"/>
    <w:rsid w:val="00EE5FAE"/>
    <w:rsid w:val="00EE643E"/>
    <w:rsid w:val="00EF0ECA"/>
    <w:rsid w:val="00EF1399"/>
    <w:rsid w:val="00EF20F0"/>
    <w:rsid w:val="00EF2121"/>
    <w:rsid w:val="00EF4766"/>
    <w:rsid w:val="00EF6669"/>
    <w:rsid w:val="00F01400"/>
    <w:rsid w:val="00F018A4"/>
    <w:rsid w:val="00F02552"/>
    <w:rsid w:val="00F04E2D"/>
    <w:rsid w:val="00F066AF"/>
    <w:rsid w:val="00F10847"/>
    <w:rsid w:val="00F109C1"/>
    <w:rsid w:val="00F119D4"/>
    <w:rsid w:val="00F12837"/>
    <w:rsid w:val="00F13A3B"/>
    <w:rsid w:val="00F15296"/>
    <w:rsid w:val="00F15AD3"/>
    <w:rsid w:val="00F16F1E"/>
    <w:rsid w:val="00F24DC9"/>
    <w:rsid w:val="00F2538B"/>
    <w:rsid w:val="00F25DB2"/>
    <w:rsid w:val="00F30A57"/>
    <w:rsid w:val="00F323A2"/>
    <w:rsid w:val="00F36046"/>
    <w:rsid w:val="00F3642C"/>
    <w:rsid w:val="00F376DD"/>
    <w:rsid w:val="00F37828"/>
    <w:rsid w:val="00F41365"/>
    <w:rsid w:val="00F42F2A"/>
    <w:rsid w:val="00F43845"/>
    <w:rsid w:val="00F448C3"/>
    <w:rsid w:val="00F461FF"/>
    <w:rsid w:val="00F46601"/>
    <w:rsid w:val="00F5046A"/>
    <w:rsid w:val="00F504B4"/>
    <w:rsid w:val="00F507C1"/>
    <w:rsid w:val="00F511B3"/>
    <w:rsid w:val="00F511BB"/>
    <w:rsid w:val="00F52BCF"/>
    <w:rsid w:val="00F52DB9"/>
    <w:rsid w:val="00F53958"/>
    <w:rsid w:val="00F53E19"/>
    <w:rsid w:val="00F540D6"/>
    <w:rsid w:val="00F549FE"/>
    <w:rsid w:val="00F54CFF"/>
    <w:rsid w:val="00F55CFE"/>
    <w:rsid w:val="00F56D7F"/>
    <w:rsid w:val="00F5758B"/>
    <w:rsid w:val="00F576CB"/>
    <w:rsid w:val="00F6000C"/>
    <w:rsid w:val="00F60309"/>
    <w:rsid w:val="00F61C99"/>
    <w:rsid w:val="00F61CDF"/>
    <w:rsid w:val="00F61E7C"/>
    <w:rsid w:val="00F63791"/>
    <w:rsid w:val="00F64191"/>
    <w:rsid w:val="00F65456"/>
    <w:rsid w:val="00F66033"/>
    <w:rsid w:val="00F67734"/>
    <w:rsid w:val="00F701B4"/>
    <w:rsid w:val="00F71449"/>
    <w:rsid w:val="00F71915"/>
    <w:rsid w:val="00F72384"/>
    <w:rsid w:val="00F74E54"/>
    <w:rsid w:val="00F75DB7"/>
    <w:rsid w:val="00F80BBB"/>
    <w:rsid w:val="00F81735"/>
    <w:rsid w:val="00F8198A"/>
    <w:rsid w:val="00F81B08"/>
    <w:rsid w:val="00F8317A"/>
    <w:rsid w:val="00F8346A"/>
    <w:rsid w:val="00F85645"/>
    <w:rsid w:val="00F857CC"/>
    <w:rsid w:val="00F85EA4"/>
    <w:rsid w:val="00F87294"/>
    <w:rsid w:val="00F91EE3"/>
    <w:rsid w:val="00F928BD"/>
    <w:rsid w:val="00F92A77"/>
    <w:rsid w:val="00F941CF"/>
    <w:rsid w:val="00F94230"/>
    <w:rsid w:val="00F9499F"/>
    <w:rsid w:val="00F9611E"/>
    <w:rsid w:val="00F96908"/>
    <w:rsid w:val="00F9720C"/>
    <w:rsid w:val="00F97511"/>
    <w:rsid w:val="00F97798"/>
    <w:rsid w:val="00F97A5D"/>
    <w:rsid w:val="00FA0866"/>
    <w:rsid w:val="00FA0E0C"/>
    <w:rsid w:val="00FA1073"/>
    <w:rsid w:val="00FA115E"/>
    <w:rsid w:val="00FA1391"/>
    <w:rsid w:val="00FA203A"/>
    <w:rsid w:val="00FA3035"/>
    <w:rsid w:val="00FA37A6"/>
    <w:rsid w:val="00FA3C0E"/>
    <w:rsid w:val="00FA3ECC"/>
    <w:rsid w:val="00FA62B9"/>
    <w:rsid w:val="00FB106E"/>
    <w:rsid w:val="00FB3B02"/>
    <w:rsid w:val="00FB408A"/>
    <w:rsid w:val="00FB61E4"/>
    <w:rsid w:val="00FB6A4A"/>
    <w:rsid w:val="00FB72A3"/>
    <w:rsid w:val="00FC0B2B"/>
    <w:rsid w:val="00FC0BFD"/>
    <w:rsid w:val="00FC13AD"/>
    <w:rsid w:val="00FC2E66"/>
    <w:rsid w:val="00FC3652"/>
    <w:rsid w:val="00FC4540"/>
    <w:rsid w:val="00FC5186"/>
    <w:rsid w:val="00FC6AA1"/>
    <w:rsid w:val="00FC726C"/>
    <w:rsid w:val="00FC7718"/>
    <w:rsid w:val="00FD1CCA"/>
    <w:rsid w:val="00FD2626"/>
    <w:rsid w:val="00FD2C96"/>
    <w:rsid w:val="00FD415C"/>
    <w:rsid w:val="00FD4738"/>
    <w:rsid w:val="00FD4EE4"/>
    <w:rsid w:val="00FD4FD6"/>
    <w:rsid w:val="00FD51C4"/>
    <w:rsid w:val="00FE02A9"/>
    <w:rsid w:val="00FE065B"/>
    <w:rsid w:val="00FE0929"/>
    <w:rsid w:val="00FE3C84"/>
    <w:rsid w:val="00FE45B5"/>
    <w:rsid w:val="00FE45F9"/>
    <w:rsid w:val="00FE5113"/>
    <w:rsid w:val="00FF0E8D"/>
    <w:rsid w:val="00FF2563"/>
    <w:rsid w:val="00FF3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C3964"/>
    <w:rPr>
      <w:sz w:val="24"/>
      <w:szCs w:val="24"/>
    </w:rPr>
  </w:style>
  <w:style w:type="paragraph" w:styleId="2">
    <w:name w:val="heading 2"/>
    <w:basedOn w:val="a1"/>
    <w:next w:val="a1"/>
    <w:qFormat/>
    <w:rsid w:val="007C50A1"/>
    <w:pPr>
      <w:keepNext/>
      <w:numPr>
        <w:ilvl w:val="1"/>
        <w:numId w:val="2"/>
      </w:numPr>
      <w:suppressAutoHyphens/>
      <w:spacing w:before="360" w:after="120"/>
      <w:outlineLvl w:val="1"/>
    </w:pPr>
    <w:rPr>
      <w:b/>
      <w:bCs/>
      <w:smallCaps/>
      <w:sz w:val="32"/>
      <w:szCs w:val="28"/>
    </w:rPr>
  </w:style>
  <w:style w:type="paragraph" w:styleId="3">
    <w:name w:val="heading 3"/>
    <w:basedOn w:val="a1"/>
    <w:next w:val="a1"/>
    <w:link w:val="30"/>
    <w:semiHidden/>
    <w:unhideWhenUsed/>
    <w:qFormat/>
    <w:rsid w:val="0035394F"/>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910847"/>
    <w:pPr>
      <w:numPr>
        <w:ilvl w:val="1"/>
        <w:numId w:val="1"/>
      </w:numPr>
      <w:jc w:val="both"/>
    </w:pPr>
  </w:style>
  <w:style w:type="paragraph" w:customStyle="1" w:styleId="-1">
    <w:name w:val="Контракт-подпункт"/>
    <w:basedOn w:val="a1"/>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basedOn w:val="a2"/>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2"/>
      </w:numPr>
      <w:jc w:val="both"/>
    </w:pPr>
  </w:style>
  <w:style w:type="paragraph" w:customStyle="1" w:styleId="a">
    <w:name w:val="Пункт"/>
    <w:basedOn w:val="a1"/>
    <w:semiHidden/>
    <w:rsid w:val="007C50A1"/>
    <w:pPr>
      <w:numPr>
        <w:ilvl w:val="2"/>
        <w:numId w:val="2"/>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basedOn w:val="a2"/>
    <w:rsid w:val="007C50A1"/>
    <w:rPr>
      <w:color w:val="800080"/>
      <w:u w:val="single"/>
    </w:rPr>
  </w:style>
  <w:style w:type="character" w:customStyle="1" w:styleId="ad">
    <w:name w:val="коммент"/>
    <w:basedOn w:val="a2"/>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paragraph" w:styleId="31">
    <w:name w:val="Body Text Indent 3"/>
    <w:basedOn w:val="a1"/>
    <w:rsid w:val="000A5CE9"/>
    <w:pPr>
      <w:spacing w:after="120"/>
      <w:ind w:left="283"/>
    </w:pPr>
    <w:rPr>
      <w:sz w:val="16"/>
      <w:szCs w:val="16"/>
    </w:rPr>
  </w:style>
  <w:style w:type="paragraph" w:customStyle="1" w:styleId="ConsPlusNormal">
    <w:name w:val="ConsPlusNormal"/>
    <w:rsid w:val="00607422"/>
    <w:pPr>
      <w:suppressAutoHyphens/>
      <w:autoSpaceDE w:val="0"/>
      <w:ind w:firstLine="720"/>
    </w:pPr>
    <w:rPr>
      <w:rFonts w:ascii="Arial" w:eastAsia="Arial" w:hAnsi="Arial" w:cs="Arial"/>
      <w:lang w:eastAsia="ar-SA"/>
    </w:rPr>
  </w:style>
  <w:style w:type="paragraph" w:styleId="af0">
    <w:name w:val="Title"/>
    <w:basedOn w:val="a1"/>
    <w:link w:val="af1"/>
    <w:qFormat/>
    <w:rsid w:val="004A3547"/>
    <w:pPr>
      <w:jc w:val="center"/>
    </w:pPr>
    <w:rPr>
      <w:b/>
      <w:sz w:val="22"/>
      <w:szCs w:val="20"/>
    </w:rPr>
  </w:style>
  <w:style w:type="character" w:customStyle="1" w:styleId="af1">
    <w:name w:val="Название Знак"/>
    <w:basedOn w:val="a2"/>
    <w:link w:val="af0"/>
    <w:rsid w:val="004A3547"/>
    <w:rPr>
      <w:b/>
      <w:sz w:val="22"/>
    </w:rPr>
  </w:style>
  <w:style w:type="table" w:styleId="af2">
    <w:name w:val="Table Grid"/>
    <w:basedOn w:val="a3"/>
    <w:rsid w:val="0068334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0">
    <w:name w:val="Body Text 2"/>
    <w:basedOn w:val="a1"/>
    <w:link w:val="21"/>
    <w:uiPriority w:val="99"/>
    <w:rsid w:val="00E560D0"/>
    <w:pPr>
      <w:spacing w:after="120" w:line="480" w:lineRule="auto"/>
    </w:pPr>
  </w:style>
  <w:style w:type="character" w:customStyle="1" w:styleId="21">
    <w:name w:val="Основной текст 2 Знак"/>
    <w:basedOn w:val="a2"/>
    <w:link w:val="20"/>
    <w:uiPriority w:val="99"/>
    <w:rsid w:val="00E560D0"/>
    <w:rPr>
      <w:sz w:val="24"/>
      <w:szCs w:val="24"/>
    </w:rPr>
  </w:style>
  <w:style w:type="paragraph" w:customStyle="1" w:styleId="1">
    <w:name w:val="Стиль1"/>
    <w:basedOn w:val="-0"/>
    <w:link w:val="10"/>
    <w:qFormat/>
    <w:rsid w:val="00A50C85"/>
    <w:pPr>
      <w:numPr>
        <w:ilvl w:val="0"/>
        <w:numId w:val="4"/>
      </w:numPr>
    </w:pPr>
    <w:rPr>
      <w:sz w:val="28"/>
      <w:szCs w:val="28"/>
    </w:rPr>
  </w:style>
  <w:style w:type="paragraph" w:styleId="af3">
    <w:name w:val="List Paragraph"/>
    <w:basedOn w:val="a1"/>
    <w:uiPriority w:val="34"/>
    <w:qFormat/>
    <w:rsid w:val="00B76056"/>
    <w:pPr>
      <w:ind w:left="720"/>
      <w:contextualSpacing/>
    </w:pPr>
  </w:style>
  <w:style w:type="character" w:customStyle="1" w:styleId="-3">
    <w:name w:val="Контракт-пункт Знак"/>
    <w:basedOn w:val="a2"/>
    <w:link w:val="-0"/>
    <w:rsid w:val="00A50C85"/>
    <w:rPr>
      <w:sz w:val="24"/>
      <w:szCs w:val="24"/>
    </w:rPr>
  </w:style>
  <w:style w:type="character" w:customStyle="1" w:styleId="10">
    <w:name w:val="Стиль1 Знак"/>
    <w:basedOn w:val="-3"/>
    <w:link w:val="1"/>
    <w:rsid w:val="00A50C85"/>
    <w:rPr>
      <w:sz w:val="28"/>
      <w:szCs w:val="28"/>
    </w:rPr>
  </w:style>
  <w:style w:type="character" w:styleId="af4">
    <w:name w:val="Placeholder Text"/>
    <w:basedOn w:val="a2"/>
    <w:uiPriority w:val="99"/>
    <w:semiHidden/>
    <w:rsid w:val="00246F76"/>
    <w:rPr>
      <w:color w:val="808080"/>
    </w:rPr>
  </w:style>
  <w:style w:type="character" w:styleId="af5">
    <w:name w:val="annotation reference"/>
    <w:basedOn w:val="a2"/>
    <w:uiPriority w:val="99"/>
    <w:unhideWhenUsed/>
    <w:rsid w:val="007D264D"/>
    <w:rPr>
      <w:sz w:val="16"/>
      <w:szCs w:val="16"/>
    </w:rPr>
  </w:style>
  <w:style w:type="paragraph" w:styleId="af6">
    <w:name w:val="annotation text"/>
    <w:basedOn w:val="a1"/>
    <w:link w:val="af7"/>
    <w:uiPriority w:val="99"/>
    <w:unhideWhenUsed/>
    <w:rsid w:val="007D264D"/>
    <w:rPr>
      <w:sz w:val="20"/>
      <w:szCs w:val="20"/>
    </w:rPr>
  </w:style>
  <w:style w:type="character" w:customStyle="1" w:styleId="af7">
    <w:name w:val="Текст примечания Знак"/>
    <w:basedOn w:val="a2"/>
    <w:link w:val="af6"/>
    <w:uiPriority w:val="99"/>
    <w:rsid w:val="007D264D"/>
  </w:style>
  <w:style w:type="character" w:customStyle="1" w:styleId="apple-style-span">
    <w:name w:val="apple-style-span"/>
    <w:basedOn w:val="a2"/>
    <w:uiPriority w:val="99"/>
    <w:rsid w:val="00B65337"/>
    <w:rPr>
      <w:rFonts w:cs="Times New Roman"/>
    </w:rPr>
  </w:style>
  <w:style w:type="paragraph" w:styleId="af8">
    <w:name w:val="annotation subject"/>
    <w:basedOn w:val="af6"/>
    <w:next w:val="af6"/>
    <w:link w:val="af9"/>
    <w:rsid w:val="00397B97"/>
    <w:rPr>
      <w:b/>
      <w:bCs/>
    </w:rPr>
  </w:style>
  <w:style w:type="character" w:customStyle="1" w:styleId="af9">
    <w:name w:val="Тема примечания Знак"/>
    <w:basedOn w:val="af7"/>
    <w:link w:val="af8"/>
    <w:rsid w:val="00397B97"/>
    <w:rPr>
      <w:b/>
      <w:bCs/>
    </w:rPr>
  </w:style>
  <w:style w:type="paragraph" w:styleId="afa">
    <w:name w:val="Revision"/>
    <w:hidden/>
    <w:uiPriority w:val="99"/>
    <w:semiHidden/>
    <w:rsid w:val="00724C32"/>
    <w:rPr>
      <w:sz w:val="24"/>
      <w:szCs w:val="24"/>
    </w:rPr>
  </w:style>
  <w:style w:type="paragraph" w:customStyle="1" w:styleId="ScheduleHeading1">
    <w:name w:val="Schedule Heading 1"/>
    <w:basedOn w:val="a5"/>
    <w:next w:val="ScheduleHeading2"/>
    <w:qFormat/>
    <w:rsid w:val="00943C82"/>
    <w:pPr>
      <w:numPr>
        <w:numId w:val="22"/>
      </w:numPr>
      <w:tabs>
        <w:tab w:val="left" w:pos="1559"/>
        <w:tab w:val="left" w:pos="2268"/>
        <w:tab w:val="left" w:pos="2977"/>
        <w:tab w:val="left" w:pos="3686"/>
        <w:tab w:val="left" w:pos="4394"/>
        <w:tab w:val="right" w:pos="8789"/>
      </w:tabs>
      <w:spacing w:before="200" w:after="100"/>
      <w:ind w:right="0"/>
    </w:pPr>
    <w:rPr>
      <w:rFonts w:ascii="Arial" w:eastAsia="Batang" w:hAnsi="Arial"/>
      <w:b/>
      <w:caps/>
      <w:sz w:val="20"/>
      <w:szCs w:val="20"/>
      <w:lang w:val="en-GB" w:eastAsia="en-GB"/>
    </w:rPr>
  </w:style>
  <w:style w:type="paragraph" w:customStyle="1" w:styleId="ScheduleHeading2">
    <w:name w:val="Schedule Heading 2"/>
    <w:basedOn w:val="afb"/>
    <w:next w:val="20"/>
    <w:qFormat/>
    <w:rsid w:val="00943C82"/>
    <w:pPr>
      <w:keepNext/>
      <w:numPr>
        <w:ilvl w:val="1"/>
        <w:numId w:val="22"/>
      </w:numPr>
      <w:tabs>
        <w:tab w:val="left" w:pos="1559"/>
        <w:tab w:val="left" w:pos="2268"/>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3">
    <w:name w:val="Schedule Heading 3"/>
    <w:basedOn w:val="afb"/>
    <w:next w:val="32"/>
    <w:qFormat/>
    <w:rsid w:val="00943C82"/>
    <w:pPr>
      <w:keepNext/>
      <w:numPr>
        <w:ilvl w:val="2"/>
        <w:numId w:val="22"/>
      </w:numPr>
      <w:tabs>
        <w:tab w:val="left" w:pos="2268"/>
        <w:tab w:val="left" w:pos="2977"/>
        <w:tab w:val="left" w:pos="3686"/>
        <w:tab w:val="left" w:pos="4394"/>
        <w:tab w:val="right" w:pos="8789"/>
      </w:tabs>
      <w:spacing w:before="200" w:after="100"/>
      <w:ind w:left="1560" w:hanging="851"/>
      <w:jc w:val="both"/>
    </w:pPr>
    <w:rPr>
      <w:rFonts w:ascii="Arial" w:eastAsia="Batang" w:hAnsi="Arial"/>
      <w:sz w:val="20"/>
      <w:szCs w:val="20"/>
      <w:lang w:val="en-GB" w:eastAsia="en-GB"/>
    </w:rPr>
  </w:style>
  <w:style w:type="paragraph" w:customStyle="1" w:styleId="ScheduleHeading4">
    <w:name w:val="Schedule Heading 4"/>
    <w:basedOn w:val="afb"/>
    <w:next w:val="a1"/>
    <w:qFormat/>
    <w:rsid w:val="00943C82"/>
    <w:pPr>
      <w:keepNext/>
      <w:numPr>
        <w:ilvl w:val="3"/>
        <w:numId w:val="22"/>
      </w:numPr>
      <w:tabs>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5">
    <w:name w:val="Schedule Heading 5"/>
    <w:basedOn w:val="afb"/>
    <w:next w:val="a1"/>
    <w:qFormat/>
    <w:rsid w:val="00943C82"/>
    <w:pPr>
      <w:keepNext/>
      <w:numPr>
        <w:ilvl w:val="4"/>
        <w:numId w:val="22"/>
      </w:numPr>
      <w:tabs>
        <w:tab w:val="left" w:pos="3686"/>
        <w:tab w:val="left" w:pos="4394"/>
        <w:tab w:val="right" w:pos="8789"/>
      </w:tabs>
      <w:spacing w:before="200" w:after="100"/>
    </w:pPr>
    <w:rPr>
      <w:rFonts w:ascii="Arial" w:eastAsia="Batang" w:hAnsi="Arial"/>
      <w:b/>
      <w:sz w:val="20"/>
      <w:szCs w:val="20"/>
      <w:lang w:val="en-GB" w:eastAsia="en-GB"/>
    </w:rPr>
  </w:style>
  <w:style w:type="paragraph" w:customStyle="1" w:styleId="ScheduleHeading6">
    <w:name w:val="Schedule Heading 6"/>
    <w:basedOn w:val="afb"/>
    <w:next w:val="a1"/>
    <w:qFormat/>
    <w:rsid w:val="00943C82"/>
    <w:pPr>
      <w:keepNext/>
      <w:numPr>
        <w:ilvl w:val="5"/>
        <w:numId w:val="22"/>
      </w:numPr>
      <w:tabs>
        <w:tab w:val="left" w:pos="4394"/>
        <w:tab w:val="right" w:pos="8789"/>
      </w:tabs>
      <w:spacing w:before="200" w:after="100"/>
    </w:pPr>
    <w:rPr>
      <w:rFonts w:ascii="Arial" w:eastAsia="Batang" w:hAnsi="Arial"/>
      <w:b/>
      <w:sz w:val="20"/>
      <w:szCs w:val="20"/>
      <w:lang w:val="en-GB" w:eastAsia="en-GB"/>
    </w:rPr>
  </w:style>
  <w:style w:type="paragraph" w:customStyle="1" w:styleId="ScheduleHeading7">
    <w:name w:val="Schedule Heading 7"/>
    <w:basedOn w:val="afb"/>
    <w:next w:val="a1"/>
    <w:qFormat/>
    <w:rsid w:val="00943C82"/>
    <w:pPr>
      <w:keepNext/>
      <w:numPr>
        <w:ilvl w:val="6"/>
        <w:numId w:val="22"/>
      </w:numPr>
      <w:tabs>
        <w:tab w:val="right" w:pos="8789"/>
      </w:tabs>
      <w:spacing w:before="200" w:after="100"/>
      <w:ind w:left="4395" w:hanging="709"/>
    </w:pPr>
    <w:rPr>
      <w:rFonts w:ascii="Arial" w:eastAsia="Batang" w:hAnsi="Arial"/>
      <w:b/>
      <w:sz w:val="20"/>
      <w:szCs w:val="20"/>
      <w:lang w:val="en-GB" w:eastAsia="en-GB"/>
    </w:rPr>
  </w:style>
  <w:style w:type="paragraph" w:styleId="afb">
    <w:name w:val="Body Text"/>
    <w:basedOn w:val="a1"/>
    <w:link w:val="afc"/>
    <w:rsid w:val="00943C82"/>
    <w:pPr>
      <w:spacing w:after="120"/>
    </w:pPr>
  </w:style>
  <w:style w:type="character" w:customStyle="1" w:styleId="afc">
    <w:name w:val="Основной текст Знак"/>
    <w:basedOn w:val="a2"/>
    <w:link w:val="afb"/>
    <w:rsid w:val="00943C82"/>
    <w:rPr>
      <w:sz w:val="24"/>
      <w:szCs w:val="24"/>
    </w:rPr>
  </w:style>
  <w:style w:type="paragraph" w:styleId="32">
    <w:name w:val="Body Text 3"/>
    <w:basedOn w:val="a1"/>
    <w:link w:val="33"/>
    <w:rsid w:val="00943C82"/>
    <w:pPr>
      <w:spacing w:after="120"/>
    </w:pPr>
    <w:rPr>
      <w:sz w:val="16"/>
      <w:szCs w:val="16"/>
    </w:rPr>
  </w:style>
  <w:style w:type="character" w:customStyle="1" w:styleId="33">
    <w:name w:val="Основной текст 3 Знак"/>
    <w:basedOn w:val="a2"/>
    <w:link w:val="32"/>
    <w:rsid w:val="00943C82"/>
    <w:rPr>
      <w:sz w:val="16"/>
      <w:szCs w:val="16"/>
    </w:rPr>
  </w:style>
  <w:style w:type="character" w:customStyle="1" w:styleId="30">
    <w:name w:val="Заголовок 3 Знак"/>
    <w:basedOn w:val="a2"/>
    <w:link w:val="3"/>
    <w:semiHidden/>
    <w:rsid w:val="0035394F"/>
    <w:rPr>
      <w:rFonts w:asciiTheme="majorHAnsi" w:eastAsiaTheme="majorEastAsia" w:hAnsiTheme="majorHAnsi" w:cstheme="majorBidi"/>
      <w:b/>
      <w:bCs/>
      <w:color w:val="4F81BD" w:themeColor="accent1"/>
      <w:sz w:val="24"/>
      <w:szCs w:val="24"/>
    </w:rPr>
  </w:style>
  <w:style w:type="paragraph" w:styleId="afd">
    <w:name w:val="footer"/>
    <w:basedOn w:val="a1"/>
    <w:link w:val="afe"/>
    <w:uiPriority w:val="99"/>
    <w:unhideWhenUsed/>
    <w:rsid w:val="001E2FD6"/>
    <w:pPr>
      <w:tabs>
        <w:tab w:val="center" w:pos="4677"/>
        <w:tab w:val="right" w:pos="9355"/>
      </w:tabs>
    </w:pPr>
    <w:rPr>
      <w:sz w:val="20"/>
      <w:szCs w:val="20"/>
    </w:rPr>
  </w:style>
  <w:style w:type="character" w:customStyle="1" w:styleId="afe">
    <w:name w:val="Нижний колонтитул Знак"/>
    <w:basedOn w:val="a2"/>
    <w:link w:val="afd"/>
    <w:uiPriority w:val="99"/>
    <w:rsid w:val="001E2FD6"/>
  </w:style>
  <w:style w:type="character" w:styleId="aff">
    <w:name w:val="Hyperlink"/>
    <w:rsid w:val="006F3B7D"/>
    <w:rPr>
      <w:color w:val="0000FF"/>
      <w:u w:val="single"/>
    </w:rPr>
  </w:style>
  <w:style w:type="paragraph" w:customStyle="1" w:styleId="ConsPlusNonformat">
    <w:name w:val="ConsPlusNonformat"/>
    <w:rsid w:val="006F3B7D"/>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C3964"/>
    <w:rPr>
      <w:sz w:val="24"/>
      <w:szCs w:val="24"/>
    </w:rPr>
  </w:style>
  <w:style w:type="paragraph" w:styleId="2">
    <w:name w:val="heading 2"/>
    <w:basedOn w:val="a1"/>
    <w:next w:val="a1"/>
    <w:qFormat/>
    <w:rsid w:val="007C50A1"/>
    <w:pPr>
      <w:keepNext/>
      <w:numPr>
        <w:ilvl w:val="1"/>
        <w:numId w:val="2"/>
      </w:numPr>
      <w:suppressAutoHyphens/>
      <w:spacing w:before="360" w:after="120"/>
      <w:outlineLvl w:val="1"/>
    </w:pPr>
    <w:rPr>
      <w:b/>
      <w:bCs/>
      <w:smallCaps/>
      <w:sz w:val="32"/>
      <w:szCs w:val="28"/>
    </w:rPr>
  </w:style>
  <w:style w:type="paragraph" w:styleId="3">
    <w:name w:val="heading 3"/>
    <w:basedOn w:val="a1"/>
    <w:next w:val="a1"/>
    <w:link w:val="30"/>
    <w:semiHidden/>
    <w:unhideWhenUsed/>
    <w:qFormat/>
    <w:rsid w:val="0035394F"/>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910847"/>
    <w:pPr>
      <w:numPr>
        <w:ilvl w:val="1"/>
        <w:numId w:val="1"/>
      </w:numPr>
      <w:jc w:val="both"/>
    </w:pPr>
  </w:style>
  <w:style w:type="paragraph" w:customStyle="1" w:styleId="-1">
    <w:name w:val="Контракт-подпункт"/>
    <w:basedOn w:val="a1"/>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basedOn w:val="a2"/>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2"/>
      </w:numPr>
      <w:jc w:val="both"/>
    </w:pPr>
  </w:style>
  <w:style w:type="paragraph" w:customStyle="1" w:styleId="a">
    <w:name w:val="Пункт"/>
    <w:basedOn w:val="a1"/>
    <w:semiHidden/>
    <w:rsid w:val="007C50A1"/>
    <w:pPr>
      <w:numPr>
        <w:ilvl w:val="2"/>
        <w:numId w:val="2"/>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basedOn w:val="a2"/>
    <w:rsid w:val="007C50A1"/>
    <w:rPr>
      <w:color w:val="800080"/>
      <w:u w:val="single"/>
    </w:rPr>
  </w:style>
  <w:style w:type="character" w:customStyle="1" w:styleId="ad">
    <w:name w:val="коммент"/>
    <w:basedOn w:val="a2"/>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paragraph" w:styleId="31">
    <w:name w:val="Body Text Indent 3"/>
    <w:basedOn w:val="a1"/>
    <w:rsid w:val="000A5CE9"/>
    <w:pPr>
      <w:spacing w:after="120"/>
      <w:ind w:left="283"/>
    </w:pPr>
    <w:rPr>
      <w:sz w:val="16"/>
      <w:szCs w:val="16"/>
    </w:rPr>
  </w:style>
  <w:style w:type="paragraph" w:customStyle="1" w:styleId="ConsPlusNormal">
    <w:name w:val="ConsPlusNormal"/>
    <w:rsid w:val="00607422"/>
    <w:pPr>
      <w:suppressAutoHyphens/>
      <w:autoSpaceDE w:val="0"/>
      <w:ind w:firstLine="720"/>
    </w:pPr>
    <w:rPr>
      <w:rFonts w:ascii="Arial" w:eastAsia="Arial" w:hAnsi="Arial" w:cs="Arial"/>
      <w:lang w:eastAsia="ar-SA"/>
    </w:rPr>
  </w:style>
  <w:style w:type="paragraph" w:styleId="af0">
    <w:name w:val="Title"/>
    <w:basedOn w:val="a1"/>
    <w:link w:val="af1"/>
    <w:qFormat/>
    <w:rsid w:val="004A3547"/>
    <w:pPr>
      <w:jc w:val="center"/>
    </w:pPr>
    <w:rPr>
      <w:b/>
      <w:sz w:val="22"/>
      <w:szCs w:val="20"/>
    </w:rPr>
  </w:style>
  <w:style w:type="character" w:customStyle="1" w:styleId="af1">
    <w:name w:val="Название Знак"/>
    <w:basedOn w:val="a2"/>
    <w:link w:val="af0"/>
    <w:rsid w:val="004A3547"/>
    <w:rPr>
      <w:b/>
      <w:sz w:val="22"/>
    </w:rPr>
  </w:style>
  <w:style w:type="table" w:styleId="af2">
    <w:name w:val="Table Grid"/>
    <w:basedOn w:val="a3"/>
    <w:rsid w:val="0068334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0">
    <w:name w:val="Body Text 2"/>
    <w:basedOn w:val="a1"/>
    <w:link w:val="21"/>
    <w:uiPriority w:val="99"/>
    <w:rsid w:val="00E560D0"/>
    <w:pPr>
      <w:spacing w:after="120" w:line="480" w:lineRule="auto"/>
    </w:pPr>
  </w:style>
  <w:style w:type="character" w:customStyle="1" w:styleId="21">
    <w:name w:val="Основной текст 2 Знак"/>
    <w:basedOn w:val="a2"/>
    <w:link w:val="20"/>
    <w:uiPriority w:val="99"/>
    <w:rsid w:val="00E560D0"/>
    <w:rPr>
      <w:sz w:val="24"/>
      <w:szCs w:val="24"/>
    </w:rPr>
  </w:style>
  <w:style w:type="paragraph" w:customStyle="1" w:styleId="1">
    <w:name w:val="Стиль1"/>
    <w:basedOn w:val="-0"/>
    <w:link w:val="10"/>
    <w:qFormat/>
    <w:rsid w:val="00A50C85"/>
    <w:pPr>
      <w:numPr>
        <w:ilvl w:val="0"/>
        <w:numId w:val="4"/>
      </w:numPr>
    </w:pPr>
    <w:rPr>
      <w:sz w:val="28"/>
      <w:szCs w:val="28"/>
    </w:rPr>
  </w:style>
  <w:style w:type="paragraph" w:styleId="af3">
    <w:name w:val="List Paragraph"/>
    <w:basedOn w:val="a1"/>
    <w:uiPriority w:val="34"/>
    <w:qFormat/>
    <w:rsid w:val="00B76056"/>
    <w:pPr>
      <w:ind w:left="720"/>
      <w:contextualSpacing/>
    </w:pPr>
  </w:style>
  <w:style w:type="character" w:customStyle="1" w:styleId="-3">
    <w:name w:val="Контракт-пункт Знак"/>
    <w:basedOn w:val="a2"/>
    <w:link w:val="-0"/>
    <w:rsid w:val="00A50C85"/>
    <w:rPr>
      <w:sz w:val="24"/>
      <w:szCs w:val="24"/>
    </w:rPr>
  </w:style>
  <w:style w:type="character" w:customStyle="1" w:styleId="10">
    <w:name w:val="Стиль1 Знак"/>
    <w:basedOn w:val="-3"/>
    <w:link w:val="1"/>
    <w:rsid w:val="00A50C85"/>
    <w:rPr>
      <w:sz w:val="28"/>
      <w:szCs w:val="28"/>
    </w:rPr>
  </w:style>
  <w:style w:type="character" w:styleId="af4">
    <w:name w:val="Placeholder Text"/>
    <w:basedOn w:val="a2"/>
    <w:uiPriority w:val="99"/>
    <w:semiHidden/>
    <w:rsid w:val="00246F76"/>
    <w:rPr>
      <w:color w:val="808080"/>
    </w:rPr>
  </w:style>
  <w:style w:type="character" w:styleId="af5">
    <w:name w:val="annotation reference"/>
    <w:basedOn w:val="a2"/>
    <w:uiPriority w:val="99"/>
    <w:unhideWhenUsed/>
    <w:rsid w:val="007D264D"/>
    <w:rPr>
      <w:sz w:val="16"/>
      <w:szCs w:val="16"/>
    </w:rPr>
  </w:style>
  <w:style w:type="paragraph" w:styleId="af6">
    <w:name w:val="annotation text"/>
    <w:basedOn w:val="a1"/>
    <w:link w:val="af7"/>
    <w:uiPriority w:val="99"/>
    <w:unhideWhenUsed/>
    <w:rsid w:val="007D264D"/>
    <w:rPr>
      <w:sz w:val="20"/>
      <w:szCs w:val="20"/>
    </w:rPr>
  </w:style>
  <w:style w:type="character" w:customStyle="1" w:styleId="af7">
    <w:name w:val="Текст примечания Знак"/>
    <w:basedOn w:val="a2"/>
    <w:link w:val="af6"/>
    <w:uiPriority w:val="99"/>
    <w:rsid w:val="007D264D"/>
  </w:style>
  <w:style w:type="character" w:customStyle="1" w:styleId="apple-style-span">
    <w:name w:val="apple-style-span"/>
    <w:basedOn w:val="a2"/>
    <w:uiPriority w:val="99"/>
    <w:rsid w:val="00B65337"/>
    <w:rPr>
      <w:rFonts w:cs="Times New Roman"/>
    </w:rPr>
  </w:style>
  <w:style w:type="paragraph" w:styleId="af8">
    <w:name w:val="annotation subject"/>
    <w:basedOn w:val="af6"/>
    <w:next w:val="af6"/>
    <w:link w:val="af9"/>
    <w:rsid w:val="00397B97"/>
    <w:rPr>
      <w:b/>
      <w:bCs/>
    </w:rPr>
  </w:style>
  <w:style w:type="character" w:customStyle="1" w:styleId="af9">
    <w:name w:val="Тема примечания Знак"/>
    <w:basedOn w:val="af7"/>
    <w:link w:val="af8"/>
    <w:rsid w:val="00397B97"/>
    <w:rPr>
      <w:b/>
      <w:bCs/>
    </w:rPr>
  </w:style>
  <w:style w:type="paragraph" w:styleId="afa">
    <w:name w:val="Revision"/>
    <w:hidden/>
    <w:uiPriority w:val="99"/>
    <w:semiHidden/>
    <w:rsid w:val="00724C32"/>
    <w:rPr>
      <w:sz w:val="24"/>
      <w:szCs w:val="24"/>
    </w:rPr>
  </w:style>
  <w:style w:type="paragraph" w:customStyle="1" w:styleId="ScheduleHeading1">
    <w:name w:val="Schedule Heading 1"/>
    <w:basedOn w:val="a5"/>
    <w:next w:val="ScheduleHeading2"/>
    <w:qFormat/>
    <w:rsid w:val="00943C82"/>
    <w:pPr>
      <w:numPr>
        <w:numId w:val="22"/>
      </w:numPr>
      <w:tabs>
        <w:tab w:val="left" w:pos="1559"/>
        <w:tab w:val="left" w:pos="2268"/>
        <w:tab w:val="left" w:pos="2977"/>
        <w:tab w:val="left" w:pos="3686"/>
        <w:tab w:val="left" w:pos="4394"/>
        <w:tab w:val="right" w:pos="8789"/>
      </w:tabs>
      <w:spacing w:before="200" w:after="100"/>
      <w:ind w:right="0"/>
    </w:pPr>
    <w:rPr>
      <w:rFonts w:ascii="Arial" w:eastAsia="Batang" w:hAnsi="Arial"/>
      <w:b/>
      <w:caps/>
      <w:sz w:val="20"/>
      <w:szCs w:val="20"/>
      <w:lang w:val="en-GB" w:eastAsia="en-GB"/>
    </w:rPr>
  </w:style>
  <w:style w:type="paragraph" w:customStyle="1" w:styleId="ScheduleHeading2">
    <w:name w:val="Schedule Heading 2"/>
    <w:basedOn w:val="afb"/>
    <w:next w:val="20"/>
    <w:qFormat/>
    <w:rsid w:val="00943C82"/>
    <w:pPr>
      <w:keepNext/>
      <w:numPr>
        <w:ilvl w:val="1"/>
        <w:numId w:val="22"/>
      </w:numPr>
      <w:tabs>
        <w:tab w:val="left" w:pos="1559"/>
        <w:tab w:val="left" w:pos="2268"/>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3">
    <w:name w:val="Schedule Heading 3"/>
    <w:basedOn w:val="afb"/>
    <w:next w:val="32"/>
    <w:qFormat/>
    <w:rsid w:val="00943C82"/>
    <w:pPr>
      <w:keepNext/>
      <w:numPr>
        <w:ilvl w:val="2"/>
        <w:numId w:val="22"/>
      </w:numPr>
      <w:tabs>
        <w:tab w:val="left" w:pos="2268"/>
        <w:tab w:val="left" w:pos="2977"/>
        <w:tab w:val="left" w:pos="3686"/>
        <w:tab w:val="left" w:pos="4394"/>
        <w:tab w:val="right" w:pos="8789"/>
      </w:tabs>
      <w:spacing w:before="200" w:after="100"/>
      <w:ind w:left="1560" w:hanging="851"/>
      <w:jc w:val="both"/>
    </w:pPr>
    <w:rPr>
      <w:rFonts w:ascii="Arial" w:eastAsia="Batang" w:hAnsi="Arial"/>
      <w:sz w:val="20"/>
      <w:szCs w:val="20"/>
      <w:lang w:val="en-GB" w:eastAsia="en-GB"/>
    </w:rPr>
  </w:style>
  <w:style w:type="paragraph" w:customStyle="1" w:styleId="ScheduleHeading4">
    <w:name w:val="Schedule Heading 4"/>
    <w:basedOn w:val="afb"/>
    <w:next w:val="a1"/>
    <w:qFormat/>
    <w:rsid w:val="00943C82"/>
    <w:pPr>
      <w:keepNext/>
      <w:numPr>
        <w:ilvl w:val="3"/>
        <w:numId w:val="22"/>
      </w:numPr>
      <w:tabs>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5">
    <w:name w:val="Schedule Heading 5"/>
    <w:basedOn w:val="afb"/>
    <w:next w:val="a1"/>
    <w:qFormat/>
    <w:rsid w:val="00943C82"/>
    <w:pPr>
      <w:keepNext/>
      <w:numPr>
        <w:ilvl w:val="4"/>
        <w:numId w:val="22"/>
      </w:numPr>
      <w:tabs>
        <w:tab w:val="left" w:pos="3686"/>
        <w:tab w:val="left" w:pos="4394"/>
        <w:tab w:val="right" w:pos="8789"/>
      </w:tabs>
      <w:spacing w:before="200" w:after="100"/>
    </w:pPr>
    <w:rPr>
      <w:rFonts w:ascii="Arial" w:eastAsia="Batang" w:hAnsi="Arial"/>
      <w:b/>
      <w:sz w:val="20"/>
      <w:szCs w:val="20"/>
      <w:lang w:val="en-GB" w:eastAsia="en-GB"/>
    </w:rPr>
  </w:style>
  <w:style w:type="paragraph" w:customStyle="1" w:styleId="ScheduleHeading6">
    <w:name w:val="Schedule Heading 6"/>
    <w:basedOn w:val="afb"/>
    <w:next w:val="a1"/>
    <w:qFormat/>
    <w:rsid w:val="00943C82"/>
    <w:pPr>
      <w:keepNext/>
      <w:numPr>
        <w:ilvl w:val="5"/>
        <w:numId w:val="22"/>
      </w:numPr>
      <w:tabs>
        <w:tab w:val="left" w:pos="4394"/>
        <w:tab w:val="right" w:pos="8789"/>
      </w:tabs>
      <w:spacing w:before="200" w:after="100"/>
    </w:pPr>
    <w:rPr>
      <w:rFonts w:ascii="Arial" w:eastAsia="Batang" w:hAnsi="Arial"/>
      <w:b/>
      <w:sz w:val="20"/>
      <w:szCs w:val="20"/>
      <w:lang w:val="en-GB" w:eastAsia="en-GB"/>
    </w:rPr>
  </w:style>
  <w:style w:type="paragraph" w:customStyle="1" w:styleId="ScheduleHeading7">
    <w:name w:val="Schedule Heading 7"/>
    <w:basedOn w:val="afb"/>
    <w:next w:val="a1"/>
    <w:qFormat/>
    <w:rsid w:val="00943C82"/>
    <w:pPr>
      <w:keepNext/>
      <w:numPr>
        <w:ilvl w:val="6"/>
        <w:numId w:val="22"/>
      </w:numPr>
      <w:tabs>
        <w:tab w:val="right" w:pos="8789"/>
      </w:tabs>
      <w:spacing w:before="200" w:after="100"/>
      <w:ind w:left="4395" w:hanging="709"/>
    </w:pPr>
    <w:rPr>
      <w:rFonts w:ascii="Arial" w:eastAsia="Batang" w:hAnsi="Arial"/>
      <w:b/>
      <w:sz w:val="20"/>
      <w:szCs w:val="20"/>
      <w:lang w:val="en-GB" w:eastAsia="en-GB"/>
    </w:rPr>
  </w:style>
  <w:style w:type="paragraph" w:styleId="afb">
    <w:name w:val="Body Text"/>
    <w:basedOn w:val="a1"/>
    <w:link w:val="afc"/>
    <w:rsid w:val="00943C82"/>
    <w:pPr>
      <w:spacing w:after="120"/>
    </w:pPr>
  </w:style>
  <w:style w:type="character" w:customStyle="1" w:styleId="afc">
    <w:name w:val="Основной текст Знак"/>
    <w:basedOn w:val="a2"/>
    <w:link w:val="afb"/>
    <w:rsid w:val="00943C82"/>
    <w:rPr>
      <w:sz w:val="24"/>
      <w:szCs w:val="24"/>
    </w:rPr>
  </w:style>
  <w:style w:type="paragraph" w:styleId="32">
    <w:name w:val="Body Text 3"/>
    <w:basedOn w:val="a1"/>
    <w:link w:val="33"/>
    <w:rsid w:val="00943C82"/>
    <w:pPr>
      <w:spacing w:after="120"/>
    </w:pPr>
    <w:rPr>
      <w:sz w:val="16"/>
      <w:szCs w:val="16"/>
    </w:rPr>
  </w:style>
  <w:style w:type="character" w:customStyle="1" w:styleId="33">
    <w:name w:val="Основной текст 3 Знак"/>
    <w:basedOn w:val="a2"/>
    <w:link w:val="32"/>
    <w:rsid w:val="00943C82"/>
    <w:rPr>
      <w:sz w:val="16"/>
      <w:szCs w:val="16"/>
    </w:rPr>
  </w:style>
  <w:style w:type="character" w:customStyle="1" w:styleId="30">
    <w:name w:val="Заголовок 3 Знак"/>
    <w:basedOn w:val="a2"/>
    <w:link w:val="3"/>
    <w:semiHidden/>
    <w:rsid w:val="0035394F"/>
    <w:rPr>
      <w:rFonts w:asciiTheme="majorHAnsi" w:eastAsiaTheme="majorEastAsia" w:hAnsiTheme="majorHAnsi" w:cstheme="majorBidi"/>
      <w:b/>
      <w:bCs/>
      <w:color w:val="4F81BD" w:themeColor="accent1"/>
      <w:sz w:val="24"/>
      <w:szCs w:val="24"/>
    </w:rPr>
  </w:style>
  <w:style w:type="paragraph" w:styleId="afd">
    <w:name w:val="footer"/>
    <w:basedOn w:val="a1"/>
    <w:link w:val="afe"/>
    <w:uiPriority w:val="99"/>
    <w:unhideWhenUsed/>
    <w:rsid w:val="001E2FD6"/>
    <w:pPr>
      <w:tabs>
        <w:tab w:val="center" w:pos="4677"/>
        <w:tab w:val="right" w:pos="9355"/>
      </w:tabs>
    </w:pPr>
    <w:rPr>
      <w:sz w:val="20"/>
      <w:szCs w:val="20"/>
    </w:rPr>
  </w:style>
  <w:style w:type="character" w:customStyle="1" w:styleId="afe">
    <w:name w:val="Нижний колонтитул Знак"/>
    <w:basedOn w:val="a2"/>
    <w:link w:val="afd"/>
    <w:uiPriority w:val="99"/>
    <w:rsid w:val="001E2FD6"/>
  </w:style>
  <w:style w:type="character" w:styleId="aff">
    <w:name w:val="Hyperlink"/>
    <w:rsid w:val="006F3B7D"/>
    <w:rPr>
      <w:color w:val="0000FF"/>
      <w:u w:val="single"/>
    </w:rPr>
  </w:style>
  <w:style w:type="paragraph" w:customStyle="1" w:styleId="ConsPlusNonformat">
    <w:name w:val="ConsPlusNonformat"/>
    <w:rsid w:val="006F3B7D"/>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726522">
      <w:bodyDiv w:val="1"/>
      <w:marLeft w:val="0"/>
      <w:marRight w:val="0"/>
      <w:marTop w:val="0"/>
      <w:marBottom w:val="0"/>
      <w:divBdr>
        <w:top w:val="none" w:sz="0" w:space="0" w:color="auto"/>
        <w:left w:val="none" w:sz="0" w:space="0" w:color="auto"/>
        <w:bottom w:val="none" w:sz="0" w:space="0" w:color="auto"/>
        <w:right w:val="none" w:sz="0" w:space="0" w:color="auto"/>
      </w:divBdr>
    </w:div>
    <w:div w:id="14969894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dmin@yaf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AEF0A570-1403-4D09-8CC9-42728B6694CC}"/>
      </w:docPartPr>
      <w:docPartBody>
        <w:p w:rsidR="00F57338" w:rsidRDefault="007D040C">
          <w:r w:rsidRPr="00F363F0">
            <w:rPr>
              <w:rStyle w:val="a3"/>
            </w:rPr>
            <w:t>Место для ввода текста.</w:t>
          </w:r>
        </w:p>
      </w:docPartBody>
    </w:docPart>
    <w:docPart>
      <w:docPartPr>
        <w:name w:val="921DB8F31B934EBA97987C3C876E270A"/>
        <w:category>
          <w:name w:val="Общие"/>
          <w:gallery w:val="placeholder"/>
        </w:category>
        <w:types>
          <w:type w:val="bbPlcHdr"/>
        </w:types>
        <w:behaviors>
          <w:behavior w:val="content"/>
        </w:behaviors>
        <w:guid w:val="{F7764848-F7EE-4D1E-9C2C-CD20040EBCD1}"/>
      </w:docPartPr>
      <w:docPartBody>
        <w:p w:rsidR="00262EE4" w:rsidRDefault="00F57338" w:rsidP="00F57338">
          <w:pPr>
            <w:pStyle w:val="921DB8F31B934EBA97987C3C876E270A1"/>
          </w:pPr>
          <w:r w:rsidRPr="00F363F0">
            <w:rPr>
              <w:rStyle w:val="a3"/>
            </w:rPr>
            <w:t>Выберите элемент.</w:t>
          </w:r>
        </w:p>
      </w:docPartBody>
    </w:docPart>
    <w:docPart>
      <w:docPartPr>
        <w:name w:val="6A853BA9DDB4412A856BFC8B1D7D1B60"/>
        <w:category>
          <w:name w:val="Общие"/>
          <w:gallery w:val="placeholder"/>
        </w:category>
        <w:types>
          <w:type w:val="bbPlcHdr"/>
        </w:types>
        <w:behaviors>
          <w:behavior w:val="content"/>
        </w:behaviors>
        <w:guid w:val="{1AD5AAE4-73C3-45E8-BDE6-D0B0298A6744}"/>
      </w:docPartPr>
      <w:docPartBody>
        <w:p w:rsidR="0085166E" w:rsidRDefault="006E7CC5" w:rsidP="006E7CC5">
          <w:pPr>
            <w:pStyle w:val="6A853BA9DDB4412A856BFC8B1D7D1B60"/>
          </w:pPr>
          <w:r w:rsidRPr="00F363F0">
            <w:rPr>
              <w:rStyle w:val="a3"/>
            </w:rPr>
            <w:t>Место для ввода текста.</w:t>
          </w:r>
        </w:p>
      </w:docPartBody>
    </w:docPart>
    <w:docPart>
      <w:docPartPr>
        <w:name w:val="9B66E507E6EE48B5BD56B5D24ACF0359"/>
        <w:category>
          <w:name w:val="Общие"/>
          <w:gallery w:val="placeholder"/>
        </w:category>
        <w:types>
          <w:type w:val="bbPlcHdr"/>
        </w:types>
        <w:behaviors>
          <w:behavior w:val="content"/>
        </w:behaviors>
        <w:guid w:val="{439987ED-6140-4DE6-95B8-F0131597B782}"/>
      </w:docPartPr>
      <w:docPartBody>
        <w:p w:rsidR="0085166E" w:rsidRDefault="006E7CC5" w:rsidP="006E7CC5">
          <w:pPr>
            <w:pStyle w:val="9B66E507E6EE48B5BD56B5D24ACF0359"/>
          </w:pPr>
          <w:r w:rsidRPr="00F363F0">
            <w:rPr>
              <w:rStyle w:val="a3"/>
            </w:rPr>
            <w:t>Место для ввода текста.</w:t>
          </w:r>
        </w:p>
      </w:docPartBody>
    </w:docPart>
    <w:docPart>
      <w:docPartPr>
        <w:name w:val="2C7031B117AD42138E7B632D455FBBE2"/>
        <w:category>
          <w:name w:val="Общие"/>
          <w:gallery w:val="placeholder"/>
        </w:category>
        <w:types>
          <w:type w:val="bbPlcHdr"/>
        </w:types>
        <w:behaviors>
          <w:behavior w:val="content"/>
        </w:behaviors>
        <w:guid w:val="{F883721E-3E82-4381-9D50-586DA9814660}"/>
      </w:docPartPr>
      <w:docPartBody>
        <w:p w:rsidR="0085166E" w:rsidRDefault="006E7CC5" w:rsidP="006E7CC5">
          <w:pPr>
            <w:pStyle w:val="2C7031B117AD42138E7B632D455FBBE2"/>
          </w:pPr>
          <w:r w:rsidRPr="00F363F0">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565F83EC-C54C-4483-870C-4D322178D6F2}"/>
      </w:docPartPr>
      <w:docPartBody>
        <w:p w:rsidR="00346D3E" w:rsidRDefault="00382B45">
          <w:r w:rsidRPr="00F05B47">
            <w:rPr>
              <w:rStyle w:val="a3"/>
            </w:rPr>
            <w:t>Выберите элемент.</w:t>
          </w:r>
        </w:p>
      </w:docPartBody>
    </w:docPart>
    <w:docPart>
      <w:docPartPr>
        <w:name w:val="394681D929B4462EB10627A40822C985"/>
        <w:category>
          <w:name w:val="Общие"/>
          <w:gallery w:val="placeholder"/>
        </w:category>
        <w:types>
          <w:type w:val="bbPlcHdr"/>
        </w:types>
        <w:behaviors>
          <w:behavior w:val="content"/>
        </w:behaviors>
        <w:guid w:val="{587B84A8-221F-482B-898F-388D99651210}"/>
      </w:docPartPr>
      <w:docPartBody>
        <w:p w:rsidR="00AC1B0B" w:rsidRDefault="00AF46CD" w:rsidP="00AF46CD">
          <w:pPr>
            <w:pStyle w:val="394681D929B4462EB10627A40822C985"/>
          </w:pPr>
          <w:r w:rsidRPr="00027340">
            <w:rPr>
              <w:rStyle w:val="a3"/>
            </w:rPr>
            <w:t>Выберите элемент.</w:t>
          </w:r>
        </w:p>
      </w:docPartBody>
    </w:docPart>
    <w:docPart>
      <w:docPartPr>
        <w:name w:val="5139DAA918424FE5BC164981C7E805D4"/>
        <w:category>
          <w:name w:val="Общие"/>
          <w:gallery w:val="placeholder"/>
        </w:category>
        <w:types>
          <w:type w:val="bbPlcHdr"/>
        </w:types>
        <w:behaviors>
          <w:behavior w:val="content"/>
        </w:behaviors>
        <w:guid w:val="{8DFA6673-E5E5-4125-9946-2654BF8AFFB7}"/>
      </w:docPartPr>
      <w:docPartBody>
        <w:p w:rsidR="00AC1B0B" w:rsidRDefault="002633F9" w:rsidP="002633F9">
          <w:pPr>
            <w:pStyle w:val="5139DAA918424FE5BC164981C7E805D41"/>
          </w:pPr>
          <w:r w:rsidRPr="00A175A2">
            <w:rPr>
              <w:rStyle w:val="a3"/>
            </w:rPr>
            <w:t>Выберите элемент.</w:t>
          </w:r>
        </w:p>
      </w:docPartBody>
    </w:docPart>
    <w:docPart>
      <w:docPartPr>
        <w:name w:val="14472BF7D7694EDB9F80EBD8F64EAD9E"/>
        <w:category>
          <w:name w:val="Общие"/>
          <w:gallery w:val="placeholder"/>
        </w:category>
        <w:types>
          <w:type w:val="bbPlcHdr"/>
        </w:types>
        <w:behaviors>
          <w:behavior w:val="content"/>
        </w:behaviors>
        <w:guid w:val="{9D338D33-C1DC-4670-917E-4EEA0C954C75}"/>
      </w:docPartPr>
      <w:docPartBody>
        <w:p w:rsidR="00AC1B0B" w:rsidRDefault="002633F9" w:rsidP="002633F9">
          <w:pPr>
            <w:pStyle w:val="14472BF7D7694EDB9F80EBD8F64EAD9E1"/>
          </w:pPr>
          <w:r w:rsidRPr="00A175A2">
            <w:rPr>
              <w:rStyle w:val="a3"/>
            </w:rPr>
            <w:t>Место для ввода текста.</w:t>
          </w:r>
        </w:p>
      </w:docPartBody>
    </w:docPart>
    <w:docPart>
      <w:docPartPr>
        <w:name w:val="D93678F949BE46E5AEBCDB330AB94BA9"/>
        <w:category>
          <w:name w:val="Общие"/>
          <w:gallery w:val="placeholder"/>
        </w:category>
        <w:types>
          <w:type w:val="bbPlcHdr"/>
        </w:types>
        <w:behaviors>
          <w:behavior w:val="content"/>
        </w:behaviors>
        <w:guid w:val="{E80006EB-2BED-4270-B2B8-82F955228AA2}"/>
      </w:docPartPr>
      <w:docPartBody>
        <w:p w:rsidR="00AC1B0B" w:rsidRDefault="00AF46CD" w:rsidP="00AF46CD">
          <w:pPr>
            <w:pStyle w:val="D93678F949BE46E5AEBCDB330AB94BA9"/>
          </w:pPr>
          <w:r w:rsidRPr="00027340">
            <w:rPr>
              <w:rStyle w:val="a3"/>
            </w:rPr>
            <w:t>Место для ввода текста.</w:t>
          </w:r>
        </w:p>
      </w:docPartBody>
    </w:docPart>
    <w:docPart>
      <w:docPartPr>
        <w:name w:val="CC1236C3A9754B9B9A12B78C303A570F"/>
        <w:category>
          <w:name w:val="Общие"/>
          <w:gallery w:val="placeholder"/>
        </w:category>
        <w:types>
          <w:type w:val="bbPlcHdr"/>
        </w:types>
        <w:behaviors>
          <w:behavior w:val="content"/>
        </w:behaviors>
        <w:guid w:val="{1297EA02-3187-4BEA-9DD9-884364793726}"/>
      </w:docPartPr>
      <w:docPartBody>
        <w:p w:rsidR="00E71F01" w:rsidRDefault="002633F9" w:rsidP="002633F9">
          <w:pPr>
            <w:pStyle w:val="CC1236C3A9754B9B9A12B78C303A570F1"/>
          </w:pPr>
          <w:r w:rsidRPr="00A175A2">
            <w:rPr>
              <w:rStyle w:val="a3"/>
            </w:rPr>
            <w:t>Выберите элемент.</w:t>
          </w:r>
        </w:p>
      </w:docPartBody>
    </w:docPart>
    <w:docPart>
      <w:docPartPr>
        <w:name w:val="957A7ECD8355461CB349DC169515B175"/>
        <w:category>
          <w:name w:val="Общие"/>
          <w:gallery w:val="placeholder"/>
        </w:category>
        <w:types>
          <w:type w:val="bbPlcHdr"/>
        </w:types>
        <w:behaviors>
          <w:behavior w:val="content"/>
        </w:behaviors>
        <w:guid w:val="{09B5C31D-1449-4FF1-89B0-63FB7CCCE42C}"/>
      </w:docPartPr>
      <w:docPartBody>
        <w:p w:rsidR="00E71F01" w:rsidRDefault="00C6281C" w:rsidP="00C6281C">
          <w:pPr>
            <w:pStyle w:val="957A7ECD8355461CB349DC169515B175"/>
          </w:pPr>
          <w:r w:rsidRPr="00A55BC1">
            <w:rPr>
              <w:rStyle w:val="a3"/>
              <w:sz w:val="24"/>
              <w:szCs w:val="24"/>
            </w:rPr>
            <w:t xml:space="preserve">перечислить или </w:t>
          </w:r>
          <w:r>
            <w:rPr>
              <w:rStyle w:val="a3"/>
            </w:rPr>
            <w:t>указать «отсутствуют»</w:t>
          </w:r>
        </w:p>
      </w:docPartBody>
    </w:docPart>
    <w:docPart>
      <w:docPartPr>
        <w:name w:val="422FBDE2838C49C8BAEAF99560AAB24F"/>
        <w:category>
          <w:name w:val="Общие"/>
          <w:gallery w:val="placeholder"/>
        </w:category>
        <w:types>
          <w:type w:val="bbPlcHdr"/>
        </w:types>
        <w:behaviors>
          <w:behavior w:val="content"/>
        </w:behaviors>
        <w:guid w:val="{9B5EAE84-1BC8-427E-B6C3-9F602C05DC87}"/>
      </w:docPartPr>
      <w:docPartBody>
        <w:p w:rsidR="00D107D3" w:rsidRDefault="003E73EF" w:rsidP="003E73EF">
          <w:pPr>
            <w:pStyle w:val="422FBDE2838C49C8BAEAF99560AAB24F"/>
          </w:pPr>
          <w:r w:rsidRPr="00F363F0">
            <w:rPr>
              <w:rStyle w:val="a3"/>
            </w:rPr>
            <w:t>Место для ввода текста.</w:t>
          </w:r>
        </w:p>
      </w:docPartBody>
    </w:docPart>
    <w:docPart>
      <w:docPartPr>
        <w:name w:val="375712C0EC974C4B8804255511B5410B"/>
        <w:category>
          <w:name w:val="Общие"/>
          <w:gallery w:val="placeholder"/>
        </w:category>
        <w:types>
          <w:type w:val="bbPlcHdr"/>
        </w:types>
        <w:behaviors>
          <w:behavior w:val="content"/>
        </w:behaviors>
        <w:guid w:val="{6CC376B8-6440-454A-84B1-650A120731A6}"/>
      </w:docPartPr>
      <w:docPartBody>
        <w:p w:rsidR="005F20D6" w:rsidRDefault="000904BA" w:rsidP="000904BA">
          <w:pPr>
            <w:pStyle w:val="375712C0EC974C4B8804255511B5410B"/>
          </w:pPr>
          <w:r w:rsidRPr="00F363F0">
            <w:rPr>
              <w:rStyle w:val="a3"/>
            </w:rPr>
            <w:t>Место для ввода текста.</w:t>
          </w:r>
        </w:p>
      </w:docPartBody>
    </w:docPart>
    <w:docPart>
      <w:docPartPr>
        <w:name w:val="61CDC034C8654F19BF51D782A0DEA238"/>
        <w:category>
          <w:name w:val="Общие"/>
          <w:gallery w:val="placeholder"/>
        </w:category>
        <w:types>
          <w:type w:val="bbPlcHdr"/>
        </w:types>
        <w:behaviors>
          <w:behavior w:val="content"/>
        </w:behaviors>
        <w:guid w:val="{DC2EF0B3-178F-47D6-9807-D52D83446A9E}"/>
      </w:docPartPr>
      <w:docPartBody>
        <w:p w:rsidR="005F20D6" w:rsidRDefault="002633F9" w:rsidP="002633F9">
          <w:pPr>
            <w:pStyle w:val="61CDC034C8654F19BF51D782A0DEA2381"/>
          </w:pPr>
          <w:r w:rsidRPr="00280C17">
            <w:rPr>
              <w:rStyle w:val="a3"/>
            </w:rPr>
            <w:t>ФИО</w:t>
          </w:r>
        </w:p>
      </w:docPartBody>
    </w:docPart>
    <w:docPart>
      <w:docPartPr>
        <w:name w:val="5DE357B0207649ADBD64B570159C05DF"/>
        <w:category>
          <w:name w:val="Общие"/>
          <w:gallery w:val="placeholder"/>
        </w:category>
        <w:types>
          <w:type w:val="bbPlcHdr"/>
        </w:types>
        <w:behaviors>
          <w:behavior w:val="content"/>
        </w:behaviors>
        <w:guid w:val="{70A76515-AEEA-4C04-AB0A-49BE2638A028}"/>
      </w:docPartPr>
      <w:docPartBody>
        <w:p w:rsidR="005F20D6" w:rsidRDefault="002633F9" w:rsidP="002633F9">
          <w:pPr>
            <w:pStyle w:val="5DE357B0207649ADBD64B570159C05DF1"/>
          </w:pPr>
          <w:r w:rsidRPr="00280C17">
            <w:rPr>
              <w:rStyle w:val="a3"/>
            </w:rPr>
            <w:t>номер</w:t>
          </w:r>
        </w:p>
      </w:docPartBody>
    </w:docPart>
    <w:docPart>
      <w:docPartPr>
        <w:name w:val="D65A63EFB79F4E84A2F59611702C5C47"/>
        <w:category>
          <w:name w:val="Общие"/>
          <w:gallery w:val="placeholder"/>
        </w:category>
        <w:types>
          <w:type w:val="bbPlcHdr"/>
        </w:types>
        <w:behaviors>
          <w:behavior w:val="content"/>
        </w:behaviors>
        <w:guid w:val="{A7977BD1-1919-4599-857E-41A25C4B1866}"/>
      </w:docPartPr>
      <w:docPartBody>
        <w:p w:rsidR="005F20D6" w:rsidRDefault="002633F9" w:rsidP="002633F9">
          <w:pPr>
            <w:pStyle w:val="D65A63EFB79F4E84A2F59611702C5C471"/>
          </w:pPr>
          <w:r w:rsidRPr="00280C17">
            <w:rPr>
              <w:rStyle w:val="a3"/>
            </w:rPr>
            <w:t>даты</w:t>
          </w:r>
        </w:p>
      </w:docPartBody>
    </w:docPart>
    <w:docPart>
      <w:docPartPr>
        <w:name w:val="1C309C8C90BB4144B6422E6766BC7028"/>
        <w:category>
          <w:name w:val="Общие"/>
          <w:gallery w:val="placeholder"/>
        </w:category>
        <w:types>
          <w:type w:val="bbPlcHdr"/>
        </w:types>
        <w:behaviors>
          <w:behavior w:val="content"/>
        </w:behaviors>
        <w:guid w:val="{00572750-017D-40B8-BA47-69BD6DFC1EBB}"/>
      </w:docPartPr>
      <w:docPartBody>
        <w:p w:rsidR="005F20D6" w:rsidRDefault="002633F9" w:rsidP="002633F9">
          <w:pPr>
            <w:pStyle w:val="1C309C8C90BB4144B6422E6766BC70281"/>
          </w:pPr>
          <w:r w:rsidRPr="00280C17">
            <w:rPr>
              <w:rStyle w:val="a3"/>
            </w:rPr>
            <w:t>Наименование  организации</w:t>
          </w:r>
        </w:p>
      </w:docPartBody>
    </w:docPart>
    <w:docPart>
      <w:docPartPr>
        <w:name w:val="BFBE4E221A0C44AEAE98D78C04687C61"/>
        <w:category>
          <w:name w:val="Общие"/>
          <w:gallery w:val="placeholder"/>
        </w:category>
        <w:types>
          <w:type w:val="bbPlcHdr"/>
        </w:types>
        <w:behaviors>
          <w:behavior w:val="content"/>
        </w:behaviors>
        <w:guid w:val="{89F3EF1E-FEF2-497E-8B7A-4A94C47FE275}"/>
      </w:docPartPr>
      <w:docPartBody>
        <w:p w:rsidR="005F20D6" w:rsidRDefault="002633F9" w:rsidP="002633F9">
          <w:pPr>
            <w:pStyle w:val="BFBE4E221A0C44AEAE98D78C04687C611"/>
          </w:pPr>
          <w:r w:rsidRPr="00280C17">
            <w:rPr>
              <w:rStyle w:val="a3"/>
            </w:rPr>
            <w:t>ФИО</w:t>
          </w:r>
        </w:p>
      </w:docPartBody>
    </w:docPart>
    <w:docPart>
      <w:docPartPr>
        <w:name w:val="00716E0ECA624EB0983BB9C2C1E4D5C8"/>
        <w:category>
          <w:name w:val="Общие"/>
          <w:gallery w:val="placeholder"/>
        </w:category>
        <w:types>
          <w:type w:val="bbPlcHdr"/>
        </w:types>
        <w:behaviors>
          <w:behavior w:val="content"/>
        </w:behaviors>
        <w:guid w:val="{2AF931B9-E290-48FD-8A15-6C7AC1BD8D69}"/>
      </w:docPartPr>
      <w:docPartBody>
        <w:p w:rsidR="005F20D6" w:rsidRDefault="002633F9" w:rsidP="002633F9">
          <w:pPr>
            <w:pStyle w:val="00716E0ECA624EB0983BB9C2C1E4D5C81"/>
          </w:pPr>
          <w:r w:rsidRPr="00280C17">
            <w:rPr>
              <w:rStyle w:val="a3"/>
            </w:rPr>
            <w:t>Устава или доверенности с датой выдачи</w:t>
          </w:r>
        </w:p>
      </w:docPartBody>
    </w:docPart>
    <w:docPart>
      <w:docPartPr>
        <w:name w:val="49E3CB33733543E4B1A95029FE3386EB"/>
        <w:category>
          <w:name w:val="Общие"/>
          <w:gallery w:val="placeholder"/>
        </w:category>
        <w:types>
          <w:type w:val="bbPlcHdr"/>
        </w:types>
        <w:behaviors>
          <w:behavior w:val="content"/>
        </w:behaviors>
        <w:guid w:val="{502A00C6-DAAE-4BD1-BBE5-7B07D61C43FF}"/>
      </w:docPartPr>
      <w:docPartBody>
        <w:p w:rsidR="002633F9" w:rsidRDefault="00046EEC" w:rsidP="00046EEC">
          <w:pPr>
            <w:pStyle w:val="49E3CB33733543E4B1A95029FE3386EB"/>
          </w:pPr>
          <w:r w:rsidRPr="00F363F0">
            <w:rPr>
              <w:rStyle w:val="a3"/>
            </w:rPr>
            <w:t>Место для ввода текста.</w:t>
          </w:r>
        </w:p>
      </w:docPartBody>
    </w:docPart>
    <w:docPart>
      <w:docPartPr>
        <w:name w:val="06AFAB70A4914415AEFA598F646D90E1"/>
        <w:category>
          <w:name w:val="Общие"/>
          <w:gallery w:val="placeholder"/>
        </w:category>
        <w:types>
          <w:type w:val="bbPlcHdr"/>
        </w:types>
        <w:behaviors>
          <w:behavior w:val="content"/>
        </w:behaviors>
        <w:guid w:val="{2F64E989-5285-4882-A706-4D1189EAFCDB}"/>
      </w:docPartPr>
      <w:docPartBody>
        <w:p w:rsidR="002633F9" w:rsidRDefault="002633F9" w:rsidP="002633F9">
          <w:pPr>
            <w:pStyle w:val="06AFAB70A4914415AEFA598F646D90E1"/>
          </w:pPr>
          <w:r w:rsidRPr="00F363F0">
            <w:rPr>
              <w:rStyle w:val="a3"/>
            </w:rPr>
            <w:t>Место для ввода текста.</w:t>
          </w:r>
        </w:p>
      </w:docPartBody>
    </w:docPart>
    <w:docPart>
      <w:docPartPr>
        <w:name w:val="7B2FADC317C746AF8481A8A677666C2F"/>
        <w:category>
          <w:name w:val="Общие"/>
          <w:gallery w:val="placeholder"/>
        </w:category>
        <w:types>
          <w:type w:val="bbPlcHdr"/>
        </w:types>
        <w:behaviors>
          <w:behavior w:val="content"/>
        </w:behaviors>
        <w:guid w:val="{B403E18E-9B08-4BE5-B327-778918B2FD11}"/>
      </w:docPartPr>
      <w:docPartBody>
        <w:p w:rsidR="001D63AB" w:rsidRDefault="004D59B5" w:rsidP="004D59B5">
          <w:pPr>
            <w:pStyle w:val="7B2FADC317C746AF8481A8A677666C2F"/>
          </w:pPr>
          <w:r w:rsidRPr="00027340">
            <w:rPr>
              <w:rStyle w:val="a3"/>
            </w:rPr>
            <w:t>Выберите элемент.</w:t>
          </w:r>
        </w:p>
      </w:docPartBody>
    </w:docPart>
    <w:docPart>
      <w:docPartPr>
        <w:name w:val="B350EDD9A8F0427BBBC9B2157EC1157A"/>
        <w:category>
          <w:name w:val="Общие"/>
          <w:gallery w:val="placeholder"/>
        </w:category>
        <w:types>
          <w:type w:val="bbPlcHdr"/>
        </w:types>
        <w:behaviors>
          <w:behavior w:val="content"/>
        </w:behaviors>
        <w:guid w:val="{362F79A5-C67C-486E-8E8A-A15F6778D79F}"/>
      </w:docPartPr>
      <w:docPartBody>
        <w:p w:rsidR="001D63AB" w:rsidRDefault="004D59B5" w:rsidP="004D59B5">
          <w:pPr>
            <w:pStyle w:val="B350EDD9A8F0427BBBC9B2157EC1157A"/>
          </w:pPr>
          <w:r w:rsidRPr="00F363F0">
            <w:rPr>
              <w:rStyle w:val="a3"/>
            </w:rPr>
            <w:t>Место для ввода текста.</w:t>
          </w:r>
        </w:p>
      </w:docPartBody>
    </w:docPart>
    <w:docPart>
      <w:docPartPr>
        <w:name w:val="32EEBA20BAC84BE5AD745D409F67922F"/>
        <w:category>
          <w:name w:val="Общие"/>
          <w:gallery w:val="placeholder"/>
        </w:category>
        <w:types>
          <w:type w:val="bbPlcHdr"/>
        </w:types>
        <w:behaviors>
          <w:behavior w:val="content"/>
        </w:behaviors>
        <w:guid w:val="{CCE230C8-5A81-4461-A29A-6492F2693E00}"/>
      </w:docPartPr>
      <w:docPartBody>
        <w:p w:rsidR="002E0AEA" w:rsidRDefault="00935855" w:rsidP="00935855">
          <w:pPr>
            <w:pStyle w:val="32EEBA20BAC84BE5AD745D409F67922F"/>
          </w:pPr>
          <w:r w:rsidRPr="00A175A2">
            <w:rPr>
              <w:rStyle w:val="a3"/>
            </w:rPr>
            <w:t>Выберите элемент.</w:t>
          </w:r>
        </w:p>
      </w:docPartBody>
    </w:docPart>
    <w:docPart>
      <w:docPartPr>
        <w:name w:val="B859A65FA2F6413DB2265F61756E5FC7"/>
        <w:category>
          <w:name w:val="Общие"/>
          <w:gallery w:val="placeholder"/>
        </w:category>
        <w:types>
          <w:type w:val="bbPlcHdr"/>
        </w:types>
        <w:behaviors>
          <w:behavior w:val="content"/>
        </w:behaviors>
        <w:guid w:val="{198C50DC-4D0E-4BDC-82E2-FA179FBDAFD8}"/>
      </w:docPartPr>
      <w:docPartBody>
        <w:p w:rsidR="00113D3B" w:rsidRDefault="00DD3CA4" w:rsidP="00DD3CA4">
          <w:pPr>
            <w:pStyle w:val="B859A65FA2F6413DB2265F61756E5FC7"/>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B5172"/>
    <w:multiLevelType w:val="multilevel"/>
    <w:tmpl w:val="7A56B8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5AA70640"/>
    <w:multiLevelType w:val="multilevel"/>
    <w:tmpl w:val="0E321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7D040C"/>
    <w:rsid w:val="000149BD"/>
    <w:rsid w:val="00035E62"/>
    <w:rsid w:val="00046EEC"/>
    <w:rsid w:val="000904BA"/>
    <w:rsid w:val="00113D3B"/>
    <w:rsid w:val="00127C4D"/>
    <w:rsid w:val="001D63AB"/>
    <w:rsid w:val="0022154B"/>
    <w:rsid w:val="002239BE"/>
    <w:rsid w:val="00262EE4"/>
    <w:rsid w:val="002633F9"/>
    <w:rsid w:val="002C5DDB"/>
    <w:rsid w:val="002D3975"/>
    <w:rsid w:val="002D6A81"/>
    <w:rsid w:val="002E0AEA"/>
    <w:rsid w:val="00346D3E"/>
    <w:rsid w:val="003814F0"/>
    <w:rsid w:val="00382B45"/>
    <w:rsid w:val="003C194F"/>
    <w:rsid w:val="003E73EF"/>
    <w:rsid w:val="003F5986"/>
    <w:rsid w:val="00411D74"/>
    <w:rsid w:val="00450101"/>
    <w:rsid w:val="004933B6"/>
    <w:rsid w:val="004D59B5"/>
    <w:rsid w:val="00545C05"/>
    <w:rsid w:val="00571DED"/>
    <w:rsid w:val="0058215B"/>
    <w:rsid w:val="005A6094"/>
    <w:rsid w:val="005C33C0"/>
    <w:rsid w:val="005F20D6"/>
    <w:rsid w:val="00602641"/>
    <w:rsid w:val="00697440"/>
    <w:rsid w:val="006C0455"/>
    <w:rsid w:val="006C6DD0"/>
    <w:rsid w:val="006E7332"/>
    <w:rsid w:val="006E7CC5"/>
    <w:rsid w:val="00755A2F"/>
    <w:rsid w:val="007D040C"/>
    <w:rsid w:val="0085166E"/>
    <w:rsid w:val="00870C8B"/>
    <w:rsid w:val="009135C7"/>
    <w:rsid w:val="00935855"/>
    <w:rsid w:val="00994CDE"/>
    <w:rsid w:val="009F342E"/>
    <w:rsid w:val="00A87D0C"/>
    <w:rsid w:val="00AB661D"/>
    <w:rsid w:val="00AC1B0B"/>
    <w:rsid w:val="00AC7A9E"/>
    <w:rsid w:val="00AF46CD"/>
    <w:rsid w:val="00B97517"/>
    <w:rsid w:val="00BF236E"/>
    <w:rsid w:val="00C61761"/>
    <w:rsid w:val="00C6281C"/>
    <w:rsid w:val="00CB2979"/>
    <w:rsid w:val="00D107D3"/>
    <w:rsid w:val="00D737A6"/>
    <w:rsid w:val="00DB1A08"/>
    <w:rsid w:val="00DC794E"/>
    <w:rsid w:val="00DD3CA4"/>
    <w:rsid w:val="00E71F01"/>
    <w:rsid w:val="00E76C1E"/>
    <w:rsid w:val="00E90AD9"/>
    <w:rsid w:val="00F32AD7"/>
    <w:rsid w:val="00F57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3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D3CA4"/>
    <w:rPr>
      <w:color w:val="808080"/>
    </w:rPr>
  </w:style>
  <w:style w:type="paragraph" w:customStyle="1" w:styleId="921DB8F31B934EBA97987C3C876E270A">
    <w:name w:val="921DB8F31B934EBA97987C3C876E270A"/>
    <w:rsid w:val="00F57338"/>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921DB8F31B934EBA97987C3C876E270A1">
    <w:name w:val="921DB8F31B934EBA97987C3C876E270A1"/>
    <w:rsid w:val="00F57338"/>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2A79C87222A4C57A92FBE63BB53C1E2">
    <w:name w:val="E2A79C87222A4C57A92FBE63BB53C1E2"/>
    <w:rsid w:val="00262EE4"/>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C0F117E5E9340FD94296D66996AE7EC">
    <w:name w:val="CC0F117E5E9340FD94296D66996AE7EC"/>
    <w:rsid w:val="006E7CC5"/>
  </w:style>
  <w:style w:type="paragraph" w:customStyle="1" w:styleId="42D6267AA31C41A2BC81494EFCA45EBF">
    <w:name w:val="42D6267AA31C41A2BC81494EFCA45EBF"/>
    <w:rsid w:val="006E7CC5"/>
  </w:style>
  <w:style w:type="paragraph" w:customStyle="1" w:styleId="FA22B7E989F243898ED9D6EDFE41D76A">
    <w:name w:val="FA22B7E989F243898ED9D6EDFE41D76A"/>
    <w:rsid w:val="006E7CC5"/>
  </w:style>
  <w:style w:type="paragraph" w:customStyle="1" w:styleId="53AA232752D7480F9C7167EA2A83B2F9">
    <w:name w:val="53AA232752D7480F9C7167EA2A83B2F9"/>
    <w:rsid w:val="006E7CC5"/>
  </w:style>
  <w:style w:type="paragraph" w:customStyle="1" w:styleId="79EA0D742E6D46BC8D00E8C6E63D2CAA">
    <w:name w:val="79EA0D742E6D46BC8D00E8C6E63D2CAA"/>
    <w:rsid w:val="006E7CC5"/>
  </w:style>
  <w:style w:type="paragraph" w:customStyle="1" w:styleId="6BA4B6439B0B40429E77CF6D07FE1FEA">
    <w:name w:val="6BA4B6439B0B40429E77CF6D07FE1FEA"/>
    <w:rsid w:val="006E7CC5"/>
  </w:style>
  <w:style w:type="paragraph" w:customStyle="1" w:styleId="29705A0A901845EB98CEA38B125D72AC">
    <w:name w:val="29705A0A901845EB98CEA38B125D72AC"/>
    <w:rsid w:val="006E7CC5"/>
  </w:style>
  <w:style w:type="paragraph" w:customStyle="1" w:styleId="F110235CAFA94541868274E2CD4C618A">
    <w:name w:val="F110235CAFA94541868274E2CD4C618A"/>
    <w:rsid w:val="006E7CC5"/>
  </w:style>
  <w:style w:type="paragraph" w:customStyle="1" w:styleId="74D6820711354594807DCB8220073D6C">
    <w:name w:val="74D6820711354594807DCB8220073D6C"/>
    <w:rsid w:val="006E7CC5"/>
  </w:style>
  <w:style w:type="paragraph" w:customStyle="1" w:styleId="6A853BA9DDB4412A856BFC8B1D7D1B60">
    <w:name w:val="6A853BA9DDB4412A856BFC8B1D7D1B60"/>
    <w:rsid w:val="006E7CC5"/>
  </w:style>
  <w:style w:type="paragraph" w:customStyle="1" w:styleId="0496B1D3DF6D467C9A660AA7CA3B6733">
    <w:name w:val="0496B1D3DF6D467C9A660AA7CA3B6733"/>
    <w:rsid w:val="006E7CC5"/>
  </w:style>
  <w:style w:type="paragraph" w:customStyle="1" w:styleId="BDAEDD65B10C4FE584D68BFB4F7D7787">
    <w:name w:val="BDAEDD65B10C4FE584D68BFB4F7D7787"/>
    <w:rsid w:val="006E7CC5"/>
  </w:style>
  <w:style w:type="paragraph" w:customStyle="1" w:styleId="9B66E507E6EE48B5BD56B5D24ACF0359">
    <w:name w:val="9B66E507E6EE48B5BD56B5D24ACF0359"/>
    <w:rsid w:val="006E7CC5"/>
  </w:style>
  <w:style w:type="paragraph" w:customStyle="1" w:styleId="2C7031B117AD42138E7B632D455FBBE2">
    <w:name w:val="2C7031B117AD42138E7B632D455FBBE2"/>
    <w:rsid w:val="006E7CC5"/>
  </w:style>
  <w:style w:type="paragraph" w:customStyle="1" w:styleId="92EC32BD18F54761A6BA8FC578C0AFC9">
    <w:name w:val="92EC32BD18F54761A6BA8FC578C0AFC9"/>
    <w:rsid w:val="006E7CC5"/>
  </w:style>
  <w:style w:type="paragraph" w:customStyle="1" w:styleId="4FED7B9C3E2F45139A404283EC60AB4D">
    <w:name w:val="4FED7B9C3E2F45139A404283EC60AB4D"/>
    <w:rsid w:val="006E7CC5"/>
  </w:style>
  <w:style w:type="paragraph" w:customStyle="1" w:styleId="CD63701F6B034645B1266789B7D590B4">
    <w:name w:val="CD63701F6B034645B1266789B7D590B4"/>
    <w:rsid w:val="006E7CC5"/>
  </w:style>
  <w:style w:type="paragraph" w:customStyle="1" w:styleId="22C5A225B28B4A3C9AFAE3D54C0BC367">
    <w:name w:val="22C5A225B28B4A3C9AFAE3D54C0BC367"/>
    <w:rsid w:val="006E7CC5"/>
  </w:style>
  <w:style w:type="paragraph" w:customStyle="1" w:styleId="5A843354A0C1466FACDF816BE733986E">
    <w:name w:val="5A843354A0C1466FACDF816BE733986E"/>
    <w:rsid w:val="006E7CC5"/>
  </w:style>
  <w:style w:type="paragraph" w:customStyle="1" w:styleId="E2A79C87222A4C57A92FBE63BB53C1E21">
    <w:name w:val="E2A79C87222A4C57A92FBE63BB53C1E21"/>
    <w:rsid w:val="0085166E"/>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2A79C87222A4C57A92FBE63BB53C1E22">
    <w:name w:val="E2A79C87222A4C57A92FBE63BB53C1E22"/>
    <w:rsid w:val="00DB1A08"/>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2A79C87222A4C57A92FBE63BB53C1E23">
    <w:name w:val="E2A79C87222A4C57A92FBE63BB53C1E23"/>
    <w:rsid w:val="00DB1A08"/>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394681D929B4462EB10627A40822C985">
    <w:name w:val="394681D929B4462EB10627A40822C985"/>
    <w:rsid w:val="00AF46CD"/>
  </w:style>
  <w:style w:type="paragraph" w:customStyle="1" w:styleId="5139DAA918424FE5BC164981C7E805D4">
    <w:name w:val="5139DAA918424FE5BC164981C7E805D4"/>
    <w:rsid w:val="00AF46CD"/>
  </w:style>
  <w:style w:type="paragraph" w:customStyle="1" w:styleId="14472BF7D7694EDB9F80EBD8F64EAD9E">
    <w:name w:val="14472BF7D7694EDB9F80EBD8F64EAD9E"/>
    <w:rsid w:val="00AF46CD"/>
  </w:style>
  <w:style w:type="paragraph" w:customStyle="1" w:styleId="784CFB51F4384BFF8E146365B547BC3E">
    <w:name w:val="784CFB51F4384BFF8E146365B547BC3E"/>
    <w:rsid w:val="00AF46CD"/>
  </w:style>
  <w:style w:type="paragraph" w:customStyle="1" w:styleId="D93678F949BE46E5AEBCDB330AB94BA9">
    <w:name w:val="D93678F949BE46E5AEBCDB330AB94BA9"/>
    <w:rsid w:val="00AF46CD"/>
  </w:style>
  <w:style w:type="paragraph" w:customStyle="1" w:styleId="8975E3B397C645598B6C17FA997E3E37">
    <w:name w:val="8975E3B397C645598B6C17FA997E3E37"/>
    <w:rsid w:val="00AC1B0B"/>
  </w:style>
  <w:style w:type="paragraph" w:customStyle="1" w:styleId="CC1236C3A9754B9B9A12B78C303A570F">
    <w:name w:val="CC1236C3A9754B9B9A12B78C303A570F"/>
    <w:rsid w:val="00C6281C"/>
  </w:style>
  <w:style w:type="paragraph" w:customStyle="1" w:styleId="957A7ECD8355461CB349DC169515B175">
    <w:name w:val="957A7ECD8355461CB349DC169515B175"/>
    <w:rsid w:val="00C6281C"/>
  </w:style>
  <w:style w:type="paragraph" w:customStyle="1" w:styleId="A8F8900392F4410B85D6E97661657521">
    <w:name w:val="A8F8900392F4410B85D6E97661657521"/>
    <w:rsid w:val="00545C05"/>
  </w:style>
  <w:style w:type="paragraph" w:customStyle="1" w:styleId="6B91F65861BF43AA903774651D84B836">
    <w:name w:val="6B91F65861BF43AA903774651D84B836"/>
    <w:rsid w:val="00545C05"/>
  </w:style>
  <w:style w:type="paragraph" w:customStyle="1" w:styleId="55FCEF7A257D4B83A951C57192ACE29C">
    <w:name w:val="55FCEF7A257D4B83A951C57192ACE29C"/>
    <w:rsid w:val="00545C05"/>
  </w:style>
  <w:style w:type="paragraph" w:customStyle="1" w:styleId="A3D88C9A52AA45A5B9B38C449F766DEC">
    <w:name w:val="A3D88C9A52AA45A5B9B38C449F766DEC"/>
    <w:rsid w:val="00545C05"/>
  </w:style>
  <w:style w:type="paragraph" w:customStyle="1" w:styleId="CEBE439BB6354F9E85FA8036373CC322">
    <w:name w:val="CEBE439BB6354F9E85FA8036373CC322"/>
    <w:rsid w:val="00545C05"/>
  </w:style>
  <w:style w:type="paragraph" w:customStyle="1" w:styleId="DE1B1033F72E4C439C59BC37CF305F55">
    <w:name w:val="DE1B1033F72E4C439C59BC37CF305F55"/>
    <w:rsid w:val="00545C05"/>
  </w:style>
  <w:style w:type="paragraph" w:customStyle="1" w:styleId="F441F83460914A3893E20332BCBFFCFC">
    <w:name w:val="F441F83460914A3893E20332BCBFFCFC"/>
    <w:rsid w:val="00545C05"/>
  </w:style>
  <w:style w:type="paragraph" w:customStyle="1" w:styleId="04A81438234C45E3A72BFFB542E60782">
    <w:name w:val="04A81438234C45E3A72BFFB542E60782"/>
    <w:rsid w:val="00545C05"/>
  </w:style>
  <w:style w:type="paragraph" w:customStyle="1" w:styleId="4337AAB7E327493D96614C32859A9CC3">
    <w:name w:val="4337AAB7E327493D96614C32859A9CC3"/>
    <w:rsid w:val="00545C05"/>
  </w:style>
  <w:style w:type="paragraph" w:customStyle="1" w:styleId="B69540E667B14D129A79DED97F2EB8C9">
    <w:name w:val="B69540E667B14D129A79DED97F2EB8C9"/>
    <w:rsid w:val="00545C05"/>
  </w:style>
  <w:style w:type="paragraph" w:customStyle="1" w:styleId="FC33EEFB859A4C6D96C32AEBF26266F9">
    <w:name w:val="FC33EEFB859A4C6D96C32AEBF26266F9"/>
    <w:rsid w:val="003E73EF"/>
  </w:style>
  <w:style w:type="paragraph" w:customStyle="1" w:styleId="4958583DB7134E61B764B52918D972E0">
    <w:name w:val="4958583DB7134E61B764B52918D972E0"/>
    <w:rsid w:val="003E73EF"/>
  </w:style>
  <w:style w:type="paragraph" w:customStyle="1" w:styleId="64F7A5D970014514A63EE4998D70299A">
    <w:name w:val="64F7A5D970014514A63EE4998D70299A"/>
    <w:rsid w:val="003E73EF"/>
  </w:style>
  <w:style w:type="paragraph" w:customStyle="1" w:styleId="422FBDE2838C49C8BAEAF99560AAB24F">
    <w:name w:val="422FBDE2838C49C8BAEAF99560AAB24F"/>
    <w:rsid w:val="003E73EF"/>
  </w:style>
  <w:style w:type="paragraph" w:customStyle="1" w:styleId="375712C0EC974C4B8804255511B5410B">
    <w:name w:val="375712C0EC974C4B8804255511B5410B"/>
    <w:rsid w:val="000904BA"/>
  </w:style>
  <w:style w:type="paragraph" w:customStyle="1" w:styleId="61CDC034C8654F19BF51D782A0DEA238">
    <w:name w:val="61CDC034C8654F19BF51D782A0DEA238"/>
    <w:rsid w:val="000904BA"/>
  </w:style>
  <w:style w:type="paragraph" w:customStyle="1" w:styleId="5DE357B0207649ADBD64B570159C05DF">
    <w:name w:val="5DE357B0207649ADBD64B570159C05DF"/>
    <w:rsid w:val="000904BA"/>
  </w:style>
  <w:style w:type="paragraph" w:customStyle="1" w:styleId="D65A63EFB79F4E84A2F59611702C5C47">
    <w:name w:val="D65A63EFB79F4E84A2F59611702C5C47"/>
    <w:rsid w:val="000904BA"/>
  </w:style>
  <w:style w:type="paragraph" w:customStyle="1" w:styleId="1C309C8C90BB4144B6422E6766BC7028">
    <w:name w:val="1C309C8C90BB4144B6422E6766BC7028"/>
    <w:rsid w:val="000904BA"/>
  </w:style>
  <w:style w:type="paragraph" w:customStyle="1" w:styleId="BFBE4E221A0C44AEAE98D78C04687C61">
    <w:name w:val="BFBE4E221A0C44AEAE98D78C04687C61"/>
    <w:rsid w:val="000904BA"/>
  </w:style>
  <w:style w:type="paragraph" w:customStyle="1" w:styleId="00716E0ECA624EB0983BB9C2C1E4D5C8">
    <w:name w:val="00716E0ECA624EB0983BB9C2C1E4D5C8"/>
    <w:rsid w:val="000904BA"/>
  </w:style>
  <w:style w:type="paragraph" w:customStyle="1" w:styleId="49E3CB33733543E4B1A95029FE3386EB">
    <w:name w:val="49E3CB33733543E4B1A95029FE3386EB"/>
    <w:rsid w:val="00046EEC"/>
  </w:style>
  <w:style w:type="paragraph" w:customStyle="1" w:styleId="F6E06DA04A40428593862EC2B7C803A1">
    <w:name w:val="F6E06DA04A40428593862EC2B7C803A1"/>
    <w:rsid w:val="002633F9"/>
  </w:style>
  <w:style w:type="paragraph" w:customStyle="1" w:styleId="01841B31B98E45A0AEFE5891A39A9CBF">
    <w:name w:val="01841B31B98E45A0AEFE5891A39A9CBF"/>
    <w:rsid w:val="002633F9"/>
    <w:pPr>
      <w:spacing w:after="0" w:line="240" w:lineRule="auto"/>
    </w:pPr>
    <w:rPr>
      <w:rFonts w:ascii="Times New Roman" w:eastAsia="Times New Roman" w:hAnsi="Times New Roman" w:cs="Times New Roman"/>
      <w:sz w:val="24"/>
      <w:szCs w:val="24"/>
    </w:rPr>
  </w:style>
  <w:style w:type="paragraph" w:customStyle="1" w:styleId="61CDC034C8654F19BF51D782A0DEA2381">
    <w:name w:val="61CDC034C8654F19BF51D782A0DEA2381"/>
    <w:rsid w:val="002633F9"/>
    <w:pPr>
      <w:spacing w:after="0" w:line="240" w:lineRule="auto"/>
    </w:pPr>
    <w:rPr>
      <w:rFonts w:ascii="Times New Roman" w:eastAsia="Times New Roman" w:hAnsi="Times New Roman" w:cs="Times New Roman"/>
      <w:sz w:val="24"/>
      <w:szCs w:val="24"/>
    </w:rPr>
  </w:style>
  <w:style w:type="paragraph" w:customStyle="1" w:styleId="5DE357B0207649ADBD64B570159C05DF1">
    <w:name w:val="5DE357B0207649ADBD64B570159C05DF1"/>
    <w:rsid w:val="002633F9"/>
    <w:pPr>
      <w:spacing w:after="0" w:line="240" w:lineRule="auto"/>
    </w:pPr>
    <w:rPr>
      <w:rFonts w:ascii="Times New Roman" w:eastAsia="Times New Roman" w:hAnsi="Times New Roman" w:cs="Times New Roman"/>
      <w:sz w:val="24"/>
      <w:szCs w:val="24"/>
    </w:rPr>
  </w:style>
  <w:style w:type="paragraph" w:customStyle="1" w:styleId="D65A63EFB79F4E84A2F59611702C5C471">
    <w:name w:val="D65A63EFB79F4E84A2F59611702C5C471"/>
    <w:rsid w:val="002633F9"/>
    <w:pPr>
      <w:spacing w:after="0" w:line="240" w:lineRule="auto"/>
    </w:pPr>
    <w:rPr>
      <w:rFonts w:ascii="Times New Roman" w:eastAsia="Times New Roman" w:hAnsi="Times New Roman" w:cs="Times New Roman"/>
      <w:sz w:val="24"/>
      <w:szCs w:val="24"/>
    </w:rPr>
  </w:style>
  <w:style w:type="paragraph" w:customStyle="1" w:styleId="1C309C8C90BB4144B6422E6766BC70281">
    <w:name w:val="1C309C8C90BB4144B6422E6766BC70281"/>
    <w:rsid w:val="002633F9"/>
    <w:pPr>
      <w:spacing w:after="0" w:line="240" w:lineRule="auto"/>
    </w:pPr>
    <w:rPr>
      <w:rFonts w:ascii="Times New Roman" w:eastAsia="Times New Roman" w:hAnsi="Times New Roman" w:cs="Times New Roman"/>
      <w:sz w:val="24"/>
      <w:szCs w:val="24"/>
    </w:rPr>
  </w:style>
  <w:style w:type="paragraph" w:customStyle="1" w:styleId="BFBE4E221A0C44AEAE98D78C04687C611">
    <w:name w:val="BFBE4E221A0C44AEAE98D78C04687C611"/>
    <w:rsid w:val="002633F9"/>
    <w:pPr>
      <w:spacing w:after="0" w:line="240" w:lineRule="auto"/>
    </w:pPr>
    <w:rPr>
      <w:rFonts w:ascii="Times New Roman" w:eastAsia="Times New Roman" w:hAnsi="Times New Roman" w:cs="Times New Roman"/>
      <w:sz w:val="24"/>
      <w:szCs w:val="24"/>
    </w:rPr>
  </w:style>
  <w:style w:type="paragraph" w:customStyle="1" w:styleId="00716E0ECA624EB0983BB9C2C1E4D5C81">
    <w:name w:val="00716E0ECA624EB0983BB9C2C1E4D5C81"/>
    <w:rsid w:val="002633F9"/>
    <w:pPr>
      <w:spacing w:after="0" w:line="240" w:lineRule="auto"/>
    </w:pPr>
    <w:rPr>
      <w:rFonts w:ascii="Times New Roman" w:eastAsia="Times New Roman" w:hAnsi="Times New Roman" w:cs="Times New Roman"/>
      <w:sz w:val="24"/>
      <w:szCs w:val="24"/>
    </w:rPr>
  </w:style>
  <w:style w:type="paragraph" w:customStyle="1" w:styleId="E2A79C87222A4C57A92FBE63BB53C1E24">
    <w:name w:val="E2A79C87222A4C57A92FBE63BB53C1E24"/>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5139DAA918424FE5BC164981C7E805D41">
    <w:name w:val="5139DAA918424FE5BC164981C7E805D4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4472BF7D7694EDB9F80EBD8F64EAD9E1">
    <w:name w:val="14472BF7D7694EDB9F80EBD8F64EAD9E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C1236C3A9754B9B9A12B78C303A570F1">
    <w:name w:val="CC1236C3A9754B9B9A12B78C303A570F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6E06DA04A40428593862EC2B7C803A11">
    <w:name w:val="F6E06DA04A40428593862EC2B7C803A1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06AFAB70A4914415AEFA598F646D90E1">
    <w:name w:val="06AFAB70A4914415AEFA598F646D90E1"/>
    <w:rsid w:val="002633F9"/>
  </w:style>
  <w:style w:type="paragraph" w:customStyle="1" w:styleId="7B2FADC317C746AF8481A8A677666C2F">
    <w:name w:val="7B2FADC317C746AF8481A8A677666C2F"/>
    <w:rsid w:val="004D59B5"/>
  </w:style>
  <w:style w:type="paragraph" w:customStyle="1" w:styleId="B350EDD9A8F0427BBBC9B2157EC1157A">
    <w:name w:val="B350EDD9A8F0427BBBC9B2157EC1157A"/>
    <w:rsid w:val="004D59B5"/>
  </w:style>
  <w:style w:type="paragraph" w:customStyle="1" w:styleId="C90A99B509AE4271B0F941A0D590962D">
    <w:name w:val="C90A99B509AE4271B0F941A0D590962D"/>
    <w:rsid w:val="00935855"/>
  </w:style>
  <w:style w:type="paragraph" w:customStyle="1" w:styleId="32EEBA20BAC84BE5AD745D409F67922F">
    <w:name w:val="32EEBA20BAC84BE5AD745D409F67922F"/>
    <w:rsid w:val="00935855"/>
  </w:style>
  <w:style w:type="paragraph" w:customStyle="1" w:styleId="B859A65FA2F6413DB2265F61756E5FC7">
    <w:name w:val="B859A65FA2F6413DB2265F61756E5FC7"/>
    <w:rsid w:val="00DD3CA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714F2-ACAB-472A-B018-8B78F4AB8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7244</Words>
  <Characters>41297</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Росатом</Company>
  <LinksUpToDate>false</LinksUpToDate>
  <CharactersWithSpaces>48445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Рассохин</dc:creator>
  <cp:lastModifiedBy>Симонян</cp:lastModifiedBy>
  <cp:revision>2</cp:revision>
  <cp:lastPrinted>2015-03-06T09:29:00Z</cp:lastPrinted>
  <dcterms:created xsi:type="dcterms:W3CDTF">2015-04-13T12:59:00Z</dcterms:created>
  <dcterms:modified xsi:type="dcterms:W3CDTF">2015-04-13T12:59:00Z</dcterms:modified>
</cp:coreProperties>
</file>