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34A" w:rsidRDefault="00D3334A" w:rsidP="00F85D65">
      <w:pPr>
        <w:pStyle w:val="Title"/>
        <w:rPr>
          <w:sz w:val="24"/>
          <w:szCs w:val="24"/>
        </w:rPr>
      </w:pPr>
      <w:r w:rsidRPr="00A44DBA">
        <w:rPr>
          <w:sz w:val="24"/>
          <w:szCs w:val="24"/>
        </w:rPr>
        <w:t xml:space="preserve">ДОГОВОР  № </w:t>
      </w:r>
      <w:r w:rsidRPr="00A148AA">
        <w:rPr>
          <w:sz w:val="24"/>
          <w:szCs w:val="24"/>
        </w:rPr>
        <w:t xml:space="preserve"> </w:t>
      </w:r>
    </w:p>
    <w:p w:rsidR="00D3334A" w:rsidRPr="00A44DBA" w:rsidRDefault="00D3334A" w:rsidP="00F85D65">
      <w:pPr>
        <w:pStyle w:val="Title"/>
        <w:rPr>
          <w:sz w:val="24"/>
          <w:szCs w:val="24"/>
        </w:rPr>
      </w:pPr>
    </w:p>
    <w:p w:rsidR="00D3334A" w:rsidRPr="00A44DBA" w:rsidRDefault="00D3334A" w:rsidP="00F85D65">
      <w:pPr>
        <w:pStyle w:val="Title"/>
        <w:jc w:val="left"/>
        <w:rPr>
          <w:sz w:val="24"/>
          <w:szCs w:val="24"/>
        </w:rPr>
      </w:pPr>
      <w:r>
        <w:rPr>
          <w:sz w:val="24"/>
          <w:szCs w:val="24"/>
        </w:rPr>
        <w:t>г.</w:t>
      </w:r>
      <w:r w:rsidRPr="00A44DBA">
        <w:rPr>
          <w:sz w:val="24"/>
          <w:szCs w:val="24"/>
        </w:rPr>
        <w:t>Санкт- Петербург</w:t>
      </w:r>
      <w:r w:rsidRPr="00A44DBA">
        <w:rPr>
          <w:sz w:val="24"/>
          <w:szCs w:val="24"/>
        </w:rPr>
        <w:tab/>
      </w:r>
      <w:r w:rsidRPr="00A44DBA">
        <w:rPr>
          <w:sz w:val="24"/>
          <w:szCs w:val="24"/>
        </w:rPr>
        <w:tab/>
      </w:r>
      <w:r w:rsidRPr="00A44DBA">
        <w:rPr>
          <w:sz w:val="24"/>
          <w:szCs w:val="24"/>
        </w:rPr>
        <w:tab/>
      </w:r>
      <w:r w:rsidRPr="00A44DBA">
        <w:rPr>
          <w:sz w:val="24"/>
          <w:szCs w:val="24"/>
        </w:rPr>
        <w:tab/>
      </w:r>
      <w:r w:rsidRPr="00A44DBA">
        <w:rPr>
          <w:sz w:val="24"/>
          <w:szCs w:val="24"/>
        </w:rPr>
        <w:tab/>
      </w:r>
      <w:r w:rsidRPr="00A44DBA">
        <w:rPr>
          <w:sz w:val="24"/>
          <w:szCs w:val="24"/>
        </w:rPr>
        <w:tab/>
      </w:r>
      <w:r w:rsidRPr="00A44DB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A44DBA">
        <w:rPr>
          <w:sz w:val="24"/>
          <w:szCs w:val="24"/>
        </w:rPr>
        <w:t xml:space="preserve">    __________________ </w:t>
      </w:r>
      <w:smartTag w:uri="urn:schemas-microsoft-com:office:smarttags" w:element="metricconverter">
        <w:smartTagPr>
          <w:attr w:name="ProductID" w:val="2012 г"/>
        </w:smartTagPr>
        <w:r w:rsidRPr="00A44DBA">
          <w:rPr>
            <w:sz w:val="24"/>
            <w:szCs w:val="24"/>
          </w:rPr>
          <w:t>2012 г</w:t>
        </w:r>
      </w:smartTag>
      <w:r w:rsidRPr="00A44DBA">
        <w:rPr>
          <w:sz w:val="24"/>
          <w:szCs w:val="24"/>
        </w:rPr>
        <w:t>.</w:t>
      </w:r>
    </w:p>
    <w:p w:rsidR="00D3334A" w:rsidRPr="00A44DBA" w:rsidRDefault="00D3334A">
      <w:pPr>
        <w:rPr>
          <w:sz w:val="24"/>
          <w:szCs w:val="24"/>
        </w:rPr>
      </w:pPr>
    </w:p>
    <w:p w:rsidR="00D3334A" w:rsidRPr="00A44DBA" w:rsidRDefault="00D3334A" w:rsidP="002E24D5">
      <w:pPr>
        <w:ind w:firstLine="709"/>
        <w:jc w:val="both"/>
        <w:rPr>
          <w:sz w:val="24"/>
          <w:szCs w:val="24"/>
        </w:rPr>
      </w:pPr>
      <w:r w:rsidRPr="00C04665">
        <w:rPr>
          <w:sz w:val="24"/>
          <w:szCs w:val="24"/>
        </w:rPr>
        <w:t>Открытое акционерное общество «Баня № 1»,</w:t>
      </w:r>
      <w:r w:rsidRPr="00A44DBA">
        <w:rPr>
          <w:b/>
          <w:sz w:val="24"/>
          <w:szCs w:val="24"/>
        </w:rPr>
        <w:t xml:space="preserve"> </w:t>
      </w:r>
      <w:r w:rsidRPr="00A44DBA">
        <w:rPr>
          <w:sz w:val="24"/>
          <w:szCs w:val="24"/>
        </w:rPr>
        <w:t xml:space="preserve"> именуемое в дальнейшем «Заказчик», в лице </w:t>
      </w:r>
      <w:r>
        <w:rPr>
          <w:sz w:val="24"/>
          <w:szCs w:val="24"/>
        </w:rPr>
        <w:t>генерального директора Девятнева Юрия Ивановича</w:t>
      </w:r>
      <w:r w:rsidRPr="00A44DBA">
        <w:rPr>
          <w:sz w:val="24"/>
          <w:szCs w:val="24"/>
        </w:rPr>
        <w:t xml:space="preserve">, действующего на основании Устава, и </w:t>
      </w:r>
      <w:r>
        <w:rPr>
          <w:b/>
          <w:sz w:val="24"/>
          <w:szCs w:val="24"/>
        </w:rPr>
        <w:t>___________________________,</w:t>
      </w:r>
      <w:r w:rsidRPr="00C04665">
        <w:rPr>
          <w:sz w:val="24"/>
          <w:szCs w:val="24"/>
        </w:rPr>
        <w:t xml:space="preserve"> </w:t>
      </w:r>
      <w:r w:rsidRPr="00A44DBA">
        <w:rPr>
          <w:sz w:val="24"/>
          <w:szCs w:val="24"/>
        </w:rPr>
        <w:t>именуемое в дальнейшем «</w:t>
      </w:r>
      <w:r>
        <w:rPr>
          <w:sz w:val="24"/>
          <w:szCs w:val="24"/>
        </w:rPr>
        <w:t>Исполнитель»</w:t>
      </w:r>
      <w:r w:rsidRPr="00A44DBA">
        <w:rPr>
          <w:sz w:val="24"/>
          <w:szCs w:val="24"/>
        </w:rPr>
        <w:t xml:space="preserve">, в лице  </w:t>
      </w:r>
      <w:r>
        <w:rPr>
          <w:sz w:val="24"/>
          <w:szCs w:val="24"/>
        </w:rPr>
        <w:t>__________________________</w:t>
      </w:r>
      <w:r w:rsidRPr="00A44DBA">
        <w:rPr>
          <w:sz w:val="24"/>
          <w:szCs w:val="24"/>
        </w:rPr>
        <w:t>, действующего на основании Устава, заключили настоящий договор о нижеследующем:</w:t>
      </w:r>
    </w:p>
    <w:p w:rsidR="00D3334A" w:rsidRPr="009322E9" w:rsidRDefault="00D3334A">
      <w:pPr>
        <w:jc w:val="center"/>
        <w:rPr>
          <w:b/>
          <w:sz w:val="18"/>
          <w:szCs w:val="18"/>
        </w:rPr>
      </w:pPr>
    </w:p>
    <w:p w:rsidR="00D3334A" w:rsidRPr="00A44DBA" w:rsidRDefault="00D3334A" w:rsidP="00EE1189">
      <w:pPr>
        <w:jc w:val="center"/>
        <w:rPr>
          <w:b/>
          <w:sz w:val="24"/>
          <w:szCs w:val="24"/>
        </w:rPr>
      </w:pPr>
      <w:r w:rsidRPr="00A44DBA">
        <w:rPr>
          <w:b/>
          <w:sz w:val="24"/>
          <w:szCs w:val="24"/>
        </w:rPr>
        <w:t>1. Предмет договора.</w:t>
      </w:r>
    </w:p>
    <w:p w:rsidR="00D3334A" w:rsidRPr="00A44DBA" w:rsidRDefault="00D3334A" w:rsidP="00EE1189">
      <w:pPr>
        <w:jc w:val="center"/>
        <w:rPr>
          <w:b/>
          <w:sz w:val="24"/>
          <w:szCs w:val="24"/>
        </w:rPr>
      </w:pPr>
    </w:p>
    <w:p w:rsidR="00D3334A" w:rsidRPr="00A44DBA" w:rsidRDefault="00D3334A" w:rsidP="005C473E">
      <w:pPr>
        <w:pStyle w:val="BodyText"/>
        <w:ind w:firstLine="709"/>
        <w:rPr>
          <w:szCs w:val="24"/>
        </w:rPr>
      </w:pPr>
      <w:r w:rsidRPr="00A44DBA">
        <w:rPr>
          <w:szCs w:val="24"/>
        </w:rPr>
        <w:t>1.1.</w:t>
      </w:r>
      <w:r>
        <w:rPr>
          <w:szCs w:val="24"/>
        </w:rPr>
        <w:t xml:space="preserve"> </w:t>
      </w:r>
      <w:r w:rsidRPr="001A097D">
        <w:rPr>
          <w:szCs w:val="24"/>
        </w:rPr>
        <w:t>И</w:t>
      </w:r>
      <w:r>
        <w:rPr>
          <w:szCs w:val="24"/>
        </w:rPr>
        <w:t>сполнитель</w:t>
      </w:r>
      <w:r w:rsidRPr="00A44DBA">
        <w:rPr>
          <w:szCs w:val="24"/>
        </w:rPr>
        <w:t xml:space="preserve"> обязуется выполнить работы по </w:t>
      </w:r>
      <w:r>
        <w:rPr>
          <w:szCs w:val="24"/>
        </w:rPr>
        <w:t>ремонту асфальтобетонного покрытия площадки по адресу: Санкт-Петербург, г.Пушкин, у л.Железнодорожная, д.16</w:t>
      </w:r>
    </w:p>
    <w:p w:rsidR="00D3334A" w:rsidRPr="00A44DBA" w:rsidRDefault="00D3334A" w:rsidP="005C473E">
      <w:pPr>
        <w:pStyle w:val="BodyText"/>
        <w:ind w:firstLine="709"/>
        <w:rPr>
          <w:szCs w:val="24"/>
        </w:rPr>
      </w:pPr>
      <w:r w:rsidRPr="00A44DBA">
        <w:rPr>
          <w:szCs w:val="24"/>
        </w:rPr>
        <w:t>1.2.</w:t>
      </w:r>
      <w:r>
        <w:rPr>
          <w:szCs w:val="24"/>
        </w:rPr>
        <w:t xml:space="preserve"> </w:t>
      </w:r>
      <w:r w:rsidRPr="00A44DBA">
        <w:rPr>
          <w:szCs w:val="24"/>
        </w:rPr>
        <w:t xml:space="preserve">Заказчик обязуется создать </w:t>
      </w:r>
      <w:r>
        <w:rPr>
          <w:szCs w:val="24"/>
        </w:rPr>
        <w:t>Исполнителю</w:t>
      </w:r>
      <w:r w:rsidRPr="00A44DBA">
        <w:rPr>
          <w:szCs w:val="24"/>
        </w:rPr>
        <w:t xml:space="preserve"> необходимые условия для выполнения работ, принять их результат и оплатить их стоимость.</w:t>
      </w:r>
    </w:p>
    <w:p w:rsidR="00D3334A" w:rsidRPr="00A44DBA" w:rsidRDefault="00D3334A" w:rsidP="005C473E">
      <w:pPr>
        <w:ind w:firstLine="709"/>
        <w:jc w:val="both"/>
        <w:rPr>
          <w:sz w:val="24"/>
          <w:szCs w:val="24"/>
        </w:rPr>
      </w:pPr>
      <w:r w:rsidRPr="00A44DBA">
        <w:rPr>
          <w:sz w:val="24"/>
          <w:szCs w:val="24"/>
        </w:rPr>
        <w:t>1.3.</w:t>
      </w:r>
      <w:r>
        <w:rPr>
          <w:sz w:val="24"/>
          <w:szCs w:val="24"/>
        </w:rPr>
        <w:t xml:space="preserve"> Исполнитель</w:t>
      </w:r>
      <w:r w:rsidRPr="00A44DBA">
        <w:rPr>
          <w:sz w:val="24"/>
          <w:szCs w:val="24"/>
        </w:rPr>
        <w:t xml:space="preserve"> приступает к производству работ только после надлежащего оформления договора.</w:t>
      </w:r>
    </w:p>
    <w:p w:rsidR="00D3334A" w:rsidRPr="009322E9" w:rsidRDefault="00D3334A" w:rsidP="005C473E">
      <w:pPr>
        <w:ind w:firstLine="709"/>
        <w:jc w:val="both"/>
        <w:rPr>
          <w:b/>
          <w:sz w:val="18"/>
          <w:szCs w:val="18"/>
        </w:rPr>
      </w:pPr>
    </w:p>
    <w:p w:rsidR="00D3334A" w:rsidRPr="00A44DBA" w:rsidRDefault="00D3334A" w:rsidP="00EE1189">
      <w:pPr>
        <w:ind w:left="3285"/>
        <w:rPr>
          <w:b/>
          <w:sz w:val="24"/>
          <w:szCs w:val="24"/>
        </w:rPr>
      </w:pPr>
      <w:r w:rsidRPr="00A44DBA">
        <w:rPr>
          <w:b/>
          <w:sz w:val="24"/>
          <w:szCs w:val="24"/>
        </w:rPr>
        <w:t>2.Стоимость работ и порядок расчетов.</w:t>
      </w:r>
    </w:p>
    <w:p w:rsidR="00D3334A" w:rsidRPr="00A44DBA" w:rsidRDefault="00D3334A" w:rsidP="00EE1189">
      <w:pPr>
        <w:ind w:left="3285"/>
        <w:rPr>
          <w:sz w:val="24"/>
          <w:szCs w:val="24"/>
        </w:rPr>
      </w:pPr>
    </w:p>
    <w:p w:rsidR="00D3334A" w:rsidRPr="00A44DBA" w:rsidRDefault="00D3334A">
      <w:pPr>
        <w:pStyle w:val="BodyTextIndent2"/>
        <w:rPr>
          <w:b/>
          <w:i/>
          <w:sz w:val="24"/>
          <w:szCs w:val="24"/>
        </w:rPr>
      </w:pPr>
      <w:r w:rsidRPr="00A44DBA">
        <w:rPr>
          <w:sz w:val="24"/>
          <w:szCs w:val="24"/>
        </w:rPr>
        <w:t xml:space="preserve"> 2.1.</w:t>
      </w:r>
      <w:r>
        <w:rPr>
          <w:sz w:val="24"/>
          <w:szCs w:val="24"/>
        </w:rPr>
        <w:t xml:space="preserve"> </w:t>
      </w:r>
      <w:r w:rsidRPr="00A44DBA">
        <w:rPr>
          <w:sz w:val="24"/>
          <w:szCs w:val="24"/>
        </w:rPr>
        <w:t>Стоимость работ по</w:t>
      </w:r>
      <w:r>
        <w:rPr>
          <w:sz w:val="24"/>
          <w:szCs w:val="24"/>
        </w:rPr>
        <w:t xml:space="preserve"> настоящему договору составляет</w:t>
      </w:r>
      <w:r w:rsidRPr="00A44DBA">
        <w:rPr>
          <w:sz w:val="24"/>
          <w:szCs w:val="24"/>
        </w:rPr>
        <w:t xml:space="preserve"> </w:t>
      </w:r>
      <w:r w:rsidRPr="000C1D06">
        <w:rPr>
          <w:b/>
          <w:i/>
          <w:sz w:val="24"/>
          <w:szCs w:val="24"/>
        </w:rPr>
        <w:t>____________________________________________________________________________</w:t>
      </w:r>
      <w:r>
        <w:rPr>
          <w:b/>
          <w:i/>
          <w:sz w:val="24"/>
          <w:szCs w:val="24"/>
        </w:rPr>
        <w:t xml:space="preserve">рублей </w:t>
      </w:r>
      <w:r w:rsidRPr="000C1D06">
        <w:rPr>
          <w:b/>
          <w:i/>
          <w:sz w:val="24"/>
          <w:szCs w:val="24"/>
        </w:rPr>
        <w:t>______________</w:t>
      </w:r>
      <w:r>
        <w:rPr>
          <w:b/>
          <w:i/>
          <w:sz w:val="24"/>
          <w:szCs w:val="24"/>
        </w:rPr>
        <w:t xml:space="preserve"> копеек</w:t>
      </w:r>
    </w:p>
    <w:p w:rsidR="00D3334A" w:rsidRPr="00A44DBA" w:rsidRDefault="00D3334A">
      <w:pPr>
        <w:pStyle w:val="BodyTextIndent2"/>
        <w:rPr>
          <w:sz w:val="24"/>
          <w:szCs w:val="24"/>
        </w:rPr>
      </w:pPr>
      <w:r w:rsidRPr="00A44DBA">
        <w:rPr>
          <w:sz w:val="24"/>
          <w:szCs w:val="24"/>
        </w:rPr>
        <w:t xml:space="preserve">Стоимость работ по договору </w:t>
      </w:r>
      <w:r>
        <w:rPr>
          <w:sz w:val="24"/>
          <w:szCs w:val="24"/>
        </w:rPr>
        <w:t xml:space="preserve">не </w:t>
      </w:r>
      <w:r w:rsidRPr="00A44DBA">
        <w:rPr>
          <w:sz w:val="24"/>
          <w:szCs w:val="24"/>
        </w:rPr>
        <w:t xml:space="preserve">может быть изменена </w:t>
      </w:r>
    </w:p>
    <w:p w:rsidR="00D3334A" w:rsidRPr="00A44DBA" w:rsidRDefault="00D3334A" w:rsidP="004B2736">
      <w:pPr>
        <w:pStyle w:val="BodyTextIndent2"/>
        <w:rPr>
          <w:sz w:val="24"/>
          <w:szCs w:val="24"/>
        </w:rPr>
      </w:pPr>
      <w:r w:rsidRPr="00A44DBA">
        <w:rPr>
          <w:color w:val="000000"/>
          <w:spacing w:val="-1"/>
          <w:sz w:val="24"/>
          <w:szCs w:val="24"/>
        </w:rPr>
        <w:t xml:space="preserve">2.2. По согласованию Сторон </w:t>
      </w:r>
      <w:r w:rsidRPr="00A44DBA">
        <w:rPr>
          <w:sz w:val="24"/>
          <w:szCs w:val="24"/>
        </w:rPr>
        <w:t xml:space="preserve">Заказчик перечисляет на расчетный счет </w:t>
      </w:r>
      <w:r>
        <w:rPr>
          <w:sz w:val="24"/>
          <w:szCs w:val="24"/>
        </w:rPr>
        <w:t>Исполнителя</w:t>
      </w:r>
      <w:r w:rsidRPr="00A44DBA">
        <w:rPr>
          <w:sz w:val="24"/>
          <w:szCs w:val="24"/>
        </w:rPr>
        <w:t xml:space="preserve"> аванс в срок не позднее 3 (Трех) банковских дней до даты начала производства работ.</w:t>
      </w:r>
    </w:p>
    <w:p w:rsidR="00D3334A" w:rsidRPr="00A44DBA" w:rsidRDefault="00D3334A" w:rsidP="004B2736">
      <w:pPr>
        <w:pStyle w:val="BodyTextIndent2"/>
        <w:rPr>
          <w:sz w:val="24"/>
          <w:szCs w:val="24"/>
        </w:rPr>
      </w:pPr>
      <w:r w:rsidRPr="00A44DBA">
        <w:rPr>
          <w:sz w:val="24"/>
          <w:szCs w:val="24"/>
        </w:rPr>
        <w:t>2.3.</w:t>
      </w:r>
      <w:r>
        <w:rPr>
          <w:sz w:val="24"/>
          <w:szCs w:val="24"/>
        </w:rPr>
        <w:t xml:space="preserve"> </w:t>
      </w:r>
      <w:r w:rsidRPr="00A44DBA">
        <w:rPr>
          <w:sz w:val="24"/>
          <w:szCs w:val="24"/>
        </w:rPr>
        <w:t>По результата</w:t>
      </w:r>
      <w:r>
        <w:rPr>
          <w:sz w:val="24"/>
          <w:szCs w:val="24"/>
        </w:rPr>
        <w:t>м выполненных работ, Исполнитель</w:t>
      </w:r>
      <w:r w:rsidRPr="00A44DBA">
        <w:rPr>
          <w:sz w:val="24"/>
          <w:szCs w:val="24"/>
        </w:rPr>
        <w:t xml:space="preserve"> передает Заказчику акт Формы № КС-2, КС-3, счет на оплату и счет-фактуру, далее именуемые документами.</w:t>
      </w:r>
    </w:p>
    <w:p w:rsidR="00D3334A" w:rsidRPr="00A44DBA" w:rsidRDefault="00D3334A" w:rsidP="004B2736">
      <w:pPr>
        <w:pStyle w:val="BodyTextIndent2"/>
        <w:rPr>
          <w:sz w:val="24"/>
          <w:szCs w:val="24"/>
        </w:rPr>
      </w:pPr>
      <w:r w:rsidRPr="00A44DBA">
        <w:rPr>
          <w:sz w:val="24"/>
          <w:szCs w:val="24"/>
        </w:rPr>
        <w:t>2.4.</w:t>
      </w:r>
      <w:r>
        <w:rPr>
          <w:sz w:val="24"/>
          <w:szCs w:val="24"/>
        </w:rPr>
        <w:t xml:space="preserve"> </w:t>
      </w:r>
      <w:r w:rsidRPr="00A44DBA">
        <w:rPr>
          <w:sz w:val="24"/>
          <w:szCs w:val="24"/>
        </w:rPr>
        <w:t xml:space="preserve">Заказчик обязуется произвести приемку выполненных работ и в случае отсутствия замечаний вернуть </w:t>
      </w:r>
      <w:r>
        <w:rPr>
          <w:sz w:val="24"/>
          <w:szCs w:val="24"/>
        </w:rPr>
        <w:t>Исполнителю</w:t>
      </w:r>
      <w:r w:rsidRPr="00A44DBA">
        <w:rPr>
          <w:sz w:val="24"/>
          <w:szCs w:val="24"/>
        </w:rPr>
        <w:t xml:space="preserve"> подписанные документы в  течение 5-ти календ</w:t>
      </w:r>
      <w:r>
        <w:rPr>
          <w:sz w:val="24"/>
          <w:szCs w:val="24"/>
        </w:rPr>
        <w:t>арных дней. Оплату выполненных Исполнителем</w:t>
      </w:r>
      <w:r w:rsidRPr="00A44DBA">
        <w:rPr>
          <w:sz w:val="24"/>
          <w:szCs w:val="24"/>
        </w:rPr>
        <w:t xml:space="preserve"> работ Заказчик обязуется произвести не позднее 10 календарных дней после полного завершения работ, включая устранение выявленн</w:t>
      </w:r>
      <w:r>
        <w:rPr>
          <w:sz w:val="24"/>
          <w:szCs w:val="24"/>
        </w:rPr>
        <w:t>ых дефектов и представления Исполнителем</w:t>
      </w:r>
      <w:r w:rsidRPr="00A44DBA">
        <w:rPr>
          <w:sz w:val="24"/>
          <w:szCs w:val="24"/>
        </w:rPr>
        <w:t xml:space="preserve"> документов перечисленных в пункте 2.3. настоящего договора, оформленных в установленном порядке.</w:t>
      </w:r>
    </w:p>
    <w:p w:rsidR="00D3334A" w:rsidRPr="00A44DBA" w:rsidRDefault="00D3334A">
      <w:pPr>
        <w:pStyle w:val="BodyTextIndent2"/>
        <w:rPr>
          <w:sz w:val="24"/>
          <w:szCs w:val="24"/>
        </w:rPr>
      </w:pPr>
      <w:r w:rsidRPr="00A44DBA">
        <w:rPr>
          <w:sz w:val="24"/>
          <w:szCs w:val="24"/>
        </w:rPr>
        <w:t xml:space="preserve">2.5. Начало выполнения работ: в течение 3-х календарных дней </w:t>
      </w:r>
      <w:r>
        <w:rPr>
          <w:sz w:val="24"/>
          <w:szCs w:val="24"/>
        </w:rPr>
        <w:t>после подписания договора обеими сторонами.</w:t>
      </w:r>
      <w:r w:rsidRPr="00A44DBA">
        <w:rPr>
          <w:sz w:val="24"/>
          <w:szCs w:val="24"/>
        </w:rPr>
        <w:t xml:space="preserve">  Окончание  выполнения работ: в течение 10-ти календарных дней  после начала выполнения работ при благоприятных погодных условиях. Датой окончания выполнения работ считать дату подписания акта сдачи-приемки выполненных работ</w:t>
      </w:r>
    </w:p>
    <w:p w:rsidR="00D3334A" w:rsidRPr="00A44DBA" w:rsidRDefault="00D3334A">
      <w:pPr>
        <w:pStyle w:val="BodyTextIndent2"/>
        <w:rPr>
          <w:b/>
          <w:sz w:val="24"/>
          <w:szCs w:val="24"/>
        </w:rPr>
      </w:pPr>
      <w:r w:rsidRPr="00A44DBA">
        <w:rPr>
          <w:sz w:val="24"/>
          <w:szCs w:val="24"/>
        </w:rPr>
        <w:t>2.6. Все поправки в документы вносятся в соответствии с правилами, установленными Законом РФ  «О бухгалтерском учете», в противном случае любые изменения вносимые в документы Заказчиком являются ничтожными.</w:t>
      </w:r>
    </w:p>
    <w:p w:rsidR="00D3334A" w:rsidRPr="00A44DBA" w:rsidRDefault="00D3334A" w:rsidP="00EE1189">
      <w:pPr>
        <w:pStyle w:val="BodyTextIndent2"/>
        <w:ind w:firstLine="0"/>
        <w:rPr>
          <w:b/>
          <w:sz w:val="24"/>
          <w:szCs w:val="24"/>
        </w:rPr>
      </w:pPr>
    </w:p>
    <w:p w:rsidR="00D3334A" w:rsidRPr="00A44DBA" w:rsidRDefault="00D3334A" w:rsidP="00EE1189">
      <w:pPr>
        <w:pStyle w:val="BodyTextIndent2"/>
        <w:ind w:firstLine="0"/>
        <w:jc w:val="center"/>
        <w:rPr>
          <w:b/>
          <w:sz w:val="24"/>
          <w:szCs w:val="24"/>
        </w:rPr>
      </w:pPr>
      <w:r w:rsidRPr="00A44DBA">
        <w:rPr>
          <w:b/>
          <w:sz w:val="24"/>
          <w:szCs w:val="24"/>
        </w:rPr>
        <w:t>3. Качество работ.</w:t>
      </w:r>
    </w:p>
    <w:p w:rsidR="00D3334A" w:rsidRPr="00A44DBA" w:rsidRDefault="00D3334A" w:rsidP="00EE1189">
      <w:pPr>
        <w:pStyle w:val="BodyTextIndent2"/>
        <w:ind w:firstLine="0"/>
        <w:jc w:val="center"/>
        <w:rPr>
          <w:b/>
          <w:sz w:val="24"/>
          <w:szCs w:val="24"/>
        </w:rPr>
      </w:pP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3.1.</w:t>
      </w:r>
      <w:r>
        <w:rPr>
          <w:szCs w:val="24"/>
        </w:rPr>
        <w:t xml:space="preserve"> Все работы выполняются Исполнителем</w:t>
      </w:r>
      <w:r w:rsidRPr="00A44DBA">
        <w:rPr>
          <w:szCs w:val="24"/>
        </w:rPr>
        <w:t xml:space="preserve"> и принимаются Заказчиком в соответствии с техническими  условиями, СНиП и ГОСТами.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3.2.</w:t>
      </w:r>
      <w:r>
        <w:rPr>
          <w:szCs w:val="24"/>
        </w:rPr>
        <w:t xml:space="preserve"> </w:t>
      </w:r>
      <w:r w:rsidRPr="00A44DBA">
        <w:rPr>
          <w:szCs w:val="24"/>
        </w:rPr>
        <w:t xml:space="preserve">В процессе производства работ Заказчик вправе осуществлять контроль и надзор за ходом и качеством работ, не вмешиваясь в оперативно-хозяйственную деятельность </w:t>
      </w:r>
      <w:r>
        <w:rPr>
          <w:szCs w:val="24"/>
        </w:rPr>
        <w:t>Исполнителя</w:t>
      </w:r>
      <w:r w:rsidRPr="00A44DBA">
        <w:rPr>
          <w:szCs w:val="24"/>
        </w:rPr>
        <w:t>.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3.3.</w:t>
      </w:r>
      <w:r>
        <w:rPr>
          <w:szCs w:val="24"/>
        </w:rPr>
        <w:t xml:space="preserve"> </w:t>
      </w:r>
      <w:r w:rsidRPr="00A44DBA">
        <w:rPr>
          <w:szCs w:val="24"/>
        </w:rPr>
        <w:t>Гарантийный срок наступает с момента оформления акта приемки выполненных работ КС-2 (см.п. 2.3 настоящего договора) и составляет 2 (Два) года.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3.4.</w:t>
      </w:r>
      <w:r>
        <w:rPr>
          <w:szCs w:val="24"/>
        </w:rPr>
        <w:t xml:space="preserve"> Исполнитель</w:t>
      </w:r>
      <w:r w:rsidRPr="00A44DBA">
        <w:rPr>
          <w:szCs w:val="24"/>
        </w:rPr>
        <w:t xml:space="preserve"> устраняет за свой счет только те недостатки, выявленные в течение гарантийного срока, которые возникли по его вине. 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3.5.</w:t>
      </w:r>
      <w:r>
        <w:rPr>
          <w:szCs w:val="24"/>
        </w:rPr>
        <w:t xml:space="preserve"> </w:t>
      </w:r>
      <w:r w:rsidRPr="00A44DBA">
        <w:rPr>
          <w:szCs w:val="24"/>
        </w:rPr>
        <w:t>При не достижении соглашения о причинах образования дефектов, стороны назначают экспертизу, расходы по которой первоначально распределяются поровну на обе стороны. В дальнейшем виновная сторона обязана возместить второй стороне по ее требованию расходы, понесенные в связи с производством экспертизы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3.6.</w:t>
      </w:r>
      <w:r>
        <w:rPr>
          <w:szCs w:val="24"/>
        </w:rPr>
        <w:t xml:space="preserve"> Исполнитель</w:t>
      </w:r>
      <w:r w:rsidRPr="00A44DBA">
        <w:rPr>
          <w:szCs w:val="24"/>
        </w:rPr>
        <w:t xml:space="preserve"> обязан обеспечить в ходе производства работ выполнение необходимых мероприятий по технике безопасности, пожарной безопасности.</w:t>
      </w:r>
    </w:p>
    <w:p w:rsidR="00D3334A" w:rsidRPr="00A44DBA" w:rsidRDefault="00D3334A">
      <w:pPr>
        <w:pStyle w:val="BodyText"/>
        <w:ind w:firstLine="709"/>
        <w:rPr>
          <w:szCs w:val="24"/>
        </w:rPr>
      </w:pPr>
    </w:p>
    <w:p w:rsidR="00D3334A" w:rsidRPr="00A44DBA" w:rsidRDefault="00D3334A" w:rsidP="00EE1189">
      <w:pPr>
        <w:pStyle w:val="BodyText"/>
        <w:jc w:val="center"/>
        <w:rPr>
          <w:b/>
          <w:szCs w:val="24"/>
        </w:rPr>
      </w:pPr>
      <w:r w:rsidRPr="00A44DBA">
        <w:rPr>
          <w:b/>
          <w:szCs w:val="24"/>
        </w:rPr>
        <w:t>4. Ответственность сторон.</w:t>
      </w:r>
    </w:p>
    <w:p w:rsidR="00D3334A" w:rsidRPr="00A44DBA" w:rsidRDefault="00D3334A" w:rsidP="00EE1189">
      <w:pPr>
        <w:pStyle w:val="BodyText"/>
        <w:jc w:val="center"/>
        <w:rPr>
          <w:b/>
          <w:szCs w:val="24"/>
        </w:rPr>
      </w:pP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4.1.</w:t>
      </w:r>
      <w:r>
        <w:rPr>
          <w:szCs w:val="24"/>
        </w:rPr>
        <w:t xml:space="preserve"> </w:t>
      </w:r>
      <w:r w:rsidRPr="00A44DBA">
        <w:rPr>
          <w:szCs w:val="24"/>
        </w:rPr>
        <w:t>Во всем ином, что не предусмотрено настоящим Договором стороны руководствуются действующим Законодательством РФ, нормативными актами по вопросам строительства, а также условиями настоящего договора.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4.2.</w:t>
      </w:r>
      <w:r>
        <w:rPr>
          <w:szCs w:val="24"/>
        </w:rPr>
        <w:t xml:space="preserve"> </w:t>
      </w:r>
      <w:r w:rsidRPr="00A44DBA">
        <w:rPr>
          <w:szCs w:val="24"/>
        </w:rPr>
        <w:t>Споры сторон, возникающие при исполнении настоящего договора разрешаются путем переговоров, при не достижении согласия передаются  в Арбитражный суд Санкт-Петербурга и Лен</w:t>
      </w:r>
      <w:r>
        <w:rPr>
          <w:szCs w:val="24"/>
        </w:rPr>
        <w:t>инградской</w:t>
      </w:r>
      <w:r w:rsidRPr="00A44DBA">
        <w:rPr>
          <w:szCs w:val="24"/>
        </w:rPr>
        <w:t xml:space="preserve"> области в порядке, установленном действующим законодательством.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4.3.</w:t>
      </w:r>
      <w:r>
        <w:rPr>
          <w:szCs w:val="24"/>
        </w:rPr>
        <w:t xml:space="preserve"> </w:t>
      </w:r>
      <w:r w:rsidRPr="00A44DBA">
        <w:rPr>
          <w:szCs w:val="24"/>
        </w:rPr>
        <w:t>При наступлении форс-мажорных обстоятельств, стороны освобождаются от ответственности за частичное или полное неисполнение обязательств по настоящему договору, на время действия этих обстоятельств, если эти обстоятельства непосредственно повлияли на исполнение настоящего договора.</w:t>
      </w:r>
    </w:p>
    <w:p w:rsidR="00D3334A" w:rsidRPr="00A44DBA" w:rsidRDefault="00D3334A">
      <w:pPr>
        <w:pStyle w:val="BodyText"/>
        <w:jc w:val="center"/>
        <w:rPr>
          <w:b/>
          <w:szCs w:val="24"/>
        </w:rPr>
      </w:pPr>
    </w:p>
    <w:p w:rsidR="00D3334A" w:rsidRPr="00A44DBA" w:rsidRDefault="00D3334A">
      <w:pPr>
        <w:pStyle w:val="BodyText"/>
        <w:jc w:val="center"/>
        <w:rPr>
          <w:b/>
          <w:szCs w:val="24"/>
        </w:rPr>
      </w:pPr>
      <w:r w:rsidRPr="00A44DBA">
        <w:rPr>
          <w:b/>
          <w:szCs w:val="24"/>
        </w:rPr>
        <w:t>5. Особые условия.</w:t>
      </w:r>
    </w:p>
    <w:p w:rsidR="00D3334A" w:rsidRPr="00A44DBA" w:rsidRDefault="00D3334A">
      <w:pPr>
        <w:pStyle w:val="BodyText"/>
        <w:jc w:val="center"/>
        <w:rPr>
          <w:b/>
          <w:szCs w:val="24"/>
        </w:rPr>
      </w:pPr>
    </w:p>
    <w:p w:rsidR="00D3334A" w:rsidRPr="00A44DBA" w:rsidRDefault="00D3334A" w:rsidP="006F02E1">
      <w:pPr>
        <w:pStyle w:val="BodyText"/>
        <w:ind w:firstLine="709"/>
        <w:rPr>
          <w:szCs w:val="24"/>
        </w:rPr>
      </w:pPr>
      <w:r w:rsidRPr="00A44DBA">
        <w:rPr>
          <w:szCs w:val="24"/>
        </w:rPr>
        <w:t xml:space="preserve">5.1.Настоящий договор вступает в силу с момента заключения и действует до </w:t>
      </w:r>
      <w:r>
        <w:rPr>
          <w:szCs w:val="24"/>
        </w:rPr>
        <w:t>25</w:t>
      </w:r>
      <w:r w:rsidRPr="00A44DBA">
        <w:rPr>
          <w:szCs w:val="24"/>
        </w:rPr>
        <w:t>.12.2012 года, а в части взаиморасчетов до полного исполнения всех своих обязательств по договору.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5.2.Любая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сторонами в письменной форме.</w:t>
      </w:r>
    </w:p>
    <w:p w:rsidR="00D3334A" w:rsidRPr="00A44DBA" w:rsidRDefault="00D3334A">
      <w:pPr>
        <w:pStyle w:val="BodyText"/>
        <w:ind w:firstLine="709"/>
        <w:rPr>
          <w:szCs w:val="24"/>
        </w:rPr>
      </w:pPr>
      <w:r w:rsidRPr="00A44DBA">
        <w:rPr>
          <w:szCs w:val="24"/>
        </w:rPr>
        <w:t>5.3.Настоящий Договор составлен в двух экземплярах, имеющих одинаковую юридическую силу, по одному экземпляру для каждой стороны.</w:t>
      </w:r>
    </w:p>
    <w:p w:rsidR="00D3334A" w:rsidRPr="00A44DBA" w:rsidRDefault="00D3334A" w:rsidP="00F95940">
      <w:pPr>
        <w:pStyle w:val="BodyText"/>
        <w:ind w:firstLine="708"/>
        <w:rPr>
          <w:szCs w:val="24"/>
        </w:rPr>
      </w:pPr>
      <w:r w:rsidRPr="00A44DBA">
        <w:rPr>
          <w:szCs w:val="24"/>
        </w:rPr>
        <w:t>5.4</w:t>
      </w:r>
      <w:r w:rsidRPr="00A44DBA">
        <w:rPr>
          <w:b/>
          <w:szCs w:val="24"/>
        </w:rPr>
        <w:t>.</w:t>
      </w:r>
      <w:r w:rsidRPr="00A44DBA">
        <w:rPr>
          <w:szCs w:val="24"/>
        </w:rPr>
        <w:t xml:space="preserve"> К настоящему Договору имеются Приложения: </w:t>
      </w:r>
    </w:p>
    <w:p w:rsidR="00D3334A" w:rsidRPr="00A44DBA" w:rsidRDefault="00D3334A" w:rsidP="001A097D">
      <w:pPr>
        <w:pStyle w:val="BodyText"/>
        <w:ind w:firstLine="709"/>
        <w:rPr>
          <w:szCs w:val="24"/>
        </w:rPr>
      </w:pPr>
      <w:r>
        <w:rPr>
          <w:szCs w:val="24"/>
        </w:rPr>
        <w:t>- Приложение № 1: Ведомость дефектов по ремонту дорожного покрытия площадки у бани по адресу: г.Пушкин, ул.Железнодорожная, д.16, ОАО «Баня № 1».</w:t>
      </w:r>
    </w:p>
    <w:p w:rsidR="00D3334A" w:rsidRDefault="00D3334A" w:rsidP="00371491">
      <w:pPr>
        <w:pStyle w:val="BodyText"/>
        <w:ind w:firstLine="709"/>
        <w:rPr>
          <w:szCs w:val="24"/>
        </w:rPr>
      </w:pPr>
      <w:r w:rsidRPr="00A44DBA">
        <w:rPr>
          <w:szCs w:val="24"/>
        </w:rPr>
        <w:t>- Приложение №</w:t>
      </w:r>
      <w:r w:rsidRPr="00A148AA">
        <w:rPr>
          <w:szCs w:val="24"/>
        </w:rPr>
        <w:t xml:space="preserve"> </w:t>
      </w:r>
      <w:r>
        <w:rPr>
          <w:szCs w:val="24"/>
        </w:rPr>
        <w:t>2</w:t>
      </w:r>
      <w:r w:rsidRPr="00A44DBA">
        <w:rPr>
          <w:szCs w:val="24"/>
        </w:rPr>
        <w:t>: Смета</w:t>
      </w:r>
      <w:r w:rsidRPr="00A44DBA">
        <w:rPr>
          <w:b/>
          <w:i/>
          <w:szCs w:val="24"/>
        </w:rPr>
        <w:t xml:space="preserve"> </w:t>
      </w:r>
      <w:r w:rsidRPr="00A44DBA">
        <w:rPr>
          <w:szCs w:val="24"/>
        </w:rPr>
        <w:t>«</w:t>
      </w:r>
      <w:r>
        <w:rPr>
          <w:szCs w:val="24"/>
        </w:rPr>
        <w:t>Выполнение работ по ремонту</w:t>
      </w:r>
      <w:r w:rsidRPr="00A44DBA">
        <w:rPr>
          <w:szCs w:val="24"/>
        </w:rPr>
        <w:t xml:space="preserve"> асфальтобетонного покрытия  </w:t>
      </w:r>
      <w:r>
        <w:rPr>
          <w:szCs w:val="24"/>
        </w:rPr>
        <w:t>площадки по адресу: Санкт-Петербург, г.Пушкин, ул.Железнодорожная, д.16, ОАО «Баня № 1»;</w:t>
      </w:r>
    </w:p>
    <w:p w:rsidR="00D3334A" w:rsidRDefault="00D3334A" w:rsidP="00371491">
      <w:pPr>
        <w:pStyle w:val="BodyText"/>
        <w:spacing w:before="120"/>
        <w:ind w:left="437" w:right="-1191"/>
        <w:rPr>
          <w:b/>
          <w:szCs w:val="24"/>
        </w:rPr>
      </w:pPr>
    </w:p>
    <w:p w:rsidR="00D3334A" w:rsidRDefault="00D3334A" w:rsidP="00CC016A">
      <w:pPr>
        <w:jc w:val="center"/>
        <w:rPr>
          <w:b/>
          <w:spacing w:val="8"/>
        </w:rPr>
      </w:pPr>
      <w:r>
        <w:rPr>
          <w:b/>
          <w:spacing w:val="8"/>
        </w:rPr>
        <w:t>6. ЮРИДИЧЕСКИЕ АДРЕСА И БАНКОВСКИЕ РЕКВИЗИТЫ</w:t>
      </w:r>
    </w:p>
    <w:p w:rsidR="00D3334A" w:rsidRDefault="00D3334A" w:rsidP="00CC016A">
      <w:pPr>
        <w:rPr>
          <w:b/>
        </w:rPr>
      </w:pPr>
    </w:p>
    <w:p w:rsidR="00D3334A" w:rsidRDefault="00D3334A" w:rsidP="00CC016A">
      <w:pPr>
        <w:rPr>
          <w:b/>
        </w:rPr>
      </w:pPr>
      <w:r>
        <w:rPr>
          <w:b/>
        </w:rPr>
        <w:tab/>
        <w:t>ИСПОЛНИТЕЛЬ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ЗАКАЗЧИК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ОАО «Баня № 1»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Пушкинского района»</w:t>
      </w:r>
    </w:p>
    <w:p w:rsidR="00D3334A" w:rsidRDefault="00D3334A" w:rsidP="00CC016A">
      <w:r>
        <w:t>Юридический адрес:</w:t>
      </w:r>
      <w:r>
        <w:tab/>
      </w:r>
      <w:r>
        <w:tab/>
      </w:r>
      <w:r>
        <w:tab/>
      </w:r>
      <w:r>
        <w:tab/>
      </w:r>
      <w:r>
        <w:tab/>
      </w:r>
      <w:r>
        <w:tab/>
        <w:t>Юридический адрес: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196608, Санкт-Петербург, Пушкин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ул. Железнодорожная  д. 16</w:t>
      </w:r>
    </w:p>
    <w:p w:rsidR="00D3334A" w:rsidRDefault="00D3334A" w:rsidP="00CC016A">
      <w:r>
        <w:t>Фактический адрес:</w:t>
      </w:r>
      <w:r>
        <w:tab/>
      </w:r>
      <w:r>
        <w:tab/>
      </w:r>
      <w:r>
        <w:tab/>
      </w:r>
      <w:r>
        <w:tab/>
      </w:r>
      <w:r>
        <w:tab/>
      </w:r>
      <w:r>
        <w:tab/>
        <w:t>Фактический адрес: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196608, Санкт-Петербург, Пушкин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ул. Железнодорожная, д. 16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тел./факс 470-42-35,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</w:r>
      <w:r>
        <w:rPr>
          <w:lang w:val="en-US"/>
        </w:rPr>
        <w:t>oao</w:t>
      </w:r>
      <w:r>
        <w:t>_</w:t>
      </w:r>
      <w:r>
        <w:rPr>
          <w:lang w:val="en-US"/>
        </w:rPr>
        <w:t>bany</w:t>
      </w:r>
      <w:r>
        <w:t>1@</w:t>
      </w:r>
      <w:r>
        <w:rPr>
          <w:lang w:val="en-US"/>
        </w:rPr>
        <w:t>inbox</w:t>
      </w:r>
      <w:r>
        <w:t>.</w:t>
      </w:r>
      <w:r>
        <w:rPr>
          <w:lang w:val="en-US"/>
        </w:rPr>
        <w:t>ru</w:t>
      </w:r>
    </w:p>
    <w:p w:rsidR="00D3334A" w:rsidRDefault="00D3334A" w:rsidP="00CC016A">
      <w:r>
        <w:t>ИНН/КПП ____________/___________</w:t>
      </w:r>
      <w:r>
        <w:tab/>
      </w:r>
      <w:r>
        <w:tab/>
      </w:r>
      <w:r>
        <w:tab/>
      </w:r>
      <w:r>
        <w:tab/>
        <w:t>ИНН/КПП 7820041818/782001001</w:t>
      </w:r>
    </w:p>
    <w:p w:rsidR="00D3334A" w:rsidRDefault="00D3334A" w:rsidP="00CC016A">
      <w:r>
        <w:t>р/с ______________________________</w:t>
      </w:r>
      <w:r>
        <w:tab/>
      </w:r>
      <w:r>
        <w:tab/>
      </w:r>
      <w:r>
        <w:tab/>
      </w:r>
      <w:r>
        <w:tab/>
        <w:t>р/с 40702810823000002243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дополнительный офис «Пушкинский»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ОАО «Банк «Санкт-Петербург»</w:t>
      </w:r>
    </w:p>
    <w:p w:rsidR="00D3334A" w:rsidRDefault="00D3334A" w:rsidP="00CC016A">
      <w:r>
        <w:t>к/с _____________________________</w:t>
      </w:r>
      <w:r>
        <w:tab/>
      </w:r>
      <w:r>
        <w:tab/>
      </w:r>
      <w:r>
        <w:tab/>
      </w:r>
      <w:r>
        <w:tab/>
        <w:t>к/с 30101810900000000790</w:t>
      </w:r>
    </w:p>
    <w:p w:rsidR="00D3334A" w:rsidRDefault="00D3334A" w:rsidP="00CC016A">
      <w:r>
        <w:t>БИК 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БИК 044030790</w:t>
      </w:r>
    </w:p>
    <w:p w:rsidR="00D3334A" w:rsidRDefault="00D3334A" w:rsidP="00CC016A"/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Генеральный директор</w:t>
      </w:r>
    </w:p>
    <w:p w:rsidR="00D3334A" w:rsidRDefault="00D3334A" w:rsidP="00CC016A">
      <w:r>
        <w:t>Должность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ОАО «Баня № 1»</w:t>
      </w:r>
    </w:p>
    <w:p w:rsidR="00D3334A" w:rsidRDefault="00D3334A" w:rsidP="00CC016A">
      <w:r>
        <w:t>_________________________________</w:t>
      </w:r>
      <w:r>
        <w:tab/>
      </w:r>
      <w:r>
        <w:tab/>
      </w:r>
      <w:r>
        <w:tab/>
      </w:r>
      <w:r>
        <w:tab/>
        <w:t>________________________ Ю.И.Девятнев</w:t>
      </w:r>
    </w:p>
    <w:p w:rsidR="00D3334A" w:rsidRDefault="00D3334A" w:rsidP="00CC016A">
      <w:r>
        <w:t>Подпись</w:t>
      </w:r>
    </w:p>
    <w:p w:rsidR="00D3334A" w:rsidRDefault="00D3334A" w:rsidP="00CC016A"/>
    <w:p w:rsidR="00D3334A" w:rsidRDefault="00D3334A" w:rsidP="00CC016A">
      <w:r>
        <w:t>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</w:p>
    <w:p w:rsidR="00D3334A" w:rsidRPr="007A3F12" w:rsidRDefault="00D3334A" w:rsidP="00CC016A"/>
    <w:p w:rsidR="00D3334A" w:rsidRPr="007A3F12" w:rsidRDefault="00D3334A" w:rsidP="00CC016A"/>
    <w:p w:rsidR="00D3334A" w:rsidRPr="007A3F12" w:rsidRDefault="00D3334A" w:rsidP="00CC016A">
      <w:pPr>
        <w:sectPr w:rsidR="00D3334A" w:rsidRPr="007A3F12" w:rsidSect="00A148AA">
          <w:pgSz w:w="11907" w:h="16840" w:code="9"/>
          <w:pgMar w:top="851" w:right="851" w:bottom="1560" w:left="1134" w:header="720" w:footer="720" w:gutter="0"/>
          <w:cols w:space="720"/>
        </w:sectPr>
      </w:pPr>
    </w:p>
    <w:p w:rsidR="00D3334A" w:rsidRPr="001A097D" w:rsidRDefault="00D3334A" w:rsidP="001A097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097D">
        <w:t xml:space="preserve">Приложение № </w:t>
      </w:r>
      <w:r>
        <w:t xml:space="preserve">1 </w:t>
      </w:r>
      <w:r w:rsidRPr="001A097D">
        <w:t>К Договору №</w:t>
      </w:r>
    </w:p>
    <w:p w:rsidR="00D3334A" w:rsidRPr="001A097D" w:rsidRDefault="00D3334A" w:rsidP="001A097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097D">
        <w:t>От «_____» ____________________ 2012 года</w:t>
      </w:r>
    </w:p>
    <w:p w:rsidR="00D3334A" w:rsidRDefault="00D3334A" w:rsidP="009322E9">
      <w:pPr>
        <w:jc w:val="center"/>
        <w:rPr>
          <w:b/>
        </w:rPr>
      </w:pPr>
    </w:p>
    <w:p w:rsidR="00D3334A" w:rsidRDefault="00D3334A" w:rsidP="009322E9">
      <w:pPr>
        <w:jc w:val="center"/>
        <w:rPr>
          <w:b/>
        </w:rPr>
      </w:pPr>
    </w:p>
    <w:p w:rsidR="00D3334A" w:rsidRPr="00172CF0" w:rsidRDefault="00D3334A" w:rsidP="009322E9">
      <w:pPr>
        <w:jc w:val="center"/>
        <w:rPr>
          <w:b/>
        </w:rPr>
      </w:pPr>
      <w:r>
        <w:rPr>
          <w:b/>
        </w:rPr>
        <w:t>ВЕДОМОСТЬ ДЕФЕКТОВ</w:t>
      </w:r>
    </w:p>
    <w:p w:rsidR="00D3334A" w:rsidRDefault="00D3334A" w:rsidP="009322E9">
      <w:pPr>
        <w:jc w:val="center"/>
        <w:rPr>
          <w:b/>
        </w:rPr>
      </w:pPr>
      <w:r w:rsidRPr="00172CF0">
        <w:rPr>
          <w:b/>
        </w:rPr>
        <w:t xml:space="preserve">по ремонту дорожного покрытия площадки у бани по адресу: г.Санкт-Петербург, г.Пушкин, ул.Железнодорожная, дом 16, </w:t>
      </w:r>
    </w:p>
    <w:p w:rsidR="00D3334A" w:rsidRPr="009322E9" w:rsidRDefault="00D3334A" w:rsidP="009322E9">
      <w:pPr>
        <w:jc w:val="center"/>
        <w:rPr>
          <w:b/>
        </w:rPr>
      </w:pPr>
      <w:r w:rsidRPr="009322E9">
        <w:rPr>
          <w:b/>
        </w:rPr>
        <w:t>ОАО «Баня № 1»</w:t>
      </w:r>
    </w:p>
    <w:p w:rsidR="00D3334A" w:rsidRPr="00172CF0" w:rsidRDefault="00D3334A" w:rsidP="009322E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5"/>
        <w:gridCol w:w="2188"/>
        <w:gridCol w:w="2240"/>
        <w:gridCol w:w="2258"/>
        <w:gridCol w:w="2032"/>
        <w:gridCol w:w="1562"/>
        <w:gridCol w:w="1327"/>
        <w:gridCol w:w="1984"/>
      </w:tblGrid>
      <w:tr w:rsidR="00D3334A" w:rsidTr="007C3FAA"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 xml:space="preserve">№ </w:t>
            </w:r>
          </w:p>
          <w:p w:rsidR="00D3334A" w:rsidRPr="00172CF0" w:rsidRDefault="00D3334A" w:rsidP="007C3FAA">
            <w:pPr>
              <w:ind w:firstLine="709"/>
              <w:jc w:val="center"/>
            </w:pPr>
            <w:r>
              <w:t>п/п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Наименование элемента дороги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Тип элемента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Протяженность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Состояние элементов дороги</w:t>
            </w:r>
          </w:p>
        </w:tc>
        <w:tc>
          <w:tcPr>
            <w:tcW w:w="0" w:type="auto"/>
          </w:tcPr>
          <w:p w:rsidR="00D3334A" w:rsidRDefault="00D3334A" w:rsidP="00A148AA">
            <w:pPr>
              <w:ind w:firstLine="709"/>
              <w:jc w:val="both"/>
            </w:pPr>
            <w:r>
              <w:t>Ед.изм.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Кол-во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Примечание</w:t>
            </w:r>
          </w:p>
        </w:tc>
      </w:tr>
      <w:tr w:rsidR="00D3334A" w:rsidTr="007C3FAA">
        <w:trPr>
          <w:trHeight w:val="500"/>
        </w:trPr>
        <w:tc>
          <w:tcPr>
            <w:tcW w:w="0" w:type="auto"/>
            <w:vMerge w:val="restart"/>
          </w:tcPr>
          <w:p w:rsidR="00D3334A" w:rsidRDefault="00D3334A" w:rsidP="007C3FAA">
            <w:pPr>
              <w:ind w:firstLine="709"/>
              <w:jc w:val="center"/>
            </w:pPr>
            <w:r>
              <w:t>1</w:t>
            </w:r>
          </w:p>
        </w:tc>
        <w:tc>
          <w:tcPr>
            <w:tcW w:w="0" w:type="auto"/>
            <w:vMerge w:val="restart"/>
          </w:tcPr>
          <w:p w:rsidR="00D3334A" w:rsidRDefault="00D3334A" w:rsidP="007C3FAA">
            <w:pPr>
              <w:ind w:firstLine="709"/>
              <w:jc w:val="center"/>
            </w:pPr>
            <w:r>
              <w:t>Площадка</w:t>
            </w:r>
          </w:p>
        </w:tc>
        <w:tc>
          <w:tcPr>
            <w:tcW w:w="0" w:type="auto"/>
            <w:vMerge w:val="restart"/>
          </w:tcPr>
          <w:p w:rsidR="00D3334A" w:rsidRDefault="00D3334A" w:rsidP="007C3FAA">
            <w:pPr>
              <w:ind w:firstLine="709"/>
              <w:jc w:val="center"/>
            </w:pPr>
            <w:r>
              <w:t>Асфальтобетон</w:t>
            </w:r>
          </w:p>
        </w:tc>
        <w:tc>
          <w:tcPr>
            <w:tcW w:w="0" w:type="auto"/>
            <w:vMerge w:val="restart"/>
          </w:tcPr>
          <w:p w:rsidR="00D3334A" w:rsidRDefault="00D3334A" w:rsidP="007C3FAA">
            <w:pPr>
              <w:ind w:firstLine="709"/>
              <w:jc w:val="center"/>
            </w:pPr>
            <w:r>
              <w:t>56 п.м.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both"/>
            </w:pPr>
            <w:r>
              <w:t>1. Фрезерование верхнего слоя а/б</w:t>
            </w:r>
          </w:p>
          <w:p w:rsidR="00D3334A" w:rsidRDefault="00D3334A" w:rsidP="007C3FAA">
            <w:pPr>
              <w:ind w:firstLine="709"/>
              <w:jc w:val="both"/>
            </w:pPr>
            <w:r w:rsidRPr="00172CF0">
              <w:t>п</w:t>
            </w:r>
            <w:r>
              <w:t>окрытия h</w:t>
            </w:r>
            <w:r w:rsidRPr="00B975F2">
              <w:t>=5 см</w:t>
            </w:r>
          </w:p>
          <w:p w:rsidR="00D3334A" w:rsidRPr="00172CF0" w:rsidRDefault="00D3334A" w:rsidP="007C3FAA">
            <w:pPr>
              <w:ind w:firstLine="709"/>
              <w:jc w:val="both"/>
            </w:pPr>
          </w:p>
        </w:tc>
        <w:tc>
          <w:tcPr>
            <w:tcW w:w="0" w:type="auto"/>
          </w:tcPr>
          <w:p w:rsidR="00D3334A" w:rsidRDefault="00D3334A" w:rsidP="00A148AA">
            <w:pPr>
              <w:ind w:firstLine="709"/>
              <w:jc w:val="both"/>
            </w:pPr>
            <w:r>
              <w:t>кв.м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275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</w:p>
        </w:tc>
      </w:tr>
      <w:tr w:rsidR="00D3334A" w:rsidTr="007C3FAA">
        <w:trPr>
          <w:trHeight w:val="660"/>
        </w:trPr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both"/>
            </w:pPr>
            <w:r>
              <w:t>2. Устройство выравнивающего слоя а/б покрытия h=3 см</w:t>
            </w:r>
          </w:p>
          <w:p w:rsidR="00D3334A" w:rsidRDefault="00D3334A" w:rsidP="007C3FAA">
            <w:pPr>
              <w:ind w:firstLine="709"/>
              <w:jc w:val="both"/>
            </w:pPr>
          </w:p>
        </w:tc>
        <w:tc>
          <w:tcPr>
            <w:tcW w:w="0" w:type="auto"/>
          </w:tcPr>
          <w:p w:rsidR="00D3334A" w:rsidRDefault="00D3334A" w:rsidP="00A148AA">
            <w:pPr>
              <w:ind w:firstLine="709"/>
              <w:jc w:val="both"/>
            </w:pPr>
            <w:r>
              <w:t>кв.м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275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</w:p>
        </w:tc>
      </w:tr>
      <w:tr w:rsidR="00D3334A" w:rsidTr="007C3FAA">
        <w:trPr>
          <w:trHeight w:val="740"/>
        </w:trPr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  <w:vMerge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</w:tcPr>
          <w:p w:rsidR="00D3334A" w:rsidRPr="00172CF0" w:rsidRDefault="00D3334A" w:rsidP="007C3FAA">
            <w:pPr>
              <w:ind w:firstLine="709"/>
              <w:jc w:val="both"/>
            </w:pPr>
            <w:r>
              <w:t>3. Устройство верхнего слоя а/б покрытия h=5 см</w:t>
            </w:r>
          </w:p>
          <w:p w:rsidR="00D3334A" w:rsidRDefault="00D3334A" w:rsidP="007C3FAA">
            <w:pPr>
              <w:ind w:firstLine="709"/>
              <w:jc w:val="both"/>
            </w:pPr>
          </w:p>
        </w:tc>
        <w:tc>
          <w:tcPr>
            <w:tcW w:w="0" w:type="auto"/>
          </w:tcPr>
          <w:p w:rsidR="00D3334A" w:rsidRDefault="00D3334A" w:rsidP="00A148AA">
            <w:pPr>
              <w:ind w:firstLine="709"/>
              <w:jc w:val="both"/>
            </w:pPr>
            <w:r>
              <w:t>кв.м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275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</w:p>
        </w:tc>
      </w:tr>
      <w:tr w:rsidR="00D3334A" w:rsidTr="007C3FAA"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Колодец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both"/>
            </w:pPr>
            <w:r>
              <w:t>Регулировка колодца</w:t>
            </w:r>
          </w:p>
          <w:p w:rsidR="00D3334A" w:rsidRDefault="00D3334A" w:rsidP="007C3FAA">
            <w:pPr>
              <w:ind w:firstLine="709"/>
              <w:jc w:val="both"/>
            </w:pPr>
          </w:p>
        </w:tc>
        <w:tc>
          <w:tcPr>
            <w:tcW w:w="0" w:type="auto"/>
          </w:tcPr>
          <w:p w:rsidR="00D3334A" w:rsidRDefault="00D3334A" w:rsidP="00A148AA">
            <w:pPr>
              <w:ind w:firstLine="709"/>
              <w:jc w:val="both"/>
            </w:pPr>
            <w:r>
              <w:t>шт.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3334A" w:rsidRDefault="00D3334A" w:rsidP="007C3FAA">
            <w:pPr>
              <w:ind w:firstLine="709"/>
              <w:jc w:val="center"/>
            </w:pPr>
          </w:p>
        </w:tc>
      </w:tr>
    </w:tbl>
    <w:p w:rsidR="00D3334A" w:rsidRDefault="00D3334A" w:rsidP="00CC016A"/>
    <w:p w:rsidR="00D3334A" w:rsidRDefault="00D3334A" w:rsidP="00CC016A"/>
    <w:p w:rsidR="00D3334A" w:rsidRDefault="00D3334A" w:rsidP="00CC016A">
      <w:r>
        <w:t>Главный инженер ОАО «Баня № 1»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С.В.Иванова</w:t>
      </w:r>
    </w:p>
    <w:p w:rsidR="00D3334A" w:rsidRPr="009322E9" w:rsidRDefault="00D3334A" w:rsidP="00CC016A"/>
    <w:sectPr w:rsidR="00D3334A" w:rsidRPr="009322E9" w:rsidSect="00A148AA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34A" w:rsidRDefault="00D3334A" w:rsidP="0029667D">
      <w:pPr>
        <w:pStyle w:val="BodyText"/>
      </w:pPr>
      <w:r>
        <w:separator/>
      </w:r>
    </w:p>
  </w:endnote>
  <w:endnote w:type="continuationSeparator" w:id="0">
    <w:p w:rsidR="00D3334A" w:rsidRDefault="00D3334A" w:rsidP="0029667D">
      <w:pPr>
        <w:pStyle w:val="BodyText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34A" w:rsidRDefault="00D3334A" w:rsidP="0029667D">
      <w:pPr>
        <w:pStyle w:val="BodyText"/>
      </w:pPr>
      <w:r>
        <w:separator/>
      </w:r>
    </w:p>
  </w:footnote>
  <w:footnote w:type="continuationSeparator" w:id="0">
    <w:p w:rsidR="00D3334A" w:rsidRDefault="00D3334A" w:rsidP="0029667D">
      <w:pPr>
        <w:pStyle w:val="BodyText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0118E"/>
    <w:multiLevelType w:val="multilevel"/>
    <w:tmpl w:val="6DF255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34"/>
        </w:tabs>
        <w:ind w:left="53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12"/>
        </w:tabs>
        <w:ind w:left="7112" w:hanging="1440"/>
      </w:pPr>
      <w:rPr>
        <w:rFonts w:cs="Times New Roman" w:hint="default"/>
      </w:rPr>
    </w:lvl>
  </w:abstractNum>
  <w:abstractNum w:abstractNumId="1">
    <w:nsid w:val="154474F4"/>
    <w:multiLevelType w:val="multilevel"/>
    <w:tmpl w:val="F6723C6E"/>
    <w:lvl w:ilvl="0">
      <w:start w:val="3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6B13596"/>
    <w:multiLevelType w:val="multilevel"/>
    <w:tmpl w:val="E75C6BE8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B181257"/>
    <w:multiLevelType w:val="multilevel"/>
    <w:tmpl w:val="77CC4C1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38FB36EA"/>
    <w:multiLevelType w:val="hybridMultilevel"/>
    <w:tmpl w:val="08726DC2"/>
    <w:lvl w:ilvl="0" w:tplc="777E9874">
      <w:start w:val="3"/>
      <w:numFmt w:val="decimal"/>
      <w:lvlText w:val="%1."/>
      <w:lvlJc w:val="left"/>
      <w:pPr>
        <w:tabs>
          <w:tab w:val="num" w:pos="3645"/>
        </w:tabs>
        <w:ind w:left="3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65"/>
        </w:tabs>
        <w:ind w:left="4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085"/>
        </w:tabs>
        <w:ind w:left="5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805"/>
        </w:tabs>
        <w:ind w:left="5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525"/>
        </w:tabs>
        <w:ind w:left="6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245"/>
        </w:tabs>
        <w:ind w:left="7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965"/>
        </w:tabs>
        <w:ind w:left="7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685"/>
        </w:tabs>
        <w:ind w:left="8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405"/>
        </w:tabs>
        <w:ind w:left="9405" w:hanging="180"/>
      </w:pPr>
      <w:rPr>
        <w:rFonts w:cs="Times New Roman"/>
      </w:rPr>
    </w:lvl>
  </w:abstractNum>
  <w:abstractNum w:abstractNumId="5">
    <w:nsid w:val="3DD378D9"/>
    <w:multiLevelType w:val="multilevel"/>
    <w:tmpl w:val="7FDA61A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1"/>
        </w:tabs>
        <w:ind w:left="1541" w:hanging="6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6">
    <w:nsid w:val="4AF01E28"/>
    <w:multiLevelType w:val="multilevel"/>
    <w:tmpl w:val="16A89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76F183A"/>
    <w:multiLevelType w:val="multilevel"/>
    <w:tmpl w:val="AE9C4C06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4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8">
    <w:nsid w:val="6C2642F8"/>
    <w:multiLevelType w:val="multilevel"/>
    <w:tmpl w:val="68ACE8A6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957"/>
        </w:tabs>
        <w:ind w:left="957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2"/>
        </w:tabs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976"/>
        </w:tabs>
        <w:ind w:left="5976" w:hanging="1440"/>
      </w:pPr>
      <w:rPr>
        <w:rFonts w:cs="Times New Roman" w:hint="default"/>
      </w:rPr>
    </w:lvl>
  </w:abstractNum>
  <w:abstractNum w:abstractNumId="9">
    <w:nsid w:val="742C032E"/>
    <w:multiLevelType w:val="multilevel"/>
    <w:tmpl w:val="49FE2B3E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690"/>
        </w:tabs>
        <w:ind w:left="690" w:hanging="6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4"/>
  </w:num>
  <w:num w:numId="10">
    <w:abstractNumId w:val="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C9F"/>
    <w:rsid w:val="00002077"/>
    <w:rsid w:val="00012727"/>
    <w:rsid w:val="00013EFD"/>
    <w:rsid w:val="00021032"/>
    <w:rsid w:val="00037D2F"/>
    <w:rsid w:val="00050861"/>
    <w:rsid w:val="000532D8"/>
    <w:rsid w:val="00056BE3"/>
    <w:rsid w:val="000641F4"/>
    <w:rsid w:val="00076385"/>
    <w:rsid w:val="000920DE"/>
    <w:rsid w:val="000B4EF4"/>
    <w:rsid w:val="000B785D"/>
    <w:rsid w:val="000C1D06"/>
    <w:rsid w:val="000D50F3"/>
    <w:rsid w:val="000F0296"/>
    <w:rsid w:val="000F102D"/>
    <w:rsid w:val="000F29CA"/>
    <w:rsid w:val="00104640"/>
    <w:rsid w:val="001107D0"/>
    <w:rsid w:val="00147010"/>
    <w:rsid w:val="001506DE"/>
    <w:rsid w:val="00157891"/>
    <w:rsid w:val="00160FBB"/>
    <w:rsid w:val="00172CF0"/>
    <w:rsid w:val="00177B51"/>
    <w:rsid w:val="001A097D"/>
    <w:rsid w:val="001A4C76"/>
    <w:rsid w:val="001D79C7"/>
    <w:rsid w:val="001E3F1D"/>
    <w:rsid w:val="001F2274"/>
    <w:rsid w:val="001F4B31"/>
    <w:rsid w:val="001F7D9E"/>
    <w:rsid w:val="00207695"/>
    <w:rsid w:val="002171AF"/>
    <w:rsid w:val="00224C82"/>
    <w:rsid w:val="00226B03"/>
    <w:rsid w:val="00234302"/>
    <w:rsid w:val="002347E6"/>
    <w:rsid w:val="00241CF3"/>
    <w:rsid w:val="0024387D"/>
    <w:rsid w:val="00262847"/>
    <w:rsid w:val="0026286A"/>
    <w:rsid w:val="002638C7"/>
    <w:rsid w:val="00272034"/>
    <w:rsid w:val="00277127"/>
    <w:rsid w:val="00280A5E"/>
    <w:rsid w:val="00290977"/>
    <w:rsid w:val="0029546C"/>
    <w:rsid w:val="0029667D"/>
    <w:rsid w:val="00296684"/>
    <w:rsid w:val="002A23EC"/>
    <w:rsid w:val="002A40A9"/>
    <w:rsid w:val="002A6F6E"/>
    <w:rsid w:val="002B1D4E"/>
    <w:rsid w:val="002C3720"/>
    <w:rsid w:val="002C4B56"/>
    <w:rsid w:val="002D1D2E"/>
    <w:rsid w:val="002D30C6"/>
    <w:rsid w:val="002E24D5"/>
    <w:rsid w:val="002E3D91"/>
    <w:rsid w:val="002E7939"/>
    <w:rsid w:val="002F0001"/>
    <w:rsid w:val="002F156A"/>
    <w:rsid w:val="002F1AEB"/>
    <w:rsid w:val="002F3C5A"/>
    <w:rsid w:val="002F4A38"/>
    <w:rsid w:val="003041DA"/>
    <w:rsid w:val="003067DE"/>
    <w:rsid w:val="00312152"/>
    <w:rsid w:val="00321526"/>
    <w:rsid w:val="003248CF"/>
    <w:rsid w:val="00324A7A"/>
    <w:rsid w:val="00351411"/>
    <w:rsid w:val="00367FBC"/>
    <w:rsid w:val="00371491"/>
    <w:rsid w:val="00387A28"/>
    <w:rsid w:val="00390ED5"/>
    <w:rsid w:val="00394C86"/>
    <w:rsid w:val="003975B0"/>
    <w:rsid w:val="003A03FF"/>
    <w:rsid w:val="003A1DED"/>
    <w:rsid w:val="003A3259"/>
    <w:rsid w:val="003A4348"/>
    <w:rsid w:val="003A6530"/>
    <w:rsid w:val="003B4027"/>
    <w:rsid w:val="003F01D3"/>
    <w:rsid w:val="003F20BE"/>
    <w:rsid w:val="003F537D"/>
    <w:rsid w:val="004015D0"/>
    <w:rsid w:val="004121D9"/>
    <w:rsid w:val="00412D3A"/>
    <w:rsid w:val="00420C32"/>
    <w:rsid w:val="0043015D"/>
    <w:rsid w:val="00443578"/>
    <w:rsid w:val="00446E52"/>
    <w:rsid w:val="00455C60"/>
    <w:rsid w:val="004568CB"/>
    <w:rsid w:val="00464949"/>
    <w:rsid w:val="00471B4D"/>
    <w:rsid w:val="0047605D"/>
    <w:rsid w:val="004852F8"/>
    <w:rsid w:val="00496477"/>
    <w:rsid w:val="00496FD6"/>
    <w:rsid w:val="004A0450"/>
    <w:rsid w:val="004B2736"/>
    <w:rsid w:val="004B7993"/>
    <w:rsid w:val="004C2E4F"/>
    <w:rsid w:val="004D17C6"/>
    <w:rsid w:val="004D4693"/>
    <w:rsid w:val="004D55D8"/>
    <w:rsid w:val="004F41D3"/>
    <w:rsid w:val="00516DB3"/>
    <w:rsid w:val="00532097"/>
    <w:rsid w:val="00541EC7"/>
    <w:rsid w:val="0055433A"/>
    <w:rsid w:val="0056290D"/>
    <w:rsid w:val="00567549"/>
    <w:rsid w:val="00571572"/>
    <w:rsid w:val="005A26A3"/>
    <w:rsid w:val="005A621C"/>
    <w:rsid w:val="005B3BAC"/>
    <w:rsid w:val="005C24CB"/>
    <w:rsid w:val="005C2E21"/>
    <w:rsid w:val="005C473E"/>
    <w:rsid w:val="005C521D"/>
    <w:rsid w:val="005C6F44"/>
    <w:rsid w:val="005D61AC"/>
    <w:rsid w:val="005D65C0"/>
    <w:rsid w:val="005E2B7A"/>
    <w:rsid w:val="005E7378"/>
    <w:rsid w:val="006177AD"/>
    <w:rsid w:val="00630307"/>
    <w:rsid w:val="006618B9"/>
    <w:rsid w:val="00672298"/>
    <w:rsid w:val="006745B4"/>
    <w:rsid w:val="00676839"/>
    <w:rsid w:val="00677BB6"/>
    <w:rsid w:val="006B155E"/>
    <w:rsid w:val="006B5B58"/>
    <w:rsid w:val="006C10C2"/>
    <w:rsid w:val="006D7016"/>
    <w:rsid w:val="006E06F3"/>
    <w:rsid w:val="006E52F7"/>
    <w:rsid w:val="006F0185"/>
    <w:rsid w:val="006F02E1"/>
    <w:rsid w:val="006F1EA9"/>
    <w:rsid w:val="006F425D"/>
    <w:rsid w:val="00724087"/>
    <w:rsid w:val="00731C66"/>
    <w:rsid w:val="00733662"/>
    <w:rsid w:val="00742CDD"/>
    <w:rsid w:val="00750E85"/>
    <w:rsid w:val="00753445"/>
    <w:rsid w:val="00756C19"/>
    <w:rsid w:val="00764E7F"/>
    <w:rsid w:val="007A3F12"/>
    <w:rsid w:val="007A4383"/>
    <w:rsid w:val="007B68CA"/>
    <w:rsid w:val="007C1807"/>
    <w:rsid w:val="007C317A"/>
    <w:rsid w:val="007C3FAA"/>
    <w:rsid w:val="007D3414"/>
    <w:rsid w:val="007E1BBB"/>
    <w:rsid w:val="007E7B5D"/>
    <w:rsid w:val="007F7EAE"/>
    <w:rsid w:val="008020FB"/>
    <w:rsid w:val="00822A16"/>
    <w:rsid w:val="008340DF"/>
    <w:rsid w:val="00850E97"/>
    <w:rsid w:val="00852912"/>
    <w:rsid w:val="00853F10"/>
    <w:rsid w:val="008755B9"/>
    <w:rsid w:val="00882862"/>
    <w:rsid w:val="00882F48"/>
    <w:rsid w:val="00885D08"/>
    <w:rsid w:val="008A65EE"/>
    <w:rsid w:val="008A7349"/>
    <w:rsid w:val="008A7433"/>
    <w:rsid w:val="008B4D23"/>
    <w:rsid w:val="008B7200"/>
    <w:rsid w:val="008C359B"/>
    <w:rsid w:val="008E719E"/>
    <w:rsid w:val="009009F0"/>
    <w:rsid w:val="00912593"/>
    <w:rsid w:val="00913631"/>
    <w:rsid w:val="00913F6B"/>
    <w:rsid w:val="00914B3B"/>
    <w:rsid w:val="009214F0"/>
    <w:rsid w:val="00921C1B"/>
    <w:rsid w:val="00922E07"/>
    <w:rsid w:val="009312BA"/>
    <w:rsid w:val="009322E9"/>
    <w:rsid w:val="00956D89"/>
    <w:rsid w:val="009A0CD1"/>
    <w:rsid w:val="009A2771"/>
    <w:rsid w:val="009C576A"/>
    <w:rsid w:val="009D638F"/>
    <w:rsid w:val="009E4118"/>
    <w:rsid w:val="009F6BB6"/>
    <w:rsid w:val="00A0029C"/>
    <w:rsid w:val="00A018D0"/>
    <w:rsid w:val="00A02986"/>
    <w:rsid w:val="00A05923"/>
    <w:rsid w:val="00A148AA"/>
    <w:rsid w:val="00A20018"/>
    <w:rsid w:val="00A27624"/>
    <w:rsid w:val="00A310CA"/>
    <w:rsid w:val="00A402DA"/>
    <w:rsid w:val="00A4348F"/>
    <w:rsid w:val="00A44DBA"/>
    <w:rsid w:val="00A5074B"/>
    <w:rsid w:val="00A51FD7"/>
    <w:rsid w:val="00A52FE8"/>
    <w:rsid w:val="00A532BA"/>
    <w:rsid w:val="00A55833"/>
    <w:rsid w:val="00A74C9F"/>
    <w:rsid w:val="00A80499"/>
    <w:rsid w:val="00AB4A8A"/>
    <w:rsid w:val="00AC2057"/>
    <w:rsid w:val="00AC2B10"/>
    <w:rsid w:val="00AC342B"/>
    <w:rsid w:val="00AC6243"/>
    <w:rsid w:val="00AE0F25"/>
    <w:rsid w:val="00AE512F"/>
    <w:rsid w:val="00AE783B"/>
    <w:rsid w:val="00AF155E"/>
    <w:rsid w:val="00AF637F"/>
    <w:rsid w:val="00B032A7"/>
    <w:rsid w:val="00B04D28"/>
    <w:rsid w:val="00B105DC"/>
    <w:rsid w:val="00B10D15"/>
    <w:rsid w:val="00B214F0"/>
    <w:rsid w:val="00B217C5"/>
    <w:rsid w:val="00B23BD9"/>
    <w:rsid w:val="00B271F5"/>
    <w:rsid w:val="00B35027"/>
    <w:rsid w:val="00B40FC6"/>
    <w:rsid w:val="00B413D9"/>
    <w:rsid w:val="00B60EA0"/>
    <w:rsid w:val="00B62A23"/>
    <w:rsid w:val="00B74E3A"/>
    <w:rsid w:val="00B81946"/>
    <w:rsid w:val="00B9035F"/>
    <w:rsid w:val="00B90D96"/>
    <w:rsid w:val="00B920D0"/>
    <w:rsid w:val="00B975F2"/>
    <w:rsid w:val="00BA7F67"/>
    <w:rsid w:val="00BB279C"/>
    <w:rsid w:val="00BB624D"/>
    <w:rsid w:val="00BB6E56"/>
    <w:rsid w:val="00BE2FAC"/>
    <w:rsid w:val="00BE30A4"/>
    <w:rsid w:val="00BE728A"/>
    <w:rsid w:val="00BE7E58"/>
    <w:rsid w:val="00BF2A91"/>
    <w:rsid w:val="00C04665"/>
    <w:rsid w:val="00C05135"/>
    <w:rsid w:val="00C17C17"/>
    <w:rsid w:val="00C227AB"/>
    <w:rsid w:val="00C4459A"/>
    <w:rsid w:val="00C45C1C"/>
    <w:rsid w:val="00C52BF1"/>
    <w:rsid w:val="00C65122"/>
    <w:rsid w:val="00C77DFE"/>
    <w:rsid w:val="00C85758"/>
    <w:rsid w:val="00C92146"/>
    <w:rsid w:val="00C92C2A"/>
    <w:rsid w:val="00CA2F50"/>
    <w:rsid w:val="00CB15D1"/>
    <w:rsid w:val="00CB5203"/>
    <w:rsid w:val="00CC016A"/>
    <w:rsid w:val="00CC50CC"/>
    <w:rsid w:val="00CC5E18"/>
    <w:rsid w:val="00CC6297"/>
    <w:rsid w:val="00CD04ED"/>
    <w:rsid w:val="00CD21F1"/>
    <w:rsid w:val="00CD3236"/>
    <w:rsid w:val="00CD799F"/>
    <w:rsid w:val="00CE0B19"/>
    <w:rsid w:val="00CF045C"/>
    <w:rsid w:val="00D00CCD"/>
    <w:rsid w:val="00D01A63"/>
    <w:rsid w:val="00D02554"/>
    <w:rsid w:val="00D101AE"/>
    <w:rsid w:val="00D12680"/>
    <w:rsid w:val="00D20C0F"/>
    <w:rsid w:val="00D30845"/>
    <w:rsid w:val="00D30CF4"/>
    <w:rsid w:val="00D319EE"/>
    <w:rsid w:val="00D3334A"/>
    <w:rsid w:val="00D36A34"/>
    <w:rsid w:val="00D42005"/>
    <w:rsid w:val="00D502B2"/>
    <w:rsid w:val="00D57F74"/>
    <w:rsid w:val="00D61F31"/>
    <w:rsid w:val="00D64573"/>
    <w:rsid w:val="00D710E6"/>
    <w:rsid w:val="00D71527"/>
    <w:rsid w:val="00D75F21"/>
    <w:rsid w:val="00D83F98"/>
    <w:rsid w:val="00D870A5"/>
    <w:rsid w:val="00DB5126"/>
    <w:rsid w:val="00DB624E"/>
    <w:rsid w:val="00DB7304"/>
    <w:rsid w:val="00DC053B"/>
    <w:rsid w:val="00DC332D"/>
    <w:rsid w:val="00DC441F"/>
    <w:rsid w:val="00DC7739"/>
    <w:rsid w:val="00DE4910"/>
    <w:rsid w:val="00DE7509"/>
    <w:rsid w:val="00DF0A29"/>
    <w:rsid w:val="00DF1836"/>
    <w:rsid w:val="00E1168B"/>
    <w:rsid w:val="00E14FAA"/>
    <w:rsid w:val="00E2685B"/>
    <w:rsid w:val="00E3387C"/>
    <w:rsid w:val="00E34837"/>
    <w:rsid w:val="00E34E06"/>
    <w:rsid w:val="00E42C3A"/>
    <w:rsid w:val="00E56B65"/>
    <w:rsid w:val="00E64438"/>
    <w:rsid w:val="00E6531A"/>
    <w:rsid w:val="00E67CCD"/>
    <w:rsid w:val="00E755C2"/>
    <w:rsid w:val="00E7722D"/>
    <w:rsid w:val="00E85E3A"/>
    <w:rsid w:val="00E931A4"/>
    <w:rsid w:val="00EA028E"/>
    <w:rsid w:val="00EA2229"/>
    <w:rsid w:val="00EA2ECF"/>
    <w:rsid w:val="00EA424D"/>
    <w:rsid w:val="00EA65DA"/>
    <w:rsid w:val="00EB0D59"/>
    <w:rsid w:val="00EB12ED"/>
    <w:rsid w:val="00EC3899"/>
    <w:rsid w:val="00ED2150"/>
    <w:rsid w:val="00EE1189"/>
    <w:rsid w:val="00EE4502"/>
    <w:rsid w:val="00EF7A33"/>
    <w:rsid w:val="00F00E63"/>
    <w:rsid w:val="00F11E37"/>
    <w:rsid w:val="00F22F22"/>
    <w:rsid w:val="00F30FAC"/>
    <w:rsid w:val="00F612D6"/>
    <w:rsid w:val="00F74095"/>
    <w:rsid w:val="00F85013"/>
    <w:rsid w:val="00F85D65"/>
    <w:rsid w:val="00F93CD0"/>
    <w:rsid w:val="00F95940"/>
    <w:rsid w:val="00F97E0D"/>
    <w:rsid w:val="00FB2232"/>
    <w:rsid w:val="00FE04BE"/>
    <w:rsid w:val="00FE3D3F"/>
    <w:rsid w:val="00FF0924"/>
    <w:rsid w:val="00FF437A"/>
    <w:rsid w:val="00FF706B"/>
    <w:rsid w:val="00FF7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5C0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65C0"/>
    <w:pPr>
      <w:keepNext/>
      <w:ind w:firstLine="851"/>
      <w:jc w:val="both"/>
      <w:outlineLvl w:val="0"/>
    </w:pPr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6530"/>
    <w:rPr>
      <w:rFonts w:ascii="Cambria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5D65C0"/>
    <w:pPr>
      <w:jc w:val="center"/>
    </w:pPr>
    <w:rPr>
      <w:b/>
      <w:sz w:val="22"/>
    </w:rPr>
  </w:style>
  <w:style w:type="character" w:customStyle="1" w:styleId="TitleChar">
    <w:name w:val="Title Char"/>
    <w:basedOn w:val="DefaultParagraphFont"/>
    <w:link w:val="Title"/>
    <w:uiPriority w:val="99"/>
    <w:locked/>
    <w:rsid w:val="003A6530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5D65C0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6530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5D65C0"/>
    <w:rPr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A6530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5D65C0"/>
    <w:pPr>
      <w:ind w:firstLine="851"/>
      <w:jc w:val="both"/>
    </w:pPr>
    <w:rPr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A6530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5D65C0"/>
    <w:pPr>
      <w:ind w:firstLine="567"/>
      <w:jc w:val="both"/>
    </w:pPr>
    <w:rPr>
      <w:sz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A6530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5D65C0"/>
    <w:pPr>
      <w:ind w:firstLine="567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A6530"/>
    <w:rPr>
      <w:rFonts w:cs="Times New Roman"/>
      <w:sz w:val="16"/>
      <w:szCs w:val="16"/>
    </w:rPr>
  </w:style>
  <w:style w:type="paragraph" w:customStyle="1" w:styleId="ConsNonformat">
    <w:name w:val="ConsNonformat"/>
    <w:uiPriority w:val="99"/>
    <w:rsid w:val="00B90D9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03F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A6530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3A03F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A6530"/>
    <w:rPr>
      <w:rFonts w:cs="Times New Roman"/>
      <w:sz w:val="20"/>
      <w:szCs w:val="20"/>
    </w:rPr>
  </w:style>
  <w:style w:type="paragraph" w:customStyle="1" w:styleId="1">
    <w:name w:val="Знак Знак1 Знак"/>
    <w:basedOn w:val="Normal"/>
    <w:uiPriority w:val="99"/>
    <w:rsid w:val="007E1BB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02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6530"/>
    <w:rPr>
      <w:rFonts w:cs="Times New Roman"/>
      <w:sz w:val="2"/>
    </w:rPr>
  </w:style>
  <w:style w:type="table" w:styleId="TableGrid">
    <w:name w:val="Table Grid"/>
    <w:basedOn w:val="TableNormal"/>
    <w:uiPriority w:val="99"/>
    <w:rsid w:val="00A5074B"/>
    <w:pPr>
      <w:ind w:firstLine="709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16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537</TotalTime>
  <Pages>4</Pages>
  <Words>1045</Words>
  <Characters>5962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   №</dc:title>
  <dc:subject/>
  <dc:creator>Филонова </dc:creator>
  <cp:keywords/>
  <dc:description/>
  <cp:lastModifiedBy>Deloproizv</cp:lastModifiedBy>
  <cp:revision>12</cp:revision>
  <cp:lastPrinted>2012-11-23T07:26:00Z</cp:lastPrinted>
  <dcterms:created xsi:type="dcterms:W3CDTF">2012-11-23T08:10:00Z</dcterms:created>
  <dcterms:modified xsi:type="dcterms:W3CDTF">2012-11-28T08:28:00Z</dcterms:modified>
</cp:coreProperties>
</file>