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C0E7A" w:rsidRPr="004E4E6D" w:rsidRDefault="008C0E7A" w:rsidP="008C0E7A">
      <w:pPr>
        <w:pStyle w:val="a3"/>
        <w:spacing w:before="60" w:after="60"/>
        <w:rPr>
          <w:b w:val="0"/>
          <w:sz w:val="24"/>
          <w:szCs w:val="24"/>
        </w:rPr>
      </w:pPr>
      <w:r w:rsidRPr="004E4E6D">
        <w:rPr>
          <w:b w:val="0"/>
          <w:sz w:val="24"/>
          <w:szCs w:val="24"/>
        </w:rPr>
        <w:t xml:space="preserve">ДОГОВОР </w:t>
      </w:r>
    </w:p>
    <w:p w:rsidR="008C0E7A" w:rsidRPr="004E4E6D" w:rsidRDefault="00AF3198" w:rsidP="008C0E7A">
      <w:pPr>
        <w:pStyle w:val="a3"/>
        <w:spacing w:before="60" w:after="60"/>
        <w:rPr>
          <w:sz w:val="24"/>
          <w:szCs w:val="24"/>
        </w:rPr>
      </w:pPr>
      <w:r w:rsidRPr="004E4E6D">
        <w:rPr>
          <w:sz w:val="24"/>
          <w:szCs w:val="24"/>
        </w:rPr>
        <w:t>на</w:t>
      </w:r>
      <w:r w:rsidR="00ED04D7" w:rsidRPr="004E4E6D">
        <w:rPr>
          <w:sz w:val="24"/>
          <w:szCs w:val="24"/>
        </w:rPr>
        <w:t xml:space="preserve"> демонтаж</w:t>
      </w:r>
      <w:r w:rsidR="007F5A3C" w:rsidRPr="004E4E6D">
        <w:rPr>
          <w:sz w:val="24"/>
          <w:szCs w:val="24"/>
        </w:rPr>
        <w:t xml:space="preserve">, транспортирование </w:t>
      </w:r>
      <w:r w:rsidR="00ED04D7" w:rsidRPr="004E4E6D">
        <w:rPr>
          <w:sz w:val="24"/>
          <w:szCs w:val="24"/>
        </w:rPr>
        <w:t>и монтаж каркасно-тентового укрытия</w:t>
      </w:r>
    </w:p>
    <w:p w:rsidR="008C0E7A" w:rsidRPr="004E4E6D" w:rsidRDefault="008C0E7A" w:rsidP="008C0E7A">
      <w:pPr>
        <w:spacing w:before="60" w:after="60" w:line="240" w:lineRule="auto"/>
        <w:ind w:firstLine="0"/>
        <w:rPr>
          <w:sz w:val="24"/>
          <w:szCs w:val="24"/>
        </w:rPr>
      </w:pPr>
      <w:r w:rsidRPr="004E4E6D">
        <w:rPr>
          <w:sz w:val="24"/>
          <w:szCs w:val="24"/>
        </w:rPr>
        <w:t xml:space="preserve">г. </w:t>
      </w:r>
      <w:r w:rsidR="00DA51F6" w:rsidRPr="004E4E6D">
        <w:rPr>
          <w:sz w:val="24"/>
          <w:szCs w:val="24"/>
        </w:rPr>
        <w:t>Саратов</w:t>
      </w:r>
      <w:r w:rsidRPr="004E4E6D">
        <w:rPr>
          <w:noProof/>
          <w:sz w:val="24"/>
          <w:szCs w:val="24"/>
        </w:rPr>
        <w:tab/>
      </w:r>
      <w:r w:rsidRPr="004E4E6D">
        <w:rPr>
          <w:noProof/>
          <w:sz w:val="24"/>
          <w:szCs w:val="24"/>
        </w:rPr>
        <w:tab/>
        <w:t xml:space="preserve">      </w:t>
      </w:r>
      <w:r w:rsidRPr="004E4E6D">
        <w:rPr>
          <w:noProof/>
          <w:sz w:val="24"/>
          <w:szCs w:val="24"/>
        </w:rPr>
        <w:tab/>
      </w:r>
      <w:r w:rsidRPr="004E4E6D">
        <w:rPr>
          <w:noProof/>
          <w:sz w:val="24"/>
          <w:szCs w:val="24"/>
        </w:rPr>
        <w:tab/>
        <w:t xml:space="preserve">                                    </w:t>
      </w:r>
      <w:r w:rsidR="00B3559B" w:rsidRPr="004E4E6D">
        <w:rPr>
          <w:noProof/>
          <w:sz w:val="24"/>
          <w:szCs w:val="24"/>
        </w:rPr>
        <w:t xml:space="preserve">             </w:t>
      </w:r>
      <w:r w:rsidRPr="004E4E6D">
        <w:rPr>
          <w:noProof/>
          <w:sz w:val="24"/>
          <w:szCs w:val="24"/>
        </w:rPr>
        <w:t>«_</w:t>
      </w:r>
      <w:r w:rsidR="00B3559B" w:rsidRPr="004E4E6D">
        <w:rPr>
          <w:noProof/>
          <w:sz w:val="24"/>
          <w:szCs w:val="24"/>
        </w:rPr>
        <w:t>____</w:t>
      </w:r>
      <w:r w:rsidRPr="004E4E6D">
        <w:rPr>
          <w:noProof/>
          <w:sz w:val="24"/>
          <w:szCs w:val="24"/>
        </w:rPr>
        <w:t>_» ___</w:t>
      </w:r>
      <w:r w:rsidR="00B3559B" w:rsidRPr="004E4E6D">
        <w:rPr>
          <w:noProof/>
          <w:sz w:val="24"/>
          <w:szCs w:val="24"/>
        </w:rPr>
        <w:t>__</w:t>
      </w:r>
      <w:r w:rsidRPr="004E4E6D">
        <w:rPr>
          <w:noProof/>
          <w:sz w:val="24"/>
          <w:szCs w:val="24"/>
        </w:rPr>
        <w:t>____</w:t>
      </w:r>
      <w:r w:rsidR="00B3559B" w:rsidRPr="004E4E6D">
        <w:rPr>
          <w:noProof/>
          <w:sz w:val="24"/>
          <w:szCs w:val="24"/>
        </w:rPr>
        <w:t>___</w:t>
      </w:r>
      <w:r w:rsidRPr="004E4E6D">
        <w:rPr>
          <w:noProof/>
          <w:sz w:val="24"/>
          <w:szCs w:val="24"/>
        </w:rPr>
        <w:t>__ 201</w:t>
      </w:r>
      <w:r w:rsidR="00AF2FFA" w:rsidRPr="004E4E6D">
        <w:rPr>
          <w:noProof/>
          <w:sz w:val="24"/>
          <w:szCs w:val="24"/>
        </w:rPr>
        <w:t>4</w:t>
      </w:r>
      <w:r w:rsidR="00DD1BBB" w:rsidRPr="004E4E6D">
        <w:rPr>
          <w:noProof/>
          <w:sz w:val="24"/>
          <w:szCs w:val="24"/>
        </w:rPr>
        <w:t xml:space="preserve"> </w:t>
      </w:r>
      <w:r w:rsidRPr="004E4E6D">
        <w:rPr>
          <w:sz w:val="24"/>
          <w:szCs w:val="24"/>
        </w:rPr>
        <w:t>г.</w:t>
      </w:r>
    </w:p>
    <w:p w:rsidR="00DA51F6" w:rsidRPr="004E4E6D" w:rsidRDefault="00B3559B" w:rsidP="00B3559B">
      <w:pPr>
        <w:pStyle w:val="a8"/>
        <w:spacing w:before="60" w:after="60" w:line="240" w:lineRule="auto"/>
        <w:ind w:left="0" w:firstLine="0"/>
        <w:rPr>
          <w:rFonts w:ascii="Times New Roman CYR" w:eastAsia="Times New Roman CYR" w:hAnsi="Times New Roman CYR" w:cs="Times New Roman CYR"/>
          <w:sz w:val="24"/>
          <w:szCs w:val="24"/>
        </w:rPr>
      </w:pPr>
      <w:r w:rsidRPr="004E4E6D">
        <w:rPr>
          <w:sz w:val="24"/>
          <w:szCs w:val="24"/>
        </w:rPr>
        <w:t xml:space="preserve">            </w:t>
      </w:r>
      <w:proofErr w:type="gramStart"/>
      <w:r w:rsidR="00DA51F6" w:rsidRPr="004E4E6D">
        <w:rPr>
          <w:rFonts w:ascii="Times New Roman CYR" w:eastAsia="Times New Roman CYR" w:hAnsi="Times New Roman CYR" w:cs="Times New Roman CYR"/>
          <w:bCs/>
          <w:sz w:val="24"/>
          <w:szCs w:val="24"/>
        </w:rPr>
        <w:t xml:space="preserve">Федеральное государственное унитарное предприятие </w:t>
      </w:r>
      <w:r w:rsidR="00DA51F6" w:rsidRPr="004E4E6D">
        <w:rPr>
          <w:bCs/>
          <w:sz w:val="24"/>
          <w:szCs w:val="24"/>
        </w:rPr>
        <w:t>«</w:t>
      </w:r>
      <w:r w:rsidR="00DA51F6" w:rsidRPr="004E4E6D">
        <w:rPr>
          <w:rFonts w:ascii="Times New Roman CYR" w:eastAsia="Times New Roman CYR" w:hAnsi="Times New Roman CYR" w:cs="Times New Roman CYR"/>
          <w:bCs/>
          <w:sz w:val="24"/>
          <w:szCs w:val="24"/>
        </w:rPr>
        <w:t xml:space="preserve">Предприятие по обращению с радиоактивными отходами </w:t>
      </w:r>
      <w:r w:rsidR="00DA51F6" w:rsidRPr="004E4E6D">
        <w:rPr>
          <w:bCs/>
          <w:sz w:val="24"/>
          <w:szCs w:val="24"/>
        </w:rPr>
        <w:t>«</w:t>
      </w:r>
      <w:r w:rsidR="00DA51F6" w:rsidRPr="004E4E6D">
        <w:rPr>
          <w:rFonts w:ascii="Times New Roman CYR" w:eastAsia="Times New Roman CYR" w:hAnsi="Times New Roman CYR" w:cs="Times New Roman CYR"/>
          <w:bCs/>
          <w:sz w:val="24"/>
          <w:szCs w:val="24"/>
        </w:rPr>
        <w:t>РосРАО</w:t>
      </w:r>
      <w:r w:rsidR="00DA51F6" w:rsidRPr="004E4E6D">
        <w:rPr>
          <w:bCs/>
          <w:sz w:val="24"/>
          <w:szCs w:val="24"/>
        </w:rPr>
        <w:t>»</w:t>
      </w:r>
      <w:r w:rsidR="00DA51F6" w:rsidRPr="004E4E6D">
        <w:rPr>
          <w:sz w:val="24"/>
          <w:szCs w:val="24"/>
        </w:rPr>
        <w:t xml:space="preserve">, </w:t>
      </w:r>
      <w:r w:rsidR="00DA51F6" w:rsidRPr="004E4E6D">
        <w:rPr>
          <w:rFonts w:ascii="Times New Roman CYR" w:eastAsia="Times New Roman CYR" w:hAnsi="Times New Roman CYR" w:cs="Times New Roman CYR"/>
          <w:sz w:val="24"/>
          <w:szCs w:val="24"/>
        </w:rPr>
        <w:t xml:space="preserve">именуемое в дальнейшем </w:t>
      </w:r>
      <w:r w:rsidR="00DA51F6" w:rsidRPr="004E4E6D">
        <w:rPr>
          <w:bCs/>
          <w:sz w:val="24"/>
          <w:szCs w:val="24"/>
        </w:rPr>
        <w:t>«</w:t>
      </w:r>
      <w:r w:rsidR="00DA51F6" w:rsidRPr="004E4E6D">
        <w:rPr>
          <w:rFonts w:ascii="Times New Roman CYR" w:eastAsia="Times New Roman CYR" w:hAnsi="Times New Roman CYR" w:cs="Times New Roman CYR"/>
          <w:bCs/>
          <w:sz w:val="24"/>
          <w:szCs w:val="24"/>
        </w:rPr>
        <w:t>Заказчик</w:t>
      </w:r>
      <w:r w:rsidR="00DA51F6" w:rsidRPr="004E4E6D">
        <w:rPr>
          <w:bCs/>
          <w:sz w:val="24"/>
          <w:szCs w:val="24"/>
        </w:rPr>
        <w:t>»,</w:t>
      </w:r>
      <w:r w:rsidR="00DA51F6" w:rsidRPr="004E4E6D">
        <w:rPr>
          <w:sz w:val="24"/>
          <w:szCs w:val="24"/>
        </w:rPr>
        <w:t xml:space="preserve"> </w:t>
      </w:r>
      <w:r w:rsidR="00DA51F6" w:rsidRPr="004E4E6D">
        <w:rPr>
          <w:rFonts w:ascii="Times New Roman CYR" w:eastAsia="Times New Roman CYR" w:hAnsi="Times New Roman CYR" w:cs="Times New Roman CYR"/>
          <w:sz w:val="24"/>
          <w:szCs w:val="24"/>
        </w:rPr>
        <w:t xml:space="preserve">в лице директора Саратовского отделения филиала «Приволжский территориальный округ» ФГУП «РосРАО» </w:t>
      </w:r>
      <w:proofErr w:type="spellStart"/>
      <w:r w:rsidR="00DA51F6" w:rsidRPr="004E4E6D">
        <w:rPr>
          <w:rFonts w:ascii="Times New Roman CYR" w:eastAsia="Times New Roman CYR" w:hAnsi="Times New Roman CYR" w:cs="Times New Roman CYR"/>
          <w:sz w:val="24"/>
          <w:szCs w:val="24"/>
        </w:rPr>
        <w:t>Ковылина</w:t>
      </w:r>
      <w:proofErr w:type="spellEnd"/>
      <w:r w:rsidR="00DA51F6" w:rsidRPr="004E4E6D">
        <w:rPr>
          <w:rFonts w:ascii="Times New Roman CYR" w:eastAsia="Times New Roman CYR" w:hAnsi="Times New Roman CYR" w:cs="Times New Roman CYR"/>
          <w:sz w:val="24"/>
          <w:szCs w:val="24"/>
        </w:rPr>
        <w:t xml:space="preserve"> </w:t>
      </w:r>
      <w:r w:rsidR="00DA51F6" w:rsidRPr="004E4E6D">
        <w:rPr>
          <w:rFonts w:ascii="Times New Roman CYR" w:eastAsia="Times New Roman CYR" w:hAnsi="Times New Roman CYR" w:cs="Times New Roman CYR"/>
          <w:sz w:val="24"/>
          <w:szCs w:val="24"/>
          <w:lang w:val="en-US"/>
        </w:rPr>
        <w:t>A</w:t>
      </w:r>
      <w:r w:rsidR="00DA51F6" w:rsidRPr="004E4E6D">
        <w:rPr>
          <w:rFonts w:ascii="Times New Roman CYR" w:eastAsia="Times New Roman CYR" w:hAnsi="Times New Roman CYR" w:cs="Times New Roman CYR"/>
          <w:sz w:val="24"/>
          <w:szCs w:val="24"/>
        </w:rPr>
        <w:t>.</w:t>
      </w:r>
      <w:r w:rsidR="00DA51F6" w:rsidRPr="004E4E6D">
        <w:rPr>
          <w:rFonts w:ascii="Times New Roman CYR" w:eastAsia="Times New Roman CYR" w:hAnsi="Times New Roman CYR" w:cs="Times New Roman CYR"/>
          <w:sz w:val="24"/>
          <w:szCs w:val="24"/>
          <w:lang w:val="en-US"/>
        </w:rPr>
        <w:t>A</w:t>
      </w:r>
      <w:r w:rsidR="00DA51F6" w:rsidRPr="004E4E6D">
        <w:rPr>
          <w:rFonts w:ascii="Times New Roman CYR" w:eastAsia="Times New Roman CYR" w:hAnsi="Times New Roman CYR" w:cs="Times New Roman CYR"/>
          <w:sz w:val="24"/>
          <w:szCs w:val="24"/>
        </w:rPr>
        <w:t>.,</w:t>
      </w:r>
      <w:r w:rsidR="00DA51F6" w:rsidRPr="004E4E6D">
        <w:rPr>
          <w:sz w:val="24"/>
          <w:szCs w:val="24"/>
        </w:rPr>
        <w:t xml:space="preserve"> </w:t>
      </w:r>
      <w:r w:rsidR="00DA51F6" w:rsidRPr="004E4E6D">
        <w:rPr>
          <w:rFonts w:ascii="Times New Roman CYR" w:eastAsia="Times New Roman CYR" w:hAnsi="Times New Roman CYR" w:cs="Times New Roman CYR"/>
          <w:sz w:val="24"/>
          <w:szCs w:val="24"/>
        </w:rPr>
        <w:t>действующего на основании положения об отделении и доверенности                № 98/Ф-12 от 09.12.2013</w:t>
      </w:r>
      <w:r w:rsidR="007F5A3C" w:rsidRPr="004E4E6D">
        <w:rPr>
          <w:rFonts w:ascii="Times New Roman CYR" w:eastAsia="Times New Roman CYR" w:hAnsi="Times New Roman CYR" w:cs="Times New Roman CYR"/>
          <w:sz w:val="24"/>
          <w:szCs w:val="24"/>
        </w:rPr>
        <w:t xml:space="preserve"> </w:t>
      </w:r>
      <w:r w:rsidR="00DA51F6" w:rsidRPr="004E4E6D">
        <w:rPr>
          <w:rFonts w:ascii="Times New Roman CYR" w:eastAsia="Times New Roman CYR" w:hAnsi="Times New Roman CYR" w:cs="Times New Roman CYR"/>
          <w:sz w:val="24"/>
          <w:szCs w:val="24"/>
        </w:rPr>
        <w:t xml:space="preserve">г, с одной стороны, и </w:t>
      </w:r>
      <w:r w:rsidR="00ED04D7" w:rsidRPr="004E4E6D">
        <w:rPr>
          <w:rFonts w:ascii="Times New Roman CYR" w:eastAsia="Times New Roman CYR" w:hAnsi="Times New Roman CYR" w:cs="Times New Roman CYR"/>
          <w:bCs/>
          <w:sz w:val="24"/>
          <w:szCs w:val="24"/>
        </w:rPr>
        <w:t>_________________________________________</w:t>
      </w:r>
      <w:r w:rsidR="00DA51F6" w:rsidRPr="004E4E6D">
        <w:rPr>
          <w:rFonts w:ascii="Times New Roman CYR" w:eastAsia="Times New Roman CYR" w:hAnsi="Times New Roman CYR" w:cs="Times New Roman CYR"/>
          <w:sz w:val="24"/>
          <w:szCs w:val="24"/>
        </w:rPr>
        <w:t xml:space="preserve">, именуемое в дальнейшем </w:t>
      </w:r>
      <w:r w:rsidR="00DA51F6" w:rsidRPr="004E4E6D">
        <w:rPr>
          <w:bCs/>
          <w:sz w:val="24"/>
          <w:szCs w:val="24"/>
        </w:rPr>
        <w:t>«</w:t>
      </w:r>
      <w:r w:rsidR="00DA51F6" w:rsidRPr="004E4E6D">
        <w:rPr>
          <w:rFonts w:ascii="Times New Roman CYR" w:eastAsia="Times New Roman CYR" w:hAnsi="Times New Roman CYR" w:cs="Times New Roman CYR"/>
          <w:bCs/>
          <w:sz w:val="24"/>
          <w:szCs w:val="24"/>
        </w:rPr>
        <w:t>Подрядчик</w:t>
      </w:r>
      <w:r w:rsidR="00DA51F6" w:rsidRPr="004E4E6D">
        <w:rPr>
          <w:bCs/>
          <w:sz w:val="24"/>
          <w:szCs w:val="24"/>
        </w:rPr>
        <w:t>»</w:t>
      </w:r>
      <w:r w:rsidR="00DA51F6" w:rsidRPr="004E4E6D">
        <w:rPr>
          <w:sz w:val="24"/>
          <w:szCs w:val="24"/>
        </w:rPr>
        <w:t xml:space="preserve">, </w:t>
      </w:r>
      <w:r w:rsidR="00ED04D7" w:rsidRPr="004E4E6D">
        <w:rPr>
          <w:rFonts w:ascii="Times New Roman CYR" w:eastAsia="Times New Roman CYR" w:hAnsi="Times New Roman CYR" w:cs="Times New Roman CYR"/>
          <w:sz w:val="24"/>
          <w:szCs w:val="24"/>
        </w:rPr>
        <w:t>в лице _______________________</w:t>
      </w:r>
      <w:r w:rsidR="00DA51F6" w:rsidRPr="004E4E6D">
        <w:rPr>
          <w:rFonts w:ascii="Times New Roman CYR" w:eastAsia="Times New Roman CYR" w:hAnsi="Times New Roman CYR" w:cs="Times New Roman CYR"/>
          <w:sz w:val="24"/>
          <w:szCs w:val="24"/>
        </w:rPr>
        <w:t>, действующ</w:t>
      </w:r>
      <w:r w:rsidR="00A008E2" w:rsidRPr="004E4E6D">
        <w:rPr>
          <w:rFonts w:ascii="Times New Roman CYR" w:eastAsia="Times New Roman CYR" w:hAnsi="Times New Roman CYR" w:cs="Times New Roman CYR"/>
          <w:sz w:val="24"/>
          <w:szCs w:val="24"/>
        </w:rPr>
        <w:t>его</w:t>
      </w:r>
      <w:r w:rsidR="00ED04D7" w:rsidRPr="004E4E6D">
        <w:rPr>
          <w:rFonts w:ascii="Times New Roman CYR" w:eastAsia="Times New Roman CYR" w:hAnsi="Times New Roman CYR" w:cs="Times New Roman CYR"/>
          <w:sz w:val="24"/>
          <w:szCs w:val="24"/>
        </w:rPr>
        <w:t xml:space="preserve"> на основании  _______________</w:t>
      </w:r>
      <w:r w:rsidR="00DA51F6" w:rsidRPr="004E4E6D">
        <w:rPr>
          <w:rFonts w:ascii="Times New Roman CYR" w:eastAsia="Times New Roman CYR" w:hAnsi="Times New Roman CYR" w:cs="Times New Roman CYR"/>
          <w:sz w:val="24"/>
          <w:szCs w:val="24"/>
        </w:rPr>
        <w:t>, с другой стороны, именуемые в</w:t>
      </w:r>
      <w:proofErr w:type="gramEnd"/>
      <w:r w:rsidR="00DA51F6" w:rsidRPr="004E4E6D">
        <w:rPr>
          <w:rFonts w:ascii="Times New Roman CYR" w:eastAsia="Times New Roman CYR" w:hAnsi="Times New Roman CYR" w:cs="Times New Roman CYR"/>
          <w:sz w:val="24"/>
          <w:szCs w:val="24"/>
        </w:rPr>
        <w:t xml:space="preserve"> </w:t>
      </w:r>
      <w:proofErr w:type="gramStart"/>
      <w:r w:rsidR="00DA51F6" w:rsidRPr="004E4E6D">
        <w:rPr>
          <w:rFonts w:ascii="Times New Roman CYR" w:eastAsia="Times New Roman CYR" w:hAnsi="Times New Roman CYR" w:cs="Times New Roman CYR"/>
          <w:sz w:val="24"/>
          <w:szCs w:val="24"/>
        </w:rPr>
        <w:t>дальнейшем</w:t>
      </w:r>
      <w:proofErr w:type="gramEnd"/>
      <w:r w:rsidR="00DA51F6" w:rsidRPr="004E4E6D">
        <w:rPr>
          <w:rFonts w:ascii="Times New Roman CYR" w:eastAsia="Times New Roman CYR" w:hAnsi="Times New Roman CYR" w:cs="Times New Roman CYR"/>
          <w:sz w:val="24"/>
          <w:szCs w:val="24"/>
        </w:rPr>
        <w:t xml:space="preserve"> Стороны, заключили настоящий договор (далее – Договор) о нижеследующем:</w:t>
      </w:r>
    </w:p>
    <w:p w:rsidR="00A008E2" w:rsidRPr="004E4E6D" w:rsidRDefault="00A008E2" w:rsidP="00DA51F6">
      <w:pPr>
        <w:pStyle w:val="a8"/>
        <w:spacing w:before="60" w:after="60" w:line="240" w:lineRule="auto"/>
        <w:ind w:left="0" w:firstLine="720"/>
        <w:rPr>
          <w:rFonts w:ascii="Times New Roman CYR" w:eastAsia="Times New Roman CYR" w:hAnsi="Times New Roman CYR" w:cs="Times New Roman CYR"/>
          <w:sz w:val="24"/>
          <w:szCs w:val="24"/>
        </w:rPr>
      </w:pPr>
    </w:p>
    <w:p w:rsidR="008C0E7A" w:rsidRPr="004E4E6D" w:rsidRDefault="008C0E7A" w:rsidP="00333846">
      <w:pPr>
        <w:pStyle w:val="a8"/>
        <w:numPr>
          <w:ilvl w:val="0"/>
          <w:numId w:val="10"/>
        </w:numPr>
        <w:tabs>
          <w:tab w:val="left" w:pos="284"/>
        </w:tabs>
        <w:spacing w:before="60" w:after="60" w:line="240" w:lineRule="auto"/>
        <w:jc w:val="center"/>
        <w:rPr>
          <w:b/>
          <w:bCs/>
          <w:sz w:val="24"/>
          <w:szCs w:val="24"/>
        </w:rPr>
      </w:pPr>
      <w:r w:rsidRPr="004E4E6D">
        <w:rPr>
          <w:b/>
          <w:bCs/>
          <w:sz w:val="24"/>
          <w:szCs w:val="24"/>
        </w:rPr>
        <w:t>Предмет Договора</w:t>
      </w:r>
    </w:p>
    <w:p w:rsidR="008C0E7A" w:rsidRPr="004E4E6D" w:rsidRDefault="008C0E7A" w:rsidP="00AF3198">
      <w:pPr>
        <w:tabs>
          <w:tab w:val="left" w:pos="9495"/>
        </w:tabs>
        <w:spacing w:line="240" w:lineRule="auto"/>
        <w:ind w:right="-3" w:firstLine="0"/>
        <w:rPr>
          <w:bCs/>
          <w:sz w:val="24"/>
          <w:szCs w:val="24"/>
        </w:rPr>
      </w:pPr>
      <w:r w:rsidRPr="004E4E6D">
        <w:rPr>
          <w:sz w:val="24"/>
          <w:szCs w:val="24"/>
        </w:rPr>
        <w:t xml:space="preserve">1.1. </w:t>
      </w:r>
      <w:proofErr w:type="gramStart"/>
      <w:r w:rsidR="004579A8" w:rsidRPr="004E4E6D">
        <w:rPr>
          <w:rFonts w:ascii="Times New Roman CYR" w:eastAsia="Times New Roman CYR" w:hAnsi="Times New Roman CYR" w:cs="Times New Roman CYR"/>
          <w:sz w:val="24"/>
          <w:szCs w:val="24"/>
        </w:rPr>
        <w:t xml:space="preserve">На основании результатов  </w:t>
      </w:r>
      <w:r w:rsidR="00AF3198" w:rsidRPr="004E4E6D">
        <w:rPr>
          <w:rFonts w:ascii="Times New Roman CYR" w:eastAsia="Times New Roman CYR" w:hAnsi="Times New Roman CYR" w:cs="Times New Roman CYR"/>
          <w:sz w:val="24"/>
          <w:szCs w:val="24"/>
        </w:rPr>
        <w:t xml:space="preserve">запроса цен </w:t>
      </w:r>
      <w:r w:rsidR="00B3559B" w:rsidRPr="004E4E6D">
        <w:rPr>
          <w:sz w:val="24"/>
          <w:szCs w:val="24"/>
        </w:rPr>
        <w:t xml:space="preserve">(Протокол № </w:t>
      </w:r>
      <w:r w:rsidR="00ED04D7" w:rsidRPr="004E4E6D">
        <w:rPr>
          <w:sz w:val="24"/>
          <w:szCs w:val="24"/>
        </w:rPr>
        <w:t>______________________</w:t>
      </w:r>
      <w:r w:rsidRPr="004E4E6D">
        <w:rPr>
          <w:sz w:val="24"/>
          <w:szCs w:val="24"/>
        </w:rPr>
        <w:t xml:space="preserve">), </w:t>
      </w:r>
      <w:r w:rsidRPr="004E4E6D">
        <w:rPr>
          <w:bCs/>
          <w:sz w:val="24"/>
          <w:szCs w:val="24"/>
        </w:rPr>
        <w:t xml:space="preserve">Подрядчик </w:t>
      </w:r>
      <w:r w:rsidRPr="004E4E6D">
        <w:rPr>
          <w:sz w:val="24"/>
          <w:szCs w:val="24"/>
        </w:rPr>
        <w:t>обязуется выполнить по заданию</w:t>
      </w:r>
      <w:r w:rsidR="00DD1BBB" w:rsidRPr="004E4E6D">
        <w:rPr>
          <w:sz w:val="24"/>
          <w:szCs w:val="24"/>
        </w:rPr>
        <w:t xml:space="preserve"> Заказчика работы по</w:t>
      </w:r>
      <w:r w:rsidRPr="004E4E6D">
        <w:rPr>
          <w:sz w:val="24"/>
          <w:szCs w:val="24"/>
        </w:rPr>
        <w:t xml:space="preserve"> </w:t>
      </w:r>
      <w:r w:rsidR="00DD1BBB" w:rsidRPr="004E4E6D">
        <w:rPr>
          <w:b/>
          <w:bCs/>
          <w:sz w:val="24"/>
          <w:szCs w:val="24"/>
        </w:rPr>
        <w:t>демонтажу, транспортированию</w:t>
      </w:r>
      <w:r w:rsidR="00ED04D7" w:rsidRPr="004E4E6D">
        <w:rPr>
          <w:b/>
          <w:bCs/>
          <w:sz w:val="24"/>
          <w:szCs w:val="24"/>
        </w:rPr>
        <w:t xml:space="preserve"> и монтаж</w:t>
      </w:r>
      <w:r w:rsidR="00DD1BBB" w:rsidRPr="004E4E6D">
        <w:rPr>
          <w:b/>
          <w:bCs/>
          <w:sz w:val="24"/>
          <w:szCs w:val="24"/>
        </w:rPr>
        <w:t>у</w:t>
      </w:r>
      <w:r w:rsidR="00ED04D7" w:rsidRPr="004E4E6D">
        <w:rPr>
          <w:b/>
          <w:bCs/>
          <w:sz w:val="24"/>
          <w:szCs w:val="24"/>
        </w:rPr>
        <w:t xml:space="preserve"> каркасно-тентового укрытия</w:t>
      </w:r>
      <w:r w:rsidR="00DA51F6" w:rsidRPr="004E4E6D">
        <w:rPr>
          <w:rFonts w:ascii="Times New Roman CYR" w:eastAsia="Times New Roman CYR" w:hAnsi="Times New Roman CYR" w:cs="Times New Roman CYR"/>
          <w:sz w:val="24"/>
          <w:szCs w:val="24"/>
        </w:rPr>
        <w:t xml:space="preserve"> </w:t>
      </w:r>
      <w:r w:rsidR="004811CE" w:rsidRPr="004E4E6D">
        <w:rPr>
          <w:bCs/>
          <w:noProof/>
          <w:sz w:val="24"/>
          <w:szCs w:val="24"/>
        </w:rPr>
        <w:t>(далее по тексту:</w:t>
      </w:r>
      <w:proofErr w:type="gramEnd"/>
      <w:r w:rsidR="004811CE" w:rsidRPr="004E4E6D">
        <w:rPr>
          <w:bCs/>
          <w:noProof/>
          <w:sz w:val="24"/>
          <w:szCs w:val="24"/>
        </w:rPr>
        <w:t xml:space="preserve"> </w:t>
      </w:r>
      <w:proofErr w:type="gramStart"/>
      <w:r w:rsidR="004811CE" w:rsidRPr="004E4E6D">
        <w:rPr>
          <w:bCs/>
          <w:noProof/>
          <w:sz w:val="24"/>
          <w:szCs w:val="24"/>
        </w:rPr>
        <w:t xml:space="preserve">Объект) </w:t>
      </w:r>
      <w:r w:rsidR="00DD1BBB" w:rsidRPr="004E4E6D">
        <w:rPr>
          <w:bCs/>
          <w:noProof/>
          <w:sz w:val="24"/>
          <w:szCs w:val="24"/>
        </w:rPr>
        <w:t xml:space="preserve">для нужд </w:t>
      </w:r>
      <w:r w:rsidR="00DA51F6" w:rsidRPr="004E4E6D">
        <w:rPr>
          <w:bCs/>
          <w:noProof/>
          <w:sz w:val="24"/>
          <w:szCs w:val="24"/>
        </w:rPr>
        <w:t>Саратовского</w:t>
      </w:r>
      <w:r w:rsidR="004811CE" w:rsidRPr="004E4E6D">
        <w:rPr>
          <w:bCs/>
          <w:noProof/>
          <w:sz w:val="24"/>
          <w:szCs w:val="24"/>
        </w:rPr>
        <w:t xml:space="preserve"> отделения</w:t>
      </w:r>
      <w:r w:rsidR="00F750A9" w:rsidRPr="004E4E6D">
        <w:rPr>
          <w:bCs/>
          <w:noProof/>
          <w:sz w:val="24"/>
          <w:szCs w:val="24"/>
        </w:rPr>
        <w:t xml:space="preserve"> филиала «Приволжский территориальный округ» ФГУП «РосРАО»</w:t>
      </w:r>
      <w:r w:rsidR="004811CE" w:rsidRPr="004E4E6D">
        <w:rPr>
          <w:b/>
          <w:bCs/>
          <w:noProof/>
          <w:sz w:val="24"/>
          <w:szCs w:val="24"/>
        </w:rPr>
        <w:t>,</w:t>
      </w:r>
      <w:r w:rsidR="004811CE" w:rsidRPr="004E4E6D">
        <w:rPr>
          <w:bCs/>
          <w:noProof/>
          <w:sz w:val="24"/>
          <w:szCs w:val="24"/>
        </w:rPr>
        <w:t xml:space="preserve"> расположенного по адресу:</w:t>
      </w:r>
      <w:proofErr w:type="gramEnd"/>
      <w:r w:rsidR="004811CE" w:rsidRPr="004E4E6D">
        <w:rPr>
          <w:bCs/>
          <w:noProof/>
          <w:sz w:val="24"/>
          <w:szCs w:val="24"/>
        </w:rPr>
        <w:t xml:space="preserve"> </w:t>
      </w:r>
      <w:r w:rsidR="00DA51F6" w:rsidRPr="004E4E6D">
        <w:rPr>
          <w:bCs/>
          <w:noProof/>
          <w:sz w:val="24"/>
          <w:szCs w:val="24"/>
        </w:rPr>
        <w:t>Саратовская область, Татище</w:t>
      </w:r>
      <w:r w:rsidR="00ED4482" w:rsidRPr="004E4E6D">
        <w:rPr>
          <w:bCs/>
          <w:noProof/>
          <w:sz w:val="24"/>
          <w:szCs w:val="24"/>
        </w:rPr>
        <w:t>в</w:t>
      </w:r>
      <w:r w:rsidR="00DA51F6" w:rsidRPr="004E4E6D">
        <w:rPr>
          <w:bCs/>
          <w:noProof/>
          <w:sz w:val="24"/>
          <w:szCs w:val="24"/>
        </w:rPr>
        <w:t>ский район, 1,7 км к югу от д. Докторовка</w:t>
      </w:r>
      <w:r w:rsidR="004811CE" w:rsidRPr="004E4E6D">
        <w:rPr>
          <w:bCs/>
          <w:noProof/>
          <w:sz w:val="24"/>
          <w:szCs w:val="24"/>
        </w:rPr>
        <w:t xml:space="preserve"> в соответствии с </w:t>
      </w:r>
      <w:r w:rsidR="00AF3198" w:rsidRPr="004E4E6D">
        <w:rPr>
          <w:bCs/>
          <w:noProof/>
          <w:sz w:val="24"/>
          <w:szCs w:val="24"/>
        </w:rPr>
        <w:t>Локальным с</w:t>
      </w:r>
      <w:r w:rsidR="004811CE" w:rsidRPr="004E4E6D">
        <w:rPr>
          <w:bCs/>
          <w:noProof/>
          <w:sz w:val="24"/>
          <w:szCs w:val="24"/>
        </w:rPr>
        <w:t>метным расчетом (Приложение № 1)</w:t>
      </w:r>
      <w:r w:rsidRPr="004E4E6D">
        <w:rPr>
          <w:bCs/>
          <w:sz w:val="24"/>
          <w:szCs w:val="24"/>
        </w:rPr>
        <w:t>, и сдать их результат Заказчику, а Заказчик обязуется принять результат работ и оплатить их в соответствии с условиями настоящего Договора.</w:t>
      </w:r>
    </w:p>
    <w:p w:rsidR="008C0E7A" w:rsidRPr="004E4E6D" w:rsidRDefault="008C0E7A" w:rsidP="00AF3198">
      <w:pPr>
        <w:tabs>
          <w:tab w:val="left" w:pos="426"/>
        </w:tabs>
        <w:spacing w:line="240" w:lineRule="auto"/>
        <w:ind w:firstLine="0"/>
        <w:rPr>
          <w:sz w:val="24"/>
          <w:szCs w:val="24"/>
        </w:rPr>
      </w:pPr>
      <w:r w:rsidRPr="004E4E6D">
        <w:rPr>
          <w:noProof/>
          <w:sz w:val="24"/>
          <w:szCs w:val="24"/>
        </w:rPr>
        <w:t>1.2.</w:t>
      </w:r>
      <w:r w:rsidRPr="004E4E6D">
        <w:rPr>
          <w:sz w:val="24"/>
          <w:szCs w:val="24"/>
        </w:rPr>
        <w:t xml:space="preserve"> Срок выполнения работ: </w:t>
      </w:r>
    </w:p>
    <w:p w:rsidR="008C0E7A" w:rsidRPr="004E4E6D" w:rsidRDefault="008C0E7A" w:rsidP="00AF3198">
      <w:pPr>
        <w:tabs>
          <w:tab w:val="left" w:pos="426"/>
        </w:tabs>
        <w:spacing w:line="240" w:lineRule="auto"/>
        <w:ind w:firstLine="0"/>
        <w:rPr>
          <w:sz w:val="24"/>
          <w:szCs w:val="24"/>
        </w:rPr>
      </w:pPr>
      <w:r w:rsidRPr="004E4E6D">
        <w:rPr>
          <w:sz w:val="24"/>
          <w:szCs w:val="24"/>
        </w:rPr>
        <w:t xml:space="preserve">-  дата начала выполнения работ – </w:t>
      </w:r>
      <w:r w:rsidR="00D16507" w:rsidRPr="004E4E6D">
        <w:rPr>
          <w:noProof/>
          <w:sz w:val="24"/>
          <w:szCs w:val="24"/>
        </w:rPr>
        <w:t xml:space="preserve">дата </w:t>
      </w:r>
      <w:r w:rsidRPr="004E4E6D">
        <w:rPr>
          <w:noProof/>
          <w:sz w:val="24"/>
          <w:szCs w:val="24"/>
        </w:rPr>
        <w:t>подписания договора;</w:t>
      </w:r>
      <w:bookmarkStart w:id="0" w:name="_GoBack"/>
      <w:bookmarkEnd w:id="0"/>
    </w:p>
    <w:p w:rsidR="008C0E7A" w:rsidRPr="004E4E6D" w:rsidRDefault="008C0E7A" w:rsidP="00AF3198">
      <w:pPr>
        <w:tabs>
          <w:tab w:val="left" w:pos="426"/>
        </w:tabs>
        <w:spacing w:before="60" w:after="60" w:line="240" w:lineRule="auto"/>
        <w:ind w:firstLine="0"/>
        <w:rPr>
          <w:sz w:val="24"/>
          <w:szCs w:val="24"/>
        </w:rPr>
      </w:pPr>
      <w:r w:rsidRPr="004E4E6D">
        <w:rPr>
          <w:sz w:val="24"/>
          <w:szCs w:val="24"/>
        </w:rPr>
        <w:t>- дата окончания выполнения работ –</w:t>
      </w:r>
      <w:r w:rsidRPr="004E4E6D">
        <w:rPr>
          <w:noProof/>
          <w:sz w:val="24"/>
          <w:szCs w:val="24"/>
        </w:rPr>
        <w:t xml:space="preserve"> </w:t>
      </w:r>
      <w:r w:rsidR="004803BE">
        <w:rPr>
          <w:color w:val="000000"/>
        </w:rPr>
        <w:t>не позднее 1</w:t>
      </w:r>
      <w:r w:rsidR="001B0479" w:rsidRPr="004E4E6D">
        <w:rPr>
          <w:color w:val="000000"/>
        </w:rPr>
        <w:t xml:space="preserve">0 </w:t>
      </w:r>
      <w:r w:rsidR="004803BE">
        <w:rPr>
          <w:color w:val="000000"/>
        </w:rPr>
        <w:t>дека</w:t>
      </w:r>
      <w:r w:rsidR="001B0479" w:rsidRPr="004E4E6D">
        <w:rPr>
          <w:color w:val="000000"/>
        </w:rPr>
        <w:t>бря 2014 г</w:t>
      </w:r>
      <w:r w:rsidR="00AF3198" w:rsidRPr="004E4E6D">
        <w:rPr>
          <w:sz w:val="24"/>
          <w:szCs w:val="24"/>
        </w:rPr>
        <w:t>.</w:t>
      </w:r>
    </w:p>
    <w:p w:rsidR="0080776D" w:rsidRPr="004E4E6D" w:rsidRDefault="0080776D" w:rsidP="0080776D">
      <w:pPr>
        <w:tabs>
          <w:tab w:val="left" w:pos="9495"/>
        </w:tabs>
        <w:ind w:firstLine="0"/>
        <w:rPr>
          <w:bCs/>
        </w:rPr>
      </w:pPr>
      <w:r w:rsidRPr="004E4E6D">
        <w:rPr>
          <w:sz w:val="24"/>
          <w:szCs w:val="24"/>
        </w:rPr>
        <w:t>1.3.</w:t>
      </w:r>
      <w:r w:rsidRPr="004E4E6D">
        <w:rPr>
          <w:b/>
          <w:bCs/>
        </w:rPr>
        <w:t xml:space="preserve">  </w:t>
      </w:r>
      <w:r w:rsidRPr="004E4E6D">
        <w:rPr>
          <w:bCs/>
        </w:rPr>
        <w:t xml:space="preserve">Место выполнения работ: </w:t>
      </w:r>
    </w:p>
    <w:p w:rsidR="0080776D" w:rsidRPr="004E4E6D" w:rsidRDefault="0080776D" w:rsidP="0080776D">
      <w:pPr>
        <w:pStyle w:val="a8"/>
        <w:widowControl/>
        <w:numPr>
          <w:ilvl w:val="0"/>
          <w:numId w:val="13"/>
        </w:numPr>
        <w:spacing w:line="276" w:lineRule="auto"/>
        <w:ind w:left="0" w:firstLine="0"/>
        <w:rPr>
          <w:bCs/>
        </w:rPr>
      </w:pPr>
      <w:r w:rsidRPr="004E4E6D">
        <w:rPr>
          <w:bCs/>
        </w:rPr>
        <w:t xml:space="preserve">г. Москва, поселение </w:t>
      </w:r>
      <w:proofErr w:type="spellStart"/>
      <w:r w:rsidRPr="004E4E6D">
        <w:rPr>
          <w:bCs/>
        </w:rPr>
        <w:t>Мосрентген</w:t>
      </w:r>
      <w:proofErr w:type="spellEnd"/>
      <w:r w:rsidRPr="004E4E6D">
        <w:rPr>
          <w:bCs/>
        </w:rPr>
        <w:t xml:space="preserve">, пос. Завода </w:t>
      </w:r>
      <w:proofErr w:type="spellStart"/>
      <w:r w:rsidRPr="004E4E6D">
        <w:rPr>
          <w:bCs/>
        </w:rPr>
        <w:t>Мосрентген</w:t>
      </w:r>
      <w:proofErr w:type="spellEnd"/>
      <w:r w:rsidRPr="004E4E6D">
        <w:rPr>
          <w:bCs/>
        </w:rPr>
        <w:t>;</w:t>
      </w:r>
    </w:p>
    <w:p w:rsidR="0080776D" w:rsidRPr="004E4E6D" w:rsidRDefault="0080776D" w:rsidP="0080776D">
      <w:pPr>
        <w:pStyle w:val="a8"/>
        <w:numPr>
          <w:ilvl w:val="0"/>
          <w:numId w:val="13"/>
        </w:numPr>
        <w:tabs>
          <w:tab w:val="left" w:pos="426"/>
        </w:tabs>
        <w:spacing w:before="60" w:after="60" w:line="240" w:lineRule="auto"/>
        <w:ind w:left="0" w:firstLine="0"/>
        <w:rPr>
          <w:sz w:val="24"/>
          <w:szCs w:val="24"/>
        </w:rPr>
      </w:pPr>
      <w:r w:rsidRPr="004E4E6D">
        <w:rPr>
          <w:bCs/>
        </w:rPr>
        <w:t xml:space="preserve">Саратовская область, </w:t>
      </w:r>
      <w:proofErr w:type="spellStart"/>
      <w:r w:rsidRPr="004E4E6D">
        <w:rPr>
          <w:bCs/>
        </w:rPr>
        <w:t>Татищевский</w:t>
      </w:r>
      <w:proofErr w:type="spellEnd"/>
      <w:r w:rsidRPr="004E4E6D">
        <w:rPr>
          <w:bCs/>
        </w:rPr>
        <w:t xml:space="preserve"> район, 1,7 км к югу от д. </w:t>
      </w:r>
      <w:proofErr w:type="spellStart"/>
      <w:r w:rsidRPr="004E4E6D">
        <w:rPr>
          <w:bCs/>
        </w:rPr>
        <w:t>Докторовка</w:t>
      </w:r>
      <w:proofErr w:type="spellEnd"/>
      <w:r w:rsidRPr="004E4E6D">
        <w:rPr>
          <w:bCs/>
        </w:rPr>
        <w:t xml:space="preserve"> (ПХРО Саратовского отделения филиала «Приволжский территориальный округ» ФГУП «РосРАО»)</w:t>
      </w:r>
    </w:p>
    <w:p w:rsidR="007F5A3C" w:rsidRPr="004E4E6D" w:rsidRDefault="007F5A3C" w:rsidP="007F5A3C">
      <w:pPr>
        <w:pStyle w:val="a8"/>
        <w:tabs>
          <w:tab w:val="left" w:pos="284"/>
        </w:tabs>
        <w:spacing w:before="60" w:after="60" w:line="240" w:lineRule="auto"/>
        <w:ind w:firstLine="0"/>
        <w:rPr>
          <w:b/>
          <w:bCs/>
          <w:sz w:val="24"/>
          <w:szCs w:val="24"/>
        </w:rPr>
      </w:pPr>
    </w:p>
    <w:p w:rsidR="008C0E7A" w:rsidRPr="004E4E6D" w:rsidRDefault="008C0E7A" w:rsidP="00333846">
      <w:pPr>
        <w:pStyle w:val="a8"/>
        <w:numPr>
          <w:ilvl w:val="0"/>
          <w:numId w:val="10"/>
        </w:numPr>
        <w:tabs>
          <w:tab w:val="left" w:pos="284"/>
        </w:tabs>
        <w:spacing w:before="60" w:after="60" w:line="240" w:lineRule="auto"/>
        <w:jc w:val="center"/>
        <w:rPr>
          <w:b/>
          <w:bCs/>
          <w:sz w:val="24"/>
          <w:szCs w:val="24"/>
        </w:rPr>
      </w:pPr>
      <w:r w:rsidRPr="004E4E6D">
        <w:rPr>
          <w:b/>
          <w:bCs/>
          <w:sz w:val="24"/>
          <w:szCs w:val="24"/>
        </w:rPr>
        <w:t>Права и обязанности сторон</w:t>
      </w:r>
    </w:p>
    <w:p w:rsidR="008C0E7A" w:rsidRPr="004E4E6D" w:rsidRDefault="008C0E7A" w:rsidP="008C0E7A">
      <w:pPr>
        <w:tabs>
          <w:tab w:val="left" w:pos="284"/>
        </w:tabs>
        <w:spacing w:before="60" w:after="60" w:line="240" w:lineRule="auto"/>
        <w:ind w:firstLine="0"/>
        <w:rPr>
          <w:b/>
          <w:sz w:val="24"/>
          <w:szCs w:val="24"/>
        </w:rPr>
      </w:pPr>
      <w:r w:rsidRPr="004E4E6D">
        <w:rPr>
          <w:b/>
          <w:noProof/>
          <w:sz w:val="24"/>
          <w:szCs w:val="24"/>
        </w:rPr>
        <w:t>2.1.</w:t>
      </w:r>
      <w:r w:rsidRPr="004E4E6D">
        <w:rPr>
          <w:b/>
          <w:sz w:val="24"/>
          <w:szCs w:val="24"/>
        </w:rPr>
        <w:tab/>
      </w:r>
      <w:r w:rsidRPr="004E4E6D">
        <w:rPr>
          <w:b/>
          <w:bCs/>
          <w:sz w:val="24"/>
          <w:szCs w:val="24"/>
        </w:rPr>
        <w:t>Подрядчик обязан</w:t>
      </w:r>
      <w:r w:rsidRPr="004E4E6D">
        <w:rPr>
          <w:b/>
          <w:sz w:val="24"/>
          <w:szCs w:val="24"/>
        </w:rPr>
        <w:t>:</w:t>
      </w:r>
    </w:p>
    <w:p w:rsidR="008C0E7A" w:rsidRPr="004E4E6D" w:rsidRDefault="008C0E7A" w:rsidP="008C0E7A">
      <w:pPr>
        <w:pStyle w:val="a8"/>
        <w:numPr>
          <w:ilvl w:val="2"/>
          <w:numId w:val="4"/>
        </w:numPr>
        <w:tabs>
          <w:tab w:val="left" w:pos="284"/>
        </w:tabs>
        <w:autoSpaceDE w:val="0"/>
        <w:autoSpaceDN w:val="0"/>
        <w:adjustRightInd w:val="0"/>
        <w:spacing w:line="240" w:lineRule="auto"/>
        <w:ind w:left="0" w:firstLine="0"/>
        <w:rPr>
          <w:sz w:val="24"/>
          <w:szCs w:val="24"/>
        </w:rPr>
      </w:pPr>
      <w:r w:rsidRPr="004E4E6D">
        <w:rPr>
          <w:sz w:val="24"/>
          <w:szCs w:val="24"/>
        </w:rPr>
        <w:t xml:space="preserve">Качественно выполнить </w:t>
      </w:r>
      <w:r w:rsidR="00D16507" w:rsidRPr="004E4E6D">
        <w:rPr>
          <w:sz w:val="24"/>
          <w:szCs w:val="24"/>
        </w:rPr>
        <w:t xml:space="preserve">собственными силами, без привлечения субподрядных организаций, </w:t>
      </w:r>
      <w:r w:rsidRPr="004E4E6D">
        <w:rPr>
          <w:sz w:val="24"/>
          <w:szCs w:val="24"/>
        </w:rPr>
        <w:t>все работы в объеме и в сроки, предусмотренные настоящим Договором, приложениями к нему, и своевременно осуществить сдачу выполненных работ Заказчику.</w:t>
      </w:r>
    </w:p>
    <w:p w:rsidR="008C0E7A" w:rsidRPr="004E4E6D" w:rsidRDefault="008C0E7A" w:rsidP="008C0E7A">
      <w:pPr>
        <w:pStyle w:val="a8"/>
        <w:numPr>
          <w:ilvl w:val="2"/>
          <w:numId w:val="5"/>
        </w:numPr>
        <w:tabs>
          <w:tab w:val="left" w:pos="284"/>
        </w:tabs>
        <w:autoSpaceDE w:val="0"/>
        <w:autoSpaceDN w:val="0"/>
        <w:adjustRightInd w:val="0"/>
        <w:spacing w:line="240" w:lineRule="auto"/>
        <w:ind w:left="0" w:firstLine="0"/>
        <w:rPr>
          <w:sz w:val="24"/>
          <w:szCs w:val="24"/>
        </w:rPr>
      </w:pPr>
      <w:r w:rsidRPr="004E4E6D">
        <w:rPr>
          <w:sz w:val="24"/>
          <w:szCs w:val="24"/>
        </w:rPr>
        <w:t>Назначить со своей стороны ответственное лицо за безопасное производство выполняемых работ и письменно уведомить об этом Заказчика в течение 5 рабочих дней с момента заключения настоящего договора.</w:t>
      </w:r>
    </w:p>
    <w:p w:rsidR="0080776D" w:rsidRPr="004E4E6D" w:rsidRDefault="0080776D" w:rsidP="008C0E7A">
      <w:pPr>
        <w:pStyle w:val="a8"/>
        <w:numPr>
          <w:ilvl w:val="2"/>
          <w:numId w:val="5"/>
        </w:numPr>
        <w:tabs>
          <w:tab w:val="left" w:pos="284"/>
        </w:tabs>
        <w:autoSpaceDE w:val="0"/>
        <w:autoSpaceDN w:val="0"/>
        <w:adjustRightInd w:val="0"/>
        <w:spacing w:line="240" w:lineRule="auto"/>
        <w:ind w:left="0" w:firstLine="0"/>
        <w:rPr>
          <w:sz w:val="24"/>
          <w:szCs w:val="24"/>
        </w:rPr>
      </w:pPr>
      <w:r w:rsidRPr="004E4E6D">
        <w:rPr>
          <w:sz w:val="24"/>
          <w:szCs w:val="24"/>
        </w:rPr>
        <w:t xml:space="preserve">Произвести погрузочные </w:t>
      </w:r>
      <w:r w:rsidRPr="004E4E6D">
        <w:rPr>
          <w:color w:val="000000"/>
        </w:rPr>
        <w:t>работы, транспортирование автомобильным транспортом, разгрузочные работы Объекта за свой счет</w:t>
      </w:r>
      <w:r w:rsidR="007F5A3C" w:rsidRPr="004E4E6D">
        <w:rPr>
          <w:color w:val="000000"/>
        </w:rPr>
        <w:t>.</w:t>
      </w:r>
    </w:p>
    <w:p w:rsidR="008C0E7A" w:rsidRPr="004E4E6D" w:rsidRDefault="008C0E7A" w:rsidP="008C0E7A">
      <w:pPr>
        <w:pStyle w:val="a8"/>
        <w:numPr>
          <w:ilvl w:val="2"/>
          <w:numId w:val="5"/>
        </w:numPr>
        <w:tabs>
          <w:tab w:val="left" w:pos="284"/>
        </w:tabs>
        <w:autoSpaceDE w:val="0"/>
        <w:autoSpaceDN w:val="0"/>
        <w:adjustRightInd w:val="0"/>
        <w:spacing w:line="240" w:lineRule="auto"/>
        <w:ind w:left="0" w:firstLine="0"/>
        <w:rPr>
          <w:sz w:val="24"/>
          <w:szCs w:val="24"/>
        </w:rPr>
      </w:pPr>
      <w:r w:rsidRPr="004E4E6D">
        <w:rPr>
          <w:sz w:val="24"/>
          <w:szCs w:val="24"/>
        </w:rPr>
        <w:t>Обеспечить:</w:t>
      </w:r>
    </w:p>
    <w:p w:rsidR="00787D62" w:rsidRPr="004E4E6D" w:rsidRDefault="00787D62" w:rsidP="00787D62">
      <w:pPr>
        <w:numPr>
          <w:ilvl w:val="0"/>
          <w:numId w:val="2"/>
        </w:numPr>
        <w:tabs>
          <w:tab w:val="clear" w:pos="1800"/>
          <w:tab w:val="left" w:pos="284"/>
          <w:tab w:val="num" w:pos="1276"/>
        </w:tabs>
        <w:autoSpaceDE w:val="0"/>
        <w:autoSpaceDN w:val="0"/>
        <w:adjustRightInd w:val="0"/>
        <w:spacing w:line="240" w:lineRule="auto"/>
        <w:ind w:left="0" w:firstLine="0"/>
        <w:rPr>
          <w:sz w:val="24"/>
          <w:szCs w:val="24"/>
        </w:rPr>
      </w:pPr>
      <w:r w:rsidRPr="004E4E6D">
        <w:rPr>
          <w:sz w:val="24"/>
          <w:szCs w:val="24"/>
        </w:rPr>
        <w:t>производство работ по настоящему Договору и оформление первичной исполнительной документации согласно РД-11-02-2006, в полном соответствии строительными нормами и правилами;</w:t>
      </w:r>
    </w:p>
    <w:p w:rsidR="00C327E3" w:rsidRPr="004E4E6D" w:rsidRDefault="00C327E3" w:rsidP="00C327E3">
      <w:pPr>
        <w:numPr>
          <w:ilvl w:val="0"/>
          <w:numId w:val="2"/>
        </w:numPr>
        <w:tabs>
          <w:tab w:val="clear" w:pos="1800"/>
          <w:tab w:val="left" w:pos="284"/>
          <w:tab w:val="num" w:pos="1276"/>
        </w:tabs>
        <w:autoSpaceDE w:val="0"/>
        <w:autoSpaceDN w:val="0"/>
        <w:adjustRightInd w:val="0"/>
        <w:spacing w:line="240" w:lineRule="auto"/>
        <w:ind w:left="0" w:firstLine="0"/>
        <w:rPr>
          <w:sz w:val="24"/>
          <w:szCs w:val="24"/>
        </w:rPr>
      </w:pPr>
      <w:r w:rsidRPr="004E4E6D">
        <w:rPr>
          <w:sz w:val="24"/>
          <w:szCs w:val="24"/>
        </w:rPr>
        <w:t>качество выполнения всех работ в соответствии с техническими регламентами и иными нормативными актами;</w:t>
      </w:r>
    </w:p>
    <w:p w:rsidR="008C0E7A" w:rsidRPr="004E4E6D" w:rsidRDefault="008C0E7A" w:rsidP="008C0E7A">
      <w:pPr>
        <w:numPr>
          <w:ilvl w:val="0"/>
          <w:numId w:val="2"/>
        </w:numPr>
        <w:tabs>
          <w:tab w:val="clear" w:pos="1800"/>
          <w:tab w:val="left" w:pos="284"/>
          <w:tab w:val="num" w:pos="1276"/>
        </w:tabs>
        <w:autoSpaceDE w:val="0"/>
        <w:autoSpaceDN w:val="0"/>
        <w:adjustRightInd w:val="0"/>
        <w:spacing w:line="240" w:lineRule="auto"/>
        <w:ind w:left="0" w:firstLine="0"/>
        <w:rPr>
          <w:sz w:val="24"/>
          <w:szCs w:val="24"/>
        </w:rPr>
      </w:pPr>
      <w:r w:rsidRPr="004E4E6D">
        <w:rPr>
          <w:sz w:val="24"/>
          <w:szCs w:val="24"/>
        </w:rPr>
        <w:t>устранение недостатков и дефектов, выявленных при приемке работ и в течение  гарантийного срока эксплуатации Объекта</w:t>
      </w:r>
      <w:r w:rsidR="00C327E3" w:rsidRPr="004E4E6D">
        <w:rPr>
          <w:sz w:val="24"/>
          <w:szCs w:val="24"/>
        </w:rPr>
        <w:t xml:space="preserve"> в сроки согласованные с Заказчиком.</w:t>
      </w:r>
    </w:p>
    <w:p w:rsidR="008C0E7A" w:rsidRPr="004E4E6D" w:rsidRDefault="008C0E7A" w:rsidP="007F5A3C">
      <w:pPr>
        <w:pStyle w:val="a8"/>
        <w:numPr>
          <w:ilvl w:val="2"/>
          <w:numId w:val="10"/>
        </w:numPr>
        <w:autoSpaceDE w:val="0"/>
        <w:autoSpaceDN w:val="0"/>
        <w:adjustRightInd w:val="0"/>
        <w:spacing w:line="240" w:lineRule="auto"/>
        <w:ind w:left="0" w:firstLine="0"/>
        <w:rPr>
          <w:sz w:val="24"/>
          <w:szCs w:val="24"/>
        </w:rPr>
      </w:pPr>
      <w:r w:rsidRPr="004E4E6D">
        <w:rPr>
          <w:sz w:val="24"/>
          <w:szCs w:val="24"/>
        </w:rPr>
        <w:t xml:space="preserve">В течение 5 (пяти) </w:t>
      </w:r>
      <w:r w:rsidR="008A27F0" w:rsidRPr="004E4E6D">
        <w:rPr>
          <w:sz w:val="24"/>
          <w:szCs w:val="24"/>
        </w:rPr>
        <w:t xml:space="preserve">рабочих </w:t>
      </w:r>
      <w:r w:rsidRPr="004E4E6D">
        <w:rPr>
          <w:sz w:val="24"/>
          <w:szCs w:val="24"/>
        </w:rPr>
        <w:t xml:space="preserve">дней с момента подписания настоящего Договора, принять по акту </w:t>
      </w:r>
      <w:r w:rsidR="008A27F0" w:rsidRPr="004E4E6D">
        <w:rPr>
          <w:sz w:val="24"/>
          <w:szCs w:val="24"/>
        </w:rPr>
        <w:t>Объект</w:t>
      </w:r>
      <w:r w:rsidRPr="004E4E6D">
        <w:rPr>
          <w:sz w:val="24"/>
          <w:szCs w:val="24"/>
        </w:rPr>
        <w:t xml:space="preserve"> и </w:t>
      </w:r>
      <w:r w:rsidR="008A27F0" w:rsidRPr="004E4E6D">
        <w:rPr>
          <w:sz w:val="24"/>
          <w:szCs w:val="24"/>
        </w:rPr>
        <w:t xml:space="preserve">в случае необходимости </w:t>
      </w:r>
      <w:r w:rsidRPr="004E4E6D">
        <w:rPr>
          <w:sz w:val="24"/>
          <w:szCs w:val="24"/>
        </w:rPr>
        <w:t>возвести собственными силами все временные сооружения, необходимые для хранения материалов и выполнения работ по настоящему Договору.</w:t>
      </w:r>
    </w:p>
    <w:p w:rsidR="00D16507" w:rsidRPr="004E4E6D" w:rsidRDefault="007F5A3C" w:rsidP="007F5A3C">
      <w:pPr>
        <w:pStyle w:val="a8"/>
        <w:numPr>
          <w:ilvl w:val="2"/>
          <w:numId w:val="10"/>
        </w:numPr>
        <w:suppressAutoHyphens/>
        <w:autoSpaceDE w:val="0"/>
        <w:autoSpaceDN w:val="0"/>
        <w:adjustRightInd w:val="0"/>
        <w:spacing w:line="240" w:lineRule="auto"/>
        <w:ind w:left="0" w:firstLine="0"/>
        <w:rPr>
          <w:sz w:val="24"/>
          <w:szCs w:val="24"/>
        </w:rPr>
      </w:pPr>
      <w:r w:rsidRPr="004E4E6D">
        <w:rPr>
          <w:sz w:val="24"/>
          <w:szCs w:val="24"/>
        </w:rPr>
        <w:t>О</w:t>
      </w:r>
      <w:r w:rsidR="00D16507" w:rsidRPr="004E4E6D">
        <w:rPr>
          <w:sz w:val="24"/>
          <w:szCs w:val="24"/>
        </w:rPr>
        <w:t>бе</w:t>
      </w:r>
      <w:r w:rsidR="006C0BCA" w:rsidRPr="004E4E6D">
        <w:rPr>
          <w:sz w:val="24"/>
          <w:szCs w:val="24"/>
        </w:rPr>
        <w:t>спечить в ходе выполнения работ</w:t>
      </w:r>
      <w:r w:rsidR="008A27F0" w:rsidRPr="004E4E6D">
        <w:rPr>
          <w:sz w:val="24"/>
          <w:szCs w:val="24"/>
        </w:rPr>
        <w:t>,</w:t>
      </w:r>
      <w:r w:rsidR="00D16507" w:rsidRPr="004E4E6D">
        <w:rPr>
          <w:sz w:val="24"/>
          <w:szCs w:val="24"/>
        </w:rPr>
        <w:t xml:space="preserve"> предусмотренные действующими нормами и </w:t>
      </w:r>
      <w:r w:rsidR="00D16507" w:rsidRPr="004E4E6D">
        <w:rPr>
          <w:sz w:val="24"/>
          <w:szCs w:val="24"/>
        </w:rPr>
        <w:lastRenderedPageBreak/>
        <w:t>правилами мероприятия по охране труда, промышленной безопасности, рациональному использованию территории</w:t>
      </w:r>
      <w:r w:rsidR="008A27F0" w:rsidRPr="004E4E6D">
        <w:rPr>
          <w:sz w:val="24"/>
          <w:szCs w:val="24"/>
        </w:rPr>
        <w:t>.</w:t>
      </w:r>
    </w:p>
    <w:p w:rsidR="008C0E7A" w:rsidRPr="004E4E6D" w:rsidRDefault="008C0E7A" w:rsidP="007F5A3C">
      <w:pPr>
        <w:pStyle w:val="a8"/>
        <w:numPr>
          <w:ilvl w:val="2"/>
          <w:numId w:val="10"/>
        </w:numPr>
        <w:suppressAutoHyphens/>
        <w:autoSpaceDE w:val="0"/>
        <w:autoSpaceDN w:val="0"/>
        <w:adjustRightInd w:val="0"/>
        <w:spacing w:line="240" w:lineRule="auto"/>
        <w:ind w:left="0" w:firstLine="0"/>
        <w:rPr>
          <w:sz w:val="24"/>
          <w:szCs w:val="24"/>
        </w:rPr>
      </w:pPr>
      <w:r w:rsidRPr="004E4E6D">
        <w:rPr>
          <w:sz w:val="24"/>
          <w:szCs w:val="24"/>
        </w:rPr>
        <w:t>За счет собственных сил и средств обеспечить безопасное выполнение работ по настоящему договору, в соответствии с требованиями СНиП 12-03-2001 «Безопасность труда в строительстве. Часть 1. Общие требования», СНиП 12-04-2002 «Безопасность труда  в строительстве. Часть 2. Строительное производство».</w:t>
      </w:r>
    </w:p>
    <w:p w:rsidR="008C0E7A" w:rsidRPr="004E4E6D" w:rsidRDefault="008C0E7A" w:rsidP="007F5A3C">
      <w:pPr>
        <w:pStyle w:val="a8"/>
        <w:numPr>
          <w:ilvl w:val="2"/>
          <w:numId w:val="10"/>
        </w:numPr>
        <w:autoSpaceDE w:val="0"/>
        <w:autoSpaceDN w:val="0"/>
        <w:adjustRightInd w:val="0"/>
        <w:spacing w:line="240" w:lineRule="auto"/>
        <w:ind w:left="0" w:firstLine="0"/>
        <w:rPr>
          <w:sz w:val="24"/>
          <w:szCs w:val="24"/>
        </w:rPr>
      </w:pPr>
      <w:r w:rsidRPr="004E4E6D">
        <w:rPr>
          <w:sz w:val="24"/>
          <w:szCs w:val="24"/>
        </w:rPr>
        <w:t xml:space="preserve">Поставить на </w:t>
      </w:r>
      <w:r w:rsidR="006C0BCA" w:rsidRPr="004E4E6D">
        <w:rPr>
          <w:sz w:val="24"/>
          <w:szCs w:val="24"/>
        </w:rPr>
        <w:t>площадку ПХРО Саратовского отделения</w:t>
      </w:r>
      <w:r w:rsidRPr="004E4E6D">
        <w:rPr>
          <w:sz w:val="24"/>
          <w:szCs w:val="24"/>
        </w:rPr>
        <w:t xml:space="preserve"> </w:t>
      </w:r>
      <w:r w:rsidR="006C0BCA" w:rsidRPr="004E4E6D">
        <w:rPr>
          <w:bCs/>
        </w:rPr>
        <w:t>филиала «Приволжский территориальный округ» ФГУП «РосРАО»</w:t>
      </w:r>
      <w:r w:rsidR="00ED4482" w:rsidRPr="004E4E6D">
        <w:rPr>
          <w:bCs/>
        </w:rPr>
        <w:t xml:space="preserve"> по адресу:</w:t>
      </w:r>
      <w:r w:rsidR="006C0BCA" w:rsidRPr="004E4E6D">
        <w:rPr>
          <w:bCs/>
        </w:rPr>
        <w:t xml:space="preserve"> </w:t>
      </w:r>
      <w:r w:rsidR="00ED4482" w:rsidRPr="004E4E6D">
        <w:rPr>
          <w:bCs/>
        </w:rPr>
        <w:t>С</w:t>
      </w:r>
      <w:r w:rsidR="00ED4482" w:rsidRPr="004E4E6D">
        <w:rPr>
          <w:bCs/>
          <w:noProof/>
          <w:sz w:val="24"/>
          <w:szCs w:val="24"/>
        </w:rPr>
        <w:t xml:space="preserve">аратовская область, Татищевский район, 1,7 км к югу от д. Докторовка </w:t>
      </w:r>
      <w:r w:rsidRPr="004E4E6D">
        <w:rPr>
          <w:sz w:val="24"/>
          <w:szCs w:val="24"/>
        </w:rPr>
        <w:t>необходимые материалы, изделия, конструкции, комплектующие изделия, строительную технику, оборудование, а также осуществить приемку, разгрузку и складирование всех материалов и оборудования. Нести ответственность за сохранность указанного в данном пункте имущества. В случае его утраты или повреждения по вине Подрядчика или третьих лиц он восстанавливает его за свой счет. При этом применяемые при выполнении работ материалы, изделия и конструкции должны иметь сертификаты соответствия соответствующих уполномоченных органов.</w:t>
      </w:r>
    </w:p>
    <w:p w:rsidR="008C0E7A" w:rsidRPr="004E4E6D" w:rsidRDefault="008C0E7A" w:rsidP="007F5A3C">
      <w:pPr>
        <w:numPr>
          <w:ilvl w:val="2"/>
          <w:numId w:val="10"/>
        </w:numPr>
        <w:tabs>
          <w:tab w:val="left" w:pos="284"/>
        </w:tabs>
        <w:autoSpaceDE w:val="0"/>
        <w:autoSpaceDN w:val="0"/>
        <w:adjustRightInd w:val="0"/>
        <w:spacing w:line="240" w:lineRule="auto"/>
        <w:ind w:left="0" w:firstLine="0"/>
        <w:rPr>
          <w:sz w:val="24"/>
          <w:szCs w:val="24"/>
        </w:rPr>
      </w:pPr>
      <w:r w:rsidRPr="004E4E6D">
        <w:rPr>
          <w:sz w:val="24"/>
          <w:szCs w:val="24"/>
        </w:rPr>
        <w:t>По окончании выполнения работ, передать Заказчику сертификаты соответствия на применяемые материалы и конструкции, а также результаты лабораторных анализов и испытаний на применяемые строительные материалы и конструкции.</w:t>
      </w:r>
    </w:p>
    <w:p w:rsidR="008C0E7A" w:rsidRPr="004E4E6D" w:rsidRDefault="008C0E7A" w:rsidP="007F5A3C">
      <w:pPr>
        <w:numPr>
          <w:ilvl w:val="2"/>
          <w:numId w:val="10"/>
        </w:numPr>
        <w:tabs>
          <w:tab w:val="left" w:pos="284"/>
        </w:tabs>
        <w:autoSpaceDE w:val="0"/>
        <w:autoSpaceDN w:val="0"/>
        <w:adjustRightInd w:val="0"/>
        <w:spacing w:line="240" w:lineRule="auto"/>
        <w:ind w:left="0" w:firstLine="0"/>
        <w:rPr>
          <w:sz w:val="24"/>
          <w:szCs w:val="24"/>
        </w:rPr>
      </w:pPr>
      <w:r w:rsidRPr="004E4E6D">
        <w:rPr>
          <w:sz w:val="24"/>
          <w:szCs w:val="24"/>
        </w:rPr>
        <w:t>Выполнить сезонные работы в сроки, предусмотренные нормативными документами; обеспечить содержание и уборку строительной площадки и прилегающей непосредственно к ней территории.</w:t>
      </w:r>
    </w:p>
    <w:p w:rsidR="008C0E7A" w:rsidRPr="004E4E6D" w:rsidRDefault="008C0E7A" w:rsidP="007F5A3C">
      <w:pPr>
        <w:numPr>
          <w:ilvl w:val="2"/>
          <w:numId w:val="10"/>
        </w:numPr>
        <w:tabs>
          <w:tab w:val="left" w:pos="284"/>
        </w:tabs>
        <w:autoSpaceDE w:val="0"/>
        <w:autoSpaceDN w:val="0"/>
        <w:adjustRightInd w:val="0"/>
        <w:spacing w:line="240" w:lineRule="auto"/>
        <w:ind w:left="0" w:firstLine="0"/>
        <w:rPr>
          <w:sz w:val="24"/>
          <w:szCs w:val="24"/>
        </w:rPr>
      </w:pPr>
      <w:r w:rsidRPr="004E4E6D">
        <w:rPr>
          <w:sz w:val="24"/>
          <w:szCs w:val="24"/>
        </w:rPr>
        <w:t xml:space="preserve">В течение 5 (пяти) </w:t>
      </w:r>
      <w:r w:rsidR="0017002F" w:rsidRPr="004E4E6D">
        <w:rPr>
          <w:sz w:val="24"/>
          <w:szCs w:val="24"/>
        </w:rPr>
        <w:t xml:space="preserve">рабочих </w:t>
      </w:r>
      <w:r w:rsidRPr="004E4E6D">
        <w:rPr>
          <w:sz w:val="24"/>
          <w:szCs w:val="24"/>
        </w:rPr>
        <w:t xml:space="preserve">дней после </w:t>
      </w:r>
      <w:r w:rsidR="0017002F" w:rsidRPr="004E4E6D">
        <w:rPr>
          <w:sz w:val="24"/>
          <w:szCs w:val="24"/>
        </w:rPr>
        <w:t>сдачи</w:t>
      </w:r>
      <w:r w:rsidRPr="004E4E6D">
        <w:rPr>
          <w:sz w:val="24"/>
          <w:szCs w:val="24"/>
        </w:rPr>
        <w:t xml:space="preserve"> Объекта Заказчику вывезти за пределы </w:t>
      </w:r>
      <w:r w:rsidR="0017002F" w:rsidRPr="004E4E6D">
        <w:rPr>
          <w:sz w:val="24"/>
          <w:szCs w:val="24"/>
        </w:rPr>
        <w:t>территории Заказчика</w:t>
      </w:r>
      <w:r w:rsidRPr="004E4E6D">
        <w:rPr>
          <w:sz w:val="24"/>
          <w:szCs w:val="24"/>
        </w:rPr>
        <w:t xml:space="preserve"> строительные машины, оборудование, инвентарь, инструменты, строительные материалы и другое имущество Подрядчика, а также строительный мусор.</w:t>
      </w:r>
    </w:p>
    <w:p w:rsidR="008C0E7A" w:rsidRPr="004E4E6D" w:rsidRDefault="008C0E7A" w:rsidP="007F5A3C">
      <w:pPr>
        <w:numPr>
          <w:ilvl w:val="2"/>
          <w:numId w:val="10"/>
        </w:numPr>
        <w:tabs>
          <w:tab w:val="left" w:pos="284"/>
        </w:tabs>
        <w:autoSpaceDE w:val="0"/>
        <w:autoSpaceDN w:val="0"/>
        <w:adjustRightInd w:val="0"/>
        <w:spacing w:line="240" w:lineRule="auto"/>
        <w:ind w:left="0" w:firstLine="0"/>
        <w:rPr>
          <w:sz w:val="24"/>
          <w:szCs w:val="24"/>
        </w:rPr>
      </w:pPr>
      <w:r w:rsidRPr="004E4E6D">
        <w:rPr>
          <w:sz w:val="24"/>
          <w:szCs w:val="24"/>
        </w:rPr>
        <w:t xml:space="preserve">Известить Заказчика за 48 часов до начала приемки о готовности скрытых работ, приступить к выполнению последующих работ только после приемки Заказчиком скрытых работ и составления актов их освидетельствования. </w:t>
      </w:r>
    </w:p>
    <w:p w:rsidR="008C0E7A" w:rsidRPr="004E4E6D" w:rsidRDefault="0017002F" w:rsidP="007F5A3C">
      <w:pPr>
        <w:numPr>
          <w:ilvl w:val="2"/>
          <w:numId w:val="10"/>
        </w:numPr>
        <w:tabs>
          <w:tab w:val="left" w:pos="284"/>
        </w:tabs>
        <w:autoSpaceDE w:val="0"/>
        <w:autoSpaceDN w:val="0"/>
        <w:adjustRightInd w:val="0"/>
        <w:spacing w:line="240" w:lineRule="auto"/>
        <w:ind w:left="0" w:firstLine="0"/>
        <w:rPr>
          <w:sz w:val="24"/>
          <w:szCs w:val="24"/>
        </w:rPr>
      </w:pPr>
      <w:r w:rsidRPr="004E4E6D">
        <w:rPr>
          <w:sz w:val="24"/>
          <w:szCs w:val="24"/>
        </w:rPr>
        <w:t xml:space="preserve">По окончании проведения работ </w:t>
      </w:r>
      <w:r w:rsidR="008C0E7A" w:rsidRPr="004E4E6D">
        <w:rPr>
          <w:sz w:val="24"/>
          <w:szCs w:val="24"/>
        </w:rPr>
        <w:t>за 5 (пять) дней известить об этом Заказчика.</w:t>
      </w:r>
    </w:p>
    <w:p w:rsidR="008C0E7A" w:rsidRPr="004E4E6D" w:rsidRDefault="008C0E7A" w:rsidP="007F5A3C">
      <w:pPr>
        <w:numPr>
          <w:ilvl w:val="2"/>
          <w:numId w:val="10"/>
        </w:numPr>
        <w:tabs>
          <w:tab w:val="left" w:pos="284"/>
        </w:tabs>
        <w:autoSpaceDE w:val="0"/>
        <w:autoSpaceDN w:val="0"/>
        <w:adjustRightInd w:val="0"/>
        <w:spacing w:line="240" w:lineRule="auto"/>
        <w:ind w:left="0" w:firstLine="0"/>
        <w:rPr>
          <w:sz w:val="24"/>
          <w:szCs w:val="24"/>
        </w:rPr>
      </w:pPr>
      <w:r w:rsidRPr="004E4E6D">
        <w:rPr>
          <w:sz w:val="24"/>
          <w:szCs w:val="24"/>
        </w:rPr>
        <w:t>Немедленно известить Заказчика и до получения от него соответствующих указаний приостановить работы при обнаружении:</w:t>
      </w:r>
    </w:p>
    <w:p w:rsidR="008C0E7A" w:rsidRPr="004E4E6D" w:rsidRDefault="008C0E7A" w:rsidP="008C0E7A">
      <w:pPr>
        <w:numPr>
          <w:ilvl w:val="0"/>
          <w:numId w:val="3"/>
        </w:numPr>
        <w:tabs>
          <w:tab w:val="clear" w:pos="1800"/>
          <w:tab w:val="left" w:pos="284"/>
          <w:tab w:val="num" w:pos="1276"/>
        </w:tabs>
        <w:autoSpaceDE w:val="0"/>
        <w:autoSpaceDN w:val="0"/>
        <w:adjustRightInd w:val="0"/>
        <w:spacing w:line="240" w:lineRule="auto"/>
        <w:ind w:left="0" w:firstLine="0"/>
        <w:rPr>
          <w:sz w:val="24"/>
          <w:szCs w:val="24"/>
        </w:rPr>
      </w:pPr>
      <w:r w:rsidRPr="004E4E6D">
        <w:rPr>
          <w:sz w:val="24"/>
          <w:szCs w:val="24"/>
        </w:rPr>
        <w:t>возможных неблагоприятных для Заказчика п</w:t>
      </w:r>
      <w:r w:rsidR="00B260E9" w:rsidRPr="004E4E6D">
        <w:rPr>
          <w:sz w:val="24"/>
          <w:szCs w:val="24"/>
        </w:rPr>
        <w:t>оследствий выполнения его указа</w:t>
      </w:r>
      <w:r w:rsidRPr="004E4E6D">
        <w:rPr>
          <w:sz w:val="24"/>
          <w:szCs w:val="24"/>
        </w:rPr>
        <w:t>ний о способе исполнения работ;</w:t>
      </w:r>
    </w:p>
    <w:p w:rsidR="008C0E7A" w:rsidRPr="004E4E6D" w:rsidRDefault="008C0E7A" w:rsidP="008C0E7A">
      <w:pPr>
        <w:numPr>
          <w:ilvl w:val="0"/>
          <w:numId w:val="3"/>
        </w:numPr>
        <w:tabs>
          <w:tab w:val="clear" w:pos="1800"/>
          <w:tab w:val="left" w:pos="284"/>
          <w:tab w:val="num" w:pos="1276"/>
        </w:tabs>
        <w:autoSpaceDE w:val="0"/>
        <w:autoSpaceDN w:val="0"/>
        <w:adjustRightInd w:val="0"/>
        <w:spacing w:line="240" w:lineRule="auto"/>
        <w:ind w:left="0" w:firstLine="0"/>
        <w:rPr>
          <w:sz w:val="24"/>
          <w:szCs w:val="24"/>
        </w:rPr>
      </w:pPr>
      <w:r w:rsidRPr="004E4E6D">
        <w:rPr>
          <w:sz w:val="24"/>
          <w:szCs w:val="24"/>
        </w:rPr>
        <w:t>иных, не зависящих от Подрядчика, обстоятельств, угрожающих годности и прочности результатов выполняемой работы либо создающих невозможность ее завершения в сроки и/или с надлежащим качеством.</w:t>
      </w:r>
    </w:p>
    <w:p w:rsidR="008C0E7A" w:rsidRPr="004E4E6D" w:rsidRDefault="008C0E7A" w:rsidP="007F5A3C">
      <w:pPr>
        <w:numPr>
          <w:ilvl w:val="2"/>
          <w:numId w:val="10"/>
        </w:numPr>
        <w:tabs>
          <w:tab w:val="left" w:pos="284"/>
        </w:tabs>
        <w:autoSpaceDE w:val="0"/>
        <w:autoSpaceDN w:val="0"/>
        <w:adjustRightInd w:val="0"/>
        <w:spacing w:line="240" w:lineRule="auto"/>
        <w:ind w:left="0" w:firstLine="0"/>
        <w:rPr>
          <w:sz w:val="24"/>
          <w:szCs w:val="24"/>
        </w:rPr>
      </w:pPr>
      <w:r w:rsidRPr="004E4E6D">
        <w:rPr>
          <w:sz w:val="24"/>
          <w:szCs w:val="24"/>
        </w:rPr>
        <w:t xml:space="preserve">До </w:t>
      </w:r>
      <w:r w:rsidR="0017002F" w:rsidRPr="004E4E6D">
        <w:rPr>
          <w:sz w:val="24"/>
          <w:szCs w:val="24"/>
        </w:rPr>
        <w:t xml:space="preserve">подписания </w:t>
      </w:r>
      <w:r w:rsidR="00E57AC4" w:rsidRPr="004E4E6D">
        <w:rPr>
          <w:sz w:val="24"/>
          <w:szCs w:val="24"/>
        </w:rPr>
        <w:t>А</w:t>
      </w:r>
      <w:r w:rsidR="0017002F" w:rsidRPr="004E4E6D">
        <w:rPr>
          <w:sz w:val="24"/>
          <w:szCs w:val="24"/>
        </w:rPr>
        <w:t xml:space="preserve">кта </w:t>
      </w:r>
      <w:r w:rsidR="00267235" w:rsidRPr="004E4E6D">
        <w:rPr>
          <w:sz w:val="24"/>
          <w:szCs w:val="24"/>
        </w:rPr>
        <w:t xml:space="preserve">сдачи-приемки выполненных работ </w:t>
      </w:r>
      <w:r w:rsidRPr="004E4E6D">
        <w:rPr>
          <w:sz w:val="24"/>
          <w:szCs w:val="24"/>
        </w:rPr>
        <w:t xml:space="preserve">нести риск случайного повреждения или уничтожения </w:t>
      </w:r>
      <w:r w:rsidR="00267235" w:rsidRPr="004E4E6D">
        <w:rPr>
          <w:sz w:val="24"/>
          <w:szCs w:val="24"/>
        </w:rPr>
        <w:t>результата работ</w:t>
      </w:r>
      <w:r w:rsidRPr="004E4E6D">
        <w:rPr>
          <w:sz w:val="24"/>
          <w:szCs w:val="24"/>
        </w:rPr>
        <w:t>.</w:t>
      </w:r>
    </w:p>
    <w:p w:rsidR="00404F0A" w:rsidRPr="004E4E6D" w:rsidRDefault="00404F0A" w:rsidP="00404F0A">
      <w:pPr>
        <w:tabs>
          <w:tab w:val="left" w:pos="284"/>
        </w:tabs>
        <w:autoSpaceDE w:val="0"/>
        <w:autoSpaceDN w:val="0"/>
        <w:adjustRightInd w:val="0"/>
        <w:spacing w:line="240" w:lineRule="auto"/>
        <w:ind w:firstLine="0"/>
      </w:pPr>
      <w:r w:rsidRPr="004E4E6D">
        <w:rPr>
          <w:sz w:val="24"/>
          <w:szCs w:val="24"/>
        </w:rPr>
        <w:t>2.1.16.</w:t>
      </w:r>
      <w:r w:rsidR="006C0BCA" w:rsidRPr="004E4E6D">
        <w:rPr>
          <w:sz w:val="24"/>
          <w:szCs w:val="24"/>
        </w:rPr>
        <w:t xml:space="preserve"> </w:t>
      </w:r>
      <w:r w:rsidR="008C0E7A" w:rsidRPr="004E4E6D">
        <w:rPr>
          <w:sz w:val="24"/>
          <w:szCs w:val="24"/>
        </w:rPr>
        <w:t>За свой счет устранить деф</w:t>
      </w:r>
      <w:r w:rsidR="00B260E9" w:rsidRPr="004E4E6D">
        <w:rPr>
          <w:sz w:val="24"/>
          <w:szCs w:val="24"/>
        </w:rPr>
        <w:t>екты и скрытые недостатки, выяв</w:t>
      </w:r>
      <w:r w:rsidR="008C0E7A" w:rsidRPr="004E4E6D">
        <w:rPr>
          <w:sz w:val="24"/>
          <w:szCs w:val="24"/>
        </w:rPr>
        <w:t>ленные в период выполнения работ, а также гарантийного срока эксплуатаци</w:t>
      </w:r>
      <w:r w:rsidR="00B260E9" w:rsidRPr="004E4E6D">
        <w:rPr>
          <w:sz w:val="24"/>
          <w:szCs w:val="24"/>
        </w:rPr>
        <w:t>и Объекта, за исключением случа</w:t>
      </w:r>
      <w:r w:rsidR="008C0E7A" w:rsidRPr="004E4E6D">
        <w:rPr>
          <w:sz w:val="24"/>
          <w:szCs w:val="24"/>
        </w:rPr>
        <w:t>ев, предусмотренных в пункте 2 статьи 755 ГК РФ. Гарантийный срок эксплуатации объекта в этом случае продлевается соответственно на период устранения дефектов.</w:t>
      </w:r>
    </w:p>
    <w:p w:rsidR="00404F0A" w:rsidRPr="004E4E6D" w:rsidRDefault="00404F0A" w:rsidP="00404F0A">
      <w:pPr>
        <w:tabs>
          <w:tab w:val="left" w:pos="284"/>
        </w:tabs>
        <w:autoSpaceDE w:val="0"/>
        <w:autoSpaceDN w:val="0"/>
        <w:adjustRightInd w:val="0"/>
        <w:spacing w:line="240" w:lineRule="auto"/>
        <w:ind w:firstLine="0"/>
        <w:rPr>
          <w:sz w:val="24"/>
          <w:szCs w:val="24"/>
        </w:rPr>
      </w:pPr>
      <w:r w:rsidRPr="004E4E6D">
        <w:t xml:space="preserve">2.1.17. </w:t>
      </w:r>
      <w:r w:rsidRPr="004E4E6D">
        <w:rPr>
          <w:sz w:val="24"/>
          <w:szCs w:val="24"/>
        </w:rPr>
        <w:t>Подрядчик гарантирует Заказчику, что сведения в отношении всей цепочки собственников и руководителей, включая бенефициаров (в том числе конечных), Подрядчика, представленные Подрядчиком в рамках запроса цен (далее – Сведения), являются полными, точными и достоверными.</w:t>
      </w:r>
    </w:p>
    <w:p w:rsidR="00404F0A" w:rsidRPr="004E4E6D" w:rsidRDefault="00404F0A" w:rsidP="00404F0A">
      <w:pPr>
        <w:pStyle w:val="-0"/>
        <w:numPr>
          <w:ilvl w:val="0"/>
          <w:numId w:val="0"/>
        </w:numPr>
        <w:tabs>
          <w:tab w:val="num" w:pos="1702"/>
        </w:tabs>
      </w:pPr>
      <w:r w:rsidRPr="004E4E6D">
        <w:t>При изменении Сведений Подрядчик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404F0A" w:rsidRPr="004E4E6D" w:rsidRDefault="00404F0A" w:rsidP="00404F0A">
      <w:pPr>
        <w:pStyle w:val="-0"/>
        <w:numPr>
          <w:ilvl w:val="0"/>
          <w:numId w:val="0"/>
        </w:numPr>
        <w:tabs>
          <w:tab w:val="num" w:pos="1702"/>
        </w:tabs>
      </w:pPr>
      <w:proofErr w:type="gramStart"/>
      <w:r w:rsidRPr="004E4E6D">
        <w:t xml:space="preserve">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Заказчиком Сведений, полностью или частично, компетентным </w:t>
      </w:r>
      <w:r w:rsidRPr="004E4E6D">
        <w:lastRenderedPageBreak/>
        <w:t>органам государственной власти (в том числе</w:t>
      </w:r>
      <w:proofErr w:type="gramEnd"/>
      <w:r w:rsidRPr="004E4E6D">
        <w:t xml:space="preserve">, </w:t>
      </w:r>
      <w:proofErr w:type="gramStart"/>
      <w:r w:rsidRPr="004E4E6D">
        <w:t xml:space="preserve">Федеральной налоговой службе Российской Федерации, Минэнерго России, </w:t>
      </w:r>
      <w:proofErr w:type="spellStart"/>
      <w:r w:rsidRPr="004E4E6D">
        <w:t>Росфинмониторингу</w:t>
      </w:r>
      <w:proofErr w:type="spellEnd"/>
      <w:r w:rsidRPr="004E4E6D">
        <w:t xml:space="preserve">, Правительству Российской Федерации), а также </w:t>
      </w:r>
      <w:proofErr w:type="spellStart"/>
      <w:r w:rsidRPr="004E4E6D">
        <w:t>Госкорпорации</w:t>
      </w:r>
      <w:proofErr w:type="spellEnd"/>
      <w:r w:rsidRPr="004E4E6D">
        <w:t xml:space="preserve"> «</w:t>
      </w:r>
      <w:proofErr w:type="spellStart"/>
      <w:r w:rsidRPr="004E4E6D">
        <w:t>Росатом</w:t>
      </w:r>
      <w:proofErr w:type="spellEnd"/>
      <w:r w:rsidRPr="004E4E6D">
        <w:t>» и последующую обработку Сведений такими органами (далее – Раскрытие).</w:t>
      </w:r>
      <w:proofErr w:type="gramEnd"/>
      <w:r w:rsidRPr="004E4E6D">
        <w:t xml:space="preserve"> Подрядчик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404F0A" w:rsidRPr="004E4E6D" w:rsidRDefault="00404F0A" w:rsidP="00404F0A">
      <w:pPr>
        <w:pStyle w:val="-0"/>
        <w:numPr>
          <w:ilvl w:val="0"/>
          <w:numId w:val="0"/>
        </w:numPr>
        <w:tabs>
          <w:tab w:val="num" w:pos="1702"/>
        </w:tabs>
      </w:pPr>
      <w:r w:rsidRPr="004E4E6D">
        <w:t>Подрядчик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404F0A" w:rsidRPr="004E4E6D" w:rsidRDefault="00404F0A" w:rsidP="00404F0A">
      <w:pPr>
        <w:pStyle w:val="-0"/>
        <w:numPr>
          <w:ilvl w:val="0"/>
          <w:numId w:val="0"/>
        </w:numPr>
        <w:tabs>
          <w:tab w:val="num" w:pos="1702"/>
        </w:tabs>
      </w:pPr>
      <w:proofErr w:type="gramStart"/>
      <w:r w:rsidRPr="004E4E6D">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Подрядчику требования о возмещении убытков, причиненных прекращением Договора.</w:t>
      </w:r>
      <w:proofErr w:type="gramEnd"/>
      <w:r w:rsidRPr="004E4E6D">
        <w:t xml:space="preserve"> Договор считается расторгнутым с даты получения Заказчиком соответствующего письменного уведомления Заказчика, если более поздняя дата не будет установлена в уведомлении.</w:t>
      </w:r>
    </w:p>
    <w:p w:rsidR="00404F0A" w:rsidRPr="004E4E6D" w:rsidRDefault="00404F0A" w:rsidP="00404F0A">
      <w:pPr>
        <w:pStyle w:val="ab"/>
        <w:jc w:val="both"/>
        <w:rPr>
          <w:rFonts w:ascii="Times New Roman" w:hAnsi="Times New Roman"/>
          <w:sz w:val="24"/>
        </w:rPr>
      </w:pPr>
      <w:r w:rsidRPr="004E4E6D">
        <w:rPr>
          <w:rStyle w:val="FontStyle12"/>
        </w:rPr>
        <w:t xml:space="preserve">2.1.18. </w:t>
      </w:r>
      <w:proofErr w:type="gramStart"/>
      <w:r w:rsidRPr="004E4E6D">
        <w:rPr>
          <w:rStyle w:val="FontStyle12"/>
        </w:rPr>
        <w:t>Подрядчик</w:t>
      </w:r>
      <w:r w:rsidRPr="004E4E6D">
        <w:rPr>
          <w:rFonts w:ascii="Times New Roman" w:hAnsi="Times New Roman"/>
          <w:sz w:val="24"/>
        </w:rPr>
        <w:t xml:space="preserve"> обязан до выплаты аванса, а в случаях его отсутствия в срок не позднее 15 (пятнадцати) дней с даты заключения настоящего Договора, представить Заказчику документы, подтверждающие отсутствие у </w:t>
      </w:r>
      <w:r w:rsidRPr="004E4E6D">
        <w:rPr>
          <w:rStyle w:val="FontStyle12"/>
        </w:rPr>
        <w:t>Подрядчика</w:t>
      </w:r>
      <w:r w:rsidRPr="004E4E6D">
        <w:rPr>
          <w:rFonts w:ascii="Times New Roman" w:hAnsi="Times New Roman"/>
          <w:sz w:val="24"/>
        </w:rPr>
        <w:t xml:space="preserve"> налоговой задолженности, превышающей 25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404F0A" w:rsidRPr="004E4E6D" w:rsidRDefault="00404F0A" w:rsidP="00404F0A">
      <w:pPr>
        <w:pStyle w:val="ab"/>
        <w:jc w:val="both"/>
        <w:rPr>
          <w:rFonts w:ascii="Times New Roman" w:hAnsi="Times New Roman"/>
          <w:sz w:val="24"/>
        </w:rPr>
      </w:pPr>
      <w:proofErr w:type="gramStart"/>
      <w:r w:rsidRPr="004E4E6D">
        <w:rPr>
          <w:rFonts w:ascii="Times New Roman" w:hAnsi="Times New Roman"/>
          <w:sz w:val="24"/>
        </w:rPr>
        <w:t xml:space="preserve">- 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настоящего Договора, подтверждающей отсутствие задолженности об уплате налогов, сборов, пеней и штрафов, размер которой превышает 25 (двадцать пять) процентов балансовой стоимости активов </w:t>
      </w:r>
      <w:r w:rsidRPr="004E4E6D">
        <w:rPr>
          <w:rStyle w:val="FontStyle12"/>
        </w:rPr>
        <w:t>Подрядчика</w:t>
      </w:r>
      <w:r w:rsidRPr="004E4E6D">
        <w:rPr>
          <w:rFonts w:ascii="Times New Roman" w:hAnsi="Times New Roman"/>
          <w:sz w:val="24"/>
        </w:rPr>
        <w:t xml:space="preserve">, определяемой в соответствии с абзацем 1 настоящего пункта. </w:t>
      </w:r>
      <w:proofErr w:type="gramEnd"/>
    </w:p>
    <w:p w:rsidR="00404F0A" w:rsidRPr="004E4E6D" w:rsidRDefault="00404F0A" w:rsidP="009C2242">
      <w:pPr>
        <w:pStyle w:val="ab"/>
        <w:jc w:val="both"/>
        <w:rPr>
          <w:rFonts w:ascii="Times New Roman" w:hAnsi="Times New Roman"/>
          <w:sz w:val="24"/>
        </w:rPr>
      </w:pPr>
      <w:r w:rsidRPr="004E4E6D">
        <w:rPr>
          <w:rFonts w:ascii="Times New Roman" w:hAnsi="Times New Roman"/>
          <w:sz w:val="24"/>
        </w:rPr>
        <w:t>При наличии в справке положений о неисполненной обязанности по уплате налогов, сборов, пеней и штрафов дополнительно представляются:</w:t>
      </w:r>
    </w:p>
    <w:p w:rsidR="00404F0A" w:rsidRPr="004E4E6D" w:rsidRDefault="00404F0A" w:rsidP="009C2242">
      <w:pPr>
        <w:pStyle w:val="ab"/>
        <w:jc w:val="both"/>
        <w:rPr>
          <w:rFonts w:ascii="Times New Roman" w:hAnsi="Times New Roman"/>
          <w:sz w:val="24"/>
        </w:rPr>
      </w:pPr>
      <w:r w:rsidRPr="004E4E6D">
        <w:rPr>
          <w:rFonts w:ascii="Times New Roman" w:hAnsi="Times New Roman"/>
          <w:sz w:val="24"/>
        </w:rPr>
        <w:t>-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404F0A" w:rsidRPr="004E4E6D" w:rsidRDefault="00404F0A" w:rsidP="009C2242">
      <w:pPr>
        <w:pStyle w:val="ab"/>
        <w:jc w:val="both"/>
        <w:rPr>
          <w:rFonts w:ascii="Times New Roman" w:hAnsi="Times New Roman"/>
          <w:sz w:val="24"/>
        </w:rPr>
      </w:pPr>
      <w:r w:rsidRPr="004E4E6D">
        <w:rPr>
          <w:rFonts w:ascii="Times New Roman" w:hAnsi="Times New Roman"/>
          <w:sz w:val="24"/>
        </w:rPr>
        <w:t xml:space="preserve">-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sidRPr="004E4E6D">
        <w:rPr>
          <w:rStyle w:val="FontStyle12"/>
        </w:rPr>
        <w:t>Подрядчика</w:t>
      </w:r>
    </w:p>
    <w:p w:rsidR="00404F0A" w:rsidRPr="004E4E6D" w:rsidRDefault="00404F0A" w:rsidP="009C2242">
      <w:pPr>
        <w:pStyle w:val="ab"/>
        <w:ind w:firstLine="540"/>
        <w:jc w:val="both"/>
        <w:rPr>
          <w:rFonts w:ascii="Times New Roman" w:hAnsi="Times New Roman"/>
          <w:sz w:val="24"/>
        </w:rPr>
      </w:pPr>
      <w:r w:rsidRPr="004E4E6D">
        <w:rPr>
          <w:rFonts w:ascii="Times New Roman" w:hAnsi="Times New Roman"/>
          <w:sz w:val="24"/>
        </w:rPr>
        <w:t xml:space="preserve">Выплата аванса Заказчиком осуществляется только после предоставления </w:t>
      </w:r>
      <w:r w:rsidRPr="004E4E6D">
        <w:rPr>
          <w:rStyle w:val="FontStyle12"/>
        </w:rPr>
        <w:t>Подрядчиком</w:t>
      </w:r>
      <w:r w:rsidRPr="004E4E6D">
        <w:rPr>
          <w:rFonts w:ascii="Times New Roman" w:hAnsi="Times New Roman"/>
          <w:sz w:val="24"/>
        </w:rPr>
        <w:t xml:space="preserve"> документов, указанных в настоящем пункте Договора.</w:t>
      </w:r>
    </w:p>
    <w:p w:rsidR="00404F0A" w:rsidRPr="004E4E6D" w:rsidRDefault="00404F0A" w:rsidP="009C2242">
      <w:pPr>
        <w:pStyle w:val="ab"/>
        <w:ind w:firstLine="540"/>
        <w:jc w:val="both"/>
        <w:rPr>
          <w:rFonts w:ascii="Times New Roman" w:hAnsi="Times New Roman"/>
          <w:sz w:val="24"/>
        </w:rPr>
      </w:pPr>
      <w:proofErr w:type="gramStart"/>
      <w:r w:rsidRPr="004E4E6D">
        <w:rPr>
          <w:rFonts w:ascii="Times New Roman" w:hAnsi="Times New Roman"/>
          <w:sz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w:t>
      </w:r>
      <w:r w:rsidRPr="004E4E6D">
        <w:rPr>
          <w:rStyle w:val="FontStyle12"/>
        </w:rPr>
        <w:t xml:space="preserve">Подрядчиком </w:t>
      </w:r>
      <w:r w:rsidRPr="004E4E6D">
        <w:rPr>
          <w:rFonts w:ascii="Times New Roman" w:hAnsi="Times New Roman"/>
          <w:sz w:val="24"/>
        </w:rPr>
        <w:t xml:space="preserve"> документов в соответствии с настоящим пунктом, а также выявление Заказчиком по представленным документам задолженности </w:t>
      </w:r>
      <w:r w:rsidRPr="004E4E6D">
        <w:rPr>
          <w:rStyle w:val="FontStyle12"/>
        </w:rPr>
        <w:t>Подрядчика</w:t>
      </w:r>
      <w:r w:rsidRPr="004E4E6D">
        <w:rPr>
          <w:rFonts w:ascii="Times New Roman" w:hAnsi="Times New Roman"/>
          <w:sz w:val="24"/>
        </w:rPr>
        <w:t xml:space="preserve"> по уплате налогов, сборов, пеней и штрафов, превышающей двадцать пять процентов балансовой стоимости его активов является основанием для одностороннего отказа Заказчика</w:t>
      </w:r>
      <w:proofErr w:type="gramEnd"/>
      <w:r w:rsidRPr="004E4E6D">
        <w:rPr>
          <w:rFonts w:ascii="Times New Roman" w:hAnsi="Times New Roman"/>
          <w:sz w:val="24"/>
        </w:rPr>
        <w:t xml:space="preserve"> от исполнения Договора и предъявления Заказчиком</w:t>
      </w:r>
      <w:r w:rsidRPr="004E4E6D">
        <w:rPr>
          <w:rStyle w:val="FontStyle12"/>
        </w:rPr>
        <w:t xml:space="preserve"> Подрядчику</w:t>
      </w:r>
      <w:r w:rsidRPr="004E4E6D">
        <w:rPr>
          <w:rFonts w:ascii="Times New Roman" w:hAnsi="Times New Roman"/>
          <w:sz w:val="24"/>
        </w:rPr>
        <w:t xml:space="preserve"> требования о возмещении убытков, причиненных прекращением Договора. Договор считается расторгнутым с даты получения </w:t>
      </w:r>
      <w:r w:rsidRPr="004E4E6D">
        <w:rPr>
          <w:rStyle w:val="FontStyle12"/>
        </w:rPr>
        <w:t>Подрядчиком</w:t>
      </w:r>
      <w:r w:rsidRPr="004E4E6D">
        <w:rPr>
          <w:rFonts w:ascii="Times New Roman" w:hAnsi="Times New Roman"/>
          <w:sz w:val="24"/>
        </w:rPr>
        <w:t xml:space="preserve"> соответствующего письменного уведомления Заказчика, если более поздняя дата не будет установлена в уведомлении.</w:t>
      </w:r>
    </w:p>
    <w:p w:rsidR="00404F0A" w:rsidRPr="004E4E6D" w:rsidRDefault="00404F0A" w:rsidP="009C2242">
      <w:pPr>
        <w:spacing w:line="240" w:lineRule="auto"/>
        <w:ind w:firstLine="0"/>
        <w:outlineLvl w:val="1"/>
        <w:rPr>
          <w:sz w:val="24"/>
          <w:szCs w:val="24"/>
        </w:rPr>
      </w:pPr>
      <w:r w:rsidRPr="004E4E6D">
        <w:rPr>
          <w:sz w:val="24"/>
          <w:szCs w:val="24"/>
        </w:rPr>
        <w:t xml:space="preserve">2.1.19. Выполнить в полном объеме все свои обязательства, предусмотренные в других пунктах </w:t>
      </w:r>
      <w:r w:rsidRPr="004E4E6D">
        <w:rPr>
          <w:sz w:val="24"/>
          <w:szCs w:val="24"/>
        </w:rPr>
        <w:lastRenderedPageBreak/>
        <w:t xml:space="preserve">настоящего Договора. </w:t>
      </w:r>
    </w:p>
    <w:p w:rsidR="008C0E7A" w:rsidRPr="004E4E6D" w:rsidRDefault="008C0E7A" w:rsidP="008C0E7A">
      <w:pPr>
        <w:pStyle w:val="3"/>
        <w:widowControl w:val="0"/>
        <w:tabs>
          <w:tab w:val="left" w:pos="284"/>
        </w:tabs>
        <w:autoSpaceDE/>
        <w:autoSpaceDN/>
        <w:adjustRightInd/>
        <w:snapToGrid w:val="0"/>
        <w:spacing w:before="60" w:after="60"/>
        <w:jc w:val="left"/>
        <w:rPr>
          <w:b/>
          <w:szCs w:val="24"/>
        </w:rPr>
      </w:pPr>
      <w:r w:rsidRPr="004E4E6D">
        <w:rPr>
          <w:b/>
          <w:szCs w:val="24"/>
        </w:rPr>
        <w:t>2.2.</w:t>
      </w:r>
      <w:r w:rsidRPr="004E4E6D">
        <w:rPr>
          <w:b/>
          <w:szCs w:val="24"/>
        </w:rPr>
        <w:tab/>
        <w:t>Подрядчик имеет право:</w:t>
      </w:r>
    </w:p>
    <w:p w:rsidR="008C0E7A" w:rsidRPr="004E4E6D" w:rsidRDefault="008C0E7A" w:rsidP="008C0E7A">
      <w:pPr>
        <w:pStyle w:val="a5"/>
        <w:tabs>
          <w:tab w:val="left" w:pos="284"/>
        </w:tabs>
        <w:spacing w:before="60" w:after="60" w:line="240" w:lineRule="auto"/>
        <w:ind w:firstLine="0"/>
        <w:rPr>
          <w:sz w:val="24"/>
          <w:szCs w:val="24"/>
        </w:rPr>
      </w:pPr>
      <w:r w:rsidRPr="004E4E6D">
        <w:rPr>
          <w:sz w:val="24"/>
          <w:szCs w:val="24"/>
        </w:rPr>
        <w:t>2.2.1.</w:t>
      </w:r>
      <w:r w:rsidRPr="004E4E6D">
        <w:rPr>
          <w:sz w:val="24"/>
          <w:szCs w:val="24"/>
        </w:rPr>
        <w:tab/>
        <w:t xml:space="preserve">Не приступать к работам, а начатые работы приостанавливать в случаях задержки </w:t>
      </w:r>
      <w:r w:rsidRPr="004E4E6D">
        <w:rPr>
          <w:rStyle w:val="a7"/>
          <w:rFonts w:ascii="Courier New" w:hAnsi="Courier New" w:cs="Courier New"/>
          <w:vanish/>
          <w:sz w:val="24"/>
          <w:szCs w:val="24"/>
        </w:rPr>
        <w:t xml:space="preserve">  </w:t>
      </w:r>
      <w:r w:rsidRPr="004E4E6D">
        <w:rPr>
          <w:sz w:val="24"/>
          <w:szCs w:val="24"/>
        </w:rPr>
        <w:t xml:space="preserve">Заказчиком приемки и оплаты выполненных работ, передачи Подрядчику </w:t>
      </w:r>
      <w:r w:rsidR="00267235" w:rsidRPr="004E4E6D">
        <w:rPr>
          <w:sz w:val="24"/>
          <w:szCs w:val="24"/>
        </w:rPr>
        <w:t>Объекта</w:t>
      </w:r>
      <w:r w:rsidRPr="004E4E6D">
        <w:rPr>
          <w:sz w:val="24"/>
          <w:szCs w:val="24"/>
        </w:rPr>
        <w:t>. При наличии перечисленных обстоятель</w:t>
      </w:r>
      <w:proofErr w:type="gramStart"/>
      <w:r w:rsidRPr="004E4E6D">
        <w:rPr>
          <w:sz w:val="24"/>
          <w:szCs w:val="24"/>
        </w:rPr>
        <w:t>ств ср</w:t>
      </w:r>
      <w:proofErr w:type="gramEnd"/>
      <w:r w:rsidRPr="004E4E6D">
        <w:rPr>
          <w:sz w:val="24"/>
          <w:szCs w:val="24"/>
        </w:rPr>
        <w:t xml:space="preserve">оки сдачи работ отодвигаются на количество дней просрочки допущенной по вине Заказчика на основании письменного требования Подрядчика.  </w:t>
      </w:r>
    </w:p>
    <w:p w:rsidR="008C0E7A" w:rsidRPr="004E4E6D" w:rsidRDefault="008C0E7A" w:rsidP="008C0E7A">
      <w:pPr>
        <w:pStyle w:val="a5"/>
        <w:tabs>
          <w:tab w:val="left" w:pos="284"/>
        </w:tabs>
        <w:spacing w:before="60" w:after="60" w:line="240" w:lineRule="auto"/>
        <w:ind w:firstLine="0"/>
        <w:rPr>
          <w:sz w:val="24"/>
          <w:szCs w:val="24"/>
        </w:rPr>
      </w:pPr>
      <w:r w:rsidRPr="004E4E6D">
        <w:rPr>
          <w:sz w:val="24"/>
          <w:szCs w:val="24"/>
        </w:rPr>
        <w:t>2.2.2.</w:t>
      </w:r>
      <w:r w:rsidRPr="004E4E6D">
        <w:rPr>
          <w:sz w:val="24"/>
          <w:szCs w:val="24"/>
        </w:rPr>
        <w:tab/>
        <w:t>Потребовать от Заказчика оплаты цены выполненных работ в порядке и сроки, предусмотренные разделом 3 настоящего Договора.</w:t>
      </w:r>
    </w:p>
    <w:p w:rsidR="008C0E7A" w:rsidRPr="004E4E6D" w:rsidRDefault="008C0E7A" w:rsidP="008C0E7A">
      <w:pPr>
        <w:tabs>
          <w:tab w:val="left" w:pos="284"/>
        </w:tabs>
        <w:spacing w:before="60" w:after="60" w:line="240" w:lineRule="auto"/>
        <w:ind w:firstLine="0"/>
        <w:rPr>
          <w:b/>
          <w:sz w:val="24"/>
          <w:szCs w:val="24"/>
        </w:rPr>
      </w:pPr>
      <w:r w:rsidRPr="004E4E6D">
        <w:rPr>
          <w:b/>
          <w:noProof/>
          <w:sz w:val="24"/>
          <w:szCs w:val="24"/>
        </w:rPr>
        <w:t>2.3.</w:t>
      </w:r>
      <w:r w:rsidRPr="004E4E6D">
        <w:rPr>
          <w:b/>
          <w:sz w:val="24"/>
          <w:szCs w:val="24"/>
        </w:rPr>
        <w:tab/>
        <w:t>Заказчик обязан:</w:t>
      </w:r>
    </w:p>
    <w:p w:rsidR="008C0E7A" w:rsidRPr="004E4E6D" w:rsidRDefault="008C0E7A" w:rsidP="008C0E7A">
      <w:pPr>
        <w:tabs>
          <w:tab w:val="left" w:pos="284"/>
        </w:tabs>
        <w:spacing w:before="60" w:after="60" w:line="240" w:lineRule="auto"/>
        <w:ind w:firstLine="0"/>
        <w:rPr>
          <w:sz w:val="24"/>
          <w:szCs w:val="24"/>
        </w:rPr>
      </w:pPr>
      <w:r w:rsidRPr="004E4E6D">
        <w:rPr>
          <w:noProof/>
          <w:sz w:val="24"/>
          <w:szCs w:val="24"/>
        </w:rPr>
        <w:t>2.3.1.</w:t>
      </w:r>
      <w:r w:rsidRPr="004E4E6D">
        <w:rPr>
          <w:sz w:val="24"/>
          <w:szCs w:val="24"/>
        </w:rPr>
        <w:tab/>
        <w:t xml:space="preserve">Обеспечить </w:t>
      </w:r>
      <w:r w:rsidRPr="004E4E6D">
        <w:rPr>
          <w:bCs/>
          <w:sz w:val="24"/>
          <w:szCs w:val="24"/>
        </w:rPr>
        <w:t>Подрядчику допуск на производство работ вблизи или на действующих инженерных коммуникациях, по запросу Подрядчика согласовать проведение Подрядчиком</w:t>
      </w:r>
      <w:r w:rsidRPr="004E4E6D">
        <w:rPr>
          <w:sz w:val="24"/>
          <w:szCs w:val="24"/>
        </w:rPr>
        <w:t xml:space="preserve"> огневых работ.</w:t>
      </w:r>
    </w:p>
    <w:p w:rsidR="008C0E7A" w:rsidRPr="004E4E6D" w:rsidRDefault="008C0E7A" w:rsidP="008C0E7A">
      <w:pPr>
        <w:tabs>
          <w:tab w:val="left" w:pos="284"/>
        </w:tabs>
        <w:spacing w:before="60" w:after="60" w:line="240" w:lineRule="auto"/>
        <w:ind w:firstLine="0"/>
        <w:rPr>
          <w:sz w:val="24"/>
          <w:szCs w:val="24"/>
        </w:rPr>
      </w:pPr>
      <w:r w:rsidRPr="004E4E6D">
        <w:rPr>
          <w:noProof/>
          <w:sz w:val="24"/>
          <w:szCs w:val="24"/>
        </w:rPr>
        <w:t>2.3.2.</w:t>
      </w:r>
      <w:r w:rsidRPr="004E4E6D">
        <w:rPr>
          <w:sz w:val="24"/>
          <w:szCs w:val="24"/>
        </w:rPr>
        <w:tab/>
        <w:t>По окончании выполнения работ осмотреть и принять результат работ в порядке, установленном разделом 5 настоящего Договора.</w:t>
      </w:r>
    </w:p>
    <w:p w:rsidR="008C0E7A" w:rsidRPr="004E4E6D" w:rsidRDefault="008C0E7A" w:rsidP="008C0E7A">
      <w:pPr>
        <w:tabs>
          <w:tab w:val="left" w:pos="284"/>
        </w:tabs>
        <w:spacing w:before="60" w:after="60" w:line="240" w:lineRule="auto"/>
        <w:ind w:firstLine="0"/>
        <w:rPr>
          <w:sz w:val="24"/>
          <w:szCs w:val="24"/>
        </w:rPr>
      </w:pPr>
      <w:r w:rsidRPr="004E4E6D">
        <w:rPr>
          <w:sz w:val="24"/>
          <w:szCs w:val="24"/>
        </w:rPr>
        <w:t>2.3.3.</w:t>
      </w:r>
      <w:r w:rsidRPr="004E4E6D">
        <w:rPr>
          <w:sz w:val="24"/>
          <w:szCs w:val="24"/>
        </w:rPr>
        <w:tab/>
        <w:t xml:space="preserve">При обнаружении отступлений </w:t>
      </w:r>
      <w:r w:rsidRPr="004E4E6D">
        <w:rPr>
          <w:bCs/>
          <w:sz w:val="24"/>
          <w:szCs w:val="24"/>
        </w:rPr>
        <w:t>Подрядчика</w:t>
      </w:r>
      <w:r w:rsidRPr="004E4E6D">
        <w:rPr>
          <w:sz w:val="24"/>
          <w:szCs w:val="24"/>
        </w:rPr>
        <w:t xml:space="preserve"> от  Договора, ухудшающих результат работы, или иных недостатков в работе заявить об этом </w:t>
      </w:r>
      <w:r w:rsidRPr="004E4E6D">
        <w:rPr>
          <w:bCs/>
          <w:sz w:val="24"/>
          <w:szCs w:val="24"/>
        </w:rPr>
        <w:t>Подрядчику</w:t>
      </w:r>
      <w:r w:rsidRPr="004E4E6D">
        <w:rPr>
          <w:sz w:val="24"/>
          <w:szCs w:val="24"/>
        </w:rPr>
        <w:t>, а также зафиксировать обнаруженные недостатки по правилам, установленным разделом</w:t>
      </w:r>
      <w:r w:rsidRPr="004E4E6D">
        <w:rPr>
          <w:noProof/>
          <w:sz w:val="24"/>
          <w:szCs w:val="24"/>
        </w:rPr>
        <w:t xml:space="preserve"> 5</w:t>
      </w:r>
      <w:r w:rsidRPr="004E4E6D">
        <w:rPr>
          <w:sz w:val="24"/>
          <w:szCs w:val="24"/>
        </w:rPr>
        <w:t xml:space="preserve"> настоящего Договора.</w:t>
      </w:r>
    </w:p>
    <w:p w:rsidR="008C0E7A" w:rsidRPr="004E4E6D" w:rsidRDefault="008C0E7A" w:rsidP="008C0E7A">
      <w:pPr>
        <w:tabs>
          <w:tab w:val="left" w:pos="284"/>
        </w:tabs>
        <w:spacing w:before="60" w:after="60" w:line="240" w:lineRule="auto"/>
        <w:ind w:firstLine="0"/>
        <w:rPr>
          <w:sz w:val="24"/>
          <w:szCs w:val="24"/>
        </w:rPr>
      </w:pPr>
      <w:r w:rsidRPr="004E4E6D">
        <w:rPr>
          <w:sz w:val="24"/>
          <w:szCs w:val="24"/>
        </w:rPr>
        <w:t>2.3.4.</w:t>
      </w:r>
      <w:r w:rsidRPr="004E4E6D">
        <w:rPr>
          <w:sz w:val="24"/>
          <w:szCs w:val="24"/>
        </w:rPr>
        <w:tab/>
        <w:t>Оплатить Подрядчику выполненные работы в порядке и сроки, предусмотренные  разделом 3 настоящего Договора.</w:t>
      </w:r>
    </w:p>
    <w:p w:rsidR="008C0E7A" w:rsidRPr="004E4E6D" w:rsidRDefault="008C0E7A" w:rsidP="008C0E7A">
      <w:pPr>
        <w:tabs>
          <w:tab w:val="left" w:pos="284"/>
        </w:tabs>
        <w:spacing w:before="60" w:after="60" w:line="240" w:lineRule="auto"/>
        <w:ind w:firstLine="0"/>
        <w:rPr>
          <w:b/>
          <w:bCs/>
          <w:sz w:val="24"/>
          <w:szCs w:val="24"/>
        </w:rPr>
      </w:pPr>
      <w:r w:rsidRPr="004E4E6D">
        <w:rPr>
          <w:b/>
          <w:bCs/>
          <w:noProof/>
          <w:sz w:val="24"/>
          <w:szCs w:val="24"/>
        </w:rPr>
        <w:t>2.4.</w:t>
      </w:r>
      <w:r w:rsidRPr="004E4E6D">
        <w:rPr>
          <w:b/>
          <w:bCs/>
          <w:sz w:val="24"/>
          <w:szCs w:val="24"/>
        </w:rPr>
        <w:tab/>
        <w:t>Заказчик</w:t>
      </w:r>
      <w:r w:rsidR="00F6499B" w:rsidRPr="004E4E6D">
        <w:rPr>
          <w:b/>
          <w:bCs/>
          <w:sz w:val="24"/>
          <w:szCs w:val="24"/>
        </w:rPr>
        <w:t xml:space="preserve"> </w:t>
      </w:r>
      <w:r w:rsidRPr="004E4E6D">
        <w:rPr>
          <w:b/>
          <w:bCs/>
          <w:sz w:val="24"/>
          <w:szCs w:val="24"/>
        </w:rPr>
        <w:t>имеет право:</w:t>
      </w:r>
    </w:p>
    <w:p w:rsidR="008A47D5" w:rsidRPr="004E4E6D" w:rsidRDefault="008C0E7A" w:rsidP="008A47D5">
      <w:pPr>
        <w:pStyle w:val="a8"/>
        <w:tabs>
          <w:tab w:val="left" w:pos="284"/>
        </w:tabs>
        <w:spacing w:before="60" w:after="60" w:line="240" w:lineRule="auto"/>
        <w:ind w:left="0" w:firstLine="0"/>
        <w:rPr>
          <w:sz w:val="24"/>
          <w:szCs w:val="24"/>
        </w:rPr>
      </w:pPr>
      <w:r w:rsidRPr="004E4E6D">
        <w:rPr>
          <w:noProof/>
          <w:sz w:val="24"/>
          <w:szCs w:val="24"/>
        </w:rPr>
        <w:t>2.4.1.</w:t>
      </w:r>
      <w:r w:rsidRPr="004E4E6D">
        <w:rPr>
          <w:sz w:val="24"/>
          <w:szCs w:val="24"/>
        </w:rPr>
        <w:tab/>
      </w:r>
      <w:r w:rsidR="008A47D5" w:rsidRPr="004E4E6D">
        <w:rPr>
          <w:sz w:val="24"/>
          <w:szCs w:val="24"/>
        </w:rPr>
        <w:t xml:space="preserve">Во всякое время проверять ход и качество работы, выполняемой Подрядчиком, а также осуществлять </w:t>
      </w:r>
      <w:proofErr w:type="gramStart"/>
      <w:r w:rsidR="008A47D5" w:rsidRPr="004E4E6D">
        <w:rPr>
          <w:sz w:val="24"/>
          <w:szCs w:val="24"/>
        </w:rPr>
        <w:t>контроль за</w:t>
      </w:r>
      <w:proofErr w:type="gramEnd"/>
      <w:r w:rsidR="008A47D5" w:rsidRPr="004E4E6D">
        <w:rPr>
          <w:sz w:val="24"/>
          <w:szCs w:val="24"/>
        </w:rPr>
        <w:t xml:space="preserve"> состоянием охраны труда и промышленной безопасности при выполнении работ Подрядчиком.</w:t>
      </w:r>
    </w:p>
    <w:p w:rsidR="008C0E7A" w:rsidRPr="004E4E6D" w:rsidRDefault="008C0E7A" w:rsidP="008C0E7A">
      <w:pPr>
        <w:tabs>
          <w:tab w:val="left" w:pos="284"/>
        </w:tabs>
        <w:spacing w:before="60" w:after="60" w:line="240" w:lineRule="auto"/>
        <w:ind w:firstLine="0"/>
        <w:rPr>
          <w:bCs/>
          <w:noProof/>
          <w:sz w:val="24"/>
          <w:szCs w:val="24"/>
        </w:rPr>
      </w:pPr>
      <w:r w:rsidRPr="004E4E6D">
        <w:rPr>
          <w:bCs/>
          <w:sz w:val="24"/>
          <w:szCs w:val="24"/>
        </w:rPr>
        <w:t>2.4.2. Приостановить выполнение работ Подрядчиком  или отстранить Подрядчика от выполнения работ в случае выявления нарушений охраны труда и промышленной безопасности.</w:t>
      </w:r>
    </w:p>
    <w:p w:rsidR="008C0E7A" w:rsidRPr="004E4E6D" w:rsidRDefault="008C0E7A" w:rsidP="008C0E7A">
      <w:pPr>
        <w:tabs>
          <w:tab w:val="left" w:pos="284"/>
        </w:tabs>
        <w:spacing w:before="60" w:after="60" w:line="240" w:lineRule="auto"/>
        <w:ind w:firstLine="0"/>
        <w:rPr>
          <w:bCs/>
          <w:sz w:val="24"/>
          <w:szCs w:val="24"/>
        </w:rPr>
      </w:pPr>
      <w:r w:rsidRPr="004E4E6D">
        <w:rPr>
          <w:bCs/>
          <w:noProof/>
          <w:sz w:val="24"/>
          <w:szCs w:val="24"/>
        </w:rPr>
        <w:t>2.4.3.</w:t>
      </w:r>
      <w:r w:rsidRPr="004E4E6D">
        <w:rPr>
          <w:bCs/>
          <w:noProof/>
          <w:sz w:val="24"/>
          <w:szCs w:val="24"/>
        </w:rPr>
        <w:tab/>
      </w:r>
      <w:r w:rsidRPr="004E4E6D">
        <w:rPr>
          <w:bCs/>
          <w:sz w:val="24"/>
          <w:szCs w:val="24"/>
        </w:rPr>
        <w:t xml:space="preserve">Отказаться от исполнения настоящего Договора и потребовать от Подрядчика возмещения убытков, если Подрядчик своевременно не приступил к выполнению работ в сроки, указанные в п.1.2. настоящего Договора, а также, если в процессе выполнения работ станет очевидным, что они не будут выполнены надлежащим образом или в предусмотренный Договором срок. </w:t>
      </w:r>
    </w:p>
    <w:p w:rsidR="008C0E7A" w:rsidRPr="004E4E6D" w:rsidRDefault="008C0E7A" w:rsidP="008C0E7A">
      <w:pPr>
        <w:tabs>
          <w:tab w:val="left" w:pos="284"/>
        </w:tabs>
        <w:spacing w:before="60" w:after="60" w:line="240" w:lineRule="auto"/>
        <w:ind w:firstLine="0"/>
        <w:rPr>
          <w:sz w:val="24"/>
          <w:szCs w:val="24"/>
        </w:rPr>
      </w:pPr>
      <w:r w:rsidRPr="004E4E6D">
        <w:rPr>
          <w:sz w:val="24"/>
          <w:szCs w:val="24"/>
        </w:rPr>
        <w:t>2.4.4.</w:t>
      </w:r>
      <w:r w:rsidRPr="004E4E6D">
        <w:rPr>
          <w:sz w:val="24"/>
          <w:szCs w:val="24"/>
        </w:rPr>
        <w:tab/>
        <w:t>Отказаться в соответствии с ст.717 ГК РФ от исполнения настоящего Договора в любое время до сдачи результата работы Подрядчиком, уплатив последнему стоимость фактически выполненной работы, до получения Подрядчиком извещения об отказе Заказчика от исполнения настоящего Договора.</w:t>
      </w:r>
    </w:p>
    <w:p w:rsidR="008C0E7A" w:rsidRPr="004E4E6D" w:rsidRDefault="008C0E7A" w:rsidP="008C0E7A">
      <w:pPr>
        <w:tabs>
          <w:tab w:val="left" w:pos="284"/>
        </w:tabs>
        <w:spacing w:before="60" w:after="60" w:line="240" w:lineRule="auto"/>
        <w:ind w:firstLine="0"/>
        <w:jc w:val="center"/>
        <w:rPr>
          <w:b/>
          <w:bCs/>
          <w:sz w:val="24"/>
          <w:szCs w:val="24"/>
        </w:rPr>
      </w:pPr>
      <w:r w:rsidRPr="004E4E6D">
        <w:rPr>
          <w:b/>
          <w:bCs/>
          <w:noProof/>
          <w:sz w:val="24"/>
          <w:szCs w:val="24"/>
        </w:rPr>
        <w:t>3.</w:t>
      </w:r>
      <w:r w:rsidRPr="004E4E6D">
        <w:rPr>
          <w:b/>
          <w:bCs/>
          <w:sz w:val="24"/>
          <w:szCs w:val="24"/>
        </w:rPr>
        <w:t xml:space="preserve"> Цена работ и порядок расчетов</w:t>
      </w:r>
    </w:p>
    <w:p w:rsidR="008C0E7A" w:rsidRPr="004E4E6D" w:rsidRDefault="008C0E7A" w:rsidP="008C0E7A">
      <w:pPr>
        <w:tabs>
          <w:tab w:val="left" w:pos="426"/>
        </w:tabs>
        <w:spacing w:before="60" w:after="60" w:line="240" w:lineRule="auto"/>
        <w:ind w:firstLine="0"/>
        <w:rPr>
          <w:noProof/>
          <w:sz w:val="24"/>
          <w:szCs w:val="24"/>
        </w:rPr>
      </w:pPr>
      <w:r w:rsidRPr="004E4E6D">
        <w:rPr>
          <w:noProof/>
          <w:sz w:val="24"/>
          <w:szCs w:val="24"/>
        </w:rPr>
        <w:t>3.1.</w:t>
      </w:r>
      <w:r w:rsidRPr="004E4E6D">
        <w:rPr>
          <w:sz w:val="24"/>
          <w:szCs w:val="24"/>
        </w:rPr>
        <w:tab/>
        <w:t xml:space="preserve">Цена выполняемой работы по настоящему Договору определяется </w:t>
      </w:r>
      <w:r w:rsidR="00764132" w:rsidRPr="004E4E6D">
        <w:rPr>
          <w:sz w:val="24"/>
          <w:szCs w:val="24"/>
        </w:rPr>
        <w:t>Локальным с</w:t>
      </w:r>
      <w:r w:rsidRPr="004E4E6D">
        <w:rPr>
          <w:sz w:val="24"/>
          <w:szCs w:val="24"/>
        </w:rPr>
        <w:t>метным расчетом (приложение №1) и составляет</w:t>
      </w:r>
      <w:proofErr w:type="gramStart"/>
      <w:r w:rsidRPr="004E4E6D">
        <w:rPr>
          <w:sz w:val="24"/>
          <w:szCs w:val="24"/>
        </w:rPr>
        <w:t>:</w:t>
      </w:r>
      <w:r w:rsidR="00F6499B" w:rsidRPr="004E4E6D">
        <w:rPr>
          <w:sz w:val="24"/>
          <w:szCs w:val="24"/>
        </w:rPr>
        <w:t xml:space="preserve"> </w:t>
      </w:r>
      <w:r w:rsidR="00BA0DDF" w:rsidRPr="004E4E6D">
        <w:rPr>
          <w:b/>
          <w:sz w:val="24"/>
          <w:szCs w:val="24"/>
        </w:rPr>
        <w:t>______________</w:t>
      </w:r>
      <w:r w:rsidR="005A3D96" w:rsidRPr="004E4E6D">
        <w:rPr>
          <w:b/>
          <w:sz w:val="24"/>
          <w:szCs w:val="24"/>
        </w:rPr>
        <w:t xml:space="preserve"> </w:t>
      </w:r>
      <w:r w:rsidR="00D15C1E" w:rsidRPr="004E4E6D">
        <w:rPr>
          <w:b/>
          <w:sz w:val="24"/>
          <w:szCs w:val="24"/>
        </w:rPr>
        <w:t>(</w:t>
      </w:r>
      <w:r w:rsidR="00BA0DDF" w:rsidRPr="004E4E6D">
        <w:rPr>
          <w:b/>
          <w:sz w:val="24"/>
          <w:szCs w:val="24"/>
        </w:rPr>
        <w:t>_____________________</w:t>
      </w:r>
      <w:r w:rsidR="00D15C1E" w:rsidRPr="004E4E6D">
        <w:rPr>
          <w:b/>
          <w:sz w:val="24"/>
          <w:szCs w:val="24"/>
        </w:rPr>
        <w:t>)</w:t>
      </w:r>
      <w:r w:rsidR="00501F87" w:rsidRPr="004E4E6D">
        <w:rPr>
          <w:b/>
          <w:sz w:val="24"/>
          <w:szCs w:val="24"/>
        </w:rPr>
        <w:t xml:space="preserve"> </w:t>
      </w:r>
      <w:proofErr w:type="gramEnd"/>
      <w:r w:rsidR="00F6499B" w:rsidRPr="004E4E6D">
        <w:rPr>
          <w:sz w:val="24"/>
          <w:szCs w:val="24"/>
        </w:rPr>
        <w:t xml:space="preserve">российских рублей </w:t>
      </w:r>
      <w:r w:rsidR="00BA0DDF" w:rsidRPr="004E4E6D">
        <w:rPr>
          <w:sz w:val="24"/>
          <w:szCs w:val="24"/>
        </w:rPr>
        <w:t>___</w:t>
      </w:r>
      <w:r w:rsidR="00F6499B" w:rsidRPr="004E4E6D">
        <w:rPr>
          <w:sz w:val="24"/>
          <w:szCs w:val="24"/>
        </w:rPr>
        <w:t xml:space="preserve"> коп, </w:t>
      </w:r>
      <w:r w:rsidRPr="004E4E6D">
        <w:rPr>
          <w:noProof/>
          <w:sz w:val="24"/>
          <w:szCs w:val="24"/>
        </w:rPr>
        <w:t xml:space="preserve"> в том числе НДС (18%) –</w:t>
      </w:r>
      <w:r w:rsidR="00F6499B" w:rsidRPr="004E4E6D">
        <w:rPr>
          <w:noProof/>
          <w:sz w:val="24"/>
          <w:szCs w:val="24"/>
        </w:rPr>
        <w:t xml:space="preserve"> </w:t>
      </w:r>
      <w:r w:rsidR="00BA0DDF" w:rsidRPr="004E4E6D">
        <w:rPr>
          <w:noProof/>
          <w:sz w:val="24"/>
          <w:szCs w:val="24"/>
        </w:rPr>
        <w:t>_____________</w:t>
      </w:r>
      <w:r w:rsidR="00F6499B" w:rsidRPr="004E4E6D">
        <w:rPr>
          <w:noProof/>
          <w:sz w:val="24"/>
          <w:szCs w:val="24"/>
        </w:rPr>
        <w:t xml:space="preserve"> (</w:t>
      </w:r>
      <w:r w:rsidR="00BA0DDF" w:rsidRPr="004E4E6D">
        <w:rPr>
          <w:noProof/>
          <w:sz w:val="24"/>
          <w:szCs w:val="24"/>
        </w:rPr>
        <w:t>__________</w:t>
      </w:r>
      <w:r w:rsidR="00F6499B" w:rsidRPr="004E4E6D">
        <w:rPr>
          <w:noProof/>
          <w:sz w:val="24"/>
          <w:szCs w:val="24"/>
        </w:rPr>
        <w:t>)</w:t>
      </w:r>
      <w:r w:rsidR="00F6499B" w:rsidRPr="004E4E6D">
        <w:rPr>
          <w:sz w:val="24"/>
          <w:szCs w:val="24"/>
        </w:rPr>
        <w:t xml:space="preserve"> российских рублей </w:t>
      </w:r>
      <w:r w:rsidR="00BA0DDF" w:rsidRPr="004E4E6D">
        <w:rPr>
          <w:sz w:val="24"/>
          <w:szCs w:val="24"/>
        </w:rPr>
        <w:t>____</w:t>
      </w:r>
      <w:r w:rsidR="00F6499B" w:rsidRPr="004E4E6D">
        <w:rPr>
          <w:sz w:val="24"/>
          <w:szCs w:val="24"/>
        </w:rPr>
        <w:t xml:space="preserve"> коп.</w:t>
      </w:r>
      <w:r w:rsidRPr="004E4E6D">
        <w:rPr>
          <w:noProof/>
          <w:sz w:val="24"/>
          <w:szCs w:val="24"/>
        </w:rPr>
        <w:t xml:space="preserve"> </w:t>
      </w:r>
    </w:p>
    <w:p w:rsidR="008C0E7A" w:rsidRPr="004E4E6D" w:rsidRDefault="008C0E7A" w:rsidP="008C0E7A">
      <w:pPr>
        <w:pStyle w:val="-0"/>
        <w:numPr>
          <w:ilvl w:val="0"/>
          <w:numId w:val="0"/>
        </w:numPr>
      </w:pPr>
      <w:r w:rsidRPr="004E4E6D">
        <w:t xml:space="preserve">3.2. Установленная цена Договора включает в себя все расходы, в том числе </w:t>
      </w:r>
      <w:r w:rsidR="00DD1BBB" w:rsidRPr="004E4E6D">
        <w:t xml:space="preserve">демонтаж, погрузочные работы, транспортирование, разгрузочные работы, монтаж, а также </w:t>
      </w:r>
      <w:r w:rsidRPr="004E4E6D">
        <w:t>налоги, пошлины, сборы, и другие обязательные платежи, включая НДС-18%, которые Подрядчик должен выплатить в связи с выполнением обязательств по Договору в соответствии с законодательством Российской Федерации.</w:t>
      </w:r>
    </w:p>
    <w:p w:rsidR="008C0E7A" w:rsidRPr="004E4E6D" w:rsidRDefault="008C0E7A" w:rsidP="008C0E7A">
      <w:pPr>
        <w:tabs>
          <w:tab w:val="left" w:pos="426"/>
        </w:tabs>
        <w:spacing w:before="60" w:after="60" w:line="240" w:lineRule="auto"/>
        <w:ind w:firstLine="0"/>
        <w:rPr>
          <w:sz w:val="24"/>
          <w:szCs w:val="24"/>
        </w:rPr>
      </w:pPr>
      <w:r w:rsidRPr="004E4E6D">
        <w:rPr>
          <w:noProof/>
          <w:sz w:val="24"/>
          <w:szCs w:val="24"/>
        </w:rPr>
        <w:t>3.3.</w:t>
      </w:r>
      <w:r w:rsidRPr="004E4E6D">
        <w:rPr>
          <w:sz w:val="24"/>
          <w:szCs w:val="24"/>
        </w:rPr>
        <w:tab/>
        <w:t>Цена, указанная в настоящем Договоре является твердой и изменению не подлежит.</w:t>
      </w:r>
    </w:p>
    <w:p w:rsidR="00267235" w:rsidRPr="004E4E6D" w:rsidRDefault="008C0E7A" w:rsidP="00267235">
      <w:pPr>
        <w:tabs>
          <w:tab w:val="left" w:pos="426"/>
        </w:tabs>
        <w:spacing w:before="60" w:after="60" w:line="240" w:lineRule="auto"/>
        <w:ind w:firstLine="0"/>
        <w:rPr>
          <w:bCs/>
          <w:sz w:val="24"/>
          <w:szCs w:val="24"/>
        </w:rPr>
      </w:pPr>
      <w:r w:rsidRPr="004E4E6D">
        <w:rPr>
          <w:bCs/>
          <w:noProof/>
          <w:sz w:val="24"/>
          <w:szCs w:val="24"/>
        </w:rPr>
        <w:t>3.4.</w:t>
      </w:r>
      <w:r w:rsidRPr="004E4E6D">
        <w:rPr>
          <w:bCs/>
          <w:sz w:val="24"/>
          <w:szCs w:val="24"/>
        </w:rPr>
        <w:tab/>
      </w:r>
      <w:r w:rsidRPr="004E4E6D">
        <w:rPr>
          <w:bCs/>
          <w:sz w:val="24"/>
          <w:szCs w:val="24"/>
        </w:rPr>
        <w:tab/>
      </w:r>
      <w:proofErr w:type="gramStart"/>
      <w:r w:rsidR="00267235" w:rsidRPr="004E4E6D">
        <w:rPr>
          <w:bCs/>
          <w:sz w:val="24"/>
          <w:szCs w:val="24"/>
        </w:rPr>
        <w:t xml:space="preserve">Оплата работ, выполненных Подрядчиком по договору производится Заказчиком </w:t>
      </w:r>
      <w:r w:rsidR="00DD1BBB" w:rsidRPr="004E4E6D">
        <w:t>в течение 10 банковских дней после приемки выполненных работ и подписания сторонами Акта о приемке выполненных работ по форме КС-2, Справки о стоимости выполненных работ по форме КС-3</w:t>
      </w:r>
      <w:r w:rsidR="00DD1BBB" w:rsidRPr="004E4E6D">
        <w:rPr>
          <w:bCs/>
        </w:rPr>
        <w:t xml:space="preserve"> и Акта сдачи-приемки выполненных работ, </w:t>
      </w:r>
      <w:r w:rsidR="00DD1BBB" w:rsidRPr="004E4E6D">
        <w:rPr>
          <w:bCs/>
          <w:sz w:val="24"/>
          <w:szCs w:val="24"/>
        </w:rPr>
        <w:t xml:space="preserve">оформленного в порядке, предусмотренном  п.5.3. настоящего договора, </w:t>
      </w:r>
      <w:r w:rsidR="00DD1BBB" w:rsidRPr="004E4E6D">
        <w:t xml:space="preserve"> путем перечисления денежных средств на расчетный счет</w:t>
      </w:r>
      <w:r w:rsidR="00267235" w:rsidRPr="004E4E6D">
        <w:rPr>
          <w:bCs/>
          <w:sz w:val="24"/>
          <w:szCs w:val="24"/>
        </w:rPr>
        <w:t>,</w:t>
      </w:r>
      <w:proofErr w:type="gramEnd"/>
    </w:p>
    <w:p w:rsidR="009E6305" w:rsidRPr="004E4E6D" w:rsidRDefault="00267235" w:rsidP="009E6305">
      <w:pPr>
        <w:tabs>
          <w:tab w:val="left" w:pos="426"/>
        </w:tabs>
        <w:spacing w:before="60" w:after="60" w:line="240" w:lineRule="auto"/>
        <w:ind w:firstLine="0"/>
        <w:rPr>
          <w:bCs/>
          <w:sz w:val="24"/>
          <w:szCs w:val="24"/>
        </w:rPr>
      </w:pPr>
      <w:r w:rsidRPr="004E4E6D">
        <w:rPr>
          <w:bCs/>
          <w:sz w:val="24"/>
          <w:szCs w:val="24"/>
        </w:rPr>
        <w:lastRenderedPageBreak/>
        <w:t>3.5. Оплата по договору производится путем пер</w:t>
      </w:r>
      <w:r w:rsidR="00EF63A4" w:rsidRPr="004E4E6D">
        <w:rPr>
          <w:bCs/>
          <w:sz w:val="24"/>
          <w:szCs w:val="24"/>
        </w:rPr>
        <w:t>е</w:t>
      </w:r>
      <w:r w:rsidRPr="004E4E6D">
        <w:rPr>
          <w:bCs/>
          <w:sz w:val="24"/>
          <w:szCs w:val="24"/>
        </w:rPr>
        <w:t>чи</w:t>
      </w:r>
      <w:r w:rsidR="00EF63A4" w:rsidRPr="004E4E6D">
        <w:rPr>
          <w:bCs/>
          <w:sz w:val="24"/>
          <w:szCs w:val="24"/>
        </w:rPr>
        <w:t>с</w:t>
      </w:r>
      <w:r w:rsidRPr="004E4E6D">
        <w:rPr>
          <w:bCs/>
          <w:sz w:val="24"/>
          <w:szCs w:val="24"/>
        </w:rPr>
        <w:t>ления денежных средств на расчетный счет Подрядчика.</w:t>
      </w:r>
    </w:p>
    <w:p w:rsidR="009E6305" w:rsidRPr="004E4E6D" w:rsidRDefault="009E6305" w:rsidP="009E6305">
      <w:pPr>
        <w:pStyle w:val="-0"/>
        <w:numPr>
          <w:ilvl w:val="0"/>
          <w:numId w:val="0"/>
        </w:numPr>
      </w:pPr>
      <w:r w:rsidRPr="004E4E6D">
        <w:t xml:space="preserve">3.6. Стороны обязаны произвести сверку взаимных расчетов по обязательствам, возникшим из исполняемого договора. </w:t>
      </w:r>
    </w:p>
    <w:p w:rsidR="009E6305" w:rsidRPr="004E4E6D" w:rsidRDefault="009E6305" w:rsidP="009E6305">
      <w:pPr>
        <w:pStyle w:val="-0"/>
        <w:numPr>
          <w:ilvl w:val="0"/>
          <w:numId w:val="0"/>
        </w:numPr>
        <w:ind w:firstLine="851"/>
      </w:pPr>
      <w:r w:rsidRPr="004E4E6D">
        <w:t xml:space="preserve">Подрядчик обязан представлять подписанные акты сверки взаимных расчетов (далее – акт сверки), составленные на последнее число отчетного месяца, в 2 (двух) экземплярах. Типовая форма акта сверки приведена в Приложении № 2 к настоящему Договору. </w:t>
      </w:r>
    </w:p>
    <w:p w:rsidR="009E6305" w:rsidRPr="004E4E6D" w:rsidRDefault="009E6305" w:rsidP="009E6305">
      <w:pPr>
        <w:pStyle w:val="-0"/>
        <w:numPr>
          <w:ilvl w:val="0"/>
          <w:numId w:val="0"/>
        </w:numPr>
        <w:ind w:firstLine="851"/>
      </w:pPr>
      <w:r w:rsidRPr="004E4E6D">
        <w:t xml:space="preserve">Заказчик в течение 5 (Пяти) рабочих дней с даты получения акта сверки подписывает акт сверки и возвращает один экземпляр Подрядчику либо, при наличии разногласий, направляет в адрес </w:t>
      </w:r>
      <w:proofErr w:type="spellStart"/>
      <w:r w:rsidR="00DA51F6" w:rsidRPr="004E4E6D">
        <w:rPr>
          <w:lang w:val="en-US"/>
        </w:rPr>
        <w:t>sar</w:t>
      </w:r>
      <w:proofErr w:type="spellEnd"/>
      <w:r w:rsidR="00154411" w:rsidRPr="004E4E6D">
        <w:t>.</w:t>
      </w:r>
      <w:proofErr w:type="spellStart"/>
      <w:r w:rsidR="00154411" w:rsidRPr="004E4E6D">
        <w:rPr>
          <w:lang w:val="en-US"/>
        </w:rPr>
        <w:t>prto</w:t>
      </w:r>
      <w:proofErr w:type="spellEnd"/>
      <w:r w:rsidR="00154411" w:rsidRPr="004E4E6D">
        <w:t>@</w:t>
      </w:r>
      <w:proofErr w:type="spellStart"/>
      <w:r w:rsidR="00154411" w:rsidRPr="004E4E6D">
        <w:rPr>
          <w:lang w:val="en-US"/>
        </w:rPr>
        <w:t>rosrao</w:t>
      </w:r>
      <w:proofErr w:type="spellEnd"/>
      <w:r w:rsidR="006C0BCA" w:rsidRPr="004E4E6D">
        <w:t>.</w:t>
      </w:r>
      <w:proofErr w:type="spellStart"/>
      <w:r w:rsidR="006C0BCA" w:rsidRPr="004E4E6D">
        <w:rPr>
          <w:lang w:val="en-US"/>
        </w:rPr>
        <w:t>ru</w:t>
      </w:r>
      <w:proofErr w:type="spellEnd"/>
      <w:r w:rsidRPr="004E4E6D">
        <w:t xml:space="preserve"> подписанный протокол разногласий.</w:t>
      </w:r>
    </w:p>
    <w:p w:rsidR="0073481F" w:rsidRPr="004E4E6D" w:rsidRDefault="0073481F" w:rsidP="009E6305">
      <w:pPr>
        <w:pStyle w:val="-0"/>
        <w:numPr>
          <w:ilvl w:val="0"/>
          <w:numId w:val="0"/>
        </w:numPr>
        <w:ind w:firstLine="851"/>
      </w:pPr>
    </w:p>
    <w:p w:rsidR="008C0E7A" w:rsidRPr="004E4E6D" w:rsidRDefault="00267235" w:rsidP="009E6305">
      <w:pPr>
        <w:tabs>
          <w:tab w:val="left" w:pos="426"/>
        </w:tabs>
        <w:spacing w:before="60" w:after="60" w:line="240" w:lineRule="auto"/>
        <w:ind w:firstLine="0"/>
        <w:jc w:val="center"/>
        <w:rPr>
          <w:b/>
          <w:sz w:val="24"/>
          <w:szCs w:val="24"/>
        </w:rPr>
      </w:pPr>
      <w:r w:rsidRPr="004E4E6D">
        <w:rPr>
          <w:b/>
          <w:sz w:val="24"/>
          <w:szCs w:val="24"/>
        </w:rPr>
        <w:t xml:space="preserve">4. </w:t>
      </w:r>
      <w:r w:rsidR="008C0E7A" w:rsidRPr="004E4E6D">
        <w:rPr>
          <w:b/>
          <w:sz w:val="24"/>
          <w:szCs w:val="24"/>
        </w:rPr>
        <w:t>Производство работ</w:t>
      </w:r>
    </w:p>
    <w:p w:rsidR="008C0E7A" w:rsidRPr="004E4E6D" w:rsidRDefault="008C0E7A" w:rsidP="008C0E7A">
      <w:pPr>
        <w:pStyle w:val="a8"/>
        <w:numPr>
          <w:ilvl w:val="1"/>
          <w:numId w:val="6"/>
        </w:numPr>
        <w:tabs>
          <w:tab w:val="left" w:pos="426"/>
        </w:tabs>
        <w:spacing w:before="60" w:after="60" w:line="240" w:lineRule="auto"/>
        <w:ind w:left="0" w:firstLine="0"/>
        <w:contextualSpacing w:val="0"/>
        <w:rPr>
          <w:sz w:val="24"/>
          <w:szCs w:val="24"/>
        </w:rPr>
      </w:pPr>
      <w:r w:rsidRPr="004E4E6D">
        <w:rPr>
          <w:sz w:val="24"/>
          <w:szCs w:val="24"/>
        </w:rPr>
        <w:t>Производство работ осуществляется Подрядчиком в соответствии со СНиП, техническими нормами и правилами производства работ.</w:t>
      </w:r>
    </w:p>
    <w:p w:rsidR="00787D62" w:rsidRPr="004E4E6D" w:rsidRDefault="00267235" w:rsidP="00787D62">
      <w:pPr>
        <w:pStyle w:val="a8"/>
        <w:numPr>
          <w:ilvl w:val="1"/>
          <w:numId w:val="6"/>
        </w:numPr>
        <w:tabs>
          <w:tab w:val="left" w:pos="426"/>
        </w:tabs>
        <w:spacing w:before="60" w:after="60" w:line="240" w:lineRule="auto"/>
        <w:ind w:left="0" w:firstLine="0"/>
        <w:contextualSpacing w:val="0"/>
        <w:rPr>
          <w:sz w:val="24"/>
          <w:szCs w:val="24"/>
        </w:rPr>
      </w:pPr>
      <w:r w:rsidRPr="004E4E6D">
        <w:rPr>
          <w:sz w:val="24"/>
          <w:szCs w:val="24"/>
        </w:rPr>
        <w:t>Заказчик предоставляет Исполнителю</w:t>
      </w:r>
      <w:r w:rsidR="006C0BCA" w:rsidRPr="004E4E6D">
        <w:rPr>
          <w:sz w:val="24"/>
          <w:szCs w:val="24"/>
        </w:rPr>
        <w:t xml:space="preserve"> </w:t>
      </w:r>
      <w:r w:rsidRPr="004E4E6D">
        <w:rPr>
          <w:sz w:val="24"/>
          <w:szCs w:val="24"/>
        </w:rPr>
        <w:t xml:space="preserve">точки подключения временных коммуникаций на период выполнения работ </w:t>
      </w:r>
      <w:r w:rsidR="006C0BCA" w:rsidRPr="004E4E6D">
        <w:rPr>
          <w:sz w:val="24"/>
          <w:szCs w:val="24"/>
        </w:rPr>
        <w:t>по монтажу Объекта</w:t>
      </w:r>
      <w:r w:rsidRPr="004E4E6D">
        <w:rPr>
          <w:sz w:val="24"/>
          <w:szCs w:val="24"/>
        </w:rPr>
        <w:t>.</w:t>
      </w:r>
    </w:p>
    <w:p w:rsidR="00787D62" w:rsidRPr="004E4E6D" w:rsidRDefault="00267235" w:rsidP="00787D62">
      <w:pPr>
        <w:pStyle w:val="a8"/>
        <w:numPr>
          <w:ilvl w:val="1"/>
          <w:numId w:val="6"/>
        </w:numPr>
        <w:tabs>
          <w:tab w:val="left" w:pos="426"/>
        </w:tabs>
        <w:spacing w:before="60" w:after="60" w:line="240" w:lineRule="auto"/>
        <w:ind w:left="0" w:firstLine="0"/>
        <w:contextualSpacing w:val="0"/>
        <w:rPr>
          <w:sz w:val="24"/>
          <w:szCs w:val="24"/>
        </w:rPr>
      </w:pPr>
      <w:r w:rsidRPr="004E4E6D">
        <w:rPr>
          <w:sz w:val="24"/>
          <w:szCs w:val="24"/>
        </w:rPr>
        <w:t xml:space="preserve"> </w:t>
      </w:r>
      <w:r w:rsidR="00787D62" w:rsidRPr="004E4E6D">
        <w:rPr>
          <w:sz w:val="24"/>
          <w:szCs w:val="24"/>
        </w:rPr>
        <w:t>Подрядчик ежедневно ведет журнал производства работ согласно РД-11-05-2007, в котором отражается весь ход производства работ, а также все факты и обстоятельства, связанные с производством работ, имеющие значение во взаимоотношениях Заказчика и Подрядчика.</w:t>
      </w:r>
    </w:p>
    <w:p w:rsidR="00787D62" w:rsidRPr="004E4E6D" w:rsidRDefault="00787D62" w:rsidP="00787D62">
      <w:pPr>
        <w:pStyle w:val="a8"/>
        <w:numPr>
          <w:ilvl w:val="1"/>
          <w:numId w:val="6"/>
        </w:numPr>
        <w:tabs>
          <w:tab w:val="left" w:pos="426"/>
        </w:tabs>
        <w:spacing w:before="60" w:after="60" w:line="240" w:lineRule="auto"/>
        <w:ind w:left="0" w:firstLine="0"/>
        <w:contextualSpacing w:val="0"/>
        <w:rPr>
          <w:sz w:val="24"/>
          <w:szCs w:val="24"/>
        </w:rPr>
      </w:pPr>
      <w:r w:rsidRPr="004E4E6D">
        <w:rPr>
          <w:sz w:val="24"/>
          <w:szCs w:val="24"/>
        </w:rPr>
        <w:t>Ежемесячно Заказчик проверяет и своей подписью подтверждает записи в журнале. Если он не удовлетворен ходом и качеством работ или записями Подрядчика, то излагает свое мнение в журнале.</w:t>
      </w:r>
    </w:p>
    <w:p w:rsidR="00C32B8B" w:rsidRPr="004E4E6D" w:rsidRDefault="00C32B8B" w:rsidP="00C32B8B">
      <w:pPr>
        <w:pStyle w:val="a8"/>
        <w:numPr>
          <w:ilvl w:val="1"/>
          <w:numId w:val="6"/>
        </w:numPr>
        <w:tabs>
          <w:tab w:val="left" w:pos="426"/>
        </w:tabs>
        <w:spacing w:before="60" w:after="60" w:line="240" w:lineRule="auto"/>
        <w:ind w:left="0" w:firstLine="0"/>
        <w:contextualSpacing w:val="0"/>
        <w:rPr>
          <w:sz w:val="24"/>
          <w:szCs w:val="24"/>
        </w:rPr>
      </w:pPr>
      <w:r w:rsidRPr="004E4E6D">
        <w:rPr>
          <w:sz w:val="24"/>
          <w:szCs w:val="24"/>
        </w:rPr>
        <w:t>В случае, когда Заказчик вносит изменения в переданную Подрядчику сметную документацию, он обязан не позднее, чем за 10 (десять) дней до начала производства работ по измененной сметной документации передать ее Подрядчику.</w:t>
      </w:r>
    </w:p>
    <w:p w:rsidR="00C32B8B" w:rsidRPr="004E4E6D" w:rsidRDefault="00C32B8B" w:rsidP="00C32B8B">
      <w:pPr>
        <w:pStyle w:val="a8"/>
        <w:numPr>
          <w:ilvl w:val="1"/>
          <w:numId w:val="6"/>
        </w:numPr>
        <w:tabs>
          <w:tab w:val="left" w:pos="426"/>
        </w:tabs>
        <w:spacing w:before="60" w:after="60" w:line="240" w:lineRule="auto"/>
        <w:ind w:left="0" w:firstLine="0"/>
        <w:contextualSpacing w:val="0"/>
        <w:rPr>
          <w:sz w:val="24"/>
          <w:szCs w:val="24"/>
        </w:rPr>
      </w:pPr>
      <w:r w:rsidRPr="004E4E6D">
        <w:rPr>
          <w:sz w:val="24"/>
          <w:szCs w:val="24"/>
        </w:rPr>
        <w:t>Если изменения, указанные в п. 4.</w:t>
      </w:r>
      <w:r w:rsidR="00787D62" w:rsidRPr="004E4E6D">
        <w:rPr>
          <w:sz w:val="24"/>
          <w:szCs w:val="24"/>
        </w:rPr>
        <w:t>5</w:t>
      </w:r>
      <w:r w:rsidRPr="004E4E6D">
        <w:rPr>
          <w:sz w:val="24"/>
          <w:szCs w:val="24"/>
        </w:rPr>
        <w:t xml:space="preserve"> Договора, могут повлиять на стоимость и/или срок завершения работ, то Подрядчик приступает к их выполнению только после подписания сторонами соответствующего дополнительного соглашения к настоящему Договору.</w:t>
      </w:r>
    </w:p>
    <w:p w:rsidR="00C32B8B" w:rsidRPr="004E4E6D" w:rsidRDefault="00C32B8B" w:rsidP="00C32B8B">
      <w:pPr>
        <w:pStyle w:val="a8"/>
        <w:numPr>
          <w:ilvl w:val="1"/>
          <w:numId w:val="6"/>
        </w:numPr>
        <w:tabs>
          <w:tab w:val="left" w:pos="426"/>
        </w:tabs>
        <w:spacing w:before="60" w:after="60" w:line="240" w:lineRule="auto"/>
        <w:ind w:left="0" w:firstLine="0"/>
        <w:contextualSpacing w:val="0"/>
        <w:rPr>
          <w:sz w:val="24"/>
          <w:szCs w:val="24"/>
        </w:rPr>
      </w:pPr>
      <w:r w:rsidRPr="004E4E6D">
        <w:rPr>
          <w:sz w:val="24"/>
          <w:szCs w:val="24"/>
        </w:rPr>
        <w:t xml:space="preserve">Стороны в течение пяти дней с момента подписания настоящего Договора назначают письменными распоряжениями лиц ответственных за производство и сдачу работ, имеющих право подписи исполнительной и технической документации. Кроме того, уполномоченный представитель Заказчика имеет право осуществлять </w:t>
      </w:r>
      <w:proofErr w:type="gramStart"/>
      <w:r w:rsidRPr="004E4E6D">
        <w:rPr>
          <w:sz w:val="24"/>
          <w:szCs w:val="24"/>
        </w:rPr>
        <w:t>контроль за</w:t>
      </w:r>
      <w:proofErr w:type="gramEnd"/>
      <w:r w:rsidRPr="004E4E6D">
        <w:rPr>
          <w:sz w:val="24"/>
          <w:szCs w:val="24"/>
        </w:rPr>
        <w:t xml:space="preserve"> выполнением и качеством работ, а также производит проверку соответствия используемых Подрядчиком материалов и оборудования условиям договора.</w:t>
      </w:r>
    </w:p>
    <w:p w:rsidR="00C32B8B" w:rsidRPr="004E4E6D" w:rsidRDefault="00C32B8B" w:rsidP="00C32B8B">
      <w:pPr>
        <w:pStyle w:val="a8"/>
        <w:numPr>
          <w:ilvl w:val="1"/>
          <w:numId w:val="6"/>
        </w:numPr>
        <w:tabs>
          <w:tab w:val="left" w:pos="426"/>
        </w:tabs>
        <w:spacing w:before="60" w:after="60" w:line="240" w:lineRule="auto"/>
        <w:ind w:left="0" w:firstLine="0"/>
        <w:contextualSpacing w:val="0"/>
        <w:rPr>
          <w:sz w:val="24"/>
          <w:szCs w:val="24"/>
        </w:rPr>
      </w:pPr>
      <w:r w:rsidRPr="004E4E6D">
        <w:rPr>
          <w:sz w:val="24"/>
          <w:szCs w:val="24"/>
        </w:rPr>
        <w:t>Представитель Заказчика имеет право беспрепятственного доступа ко всем видам работ в любое время в течение всего периода работ</w:t>
      </w:r>
      <w:r w:rsidR="0073481F" w:rsidRPr="004E4E6D">
        <w:rPr>
          <w:sz w:val="24"/>
          <w:szCs w:val="24"/>
        </w:rPr>
        <w:t>.</w:t>
      </w:r>
    </w:p>
    <w:p w:rsidR="0073481F" w:rsidRPr="004E4E6D" w:rsidRDefault="0073481F" w:rsidP="0073481F">
      <w:pPr>
        <w:pStyle w:val="a8"/>
        <w:tabs>
          <w:tab w:val="left" w:pos="426"/>
        </w:tabs>
        <w:spacing w:before="60" w:after="60" w:line="240" w:lineRule="auto"/>
        <w:ind w:left="0" w:firstLine="0"/>
        <w:contextualSpacing w:val="0"/>
        <w:rPr>
          <w:sz w:val="24"/>
          <w:szCs w:val="24"/>
        </w:rPr>
      </w:pPr>
    </w:p>
    <w:p w:rsidR="008C0E7A" w:rsidRPr="004E4E6D" w:rsidRDefault="008C0E7A" w:rsidP="00333846">
      <w:pPr>
        <w:pStyle w:val="a8"/>
        <w:numPr>
          <w:ilvl w:val="0"/>
          <w:numId w:val="6"/>
        </w:numPr>
        <w:tabs>
          <w:tab w:val="left" w:pos="284"/>
        </w:tabs>
        <w:spacing w:before="60" w:after="60" w:line="240" w:lineRule="auto"/>
        <w:jc w:val="center"/>
        <w:rPr>
          <w:b/>
          <w:bCs/>
          <w:sz w:val="24"/>
          <w:szCs w:val="24"/>
        </w:rPr>
      </w:pPr>
      <w:r w:rsidRPr="004E4E6D">
        <w:rPr>
          <w:b/>
          <w:bCs/>
          <w:sz w:val="24"/>
          <w:szCs w:val="24"/>
        </w:rPr>
        <w:t>Порядок сдачи и приемки выполненных работ</w:t>
      </w:r>
    </w:p>
    <w:p w:rsidR="008C0E7A" w:rsidRPr="004E4E6D" w:rsidRDefault="008C0E7A" w:rsidP="008C0E7A">
      <w:pPr>
        <w:tabs>
          <w:tab w:val="left" w:pos="0"/>
          <w:tab w:val="left" w:pos="567"/>
        </w:tabs>
        <w:spacing w:before="60" w:after="60" w:line="240" w:lineRule="auto"/>
        <w:ind w:firstLine="0"/>
        <w:rPr>
          <w:bCs/>
          <w:sz w:val="24"/>
          <w:szCs w:val="24"/>
        </w:rPr>
      </w:pPr>
      <w:r w:rsidRPr="004E4E6D">
        <w:rPr>
          <w:noProof/>
          <w:sz w:val="24"/>
          <w:szCs w:val="24"/>
        </w:rPr>
        <w:t>5.1.</w:t>
      </w:r>
      <w:r w:rsidRPr="004E4E6D">
        <w:rPr>
          <w:noProof/>
          <w:sz w:val="24"/>
          <w:szCs w:val="24"/>
        </w:rPr>
        <w:tab/>
      </w:r>
      <w:r w:rsidRPr="004E4E6D">
        <w:rPr>
          <w:sz w:val="24"/>
          <w:szCs w:val="24"/>
        </w:rPr>
        <w:t>Все работы должны быть выполнены</w:t>
      </w:r>
      <w:r w:rsidRPr="004E4E6D">
        <w:rPr>
          <w:bCs/>
          <w:sz w:val="24"/>
          <w:szCs w:val="24"/>
        </w:rPr>
        <w:t xml:space="preserve"> Подрядчиком в соответствии с утвержденн</w:t>
      </w:r>
      <w:r w:rsidR="00C32B8B" w:rsidRPr="004E4E6D">
        <w:rPr>
          <w:bCs/>
          <w:sz w:val="24"/>
          <w:szCs w:val="24"/>
        </w:rPr>
        <w:t xml:space="preserve">ой Заказчиком </w:t>
      </w:r>
      <w:r w:rsidR="009314B8" w:rsidRPr="004E4E6D">
        <w:rPr>
          <w:bCs/>
          <w:sz w:val="24"/>
          <w:szCs w:val="24"/>
        </w:rPr>
        <w:t>локальным сметным расчетом</w:t>
      </w:r>
      <w:r w:rsidRPr="004E4E6D">
        <w:rPr>
          <w:bCs/>
          <w:sz w:val="24"/>
          <w:szCs w:val="24"/>
        </w:rPr>
        <w:t>, а также с соблюдением действующих правил, нормативных документов и СНиП.</w:t>
      </w:r>
    </w:p>
    <w:p w:rsidR="008C0E7A" w:rsidRPr="004E4E6D" w:rsidRDefault="008C0E7A" w:rsidP="008C0E7A">
      <w:pPr>
        <w:tabs>
          <w:tab w:val="left" w:pos="0"/>
          <w:tab w:val="left" w:pos="567"/>
        </w:tabs>
        <w:spacing w:before="60" w:after="60" w:line="240" w:lineRule="auto"/>
        <w:ind w:firstLine="0"/>
        <w:rPr>
          <w:bCs/>
          <w:sz w:val="24"/>
          <w:szCs w:val="24"/>
        </w:rPr>
      </w:pPr>
      <w:r w:rsidRPr="004E4E6D">
        <w:rPr>
          <w:bCs/>
          <w:sz w:val="24"/>
          <w:szCs w:val="24"/>
        </w:rPr>
        <w:t xml:space="preserve">5.2. В случае производства скрытых работ, Подрядчик по окончании выполнения вида скрытых работ обязан уведомить об их окончании Заказчика в предусмотренные Договором сроки. Заказчик в течение 2 (двух) рабочих дней обязан осуществить приемку скрытых работ. В ходе приемки скрытых работ, Заказчик имеет право потребовать от Подрядчика вскрытия любой части скрытых работ. По окончании приемки скрытых работ, Стороны подписывают акт сдачи – приемки скрытых работ и вносят соответствующие записи в журнал производства скрытых работ. Подрядчик, не предъявив к приемке Заказчику скрытые работы или не устранив выявленные недостатки скрытых работ, не имеет право приступать к выполнению наружных работ. </w:t>
      </w:r>
    </w:p>
    <w:p w:rsidR="008C0E7A" w:rsidRPr="004E4E6D" w:rsidRDefault="008C0E7A" w:rsidP="008C0E7A">
      <w:pPr>
        <w:tabs>
          <w:tab w:val="left" w:pos="0"/>
          <w:tab w:val="left" w:pos="567"/>
        </w:tabs>
        <w:spacing w:before="60" w:after="60" w:line="240" w:lineRule="auto"/>
        <w:ind w:firstLine="0"/>
        <w:rPr>
          <w:bCs/>
          <w:sz w:val="24"/>
          <w:szCs w:val="24"/>
        </w:rPr>
      </w:pPr>
      <w:r w:rsidRPr="004E4E6D">
        <w:rPr>
          <w:bCs/>
          <w:sz w:val="24"/>
          <w:szCs w:val="24"/>
        </w:rPr>
        <w:lastRenderedPageBreak/>
        <w:t>В случае пропуска Заказчиком срока приемки скрытых работ, он имеет право в любое время потребовать вскрытия любой части скрытых работ. В этом случае вскрытие производиться за счет Заказчика, за исключением случая, когда в результате такого вскрытия будут обнаружены недостатки скрытых работ.</w:t>
      </w:r>
    </w:p>
    <w:p w:rsidR="008C0E7A" w:rsidRPr="004E4E6D" w:rsidRDefault="008C0E7A" w:rsidP="008C0E7A">
      <w:pPr>
        <w:tabs>
          <w:tab w:val="left" w:pos="567"/>
        </w:tabs>
        <w:spacing w:before="60" w:after="60" w:line="240" w:lineRule="auto"/>
        <w:ind w:firstLine="0"/>
        <w:rPr>
          <w:sz w:val="24"/>
          <w:szCs w:val="24"/>
        </w:rPr>
      </w:pPr>
      <w:r w:rsidRPr="004E4E6D">
        <w:rPr>
          <w:bCs/>
          <w:noProof/>
          <w:sz w:val="24"/>
          <w:szCs w:val="24"/>
        </w:rPr>
        <w:t>5.3.</w:t>
      </w:r>
      <w:r w:rsidRPr="004E4E6D">
        <w:rPr>
          <w:bCs/>
          <w:sz w:val="24"/>
          <w:szCs w:val="24"/>
        </w:rPr>
        <w:tab/>
        <w:t xml:space="preserve">По окончании выполнения работ </w:t>
      </w:r>
      <w:r w:rsidR="00045F67" w:rsidRPr="004E4E6D">
        <w:rPr>
          <w:bCs/>
          <w:sz w:val="24"/>
          <w:szCs w:val="24"/>
        </w:rPr>
        <w:t>в полном объеме</w:t>
      </w:r>
      <w:r w:rsidRPr="004E4E6D">
        <w:rPr>
          <w:bCs/>
          <w:sz w:val="24"/>
          <w:szCs w:val="24"/>
        </w:rPr>
        <w:t xml:space="preserve">, </w:t>
      </w:r>
      <w:r w:rsidRPr="004E4E6D">
        <w:rPr>
          <w:sz w:val="24"/>
          <w:szCs w:val="24"/>
        </w:rPr>
        <w:t>Подряд</w:t>
      </w:r>
      <w:r w:rsidRPr="004E4E6D">
        <w:rPr>
          <w:bCs/>
          <w:sz w:val="24"/>
          <w:szCs w:val="24"/>
        </w:rPr>
        <w:t>чик передает результаты Работ Заказчику с подписанием Сторонами «Акта о приемке выполненных работ»</w:t>
      </w:r>
      <w:r w:rsidRPr="004E4E6D">
        <w:rPr>
          <w:sz w:val="24"/>
          <w:szCs w:val="24"/>
        </w:rPr>
        <w:t xml:space="preserve"> (форма КС-2)</w:t>
      </w:r>
      <w:r w:rsidR="00045F67" w:rsidRPr="004E4E6D">
        <w:rPr>
          <w:sz w:val="24"/>
          <w:szCs w:val="24"/>
        </w:rPr>
        <w:t>,</w:t>
      </w:r>
      <w:r w:rsidRPr="004E4E6D">
        <w:rPr>
          <w:sz w:val="24"/>
          <w:szCs w:val="24"/>
        </w:rPr>
        <w:t xml:space="preserve"> Справки о стоимости выполненных работ (форма КС - 3)</w:t>
      </w:r>
      <w:r w:rsidR="00045F67" w:rsidRPr="004E4E6D">
        <w:rPr>
          <w:sz w:val="24"/>
          <w:szCs w:val="24"/>
        </w:rPr>
        <w:t>, Акта сдачи-приемки выполненных работ</w:t>
      </w:r>
      <w:r w:rsidR="009E6305" w:rsidRPr="004E4E6D">
        <w:rPr>
          <w:sz w:val="24"/>
          <w:szCs w:val="24"/>
        </w:rPr>
        <w:t xml:space="preserve">. </w:t>
      </w:r>
      <w:r w:rsidRPr="004E4E6D">
        <w:rPr>
          <w:sz w:val="24"/>
          <w:szCs w:val="24"/>
        </w:rPr>
        <w:t xml:space="preserve">Подрядчик обязан </w:t>
      </w:r>
      <w:r w:rsidRPr="004E4E6D">
        <w:rPr>
          <w:bCs/>
          <w:sz w:val="24"/>
          <w:szCs w:val="24"/>
        </w:rPr>
        <w:t xml:space="preserve">за пять календарных дней письменно уведомить Заказчика об окончании выполнения работ и о готовности к сдаче результата работ. </w:t>
      </w:r>
      <w:proofErr w:type="gramStart"/>
      <w:r w:rsidRPr="004E4E6D">
        <w:rPr>
          <w:sz w:val="24"/>
          <w:szCs w:val="24"/>
        </w:rPr>
        <w:t>Заказчик обязан после получения от Подрядчика уведомления об окончании выполнения работ в течение 10 (десяти) дней осмотреть и принять результат работ с подписанием Сторонами</w:t>
      </w:r>
      <w:r w:rsidRPr="004E4E6D">
        <w:rPr>
          <w:b/>
          <w:sz w:val="24"/>
          <w:szCs w:val="24"/>
        </w:rPr>
        <w:t xml:space="preserve"> </w:t>
      </w:r>
      <w:r w:rsidRPr="004E4E6D">
        <w:rPr>
          <w:bCs/>
          <w:sz w:val="24"/>
          <w:szCs w:val="24"/>
        </w:rPr>
        <w:t>«Акта о приемке выполненных работ»,</w:t>
      </w:r>
      <w:r w:rsidRPr="004E4E6D">
        <w:rPr>
          <w:b/>
          <w:bCs/>
          <w:sz w:val="24"/>
          <w:szCs w:val="24"/>
        </w:rPr>
        <w:t xml:space="preserve"> </w:t>
      </w:r>
      <w:r w:rsidRPr="004E4E6D">
        <w:rPr>
          <w:sz w:val="24"/>
          <w:szCs w:val="24"/>
        </w:rPr>
        <w:t>(форма КС-2)</w:t>
      </w:r>
      <w:r w:rsidR="00045F67" w:rsidRPr="004E4E6D">
        <w:rPr>
          <w:sz w:val="24"/>
          <w:szCs w:val="24"/>
        </w:rPr>
        <w:t>,</w:t>
      </w:r>
      <w:r w:rsidRPr="004E4E6D">
        <w:rPr>
          <w:sz w:val="24"/>
          <w:szCs w:val="24"/>
        </w:rPr>
        <w:t xml:space="preserve"> Справки о стоимости выполненных работ (форма КС - 3)</w:t>
      </w:r>
      <w:r w:rsidR="00045F67" w:rsidRPr="004E4E6D">
        <w:rPr>
          <w:sz w:val="24"/>
          <w:szCs w:val="24"/>
        </w:rPr>
        <w:t>, Акта сдачи-приемки выполненных работ,</w:t>
      </w:r>
      <w:r w:rsidRPr="004E4E6D">
        <w:rPr>
          <w:sz w:val="24"/>
          <w:szCs w:val="24"/>
        </w:rPr>
        <w:t xml:space="preserve"> </w:t>
      </w:r>
      <w:r w:rsidRPr="004E4E6D">
        <w:rPr>
          <w:bCs/>
          <w:sz w:val="24"/>
          <w:szCs w:val="24"/>
        </w:rPr>
        <w:t>либо составить Акт в соответствии с п. 5.</w:t>
      </w:r>
      <w:r w:rsidR="00045F67" w:rsidRPr="004E4E6D">
        <w:rPr>
          <w:bCs/>
          <w:sz w:val="24"/>
          <w:szCs w:val="24"/>
        </w:rPr>
        <w:t>4</w:t>
      </w:r>
      <w:r w:rsidRPr="004E4E6D">
        <w:rPr>
          <w:bCs/>
          <w:sz w:val="24"/>
          <w:szCs w:val="24"/>
        </w:rPr>
        <w:t>.</w:t>
      </w:r>
      <w:proofErr w:type="gramEnd"/>
      <w:r w:rsidRPr="004E4E6D">
        <w:rPr>
          <w:bCs/>
          <w:sz w:val="24"/>
          <w:szCs w:val="24"/>
        </w:rPr>
        <w:t xml:space="preserve"> Договора</w:t>
      </w:r>
      <w:r w:rsidRPr="004E4E6D">
        <w:rPr>
          <w:sz w:val="24"/>
          <w:szCs w:val="24"/>
        </w:rPr>
        <w:t xml:space="preserve">. </w:t>
      </w:r>
    </w:p>
    <w:p w:rsidR="00FB12D6" w:rsidRPr="004E4E6D" w:rsidRDefault="008C0E7A" w:rsidP="00FB12D6">
      <w:pPr>
        <w:tabs>
          <w:tab w:val="left" w:pos="567"/>
        </w:tabs>
        <w:spacing w:before="60" w:after="60" w:line="240" w:lineRule="auto"/>
        <w:ind w:firstLine="0"/>
        <w:rPr>
          <w:bCs/>
          <w:sz w:val="24"/>
          <w:szCs w:val="24"/>
        </w:rPr>
      </w:pPr>
      <w:r w:rsidRPr="004E4E6D">
        <w:rPr>
          <w:sz w:val="24"/>
          <w:szCs w:val="24"/>
        </w:rPr>
        <w:t>5.4.</w:t>
      </w:r>
      <w:r w:rsidRPr="004E4E6D">
        <w:rPr>
          <w:sz w:val="24"/>
          <w:szCs w:val="24"/>
        </w:rPr>
        <w:tab/>
      </w:r>
      <w:r w:rsidR="00FB12D6" w:rsidRPr="004E4E6D">
        <w:rPr>
          <w:bCs/>
          <w:sz w:val="24"/>
          <w:szCs w:val="24"/>
        </w:rPr>
        <w:t xml:space="preserve">В случае обнаружения, в том числе при приемке работы в соответствии с п.п. </w:t>
      </w:r>
      <w:r w:rsidR="00FB12D6" w:rsidRPr="004E4E6D">
        <w:rPr>
          <w:sz w:val="24"/>
          <w:szCs w:val="24"/>
        </w:rPr>
        <w:t>5.2.</w:t>
      </w:r>
      <w:r w:rsidR="00045F67" w:rsidRPr="004E4E6D">
        <w:rPr>
          <w:sz w:val="24"/>
          <w:szCs w:val="24"/>
        </w:rPr>
        <w:t xml:space="preserve"> и</w:t>
      </w:r>
      <w:r w:rsidR="00FB12D6" w:rsidRPr="004E4E6D">
        <w:rPr>
          <w:sz w:val="24"/>
          <w:szCs w:val="24"/>
        </w:rPr>
        <w:t xml:space="preserve"> 5.3. </w:t>
      </w:r>
      <w:proofErr w:type="gramStart"/>
      <w:r w:rsidR="00FB12D6" w:rsidRPr="004E4E6D">
        <w:rPr>
          <w:bCs/>
          <w:sz w:val="24"/>
          <w:szCs w:val="24"/>
        </w:rPr>
        <w:t xml:space="preserve">Договора, отступлений Подрядчика от </w:t>
      </w:r>
      <w:r w:rsidR="00FB12D6" w:rsidRPr="004E4E6D">
        <w:rPr>
          <w:sz w:val="24"/>
          <w:szCs w:val="24"/>
        </w:rPr>
        <w:t>требований сметной   документации обязательных для Сторон норм и правил,</w:t>
      </w:r>
      <w:r w:rsidR="00FB12D6" w:rsidRPr="004E4E6D">
        <w:rPr>
          <w:bCs/>
          <w:sz w:val="24"/>
          <w:szCs w:val="24"/>
        </w:rPr>
        <w:t xml:space="preserve"> либо условий Договора, ухудшивших результат работы, или обнаружения иных недостатков в работе, Сторонами в течение 2 (двух) рабочих дней с момента извещения Подрядчика об обнаруженных недостатках составляется </w:t>
      </w:r>
      <w:r w:rsidR="00FB12D6" w:rsidRPr="004E4E6D">
        <w:rPr>
          <w:sz w:val="24"/>
          <w:szCs w:val="24"/>
        </w:rPr>
        <w:t>Акт</w:t>
      </w:r>
      <w:r w:rsidR="00FB12D6" w:rsidRPr="004E4E6D">
        <w:rPr>
          <w:bCs/>
          <w:sz w:val="24"/>
          <w:szCs w:val="24"/>
        </w:rPr>
        <w:t>, в котором отражаются обнаруженные недостатки, которые Подрядчик обязан устранить в течение 5 (пяти) календарных дней с момента составления Акта.</w:t>
      </w:r>
      <w:proofErr w:type="gramEnd"/>
    </w:p>
    <w:p w:rsidR="008C0E7A" w:rsidRPr="004E4E6D" w:rsidRDefault="008C0E7A" w:rsidP="008C0E7A">
      <w:pPr>
        <w:tabs>
          <w:tab w:val="left" w:pos="567"/>
        </w:tabs>
        <w:spacing w:before="60" w:after="60" w:line="240" w:lineRule="auto"/>
        <w:ind w:firstLine="0"/>
        <w:rPr>
          <w:bCs/>
          <w:sz w:val="24"/>
          <w:szCs w:val="24"/>
        </w:rPr>
      </w:pPr>
      <w:r w:rsidRPr="004E4E6D">
        <w:rPr>
          <w:bCs/>
          <w:sz w:val="24"/>
          <w:szCs w:val="24"/>
        </w:rPr>
        <w:t>После устранения всех недостатков работ Стороны осуществляют повторную приемку работ с подписанием Актов, предусмотренных пунктами 5.2.</w:t>
      </w:r>
      <w:r w:rsidR="00045F67" w:rsidRPr="004E4E6D">
        <w:rPr>
          <w:bCs/>
          <w:sz w:val="24"/>
          <w:szCs w:val="24"/>
        </w:rPr>
        <w:t xml:space="preserve"> и </w:t>
      </w:r>
      <w:r w:rsidRPr="004E4E6D">
        <w:rPr>
          <w:bCs/>
          <w:sz w:val="24"/>
          <w:szCs w:val="24"/>
        </w:rPr>
        <w:t>5.3. настоящего Договора в соответствии с правилами настоящего Раздела.</w:t>
      </w:r>
    </w:p>
    <w:p w:rsidR="008C0E7A" w:rsidRPr="004E4E6D" w:rsidRDefault="008C0E7A" w:rsidP="008C0E7A">
      <w:pPr>
        <w:tabs>
          <w:tab w:val="left" w:pos="567"/>
        </w:tabs>
        <w:spacing w:before="60" w:after="60" w:line="240" w:lineRule="auto"/>
        <w:ind w:firstLine="0"/>
        <w:rPr>
          <w:sz w:val="24"/>
          <w:szCs w:val="24"/>
        </w:rPr>
      </w:pPr>
      <w:r w:rsidRPr="004E4E6D">
        <w:rPr>
          <w:bCs/>
          <w:sz w:val="24"/>
          <w:szCs w:val="24"/>
        </w:rPr>
        <w:t>5.</w:t>
      </w:r>
      <w:r w:rsidR="0000442D" w:rsidRPr="004E4E6D">
        <w:rPr>
          <w:bCs/>
          <w:sz w:val="24"/>
          <w:szCs w:val="24"/>
        </w:rPr>
        <w:t>5</w:t>
      </w:r>
      <w:r w:rsidRPr="004E4E6D">
        <w:rPr>
          <w:bCs/>
          <w:sz w:val="24"/>
          <w:szCs w:val="24"/>
        </w:rPr>
        <w:t>.</w:t>
      </w:r>
      <w:r w:rsidRPr="004E4E6D">
        <w:rPr>
          <w:bCs/>
          <w:sz w:val="24"/>
          <w:szCs w:val="24"/>
        </w:rPr>
        <w:tab/>
        <w:t>При отказе либо уклонении Подрядчика от составления или подписания Акта, указанного</w:t>
      </w:r>
      <w:r w:rsidRPr="004E4E6D">
        <w:rPr>
          <w:sz w:val="24"/>
          <w:szCs w:val="24"/>
        </w:rPr>
        <w:t xml:space="preserve"> в пункте 5.</w:t>
      </w:r>
      <w:r w:rsidR="0000442D" w:rsidRPr="004E4E6D">
        <w:rPr>
          <w:sz w:val="24"/>
          <w:szCs w:val="24"/>
        </w:rPr>
        <w:t>4</w:t>
      </w:r>
      <w:r w:rsidRPr="004E4E6D">
        <w:rPr>
          <w:sz w:val="24"/>
          <w:szCs w:val="24"/>
        </w:rPr>
        <w:t xml:space="preserve">. Договора, </w:t>
      </w:r>
      <w:r w:rsidRPr="004E4E6D">
        <w:rPr>
          <w:bCs/>
          <w:sz w:val="24"/>
          <w:szCs w:val="24"/>
        </w:rPr>
        <w:t xml:space="preserve">Заказчик имеет право </w:t>
      </w:r>
      <w:r w:rsidRPr="004E4E6D">
        <w:rPr>
          <w:sz w:val="24"/>
          <w:szCs w:val="24"/>
        </w:rPr>
        <w:t xml:space="preserve">привлечь для фиксации в Акте и качественной оценки обнаруженных недостатков компетентное третье лицо, имеющее опыт ведения работ, аналогичных указанным в настоящем Договоре, а так же в случаях, предусмотренных законодательством, лицензию на осуществление данного вида деятельности. Акт, подписанный указанным третьим лицом и/или Заказчиком, направляется Подрядчику. </w:t>
      </w:r>
    </w:p>
    <w:p w:rsidR="008C0E7A" w:rsidRPr="004E4E6D" w:rsidRDefault="008C0E7A" w:rsidP="008C0E7A">
      <w:pPr>
        <w:tabs>
          <w:tab w:val="left" w:pos="567"/>
        </w:tabs>
        <w:spacing w:line="240" w:lineRule="auto"/>
        <w:ind w:firstLine="0"/>
        <w:rPr>
          <w:bCs/>
          <w:sz w:val="24"/>
          <w:szCs w:val="24"/>
        </w:rPr>
      </w:pPr>
      <w:r w:rsidRPr="004E4E6D">
        <w:rPr>
          <w:sz w:val="24"/>
          <w:szCs w:val="24"/>
        </w:rPr>
        <w:t>Подрядчик должен без дополнительной оплаты устранить отраженные в Акте недостатки в установленный настоящим Договором срок и</w:t>
      </w:r>
      <w:r w:rsidRPr="004E4E6D">
        <w:rPr>
          <w:bCs/>
          <w:sz w:val="24"/>
          <w:szCs w:val="24"/>
        </w:rPr>
        <w:t xml:space="preserve"> </w:t>
      </w:r>
      <w:r w:rsidRPr="004E4E6D">
        <w:rPr>
          <w:sz w:val="24"/>
          <w:szCs w:val="24"/>
        </w:rPr>
        <w:t xml:space="preserve">возместить </w:t>
      </w:r>
      <w:r w:rsidRPr="004E4E6D">
        <w:rPr>
          <w:bCs/>
          <w:sz w:val="24"/>
          <w:szCs w:val="24"/>
        </w:rPr>
        <w:t>Заказчику понесенные последним расходы по привлечению третьего лица.</w:t>
      </w:r>
    </w:p>
    <w:p w:rsidR="008C0E7A" w:rsidRPr="004E4E6D" w:rsidRDefault="008C0E7A" w:rsidP="008C0E7A">
      <w:pPr>
        <w:tabs>
          <w:tab w:val="left" w:pos="567"/>
        </w:tabs>
        <w:spacing w:line="240" w:lineRule="auto"/>
        <w:ind w:firstLine="0"/>
        <w:rPr>
          <w:bCs/>
          <w:sz w:val="24"/>
          <w:szCs w:val="24"/>
        </w:rPr>
      </w:pPr>
      <w:r w:rsidRPr="004E4E6D">
        <w:rPr>
          <w:sz w:val="24"/>
          <w:szCs w:val="24"/>
        </w:rPr>
        <w:t>В случае не устранения Подрядчиком недостатков в соответствии с Акт</w:t>
      </w:r>
      <w:r w:rsidR="0000442D" w:rsidRPr="004E4E6D">
        <w:rPr>
          <w:sz w:val="24"/>
          <w:szCs w:val="24"/>
        </w:rPr>
        <w:t>ом, составленным согласно п. 5.4</w:t>
      </w:r>
      <w:r w:rsidRPr="004E4E6D">
        <w:rPr>
          <w:sz w:val="24"/>
          <w:szCs w:val="24"/>
        </w:rPr>
        <w:t xml:space="preserve">. Договора, Заказчик вправе привлечь для устранения недостатков работ третье лицо. Подрядчик обязан возместить </w:t>
      </w:r>
      <w:r w:rsidRPr="004E4E6D">
        <w:rPr>
          <w:bCs/>
          <w:sz w:val="24"/>
          <w:szCs w:val="24"/>
        </w:rPr>
        <w:t>Заказчику понесенные расходы на устранение недостатков.</w:t>
      </w:r>
    </w:p>
    <w:p w:rsidR="0073481F" w:rsidRPr="004E4E6D" w:rsidRDefault="0073481F" w:rsidP="008C0E7A">
      <w:pPr>
        <w:tabs>
          <w:tab w:val="left" w:pos="567"/>
        </w:tabs>
        <w:spacing w:line="240" w:lineRule="auto"/>
        <w:ind w:firstLine="0"/>
        <w:rPr>
          <w:bCs/>
          <w:sz w:val="24"/>
          <w:szCs w:val="24"/>
        </w:rPr>
      </w:pPr>
    </w:p>
    <w:p w:rsidR="008C0E7A" w:rsidRPr="004E4E6D" w:rsidRDefault="008C0E7A" w:rsidP="00333846">
      <w:pPr>
        <w:pStyle w:val="a8"/>
        <w:numPr>
          <w:ilvl w:val="0"/>
          <w:numId w:val="6"/>
        </w:numPr>
        <w:tabs>
          <w:tab w:val="left" w:pos="284"/>
        </w:tabs>
        <w:spacing w:line="240" w:lineRule="auto"/>
        <w:jc w:val="center"/>
        <w:rPr>
          <w:b/>
          <w:bCs/>
          <w:sz w:val="24"/>
          <w:szCs w:val="24"/>
        </w:rPr>
      </w:pPr>
      <w:r w:rsidRPr="004E4E6D">
        <w:rPr>
          <w:b/>
          <w:bCs/>
          <w:sz w:val="24"/>
          <w:szCs w:val="24"/>
        </w:rPr>
        <w:t>Риски. Гарантийные обязательства</w:t>
      </w:r>
    </w:p>
    <w:p w:rsidR="008C0E7A" w:rsidRPr="004E4E6D" w:rsidRDefault="008C0E7A" w:rsidP="008C0E7A">
      <w:pPr>
        <w:tabs>
          <w:tab w:val="left" w:pos="284"/>
        </w:tabs>
        <w:spacing w:before="60" w:after="60" w:line="240" w:lineRule="auto"/>
        <w:ind w:firstLine="0"/>
        <w:rPr>
          <w:bCs/>
          <w:sz w:val="24"/>
          <w:szCs w:val="24"/>
        </w:rPr>
      </w:pPr>
      <w:r w:rsidRPr="004E4E6D">
        <w:rPr>
          <w:bCs/>
          <w:sz w:val="24"/>
          <w:szCs w:val="24"/>
        </w:rPr>
        <w:t>6.</w:t>
      </w:r>
      <w:r w:rsidR="00194733" w:rsidRPr="004E4E6D">
        <w:rPr>
          <w:bCs/>
          <w:sz w:val="24"/>
          <w:szCs w:val="24"/>
        </w:rPr>
        <w:t>1</w:t>
      </w:r>
      <w:r w:rsidRPr="004E4E6D">
        <w:rPr>
          <w:bCs/>
          <w:sz w:val="24"/>
          <w:szCs w:val="24"/>
        </w:rPr>
        <w:t xml:space="preserve">. Гарантийный срок на результаты всех выполненных Подрядчиком работ  устанавливается равным </w:t>
      </w:r>
      <w:r w:rsidRPr="004E4E6D">
        <w:rPr>
          <w:b/>
          <w:bCs/>
          <w:sz w:val="24"/>
          <w:szCs w:val="24"/>
        </w:rPr>
        <w:t>24 (двадцати четырем) месяцам</w:t>
      </w:r>
      <w:r w:rsidRPr="004E4E6D">
        <w:rPr>
          <w:bCs/>
          <w:i/>
          <w:iCs/>
          <w:sz w:val="24"/>
          <w:szCs w:val="24"/>
        </w:rPr>
        <w:t>,</w:t>
      </w:r>
      <w:r w:rsidRPr="004E4E6D">
        <w:rPr>
          <w:bCs/>
          <w:sz w:val="24"/>
          <w:szCs w:val="24"/>
        </w:rPr>
        <w:t xml:space="preserve"> при соблюдении правильной эксплуатации Заказчиком результата работ. Гарантийный срок начинает течь с момента принятия Заказчиком результа</w:t>
      </w:r>
      <w:r w:rsidR="0000442D" w:rsidRPr="004E4E6D">
        <w:rPr>
          <w:bCs/>
          <w:sz w:val="24"/>
          <w:szCs w:val="24"/>
        </w:rPr>
        <w:t>та работ в соответствии с п. 5.3</w:t>
      </w:r>
      <w:r w:rsidRPr="004E4E6D">
        <w:rPr>
          <w:bCs/>
          <w:sz w:val="24"/>
          <w:szCs w:val="24"/>
        </w:rPr>
        <w:t>. настоящего Договора.</w:t>
      </w:r>
    </w:p>
    <w:p w:rsidR="008C0E7A" w:rsidRPr="004E4E6D" w:rsidRDefault="008C0E7A" w:rsidP="008C0E7A">
      <w:pPr>
        <w:tabs>
          <w:tab w:val="left" w:pos="284"/>
        </w:tabs>
        <w:spacing w:before="60" w:after="60" w:line="240" w:lineRule="auto"/>
        <w:ind w:firstLine="0"/>
        <w:rPr>
          <w:bCs/>
          <w:sz w:val="24"/>
          <w:szCs w:val="24"/>
        </w:rPr>
      </w:pPr>
      <w:r w:rsidRPr="004E4E6D">
        <w:rPr>
          <w:bCs/>
          <w:sz w:val="24"/>
          <w:szCs w:val="24"/>
        </w:rPr>
        <w:t>6.</w:t>
      </w:r>
      <w:r w:rsidR="00194733" w:rsidRPr="004E4E6D">
        <w:rPr>
          <w:bCs/>
          <w:sz w:val="24"/>
          <w:szCs w:val="24"/>
        </w:rPr>
        <w:t>2</w:t>
      </w:r>
      <w:r w:rsidRPr="004E4E6D">
        <w:rPr>
          <w:bCs/>
          <w:sz w:val="24"/>
          <w:szCs w:val="24"/>
        </w:rPr>
        <w:t>. В случае обнаружения недостатков в качестве результатов работ в течение гарантийного срока Подрядчик обязан в течение 5 (пяти) рабочих дней с момента получения уведомления от Заказчика с требованием об устранении недостатков за свой счет устранить выявленные  недостатки, а также возместить Заказчику убытки, причиненные ненадлежащим выполнением работ. При этом гарантийный срок продлевается на время, в течение которого уст</w:t>
      </w:r>
      <w:r w:rsidR="0073481F" w:rsidRPr="004E4E6D">
        <w:rPr>
          <w:bCs/>
          <w:sz w:val="24"/>
          <w:szCs w:val="24"/>
        </w:rPr>
        <w:t>ранялись выявленные недостатки.</w:t>
      </w:r>
    </w:p>
    <w:p w:rsidR="0000442D" w:rsidRPr="004E4E6D" w:rsidRDefault="0000442D" w:rsidP="008C0E7A">
      <w:pPr>
        <w:tabs>
          <w:tab w:val="left" w:pos="284"/>
        </w:tabs>
        <w:spacing w:before="60" w:after="60" w:line="240" w:lineRule="auto"/>
        <w:ind w:firstLine="0"/>
        <w:rPr>
          <w:bCs/>
          <w:sz w:val="24"/>
          <w:szCs w:val="24"/>
        </w:rPr>
      </w:pPr>
    </w:p>
    <w:p w:rsidR="008C0E7A" w:rsidRPr="004E4E6D" w:rsidRDefault="008C0E7A" w:rsidP="008C0E7A">
      <w:pPr>
        <w:tabs>
          <w:tab w:val="left" w:pos="284"/>
        </w:tabs>
        <w:spacing w:before="60" w:after="60" w:line="240" w:lineRule="auto"/>
        <w:ind w:firstLine="0"/>
        <w:jc w:val="center"/>
        <w:rPr>
          <w:b/>
          <w:bCs/>
          <w:sz w:val="24"/>
          <w:szCs w:val="24"/>
        </w:rPr>
      </w:pPr>
      <w:r w:rsidRPr="004E4E6D">
        <w:rPr>
          <w:b/>
          <w:bCs/>
          <w:sz w:val="24"/>
          <w:szCs w:val="24"/>
        </w:rPr>
        <w:t>7.</w:t>
      </w:r>
      <w:r w:rsidRPr="004E4E6D">
        <w:rPr>
          <w:b/>
          <w:bCs/>
          <w:sz w:val="24"/>
          <w:szCs w:val="24"/>
        </w:rPr>
        <w:tab/>
        <w:t>Особые условия</w:t>
      </w:r>
    </w:p>
    <w:p w:rsidR="008C0E7A" w:rsidRPr="004E4E6D" w:rsidRDefault="008C0E7A" w:rsidP="008C0E7A">
      <w:pPr>
        <w:tabs>
          <w:tab w:val="left" w:pos="567"/>
        </w:tabs>
        <w:spacing w:line="240" w:lineRule="auto"/>
        <w:ind w:firstLine="0"/>
        <w:rPr>
          <w:sz w:val="24"/>
          <w:szCs w:val="24"/>
        </w:rPr>
      </w:pPr>
      <w:r w:rsidRPr="004E4E6D">
        <w:rPr>
          <w:sz w:val="24"/>
          <w:szCs w:val="24"/>
        </w:rPr>
        <w:t>7.1.</w:t>
      </w:r>
      <w:r w:rsidRPr="004E4E6D">
        <w:rPr>
          <w:sz w:val="24"/>
          <w:szCs w:val="24"/>
        </w:rPr>
        <w:tab/>
        <w:t xml:space="preserve"> До начала выполнения работ Подрядчик обязан согласовать с Заказчиком списки работников Подрядчика, которые непосредственно будут выполнять работы по Договору. </w:t>
      </w:r>
    </w:p>
    <w:p w:rsidR="008C0E7A" w:rsidRPr="004E4E6D" w:rsidRDefault="008C0E7A" w:rsidP="008C0E7A">
      <w:pPr>
        <w:pStyle w:val="a5"/>
        <w:tabs>
          <w:tab w:val="left" w:pos="567"/>
        </w:tabs>
        <w:spacing w:line="240" w:lineRule="auto"/>
        <w:ind w:firstLine="0"/>
        <w:rPr>
          <w:sz w:val="24"/>
          <w:szCs w:val="24"/>
        </w:rPr>
      </w:pPr>
      <w:r w:rsidRPr="004E4E6D">
        <w:rPr>
          <w:sz w:val="24"/>
          <w:szCs w:val="24"/>
        </w:rPr>
        <w:t xml:space="preserve">Заказчик имеет право не согласовывать списки Подрядчика, если в него включен работник, </w:t>
      </w:r>
      <w:r w:rsidRPr="004E4E6D">
        <w:rPr>
          <w:sz w:val="24"/>
          <w:szCs w:val="24"/>
        </w:rPr>
        <w:lastRenderedPageBreak/>
        <w:t>который:</w:t>
      </w:r>
    </w:p>
    <w:p w:rsidR="008C0E7A" w:rsidRPr="004E4E6D" w:rsidRDefault="008C0E7A" w:rsidP="008C0E7A">
      <w:pPr>
        <w:numPr>
          <w:ilvl w:val="0"/>
          <w:numId w:val="1"/>
        </w:numPr>
        <w:tabs>
          <w:tab w:val="left" w:pos="567"/>
        </w:tabs>
        <w:spacing w:line="240" w:lineRule="auto"/>
        <w:ind w:left="0" w:firstLine="0"/>
        <w:rPr>
          <w:sz w:val="24"/>
          <w:szCs w:val="24"/>
        </w:rPr>
      </w:pPr>
      <w:r w:rsidRPr="004E4E6D">
        <w:rPr>
          <w:sz w:val="24"/>
          <w:szCs w:val="24"/>
        </w:rPr>
        <w:t>ранее привлекался к уголовной либо административной ответственности за хищение;</w:t>
      </w:r>
    </w:p>
    <w:p w:rsidR="008C0E7A" w:rsidRPr="004E4E6D" w:rsidRDefault="008C0E7A" w:rsidP="008C0E7A">
      <w:pPr>
        <w:numPr>
          <w:ilvl w:val="0"/>
          <w:numId w:val="1"/>
        </w:numPr>
        <w:tabs>
          <w:tab w:val="left" w:pos="567"/>
        </w:tabs>
        <w:spacing w:line="240" w:lineRule="auto"/>
        <w:ind w:left="0" w:firstLine="0"/>
        <w:rPr>
          <w:sz w:val="24"/>
          <w:szCs w:val="24"/>
        </w:rPr>
      </w:pPr>
      <w:r w:rsidRPr="004E4E6D">
        <w:rPr>
          <w:sz w:val="24"/>
          <w:szCs w:val="24"/>
        </w:rPr>
        <w:t>находится под следствием за совершение уголовно - наказуемого деяния;</w:t>
      </w:r>
    </w:p>
    <w:p w:rsidR="008C0E7A" w:rsidRPr="004E4E6D" w:rsidRDefault="008C0E7A" w:rsidP="008C0E7A">
      <w:pPr>
        <w:numPr>
          <w:ilvl w:val="0"/>
          <w:numId w:val="1"/>
        </w:numPr>
        <w:tabs>
          <w:tab w:val="left" w:pos="567"/>
        </w:tabs>
        <w:spacing w:line="240" w:lineRule="auto"/>
        <w:ind w:left="0" w:firstLine="0"/>
        <w:rPr>
          <w:sz w:val="24"/>
          <w:szCs w:val="24"/>
        </w:rPr>
      </w:pPr>
      <w:r w:rsidRPr="004E4E6D">
        <w:rPr>
          <w:sz w:val="24"/>
          <w:szCs w:val="24"/>
        </w:rPr>
        <w:t>ранее работал на подразделениях Заказчика и имеет взыскания за нарушения трудовой и производственной дисциплины.</w:t>
      </w:r>
    </w:p>
    <w:p w:rsidR="008C0E7A" w:rsidRPr="004E4E6D" w:rsidRDefault="008C0E7A" w:rsidP="008C0E7A">
      <w:pPr>
        <w:pStyle w:val="2"/>
        <w:tabs>
          <w:tab w:val="left" w:pos="567"/>
        </w:tabs>
        <w:ind w:firstLine="0"/>
        <w:rPr>
          <w:color w:val="auto"/>
          <w:szCs w:val="24"/>
        </w:rPr>
      </w:pPr>
      <w:r w:rsidRPr="004E4E6D">
        <w:rPr>
          <w:color w:val="auto"/>
          <w:szCs w:val="24"/>
        </w:rPr>
        <w:t xml:space="preserve">В случае если по вышеперечисленным или иным причинам Заказчик не согласовывал представленные списки работников, Подрядчик обязан внести в них соответствующие корректировки и  направить Заказчику на </w:t>
      </w:r>
      <w:proofErr w:type="spellStart"/>
      <w:r w:rsidRPr="004E4E6D">
        <w:rPr>
          <w:color w:val="auto"/>
          <w:szCs w:val="24"/>
        </w:rPr>
        <w:t>пересогласование</w:t>
      </w:r>
      <w:proofErr w:type="spellEnd"/>
      <w:r w:rsidRPr="004E4E6D">
        <w:rPr>
          <w:color w:val="auto"/>
          <w:szCs w:val="24"/>
        </w:rPr>
        <w:t>, без согласования новых сроков выполнения работ.</w:t>
      </w:r>
    </w:p>
    <w:p w:rsidR="008C0E7A" w:rsidRPr="004E4E6D" w:rsidRDefault="008C0E7A" w:rsidP="008C0E7A">
      <w:pPr>
        <w:pStyle w:val="31"/>
        <w:tabs>
          <w:tab w:val="left" w:pos="567"/>
        </w:tabs>
        <w:autoSpaceDE/>
        <w:autoSpaceDN/>
        <w:adjustRightInd/>
        <w:snapToGrid/>
        <w:spacing w:before="60" w:after="60"/>
        <w:ind w:firstLine="0"/>
        <w:rPr>
          <w:snapToGrid w:val="0"/>
          <w:szCs w:val="24"/>
        </w:rPr>
      </w:pPr>
      <w:r w:rsidRPr="004E4E6D">
        <w:rPr>
          <w:snapToGrid w:val="0"/>
          <w:szCs w:val="24"/>
        </w:rPr>
        <w:t>7.2.</w:t>
      </w:r>
      <w:r w:rsidRPr="004E4E6D">
        <w:rPr>
          <w:snapToGrid w:val="0"/>
          <w:szCs w:val="24"/>
        </w:rPr>
        <w:tab/>
        <w:t xml:space="preserve">Допуск работников Подрядчика на территорию объекта Заказчика для подготовки и (или) производства работ осуществляется в соответствии с установленными Заказчиком требованиями к </w:t>
      </w:r>
      <w:proofErr w:type="gramStart"/>
      <w:r w:rsidRPr="004E4E6D">
        <w:rPr>
          <w:snapToGrid w:val="0"/>
          <w:szCs w:val="24"/>
        </w:rPr>
        <w:t>пропускному</w:t>
      </w:r>
      <w:proofErr w:type="gramEnd"/>
      <w:r w:rsidRPr="004E4E6D">
        <w:rPr>
          <w:snapToGrid w:val="0"/>
          <w:szCs w:val="24"/>
        </w:rPr>
        <w:t xml:space="preserve"> и </w:t>
      </w:r>
      <w:proofErr w:type="spellStart"/>
      <w:r w:rsidRPr="004E4E6D">
        <w:rPr>
          <w:snapToGrid w:val="0"/>
          <w:szCs w:val="24"/>
        </w:rPr>
        <w:t>внутриобъектному</w:t>
      </w:r>
      <w:proofErr w:type="spellEnd"/>
      <w:r w:rsidRPr="004E4E6D">
        <w:rPr>
          <w:snapToGrid w:val="0"/>
          <w:szCs w:val="24"/>
        </w:rPr>
        <w:t xml:space="preserve"> режимам на  местах выполнения работ.</w:t>
      </w:r>
    </w:p>
    <w:p w:rsidR="008C0E7A" w:rsidRPr="004E4E6D" w:rsidRDefault="008C0E7A" w:rsidP="008C0E7A">
      <w:pPr>
        <w:pStyle w:val="31"/>
        <w:tabs>
          <w:tab w:val="left" w:pos="567"/>
        </w:tabs>
        <w:autoSpaceDE/>
        <w:autoSpaceDN/>
        <w:adjustRightInd/>
        <w:snapToGrid/>
        <w:spacing w:before="60" w:after="60"/>
        <w:ind w:firstLine="0"/>
        <w:rPr>
          <w:szCs w:val="24"/>
        </w:rPr>
      </w:pPr>
      <w:r w:rsidRPr="004E4E6D">
        <w:rPr>
          <w:szCs w:val="24"/>
        </w:rPr>
        <w:t>7.3.</w:t>
      </w:r>
      <w:r w:rsidRPr="004E4E6D">
        <w:rPr>
          <w:szCs w:val="24"/>
        </w:rPr>
        <w:tab/>
        <w:t xml:space="preserve">Заказчик обязуется ознакомить Подрядчика, </w:t>
      </w:r>
      <w:r w:rsidR="00F33B0B" w:rsidRPr="004E4E6D">
        <w:rPr>
          <w:szCs w:val="24"/>
        </w:rPr>
        <w:t xml:space="preserve">с </w:t>
      </w:r>
      <w:r w:rsidRPr="004E4E6D">
        <w:rPr>
          <w:szCs w:val="24"/>
        </w:rPr>
        <w:t xml:space="preserve">установленными Заказчиком требованиями к </w:t>
      </w:r>
      <w:proofErr w:type="gramStart"/>
      <w:r w:rsidRPr="004E4E6D">
        <w:rPr>
          <w:szCs w:val="24"/>
        </w:rPr>
        <w:t>пропускному</w:t>
      </w:r>
      <w:proofErr w:type="gramEnd"/>
      <w:r w:rsidRPr="004E4E6D">
        <w:rPr>
          <w:szCs w:val="24"/>
        </w:rPr>
        <w:t xml:space="preserve"> и </w:t>
      </w:r>
      <w:proofErr w:type="spellStart"/>
      <w:r w:rsidRPr="004E4E6D">
        <w:rPr>
          <w:szCs w:val="24"/>
        </w:rPr>
        <w:t>внутриобъектному</w:t>
      </w:r>
      <w:proofErr w:type="spellEnd"/>
      <w:r w:rsidRPr="004E4E6D">
        <w:rPr>
          <w:szCs w:val="24"/>
        </w:rPr>
        <w:t xml:space="preserve"> режимам на местах выполнения работ.  </w:t>
      </w:r>
    </w:p>
    <w:p w:rsidR="008C0E7A" w:rsidRPr="004E4E6D" w:rsidRDefault="008C0E7A" w:rsidP="008C0E7A">
      <w:pPr>
        <w:pStyle w:val="31"/>
        <w:tabs>
          <w:tab w:val="left" w:pos="567"/>
        </w:tabs>
        <w:autoSpaceDE/>
        <w:autoSpaceDN/>
        <w:adjustRightInd/>
        <w:snapToGrid/>
        <w:spacing w:before="60" w:after="60"/>
        <w:ind w:firstLine="0"/>
        <w:rPr>
          <w:snapToGrid w:val="0"/>
          <w:szCs w:val="24"/>
        </w:rPr>
      </w:pPr>
      <w:r w:rsidRPr="004E4E6D">
        <w:rPr>
          <w:snapToGrid w:val="0"/>
          <w:szCs w:val="24"/>
        </w:rPr>
        <w:t>7.4.</w:t>
      </w:r>
      <w:r w:rsidRPr="004E4E6D">
        <w:rPr>
          <w:snapToGrid w:val="0"/>
          <w:szCs w:val="24"/>
        </w:rPr>
        <w:tab/>
        <w:t>В случае несоблюдения Подрядчиком условий п. 7.1-7.3. настоящего Договора Заказчик оставляет за собой право отказать в допуске работников Подрядчика, на территорию объекта Заказчика. В данном случае Заказчик не несет ответственности за срыв сроков выполнения Подрядчиком работ по настоящему Договору.</w:t>
      </w:r>
    </w:p>
    <w:p w:rsidR="008C0E7A" w:rsidRPr="004E4E6D" w:rsidRDefault="008C0E7A" w:rsidP="008C0E7A">
      <w:pPr>
        <w:pStyle w:val="31"/>
        <w:tabs>
          <w:tab w:val="left" w:pos="567"/>
        </w:tabs>
        <w:autoSpaceDE/>
        <w:autoSpaceDN/>
        <w:adjustRightInd/>
        <w:snapToGrid/>
        <w:ind w:firstLine="0"/>
        <w:rPr>
          <w:snapToGrid w:val="0"/>
          <w:szCs w:val="24"/>
        </w:rPr>
      </w:pPr>
      <w:r w:rsidRPr="004E4E6D">
        <w:rPr>
          <w:snapToGrid w:val="0"/>
          <w:szCs w:val="24"/>
        </w:rPr>
        <w:t xml:space="preserve">7.5. </w:t>
      </w:r>
      <w:r w:rsidRPr="004E4E6D">
        <w:rPr>
          <w:snapToGrid w:val="0"/>
          <w:szCs w:val="24"/>
        </w:rPr>
        <w:tab/>
        <w:t>В случае если Заказчиком будет установлен факт хищения имущества Заказчика или попытки его совершения работником Подрядчика, Подрядчик должен возместить Заказчику убытки, включая стоимость похищенного имущества в полном объеме в течение 15 дней с даты  уведомления об этом Заказчиком. В случае несоблюдения срока возмещения убытков Заказчик вправе удержать сумму убытков из причитающихся Подрядчику по договору сумм. Одновременно Заказчик вправе в одностороннем порядке расторгнуть договор путем направления письменного уведомления, без возмещения Подрядчику убытков, прич</w:t>
      </w:r>
      <w:r w:rsidR="0073481F" w:rsidRPr="004E4E6D">
        <w:rPr>
          <w:snapToGrid w:val="0"/>
          <w:szCs w:val="24"/>
        </w:rPr>
        <w:t>иненных прекращением договора.</w:t>
      </w:r>
    </w:p>
    <w:p w:rsidR="0073481F" w:rsidRPr="004E4E6D" w:rsidRDefault="0073481F" w:rsidP="008C0E7A">
      <w:pPr>
        <w:pStyle w:val="31"/>
        <w:tabs>
          <w:tab w:val="left" w:pos="567"/>
        </w:tabs>
        <w:autoSpaceDE/>
        <w:autoSpaceDN/>
        <w:adjustRightInd/>
        <w:snapToGrid/>
        <w:ind w:firstLine="0"/>
        <w:rPr>
          <w:snapToGrid w:val="0"/>
          <w:szCs w:val="24"/>
        </w:rPr>
      </w:pPr>
    </w:p>
    <w:p w:rsidR="008C0E7A" w:rsidRPr="004E4E6D" w:rsidRDefault="008C0E7A" w:rsidP="00FB12D6">
      <w:pPr>
        <w:pStyle w:val="a8"/>
        <w:numPr>
          <w:ilvl w:val="0"/>
          <w:numId w:val="11"/>
        </w:numPr>
        <w:tabs>
          <w:tab w:val="left" w:pos="284"/>
        </w:tabs>
        <w:spacing w:before="60" w:after="60" w:line="240" w:lineRule="auto"/>
        <w:jc w:val="center"/>
        <w:rPr>
          <w:b/>
          <w:bCs/>
          <w:sz w:val="24"/>
          <w:szCs w:val="24"/>
        </w:rPr>
      </w:pPr>
      <w:r w:rsidRPr="004E4E6D">
        <w:rPr>
          <w:b/>
          <w:bCs/>
          <w:sz w:val="24"/>
          <w:szCs w:val="24"/>
        </w:rPr>
        <w:t>Ответственность Сторон.</w:t>
      </w:r>
    </w:p>
    <w:p w:rsidR="009E6305" w:rsidRPr="004E4E6D" w:rsidRDefault="00333846" w:rsidP="009E6305">
      <w:pPr>
        <w:tabs>
          <w:tab w:val="left" w:pos="426"/>
        </w:tabs>
        <w:spacing w:before="60" w:after="60" w:line="240" w:lineRule="auto"/>
        <w:ind w:firstLine="0"/>
        <w:rPr>
          <w:sz w:val="24"/>
          <w:szCs w:val="24"/>
        </w:rPr>
      </w:pPr>
      <w:r w:rsidRPr="004E4E6D">
        <w:rPr>
          <w:noProof/>
          <w:sz w:val="24"/>
          <w:szCs w:val="24"/>
        </w:rPr>
        <w:t>8.1.</w:t>
      </w:r>
      <w:r w:rsidRPr="004E4E6D">
        <w:rPr>
          <w:sz w:val="24"/>
          <w:szCs w:val="24"/>
        </w:rPr>
        <w:t xml:space="preserve"> </w:t>
      </w:r>
      <w:r w:rsidR="00FB12D6" w:rsidRPr="004E4E6D">
        <w:rPr>
          <w:sz w:val="24"/>
          <w:szCs w:val="24"/>
        </w:rPr>
        <w:t>За нарушение Подрядчиком срока окончания выполнения работ указанного в п. 1.2. настоящего Договора, Заказчик имеет право потребовать от Подрядчика уплаты ему пени в размере 0,1% от стоимости работ, указанной в п. 3.1. настоящего Договора</w:t>
      </w:r>
      <w:r w:rsidR="009E6305" w:rsidRPr="004E4E6D">
        <w:rPr>
          <w:sz w:val="24"/>
          <w:szCs w:val="24"/>
        </w:rPr>
        <w:t xml:space="preserve"> за каждый день просрочки.</w:t>
      </w:r>
    </w:p>
    <w:p w:rsidR="00FB12D6" w:rsidRPr="004E4E6D" w:rsidRDefault="00FB12D6" w:rsidP="004476DA">
      <w:pPr>
        <w:tabs>
          <w:tab w:val="left" w:pos="426"/>
        </w:tabs>
        <w:spacing w:before="60" w:after="60" w:line="240" w:lineRule="auto"/>
        <w:ind w:firstLine="0"/>
        <w:rPr>
          <w:sz w:val="24"/>
          <w:szCs w:val="24"/>
        </w:rPr>
      </w:pPr>
      <w:r w:rsidRPr="004E4E6D">
        <w:rPr>
          <w:sz w:val="24"/>
          <w:szCs w:val="24"/>
        </w:rPr>
        <w:t>8.2. За нарушение Подрядчиком правил пропускного режима и правил внутреннего распорядка действующего на Объекте, Заказчик имеет право потребовать от Исполнителя выплаты ему штрафа в размере 5 000 (пяти тысяч) рублей за одно нарушение одним представителем Подрядчика.</w:t>
      </w:r>
    </w:p>
    <w:p w:rsidR="00FB12D6" w:rsidRPr="004E4E6D" w:rsidRDefault="00FB12D6" w:rsidP="004476DA">
      <w:pPr>
        <w:tabs>
          <w:tab w:val="left" w:pos="426"/>
          <w:tab w:val="left" w:pos="1134"/>
        </w:tabs>
        <w:spacing w:before="60" w:after="60" w:line="240" w:lineRule="auto"/>
        <w:ind w:firstLine="0"/>
        <w:rPr>
          <w:sz w:val="24"/>
          <w:szCs w:val="24"/>
        </w:rPr>
      </w:pPr>
      <w:r w:rsidRPr="004E4E6D">
        <w:rPr>
          <w:noProof/>
          <w:sz w:val="24"/>
          <w:szCs w:val="24"/>
        </w:rPr>
        <w:t>8.3</w:t>
      </w:r>
      <w:r w:rsidRPr="004E4E6D">
        <w:rPr>
          <w:sz w:val="24"/>
          <w:szCs w:val="24"/>
        </w:rPr>
        <w:tab/>
        <w:t>Уплата пени не освобождает Сторону от выполнения своих обязательств по Договору.</w:t>
      </w:r>
    </w:p>
    <w:p w:rsidR="00FB12D6" w:rsidRPr="004E4E6D" w:rsidRDefault="00FB12D6" w:rsidP="004476DA">
      <w:pPr>
        <w:tabs>
          <w:tab w:val="left" w:pos="426"/>
        </w:tabs>
        <w:spacing w:before="60" w:after="60" w:line="240" w:lineRule="auto"/>
        <w:ind w:firstLine="0"/>
        <w:rPr>
          <w:sz w:val="24"/>
          <w:szCs w:val="24"/>
        </w:rPr>
      </w:pPr>
      <w:r w:rsidRPr="004E4E6D">
        <w:rPr>
          <w:sz w:val="24"/>
          <w:szCs w:val="24"/>
        </w:rPr>
        <w:t>8.4. В случае наступления случаев, указанных в п.п. 8.1 – 8.2. настоящего Договора, а также выявления недостатков выполненных работ, Заказчик имеет право задержать выплату любого причитающегося Подрядчику платежа, до устранения им допущенных нарушений.</w:t>
      </w:r>
    </w:p>
    <w:p w:rsidR="00FB12D6" w:rsidRPr="004E4E6D" w:rsidRDefault="00FB12D6" w:rsidP="00FB12D6">
      <w:pPr>
        <w:tabs>
          <w:tab w:val="left" w:pos="426"/>
        </w:tabs>
        <w:spacing w:before="60" w:after="60" w:line="240" w:lineRule="auto"/>
        <w:ind w:firstLine="0"/>
        <w:rPr>
          <w:sz w:val="24"/>
          <w:szCs w:val="24"/>
        </w:rPr>
      </w:pPr>
      <w:r w:rsidRPr="004E4E6D">
        <w:rPr>
          <w:noProof/>
          <w:sz w:val="24"/>
          <w:szCs w:val="24"/>
        </w:rPr>
        <w:t>8.5.</w:t>
      </w:r>
      <w:r w:rsidRPr="004E4E6D">
        <w:rPr>
          <w:sz w:val="24"/>
          <w:szCs w:val="24"/>
        </w:rPr>
        <w:tab/>
        <w:t>За нарушение сроков оплаты выполненных работ, Подрядчик имеет право потребовать от Заказчика уплаты ему пени в размере 0,1% от стоимости подлежащих оплате работ.</w:t>
      </w:r>
    </w:p>
    <w:p w:rsidR="00FB12D6" w:rsidRPr="004E4E6D" w:rsidRDefault="00FB12D6" w:rsidP="00FB12D6">
      <w:pPr>
        <w:tabs>
          <w:tab w:val="left" w:pos="426"/>
        </w:tabs>
        <w:spacing w:before="60" w:after="60" w:line="240" w:lineRule="auto"/>
        <w:ind w:firstLine="0"/>
        <w:rPr>
          <w:sz w:val="24"/>
          <w:szCs w:val="24"/>
        </w:rPr>
      </w:pPr>
      <w:r w:rsidRPr="004E4E6D">
        <w:rPr>
          <w:sz w:val="24"/>
          <w:szCs w:val="24"/>
        </w:rPr>
        <w:t>8.6. В случае причинения вреда имуществу Заказчика и (или) жизни и здоровью третьих лиц в результате действий Подрядчика и/или его работников обязанность по возмещению ущерба в полном объеме возлагается на Подрядчика  в соответствии со статьями 1064 и 1079 ГК РФ.</w:t>
      </w:r>
    </w:p>
    <w:p w:rsidR="00FB12D6" w:rsidRPr="004E4E6D" w:rsidRDefault="00FB12D6" w:rsidP="00FB12D6">
      <w:pPr>
        <w:tabs>
          <w:tab w:val="left" w:pos="426"/>
        </w:tabs>
        <w:spacing w:before="60" w:after="60" w:line="240" w:lineRule="auto"/>
        <w:ind w:firstLine="0"/>
        <w:rPr>
          <w:sz w:val="24"/>
          <w:szCs w:val="24"/>
        </w:rPr>
      </w:pPr>
      <w:r w:rsidRPr="004E4E6D">
        <w:rPr>
          <w:sz w:val="24"/>
          <w:szCs w:val="24"/>
        </w:rPr>
        <w:t>8.7. Меры ответственности Сторон, не предусмотренные в настоящем Договоре, применяются в соответствии с нормами гражданского законодательства, действующего на территории России.</w:t>
      </w:r>
    </w:p>
    <w:p w:rsidR="0073481F" w:rsidRPr="004E4E6D" w:rsidRDefault="0073481F" w:rsidP="00FB12D6">
      <w:pPr>
        <w:tabs>
          <w:tab w:val="left" w:pos="426"/>
        </w:tabs>
        <w:spacing w:before="60" w:after="60" w:line="240" w:lineRule="auto"/>
        <w:ind w:firstLine="0"/>
        <w:rPr>
          <w:sz w:val="24"/>
          <w:szCs w:val="24"/>
        </w:rPr>
      </w:pPr>
    </w:p>
    <w:p w:rsidR="008C0E7A" w:rsidRPr="004E4E6D" w:rsidRDefault="008C0E7A" w:rsidP="00FB12D6">
      <w:pPr>
        <w:tabs>
          <w:tab w:val="left" w:pos="426"/>
        </w:tabs>
        <w:spacing w:before="60" w:after="60" w:line="240" w:lineRule="auto"/>
        <w:ind w:firstLine="0"/>
        <w:jc w:val="center"/>
        <w:rPr>
          <w:b/>
          <w:bCs/>
          <w:sz w:val="24"/>
          <w:szCs w:val="24"/>
        </w:rPr>
      </w:pPr>
      <w:r w:rsidRPr="004E4E6D">
        <w:rPr>
          <w:b/>
          <w:bCs/>
          <w:noProof/>
          <w:sz w:val="24"/>
          <w:szCs w:val="24"/>
        </w:rPr>
        <w:t>9.</w:t>
      </w:r>
      <w:r w:rsidRPr="004E4E6D">
        <w:rPr>
          <w:b/>
          <w:bCs/>
          <w:sz w:val="24"/>
          <w:szCs w:val="24"/>
        </w:rPr>
        <w:tab/>
        <w:t>Обстоятельства непреодолимой силы</w:t>
      </w:r>
    </w:p>
    <w:p w:rsidR="008C0E7A" w:rsidRPr="004E4E6D" w:rsidRDefault="008C0E7A" w:rsidP="008C0E7A">
      <w:pPr>
        <w:pStyle w:val="21"/>
        <w:tabs>
          <w:tab w:val="left" w:pos="567"/>
        </w:tabs>
        <w:spacing w:before="60" w:after="60" w:line="240" w:lineRule="auto"/>
        <w:jc w:val="both"/>
        <w:rPr>
          <w:bCs/>
          <w:szCs w:val="24"/>
        </w:rPr>
      </w:pPr>
      <w:r w:rsidRPr="004E4E6D">
        <w:rPr>
          <w:szCs w:val="24"/>
        </w:rPr>
        <w:t xml:space="preserve"> 9.1.</w:t>
      </w:r>
      <w:r w:rsidRPr="004E4E6D">
        <w:rPr>
          <w:szCs w:val="24"/>
        </w:rPr>
        <w:tab/>
      </w:r>
      <w:r w:rsidRPr="004E4E6D">
        <w:rPr>
          <w:bCs/>
          <w:szCs w:val="24"/>
        </w:rPr>
        <w:t xml:space="preserve">Стороны освобождаются от ответственности за частичное или полное неисполнение обязательств по настоящему Договору, если оно явилось следствием наступления обстоятельств </w:t>
      </w:r>
      <w:r w:rsidRPr="004E4E6D">
        <w:rPr>
          <w:bCs/>
          <w:szCs w:val="24"/>
        </w:rPr>
        <w:lastRenderedPageBreak/>
        <w:t>непреодолимой силы, под которыми подразумеваются внешние, чрезвычайные и непредотвратимые при данных обстоятельствах события, которые не существовали во время подписания Договора и возникли помимо воли Сторон. Непреодолимой силой признаются следующие события: военные действия, гражданские волнения (исключая забастовки) и стихийные явления (в том числе землетрясения, наводнения, пожары), акты органов государственной власти.</w:t>
      </w:r>
    </w:p>
    <w:p w:rsidR="008C0E7A" w:rsidRPr="004E4E6D" w:rsidRDefault="008C0E7A" w:rsidP="008C0E7A">
      <w:pPr>
        <w:tabs>
          <w:tab w:val="left" w:pos="567"/>
        </w:tabs>
        <w:spacing w:before="60" w:after="60" w:line="240" w:lineRule="auto"/>
        <w:ind w:firstLine="0"/>
        <w:rPr>
          <w:sz w:val="24"/>
          <w:szCs w:val="24"/>
        </w:rPr>
      </w:pPr>
      <w:r w:rsidRPr="004E4E6D">
        <w:rPr>
          <w:bCs/>
          <w:sz w:val="24"/>
          <w:szCs w:val="24"/>
        </w:rPr>
        <w:t>9.2.</w:t>
      </w:r>
      <w:r w:rsidRPr="004E4E6D">
        <w:rPr>
          <w:bCs/>
          <w:sz w:val="24"/>
          <w:szCs w:val="24"/>
        </w:rPr>
        <w:tab/>
        <w:t>Сторона, подвергшаяся</w:t>
      </w:r>
      <w:r w:rsidRPr="004E4E6D">
        <w:rPr>
          <w:sz w:val="24"/>
          <w:szCs w:val="24"/>
        </w:rPr>
        <w:t xml:space="preserve"> действию обстоятельств непреодолимой силы, должна в течение 15 календарных дней уведомить другую Сторону о возникновении и возможной продолжительности действия непреодолимой силы. Сторона, своевременно не сообщившая о наступлении вышеупомянутых обстоятельств, лишается права ссылаться на них.</w:t>
      </w:r>
    </w:p>
    <w:p w:rsidR="008C0E7A" w:rsidRPr="004E4E6D" w:rsidRDefault="008C0E7A" w:rsidP="008C0E7A">
      <w:pPr>
        <w:tabs>
          <w:tab w:val="left" w:pos="567"/>
        </w:tabs>
        <w:spacing w:before="60" w:after="60" w:line="240" w:lineRule="auto"/>
        <w:ind w:firstLine="0"/>
        <w:rPr>
          <w:sz w:val="24"/>
          <w:szCs w:val="24"/>
        </w:rPr>
      </w:pPr>
      <w:r w:rsidRPr="004E4E6D">
        <w:rPr>
          <w:sz w:val="24"/>
          <w:szCs w:val="24"/>
        </w:rPr>
        <w:t>9.3.</w:t>
      </w:r>
      <w:r w:rsidRPr="004E4E6D">
        <w:rPr>
          <w:sz w:val="24"/>
          <w:szCs w:val="24"/>
        </w:rPr>
        <w:tab/>
        <w:t>Факт возникновения обстоятельств непреодолимой силы должен быть подтвержден свидетельством, выданным Торгово-промышленной палатой РФ либо компетентным государственным органом.</w:t>
      </w:r>
    </w:p>
    <w:p w:rsidR="008C0E7A" w:rsidRPr="004E4E6D" w:rsidRDefault="008C0E7A" w:rsidP="008C0E7A">
      <w:pPr>
        <w:pStyle w:val="3"/>
        <w:widowControl w:val="0"/>
        <w:tabs>
          <w:tab w:val="left" w:pos="567"/>
        </w:tabs>
        <w:spacing w:before="60" w:after="60"/>
        <w:rPr>
          <w:bCs/>
          <w:szCs w:val="24"/>
        </w:rPr>
      </w:pPr>
      <w:r w:rsidRPr="004E4E6D">
        <w:rPr>
          <w:szCs w:val="24"/>
        </w:rPr>
        <w:t>9.4.</w:t>
      </w:r>
      <w:r w:rsidRPr="004E4E6D">
        <w:rPr>
          <w:szCs w:val="24"/>
        </w:rPr>
        <w:tab/>
        <w:t>Если невозможность полного или частичного исполнения обязательств будет вызвана действием непреодолимой силы, фактическая или возможная продолжительность действия которой составит один месяц или более, то Сторона, исполнение обязательств которой не затронуто действием непреодолимой силы, будет иметь</w:t>
      </w:r>
      <w:r w:rsidRPr="004E4E6D">
        <w:rPr>
          <w:bCs/>
          <w:szCs w:val="24"/>
        </w:rPr>
        <w:t xml:space="preserve"> право расторгнуть Договор полностью или частично без обязательств по возмещению убытков, вызванных расторжением Договора.</w:t>
      </w:r>
    </w:p>
    <w:p w:rsidR="0073481F" w:rsidRPr="004E4E6D" w:rsidRDefault="0073481F" w:rsidP="008C0E7A">
      <w:pPr>
        <w:pStyle w:val="3"/>
        <w:widowControl w:val="0"/>
        <w:tabs>
          <w:tab w:val="left" w:pos="567"/>
        </w:tabs>
        <w:spacing w:before="60" w:after="60"/>
        <w:rPr>
          <w:bCs/>
          <w:szCs w:val="24"/>
        </w:rPr>
      </w:pPr>
    </w:p>
    <w:p w:rsidR="008C0E7A" w:rsidRPr="004E4E6D" w:rsidRDefault="008C0E7A" w:rsidP="008C0E7A">
      <w:pPr>
        <w:tabs>
          <w:tab w:val="left" w:pos="284"/>
        </w:tabs>
        <w:spacing w:before="60" w:after="60" w:line="240" w:lineRule="auto"/>
        <w:ind w:firstLine="0"/>
        <w:jc w:val="center"/>
        <w:rPr>
          <w:b/>
          <w:bCs/>
          <w:sz w:val="24"/>
          <w:szCs w:val="24"/>
        </w:rPr>
      </w:pPr>
      <w:r w:rsidRPr="004E4E6D">
        <w:rPr>
          <w:b/>
          <w:bCs/>
          <w:noProof/>
          <w:sz w:val="24"/>
          <w:szCs w:val="24"/>
        </w:rPr>
        <w:t>10.</w:t>
      </w:r>
      <w:r w:rsidRPr="004E4E6D">
        <w:rPr>
          <w:b/>
          <w:bCs/>
          <w:sz w:val="24"/>
          <w:szCs w:val="24"/>
        </w:rPr>
        <w:tab/>
        <w:t>Порядок разрешения споров</w:t>
      </w:r>
    </w:p>
    <w:p w:rsidR="008C0E7A" w:rsidRPr="004E4E6D" w:rsidRDefault="008C0E7A" w:rsidP="008C0E7A">
      <w:pPr>
        <w:tabs>
          <w:tab w:val="left" w:pos="567"/>
        </w:tabs>
        <w:spacing w:before="60" w:after="60" w:line="240" w:lineRule="auto"/>
        <w:ind w:firstLine="0"/>
        <w:rPr>
          <w:sz w:val="24"/>
          <w:szCs w:val="24"/>
        </w:rPr>
      </w:pPr>
      <w:r w:rsidRPr="004E4E6D">
        <w:rPr>
          <w:noProof/>
          <w:sz w:val="24"/>
          <w:szCs w:val="24"/>
        </w:rPr>
        <w:t>10.1.</w:t>
      </w:r>
      <w:r w:rsidRPr="004E4E6D">
        <w:rPr>
          <w:sz w:val="24"/>
          <w:szCs w:val="24"/>
        </w:rPr>
        <w:tab/>
        <w:t>Споры и разногласия, которые могут возникнуть при исполнении настоящего Договора, будут разрешаться Сторонами путем переговоров.</w:t>
      </w:r>
    </w:p>
    <w:p w:rsidR="0073481F" w:rsidRPr="004E4E6D" w:rsidRDefault="008C0E7A" w:rsidP="0073481F">
      <w:pPr>
        <w:pStyle w:val="-0"/>
        <w:numPr>
          <w:ilvl w:val="0"/>
          <w:numId w:val="0"/>
        </w:numPr>
      </w:pPr>
      <w:r w:rsidRPr="004E4E6D">
        <w:rPr>
          <w:noProof/>
        </w:rPr>
        <w:t>10.2.</w:t>
      </w:r>
      <w:r w:rsidRPr="004E4E6D">
        <w:tab/>
      </w:r>
      <w:r w:rsidR="0073481F" w:rsidRPr="004E4E6D">
        <w:t>Все споры и разногласия в связи с исполнением Договора, разрешаются путем переговоров. Если по результатам переговоров стороны не приходят к согласию, дело передается на рассмотрение Арбитражного суда Саратовской области.</w:t>
      </w:r>
    </w:p>
    <w:p w:rsidR="0073481F" w:rsidRPr="004E4E6D" w:rsidRDefault="0073481F" w:rsidP="0073481F">
      <w:pPr>
        <w:pStyle w:val="-0"/>
        <w:numPr>
          <w:ilvl w:val="0"/>
          <w:numId w:val="0"/>
        </w:numPr>
      </w:pPr>
    </w:p>
    <w:p w:rsidR="008C0E7A" w:rsidRPr="004E4E6D" w:rsidRDefault="008C0E7A" w:rsidP="0073481F">
      <w:pPr>
        <w:tabs>
          <w:tab w:val="left" w:pos="567"/>
        </w:tabs>
        <w:spacing w:before="60" w:after="60" w:line="240" w:lineRule="auto"/>
        <w:ind w:firstLine="0"/>
        <w:jc w:val="center"/>
        <w:rPr>
          <w:b/>
          <w:bCs/>
          <w:sz w:val="24"/>
          <w:szCs w:val="24"/>
        </w:rPr>
      </w:pPr>
      <w:r w:rsidRPr="004E4E6D">
        <w:rPr>
          <w:b/>
          <w:bCs/>
          <w:noProof/>
          <w:sz w:val="24"/>
          <w:szCs w:val="24"/>
        </w:rPr>
        <w:t>11.</w:t>
      </w:r>
      <w:r w:rsidRPr="004E4E6D">
        <w:rPr>
          <w:b/>
          <w:bCs/>
          <w:sz w:val="24"/>
          <w:szCs w:val="24"/>
        </w:rPr>
        <w:tab/>
        <w:t>Заключительные положения</w:t>
      </w:r>
    </w:p>
    <w:p w:rsidR="008C0E7A" w:rsidRPr="004E4E6D" w:rsidRDefault="008C0E7A" w:rsidP="008C0E7A">
      <w:pPr>
        <w:tabs>
          <w:tab w:val="left" w:pos="567"/>
        </w:tabs>
        <w:spacing w:before="60" w:after="60" w:line="240" w:lineRule="auto"/>
        <w:ind w:firstLine="0"/>
        <w:rPr>
          <w:sz w:val="24"/>
          <w:szCs w:val="24"/>
        </w:rPr>
      </w:pPr>
      <w:r w:rsidRPr="004E4E6D">
        <w:rPr>
          <w:noProof/>
          <w:sz w:val="24"/>
          <w:szCs w:val="24"/>
        </w:rPr>
        <w:t>11.1.</w:t>
      </w:r>
      <w:r w:rsidRPr="004E4E6D">
        <w:rPr>
          <w:sz w:val="24"/>
          <w:szCs w:val="24"/>
        </w:rPr>
        <w:t xml:space="preserve"> Настоящий Договор может быть изменен по соглашению Сторон, а также в случаях, предусмотренных законом. </w:t>
      </w:r>
    </w:p>
    <w:p w:rsidR="008C0E7A" w:rsidRPr="004E4E6D" w:rsidRDefault="008C0E7A" w:rsidP="008C0E7A">
      <w:pPr>
        <w:tabs>
          <w:tab w:val="left" w:pos="567"/>
        </w:tabs>
        <w:spacing w:before="60" w:after="60" w:line="240" w:lineRule="auto"/>
        <w:ind w:firstLine="0"/>
        <w:rPr>
          <w:sz w:val="24"/>
          <w:szCs w:val="24"/>
        </w:rPr>
      </w:pPr>
      <w:r w:rsidRPr="004E4E6D">
        <w:rPr>
          <w:sz w:val="24"/>
          <w:szCs w:val="24"/>
        </w:rPr>
        <w:t>11.2. Любые изменения и дополнения к настоящему Договору действительны при условии, что они совершены в письменной форме и подписаны уполномоченными на то представителями Сторон, если иное не предусмотрено соглашением Сторон.</w:t>
      </w:r>
    </w:p>
    <w:p w:rsidR="008C0E7A" w:rsidRPr="004E4E6D" w:rsidRDefault="008C0E7A" w:rsidP="008C0E7A">
      <w:pPr>
        <w:tabs>
          <w:tab w:val="left" w:pos="567"/>
        </w:tabs>
        <w:spacing w:before="60" w:after="60" w:line="240" w:lineRule="auto"/>
        <w:ind w:firstLine="0"/>
        <w:rPr>
          <w:sz w:val="24"/>
          <w:szCs w:val="24"/>
        </w:rPr>
      </w:pPr>
      <w:r w:rsidRPr="004E4E6D">
        <w:rPr>
          <w:noProof/>
          <w:sz w:val="24"/>
          <w:szCs w:val="24"/>
        </w:rPr>
        <w:t>11.3.</w:t>
      </w:r>
      <w:r w:rsidRPr="004E4E6D">
        <w:rPr>
          <w:sz w:val="24"/>
          <w:szCs w:val="24"/>
        </w:rPr>
        <w:tab/>
        <w:t>Все приложения к настоящему Договору являются его неотъемлемой частью.</w:t>
      </w:r>
    </w:p>
    <w:p w:rsidR="008C0E7A" w:rsidRPr="004E4E6D" w:rsidRDefault="008C0E7A" w:rsidP="008C0E7A">
      <w:pPr>
        <w:tabs>
          <w:tab w:val="left" w:pos="567"/>
        </w:tabs>
        <w:spacing w:before="60" w:after="60" w:line="240" w:lineRule="auto"/>
        <w:ind w:firstLine="0"/>
        <w:rPr>
          <w:sz w:val="24"/>
          <w:szCs w:val="24"/>
        </w:rPr>
      </w:pPr>
      <w:r w:rsidRPr="004E4E6D">
        <w:rPr>
          <w:sz w:val="24"/>
          <w:szCs w:val="24"/>
        </w:rPr>
        <w:t>11.4.</w:t>
      </w:r>
      <w:r w:rsidRPr="004E4E6D">
        <w:rPr>
          <w:sz w:val="24"/>
          <w:szCs w:val="24"/>
        </w:rPr>
        <w:tab/>
        <w:t>Настоящий Договор составлен в двух экземплярах на русском языке. Оба экземпляра идентичны и имеют равную юридическую силу. У каждой из Сторон находится один экземпляр настоящего Договора.</w:t>
      </w:r>
    </w:p>
    <w:p w:rsidR="008C0E7A" w:rsidRPr="004E4E6D" w:rsidRDefault="008C0E7A" w:rsidP="008C0E7A">
      <w:pPr>
        <w:tabs>
          <w:tab w:val="left" w:pos="567"/>
        </w:tabs>
        <w:spacing w:before="60" w:after="60" w:line="240" w:lineRule="auto"/>
        <w:ind w:firstLine="0"/>
        <w:rPr>
          <w:sz w:val="24"/>
          <w:szCs w:val="24"/>
        </w:rPr>
      </w:pPr>
      <w:r w:rsidRPr="004E4E6D">
        <w:rPr>
          <w:noProof/>
          <w:sz w:val="24"/>
          <w:szCs w:val="24"/>
        </w:rPr>
        <w:t>11.5.</w:t>
      </w:r>
      <w:r w:rsidRPr="004E4E6D">
        <w:rPr>
          <w:sz w:val="24"/>
          <w:szCs w:val="24"/>
        </w:rPr>
        <w:tab/>
        <w:t xml:space="preserve">Настоящий Договор вступает в силу после его подписания Сторонами  и действует до </w:t>
      </w:r>
      <w:r w:rsidR="00B015CB" w:rsidRPr="004E4E6D">
        <w:rPr>
          <w:sz w:val="24"/>
          <w:szCs w:val="24"/>
        </w:rPr>
        <w:t>31.12.</w:t>
      </w:r>
      <w:r w:rsidR="009E6305" w:rsidRPr="004E4E6D">
        <w:rPr>
          <w:sz w:val="24"/>
          <w:szCs w:val="24"/>
        </w:rPr>
        <w:t>2014</w:t>
      </w:r>
      <w:r w:rsidRPr="004E4E6D">
        <w:rPr>
          <w:sz w:val="24"/>
          <w:szCs w:val="24"/>
        </w:rPr>
        <w:t>.</w:t>
      </w:r>
    </w:p>
    <w:p w:rsidR="008C0E7A" w:rsidRPr="004E4E6D" w:rsidRDefault="008C0E7A" w:rsidP="008C0E7A">
      <w:pPr>
        <w:tabs>
          <w:tab w:val="left" w:pos="567"/>
        </w:tabs>
        <w:spacing w:before="60" w:after="60" w:line="240" w:lineRule="auto"/>
        <w:ind w:firstLine="0"/>
        <w:rPr>
          <w:sz w:val="24"/>
          <w:szCs w:val="24"/>
        </w:rPr>
      </w:pPr>
      <w:r w:rsidRPr="004E4E6D">
        <w:rPr>
          <w:sz w:val="24"/>
          <w:szCs w:val="24"/>
        </w:rPr>
        <w:t>11.6.Неотъемлемой частью договора является:</w:t>
      </w:r>
    </w:p>
    <w:p w:rsidR="009E6305" w:rsidRPr="004E4E6D" w:rsidRDefault="009E6305" w:rsidP="009E6305">
      <w:pPr>
        <w:tabs>
          <w:tab w:val="left" w:pos="567"/>
        </w:tabs>
        <w:spacing w:before="60" w:after="60" w:line="240" w:lineRule="auto"/>
        <w:ind w:firstLine="0"/>
        <w:rPr>
          <w:sz w:val="24"/>
          <w:szCs w:val="24"/>
        </w:rPr>
      </w:pPr>
      <w:r w:rsidRPr="004E4E6D">
        <w:rPr>
          <w:sz w:val="24"/>
          <w:szCs w:val="24"/>
        </w:rPr>
        <w:t>Приложение № 1. Локальный сметный расчет.</w:t>
      </w:r>
    </w:p>
    <w:p w:rsidR="009E6305" w:rsidRPr="004E4E6D" w:rsidRDefault="009E6305" w:rsidP="009E6305">
      <w:pPr>
        <w:tabs>
          <w:tab w:val="left" w:pos="567"/>
        </w:tabs>
        <w:spacing w:before="60" w:after="60" w:line="240" w:lineRule="auto"/>
        <w:ind w:firstLine="0"/>
        <w:rPr>
          <w:sz w:val="24"/>
          <w:szCs w:val="24"/>
        </w:rPr>
      </w:pPr>
      <w:r w:rsidRPr="004E4E6D">
        <w:rPr>
          <w:sz w:val="24"/>
          <w:szCs w:val="24"/>
        </w:rPr>
        <w:t>Приложение № 2.  Акт сверки расчетов (форма).</w:t>
      </w:r>
    </w:p>
    <w:p w:rsidR="0073481F" w:rsidRPr="004E4E6D" w:rsidRDefault="0073481F" w:rsidP="009E6305">
      <w:pPr>
        <w:tabs>
          <w:tab w:val="left" w:pos="567"/>
        </w:tabs>
        <w:spacing w:before="60" w:after="60" w:line="240" w:lineRule="auto"/>
        <w:ind w:firstLine="0"/>
        <w:rPr>
          <w:sz w:val="24"/>
          <w:szCs w:val="24"/>
        </w:rPr>
      </w:pPr>
    </w:p>
    <w:p w:rsidR="008C0E7A" w:rsidRPr="004E4E6D" w:rsidRDefault="008C0E7A" w:rsidP="008C0E7A">
      <w:pPr>
        <w:spacing w:before="60" w:after="60" w:line="240" w:lineRule="auto"/>
        <w:jc w:val="center"/>
        <w:rPr>
          <w:b/>
          <w:bCs/>
          <w:sz w:val="24"/>
          <w:szCs w:val="24"/>
        </w:rPr>
      </w:pPr>
      <w:r w:rsidRPr="004E4E6D">
        <w:rPr>
          <w:b/>
          <w:bCs/>
          <w:noProof/>
          <w:sz w:val="24"/>
          <w:szCs w:val="24"/>
        </w:rPr>
        <w:t>12.</w:t>
      </w:r>
      <w:r w:rsidRPr="004E4E6D">
        <w:rPr>
          <w:b/>
          <w:bCs/>
          <w:sz w:val="24"/>
          <w:szCs w:val="24"/>
        </w:rPr>
        <w:tab/>
        <w:t>Адреса и банковские реквизиты сторон.</w:t>
      </w:r>
    </w:p>
    <w:tbl>
      <w:tblPr>
        <w:tblW w:w="0" w:type="auto"/>
        <w:tblLook w:val="01E0" w:firstRow="1" w:lastRow="1" w:firstColumn="1" w:lastColumn="1" w:noHBand="0" w:noVBand="0"/>
      </w:tblPr>
      <w:tblGrid>
        <w:gridCol w:w="108"/>
        <w:gridCol w:w="5220"/>
        <w:gridCol w:w="108"/>
        <w:gridCol w:w="4392"/>
        <w:gridCol w:w="108"/>
      </w:tblGrid>
      <w:tr w:rsidR="004D7B24" w:rsidRPr="004E4E6D" w:rsidTr="00BC6828">
        <w:trPr>
          <w:gridAfter w:val="1"/>
          <w:wAfter w:w="108" w:type="dxa"/>
          <w:trHeight w:val="87"/>
        </w:trPr>
        <w:tc>
          <w:tcPr>
            <w:tcW w:w="5328" w:type="dxa"/>
            <w:gridSpan w:val="2"/>
          </w:tcPr>
          <w:p w:rsidR="004D7B24" w:rsidRPr="004E4E6D" w:rsidRDefault="004D7B24" w:rsidP="00AF3198">
            <w:pPr>
              <w:pStyle w:val="ConsPlusNonformat"/>
              <w:rPr>
                <w:rFonts w:ascii="Times New Roman" w:hAnsi="Times New Roman" w:cs="Times New Roman"/>
                <w:b/>
                <w:bCs/>
                <w:sz w:val="24"/>
                <w:szCs w:val="24"/>
              </w:rPr>
            </w:pPr>
          </w:p>
        </w:tc>
        <w:tc>
          <w:tcPr>
            <w:tcW w:w="4500" w:type="dxa"/>
            <w:gridSpan w:val="2"/>
          </w:tcPr>
          <w:p w:rsidR="004D7B24" w:rsidRPr="004E4E6D" w:rsidRDefault="004D7B24" w:rsidP="00AF3198">
            <w:pPr>
              <w:pStyle w:val="12pt"/>
              <w:jc w:val="left"/>
              <w:rPr>
                <w:sz w:val="24"/>
                <w:szCs w:val="24"/>
              </w:rPr>
            </w:pPr>
          </w:p>
        </w:tc>
      </w:tr>
      <w:tr w:rsidR="004D7B24" w:rsidRPr="004E4E6D" w:rsidTr="001B0479">
        <w:trPr>
          <w:gridBefore w:val="1"/>
          <w:wBefore w:w="108" w:type="dxa"/>
          <w:trHeight w:val="327"/>
        </w:trPr>
        <w:tc>
          <w:tcPr>
            <w:tcW w:w="5328" w:type="dxa"/>
            <w:gridSpan w:val="2"/>
          </w:tcPr>
          <w:p w:rsidR="004D7B24" w:rsidRPr="004E4E6D" w:rsidRDefault="004D7B24" w:rsidP="00BC6828">
            <w:pPr>
              <w:spacing w:line="240" w:lineRule="auto"/>
              <w:ind w:left="-108" w:firstLine="0"/>
              <w:rPr>
                <w:b/>
                <w:bCs/>
                <w:sz w:val="24"/>
                <w:szCs w:val="24"/>
              </w:rPr>
            </w:pPr>
            <w:r w:rsidRPr="004E4E6D">
              <w:rPr>
                <w:b/>
                <w:bCs/>
                <w:sz w:val="24"/>
                <w:szCs w:val="24"/>
              </w:rPr>
              <w:t>ЗАКАЗЧИК:</w:t>
            </w:r>
          </w:p>
          <w:p w:rsidR="004D7B24" w:rsidRPr="004E4E6D" w:rsidRDefault="004D7B24" w:rsidP="00BC6828">
            <w:pPr>
              <w:spacing w:line="240" w:lineRule="auto"/>
              <w:ind w:left="-108" w:firstLine="0"/>
              <w:rPr>
                <w:bCs/>
                <w:szCs w:val="22"/>
              </w:rPr>
            </w:pPr>
            <w:r w:rsidRPr="004E4E6D">
              <w:rPr>
                <w:bCs/>
                <w:szCs w:val="22"/>
              </w:rPr>
              <w:t xml:space="preserve">ФГУП «РосРАО» </w:t>
            </w:r>
          </w:p>
          <w:p w:rsidR="004D7B24" w:rsidRPr="004E4E6D" w:rsidRDefault="004D7B24" w:rsidP="00BC6828">
            <w:pPr>
              <w:spacing w:line="240" w:lineRule="auto"/>
              <w:ind w:left="-108" w:firstLine="0"/>
              <w:rPr>
                <w:bCs/>
                <w:szCs w:val="22"/>
              </w:rPr>
            </w:pPr>
            <w:r w:rsidRPr="004E4E6D">
              <w:rPr>
                <w:bCs/>
                <w:szCs w:val="22"/>
              </w:rPr>
              <w:t>119017, Москва, Большая Ордынка, 24</w:t>
            </w:r>
          </w:p>
          <w:p w:rsidR="004D7B24" w:rsidRPr="004E4E6D" w:rsidRDefault="004D7B24" w:rsidP="00BC6828">
            <w:pPr>
              <w:spacing w:line="240" w:lineRule="auto"/>
              <w:ind w:left="-108" w:firstLine="0"/>
              <w:rPr>
                <w:bCs/>
                <w:szCs w:val="22"/>
              </w:rPr>
            </w:pPr>
            <w:r w:rsidRPr="004E4E6D">
              <w:rPr>
                <w:bCs/>
                <w:szCs w:val="22"/>
              </w:rPr>
              <w:t>ИНН: 4714004270</w:t>
            </w:r>
          </w:p>
          <w:p w:rsidR="004D7B24" w:rsidRPr="004E4E6D" w:rsidRDefault="004D7B24" w:rsidP="00BC6828">
            <w:pPr>
              <w:spacing w:line="240" w:lineRule="auto"/>
              <w:ind w:left="-108" w:firstLine="0"/>
              <w:rPr>
                <w:szCs w:val="22"/>
              </w:rPr>
            </w:pPr>
            <w:r w:rsidRPr="004E4E6D">
              <w:rPr>
                <w:bCs/>
                <w:szCs w:val="22"/>
              </w:rPr>
              <w:t>ОГРН: 1024701761534</w:t>
            </w:r>
          </w:p>
          <w:p w:rsidR="004D7B24" w:rsidRPr="004E4E6D" w:rsidRDefault="004D7B24" w:rsidP="00BC6828">
            <w:pPr>
              <w:spacing w:line="240" w:lineRule="auto"/>
              <w:ind w:left="-108" w:firstLine="0"/>
              <w:jc w:val="left"/>
              <w:rPr>
                <w:szCs w:val="22"/>
              </w:rPr>
            </w:pPr>
            <w:r w:rsidRPr="004E4E6D">
              <w:rPr>
                <w:bCs/>
                <w:szCs w:val="22"/>
              </w:rPr>
              <w:t xml:space="preserve">Филиал «Приволжский территориальный округ» </w:t>
            </w:r>
            <w:r w:rsidRPr="004E4E6D">
              <w:rPr>
                <w:bCs/>
                <w:szCs w:val="22"/>
              </w:rPr>
              <w:lastRenderedPageBreak/>
              <w:t>ФГУП «РосРАО»</w:t>
            </w:r>
          </w:p>
          <w:p w:rsidR="004D7B24" w:rsidRPr="004E4E6D" w:rsidRDefault="004D7B24" w:rsidP="00BC6828">
            <w:pPr>
              <w:spacing w:line="240" w:lineRule="auto"/>
              <w:ind w:left="-108" w:firstLine="0"/>
              <w:jc w:val="left"/>
              <w:rPr>
                <w:szCs w:val="22"/>
              </w:rPr>
            </w:pPr>
            <w:r w:rsidRPr="004E4E6D">
              <w:rPr>
                <w:szCs w:val="22"/>
              </w:rPr>
              <w:t>Адрес: 603950  г. Нижний Новгород, ГСП-1027</w:t>
            </w:r>
          </w:p>
          <w:p w:rsidR="004D7B24" w:rsidRPr="004E4E6D" w:rsidRDefault="004D7B24" w:rsidP="00BC6828">
            <w:pPr>
              <w:spacing w:line="240" w:lineRule="auto"/>
              <w:ind w:left="-108" w:firstLine="0"/>
              <w:jc w:val="left"/>
              <w:rPr>
                <w:szCs w:val="22"/>
              </w:rPr>
            </w:pPr>
            <w:r w:rsidRPr="004E4E6D">
              <w:rPr>
                <w:szCs w:val="22"/>
              </w:rPr>
              <w:t>Московское шоссе, 302А</w:t>
            </w:r>
          </w:p>
          <w:p w:rsidR="004D7B24" w:rsidRPr="004E4E6D" w:rsidRDefault="004D7B24" w:rsidP="00BC6828">
            <w:pPr>
              <w:spacing w:line="240" w:lineRule="auto"/>
              <w:ind w:left="-108" w:firstLine="0"/>
              <w:jc w:val="left"/>
              <w:rPr>
                <w:szCs w:val="22"/>
              </w:rPr>
            </w:pPr>
            <w:r w:rsidRPr="004E4E6D">
              <w:rPr>
                <w:szCs w:val="22"/>
              </w:rPr>
              <w:t>КПП: 525743002</w:t>
            </w:r>
          </w:p>
          <w:p w:rsidR="004D7B24" w:rsidRPr="004E4E6D" w:rsidRDefault="004D7B24" w:rsidP="00BC6828">
            <w:pPr>
              <w:spacing w:line="240" w:lineRule="auto"/>
              <w:ind w:left="-108" w:firstLine="0"/>
              <w:jc w:val="left"/>
              <w:rPr>
                <w:szCs w:val="22"/>
              </w:rPr>
            </w:pPr>
            <w:proofErr w:type="gramStart"/>
            <w:r w:rsidRPr="004E4E6D">
              <w:rPr>
                <w:szCs w:val="22"/>
              </w:rPr>
              <w:t>р</w:t>
            </w:r>
            <w:proofErr w:type="gramEnd"/>
            <w:r w:rsidRPr="004E4E6D">
              <w:rPr>
                <w:szCs w:val="22"/>
              </w:rPr>
              <w:t>/</w:t>
            </w:r>
            <w:proofErr w:type="spellStart"/>
            <w:r w:rsidRPr="004E4E6D">
              <w:rPr>
                <w:szCs w:val="22"/>
              </w:rPr>
              <w:t>сч</w:t>
            </w:r>
            <w:proofErr w:type="spellEnd"/>
            <w:r w:rsidRPr="004E4E6D">
              <w:rPr>
                <w:szCs w:val="22"/>
              </w:rPr>
              <w:t xml:space="preserve">: 40502810600240014153 </w:t>
            </w:r>
          </w:p>
          <w:p w:rsidR="004D7B24" w:rsidRPr="004E4E6D" w:rsidRDefault="004D7B24" w:rsidP="00BC6828">
            <w:pPr>
              <w:spacing w:line="240" w:lineRule="auto"/>
              <w:ind w:left="-108" w:firstLine="0"/>
              <w:jc w:val="left"/>
              <w:rPr>
                <w:szCs w:val="22"/>
              </w:rPr>
            </w:pPr>
            <w:r w:rsidRPr="004E4E6D">
              <w:rPr>
                <w:szCs w:val="22"/>
              </w:rPr>
              <w:t>Банк: ФБ ФИЛИАЛА ОАО БАНК ВТБ</w:t>
            </w:r>
          </w:p>
          <w:p w:rsidR="004D7B24" w:rsidRPr="004E4E6D" w:rsidRDefault="004D7B24" w:rsidP="00BC6828">
            <w:pPr>
              <w:spacing w:line="240" w:lineRule="auto"/>
              <w:ind w:left="-108" w:firstLine="0"/>
              <w:jc w:val="left"/>
              <w:rPr>
                <w:szCs w:val="22"/>
              </w:rPr>
            </w:pPr>
            <w:r w:rsidRPr="004E4E6D">
              <w:rPr>
                <w:szCs w:val="22"/>
              </w:rPr>
              <w:t xml:space="preserve"> в Нижнем Новгороде</w:t>
            </w:r>
          </w:p>
          <w:p w:rsidR="004D7B24" w:rsidRPr="004E4E6D" w:rsidRDefault="004D7B24" w:rsidP="00BC6828">
            <w:pPr>
              <w:spacing w:line="240" w:lineRule="auto"/>
              <w:ind w:left="-108" w:firstLine="0"/>
              <w:jc w:val="left"/>
              <w:rPr>
                <w:szCs w:val="22"/>
              </w:rPr>
            </w:pPr>
            <w:r w:rsidRPr="004E4E6D">
              <w:rPr>
                <w:szCs w:val="22"/>
              </w:rPr>
              <w:t>к/</w:t>
            </w:r>
            <w:proofErr w:type="spellStart"/>
            <w:r w:rsidRPr="004E4E6D">
              <w:rPr>
                <w:szCs w:val="22"/>
              </w:rPr>
              <w:t>сч</w:t>
            </w:r>
            <w:proofErr w:type="spellEnd"/>
            <w:r w:rsidRPr="004E4E6D">
              <w:rPr>
                <w:szCs w:val="22"/>
              </w:rPr>
              <w:t>: 30101810200000000837</w:t>
            </w:r>
          </w:p>
          <w:p w:rsidR="004D7B24" w:rsidRPr="004E4E6D" w:rsidRDefault="004D7B24" w:rsidP="00BC6828">
            <w:pPr>
              <w:pStyle w:val="ConsPlusNonformat"/>
              <w:ind w:left="-108"/>
              <w:rPr>
                <w:rFonts w:ascii="Times New Roman" w:hAnsi="Times New Roman" w:cs="Times New Roman"/>
                <w:sz w:val="22"/>
                <w:szCs w:val="22"/>
              </w:rPr>
            </w:pPr>
            <w:r w:rsidRPr="004E4E6D">
              <w:rPr>
                <w:rFonts w:ascii="Times New Roman" w:hAnsi="Times New Roman" w:cs="Times New Roman"/>
                <w:sz w:val="22"/>
                <w:szCs w:val="22"/>
              </w:rPr>
              <w:t>БИК: 042202837</w:t>
            </w:r>
          </w:p>
          <w:p w:rsidR="004D7B24" w:rsidRPr="004E4E6D" w:rsidRDefault="004D7B24" w:rsidP="002E748C">
            <w:pPr>
              <w:pStyle w:val="ConsPlusNonformat"/>
              <w:ind w:left="-108"/>
              <w:rPr>
                <w:rFonts w:ascii="Times New Roman" w:hAnsi="Times New Roman" w:cs="Times New Roman"/>
                <w:sz w:val="22"/>
                <w:szCs w:val="22"/>
              </w:rPr>
            </w:pPr>
            <w:r w:rsidRPr="004E4E6D">
              <w:rPr>
                <w:rFonts w:ascii="Times New Roman" w:hAnsi="Times New Roman" w:cs="Times New Roman"/>
                <w:sz w:val="22"/>
                <w:szCs w:val="22"/>
              </w:rPr>
              <w:t>ИНН/КПП 4714004270/</w:t>
            </w:r>
            <w:r w:rsidR="002E748C" w:rsidRPr="004E4E6D">
              <w:rPr>
                <w:rFonts w:ascii="Times New Roman" w:hAnsi="Times New Roman" w:cs="Times New Roman"/>
                <w:sz w:val="22"/>
                <w:szCs w:val="22"/>
              </w:rPr>
              <w:t>645145002</w:t>
            </w:r>
          </w:p>
          <w:p w:rsidR="001B0479" w:rsidRPr="004E4E6D" w:rsidRDefault="001B0479" w:rsidP="002E748C">
            <w:pPr>
              <w:pStyle w:val="ConsPlusNonformat"/>
              <w:ind w:left="-108"/>
              <w:rPr>
                <w:rFonts w:ascii="Times New Roman" w:hAnsi="Times New Roman" w:cs="Times New Roman"/>
                <w:b/>
                <w:bCs/>
                <w:sz w:val="24"/>
                <w:szCs w:val="24"/>
              </w:rPr>
            </w:pPr>
          </w:p>
        </w:tc>
        <w:tc>
          <w:tcPr>
            <w:tcW w:w="4500" w:type="dxa"/>
            <w:gridSpan w:val="2"/>
          </w:tcPr>
          <w:p w:rsidR="004D7B24" w:rsidRPr="004E4E6D" w:rsidRDefault="004D7B24" w:rsidP="00AF3198">
            <w:pPr>
              <w:spacing w:line="240" w:lineRule="auto"/>
              <w:ind w:firstLine="0"/>
              <w:rPr>
                <w:b/>
                <w:bCs/>
                <w:sz w:val="24"/>
                <w:szCs w:val="24"/>
              </w:rPr>
            </w:pPr>
            <w:r w:rsidRPr="004E4E6D">
              <w:rPr>
                <w:b/>
                <w:bCs/>
                <w:sz w:val="24"/>
                <w:szCs w:val="24"/>
              </w:rPr>
              <w:lastRenderedPageBreak/>
              <w:t>ПОДРЯДЧИК:</w:t>
            </w:r>
          </w:p>
          <w:p w:rsidR="004D7B24" w:rsidRPr="004E4E6D" w:rsidRDefault="004D7B24" w:rsidP="00AF3198">
            <w:pPr>
              <w:pStyle w:val="12pt"/>
              <w:rPr>
                <w:b/>
              </w:rPr>
            </w:pPr>
          </w:p>
          <w:p w:rsidR="004D7B24" w:rsidRPr="004E4E6D" w:rsidRDefault="004D7B24" w:rsidP="00AF3198">
            <w:pPr>
              <w:pStyle w:val="12pt"/>
              <w:jc w:val="left"/>
              <w:rPr>
                <w:b/>
                <w:sz w:val="24"/>
                <w:szCs w:val="24"/>
              </w:rPr>
            </w:pPr>
            <w:r w:rsidRPr="004E4E6D">
              <w:rPr>
                <w:b/>
                <w:sz w:val="24"/>
                <w:szCs w:val="24"/>
              </w:rPr>
              <w:t xml:space="preserve"> </w:t>
            </w:r>
          </w:p>
        </w:tc>
      </w:tr>
    </w:tbl>
    <w:p w:rsidR="00DA51F6" w:rsidRPr="004E4E6D" w:rsidRDefault="00DA51F6" w:rsidP="00DA51F6">
      <w:pPr>
        <w:pStyle w:val="ConsPlusNonformat"/>
        <w:rPr>
          <w:rFonts w:ascii="Times New Roman" w:hAnsi="Times New Roman" w:cs="Times New Roman"/>
          <w:sz w:val="24"/>
          <w:szCs w:val="24"/>
        </w:rPr>
      </w:pPr>
      <w:r w:rsidRPr="004E4E6D">
        <w:rPr>
          <w:rFonts w:ascii="Times New Roman" w:hAnsi="Times New Roman" w:cs="Times New Roman"/>
          <w:sz w:val="24"/>
          <w:szCs w:val="24"/>
        </w:rPr>
        <w:lastRenderedPageBreak/>
        <w:t xml:space="preserve">Саратовское  отделение филиала </w:t>
      </w:r>
    </w:p>
    <w:p w:rsidR="00DA51F6" w:rsidRPr="004E4E6D" w:rsidRDefault="00DA51F6" w:rsidP="00DA51F6">
      <w:pPr>
        <w:pStyle w:val="ConsPlusNonformat"/>
        <w:rPr>
          <w:rFonts w:ascii="Times New Roman" w:hAnsi="Times New Roman" w:cs="Times New Roman"/>
          <w:sz w:val="24"/>
          <w:szCs w:val="24"/>
        </w:rPr>
      </w:pPr>
      <w:r w:rsidRPr="004E4E6D">
        <w:rPr>
          <w:rFonts w:ascii="Times New Roman" w:hAnsi="Times New Roman" w:cs="Times New Roman"/>
          <w:sz w:val="24"/>
          <w:szCs w:val="24"/>
        </w:rPr>
        <w:t>«Приволжский территориальный округ»</w:t>
      </w:r>
    </w:p>
    <w:p w:rsidR="00DA51F6" w:rsidRPr="004E4E6D" w:rsidRDefault="00DA51F6" w:rsidP="00DA51F6">
      <w:pPr>
        <w:pStyle w:val="ConsPlusNonformat"/>
        <w:rPr>
          <w:rFonts w:ascii="Times New Roman" w:hAnsi="Times New Roman" w:cs="Times New Roman"/>
          <w:sz w:val="24"/>
          <w:szCs w:val="24"/>
        </w:rPr>
      </w:pPr>
      <w:r w:rsidRPr="004E4E6D">
        <w:rPr>
          <w:rFonts w:ascii="Times New Roman" w:hAnsi="Times New Roman" w:cs="Times New Roman"/>
          <w:sz w:val="24"/>
          <w:szCs w:val="24"/>
        </w:rPr>
        <w:t>ФГУП «РосРАО»</w:t>
      </w:r>
    </w:p>
    <w:p w:rsidR="004D7B24" w:rsidRPr="004E4E6D" w:rsidRDefault="00DA51F6" w:rsidP="00DA51F6">
      <w:pPr>
        <w:autoSpaceDE w:val="0"/>
        <w:autoSpaceDN w:val="0"/>
        <w:adjustRightInd w:val="0"/>
        <w:spacing w:line="240" w:lineRule="auto"/>
        <w:ind w:firstLine="0"/>
        <w:rPr>
          <w:bCs/>
          <w:szCs w:val="22"/>
        </w:rPr>
      </w:pPr>
      <w:r w:rsidRPr="004E4E6D">
        <w:rPr>
          <w:szCs w:val="22"/>
        </w:rPr>
        <w:t>Тел./факс (8452) 72-88-00, 72-88-20</w:t>
      </w:r>
    </w:p>
    <w:p w:rsidR="004D7B24" w:rsidRPr="004E4E6D" w:rsidRDefault="004D7B24" w:rsidP="004D7B24">
      <w:pPr>
        <w:autoSpaceDE w:val="0"/>
        <w:autoSpaceDN w:val="0"/>
        <w:adjustRightInd w:val="0"/>
        <w:spacing w:line="240" w:lineRule="auto"/>
        <w:ind w:firstLine="0"/>
        <w:rPr>
          <w:bCs/>
          <w:sz w:val="24"/>
          <w:szCs w:val="24"/>
        </w:rPr>
      </w:pPr>
      <w:r w:rsidRPr="004E4E6D">
        <w:rPr>
          <w:bCs/>
          <w:sz w:val="24"/>
          <w:szCs w:val="24"/>
        </w:rPr>
        <w:t>Директор</w:t>
      </w:r>
      <w:r w:rsidR="00BC6828" w:rsidRPr="004E4E6D">
        <w:rPr>
          <w:bCs/>
          <w:sz w:val="24"/>
          <w:szCs w:val="24"/>
        </w:rPr>
        <w:t xml:space="preserve"> </w:t>
      </w:r>
      <w:r w:rsidR="00DA51F6" w:rsidRPr="004E4E6D">
        <w:rPr>
          <w:bCs/>
          <w:sz w:val="24"/>
          <w:szCs w:val="24"/>
        </w:rPr>
        <w:t>Саратовск</w:t>
      </w:r>
      <w:r w:rsidRPr="004E4E6D">
        <w:rPr>
          <w:bCs/>
          <w:sz w:val="24"/>
          <w:szCs w:val="24"/>
        </w:rPr>
        <w:t>о</w:t>
      </w:r>
      <w:r w:rsidR="00BC6828" w:rsidRPr="004E4E6D">
        <w:rPr>
          <w:bCs/>
          <w:sz w:val="24"/>
          <w:szCs w:val="24"/>
        </w:rPr>
        <w:t>го отделения</w:t>
      </w:r>
      <w:r w:rsidR="00BC6828" w:rsidRPr="004E4E6D">
        <w:rPr>
          <w:bCs/>
          <w:sz w:val="24"/>
          <w:szCs w:val="24"/>
        </w:rPr>
        <w:tab/>
      </w:r>
      <w:r w:rsidR="00BC6828" w:rsidRPr="004E4E6D">
        <w:rPr>
          <w:bCs/>
          <w:sz w:val="24"/>
          <w:szCs w:val="24"/>
        </w:rPr>
        <w:tab/>
      </w:r>
      <w:r w:rsidR="00BC6828" w:rsidRPr="004E4E6D">
        <w:rPr>
          <w:bCs/>
          <w:sz w:val="24"/>
          <w:szCs w:val="24"/>
        </w:rPr>
        <w:tab/>
        <w:t xml:space="preserve">        </w:t>
      </w:r>
      <w:r w:rsidRPr="004E4E6D">
        <w:rPr>
          <w:bCs/>
          <w:sz w:val="24"/>
          <w:szCs w:val="24"/>
        </w:rPr>
        <w:t xml:space="preserve"> Директор</w:t>
      </w:r>
    </w:p>
    <w:p w:rsidR="004D7B24" w:rsidRPr="004E4E6D" w:rsidRDefault="004D7B24" w:rsidP="004D7B24">
      <w:pPr>
        <w:autoSpaceDE w:val="0"/>
        <w:autoSpaceDN w:val="0"/>
        <w:adjustRightInd w:val="0"/>
        <w:spacing w:line="240" w:lineRule="auto"/>
        <w:ind w:firstLine="0"/>
        <w:rPr>
          <w:bCs/>
          <w:sz w:val="24"/>
          <w:szCs w:val="24"/>
        </w:rPr>
      </w:pPr>
      <w:r w:rsidRPr="004E4E6D">
        <w:rPr>
          <w:bCs/>
          <w:sz w:val="24"/>
          <w:szCs w:val="24"/>
        </w:rPr>
        <w:t xml:space="preserve">филиала «Приволжский территориальный </w:t>
      </w:r>
    </w:p>
    <w:p w:rsidR="004D7B24" w:rsidRPr="004E4E6D" w:rsidRDefault="004D7B24" w:rsidP="004D7B24">
      <w:pPr>
        <w:autoSpaceDE w:val="0"/>
        <w:autoSpaceDN w:val="0"/>
        <w:adjustRightInd w:val="0"/>
        <w:spacing w:line="240" w:lineRule="auto"/>
        <w:ind w:firstLine="0"/>
        <w:rPr>
          <w:bCs/>
          <w:sz w:val="24"/>
          <w:szCs w:val="24"/>
        </w:rPr>
      </w:pPr>
      <w:r w:rsidRPr="004E4E6D">
        <w:rPr>
          <w:bCs/>
          <w:sz w:val="24"/>
          <w:szCs w:val="24"/>
        </w:rPr>
        <w:t>округ» ФГУП «РосРАО»</w:t>
      </w:r>
    </w:p>
    <w:p w:rsidR="004D7B24" w:rsidRPr="004E4E6D" w:rsidRDefault="004D7B24" w:rsidP="004D7B24">
      <w:pPr>
        <w:autoSpaceDE w:val="0"/>
        <w:autoSpaceDN w:val="0"/>
        <w:adjustRightInd w:val="0"/>
        <w:spacing w:line="240" w:lineRule="auto"/>
        <w:ind w:firstLine="0"/>
        <w:rPr>
          <w:bCs/>
          <w:sz w:val="24"/>
          <w:szCs w:val="24"/>
        </w:rPr>
      </w:pPr>
    </w:p>
    <w:p w:rsidR="004D7B24" w:rsidRPr="004E4E6D" w:rsidRDefault="004D7B24" w:rsidP="004D7B24">
      <w:pPr>
        <w:autoSpaceDE w:val="0"/>
        <w:autoSpaceDN w:val="0"/>
        <w:adjustRightInd w:val="0"/>
        <w:spacing w:line="240" w:lineRule="auto"/>
        <w:ind w:firstLine="0"/>
        <w:rPr>
          <w:bCs/>
          <w:sz w:val="24"/>
          <w:szCs w:val="24"/>
        </w:rPr>
      </w:pPr>
    </w:p>
    <w:p w:rsidR="004D7B24" w:rsidRPr="004E4E6D" w:rsidRDefault="004D7B24" w:rsidP="004D7B24">
      <w:pPr>
        <w:autoSpaceDE w:val="0"/>
        <w:autoSpaceDN w:val="0"/>
        <w:adjustRightInd w:val="0"/>
        <w:ind w:firstLine="0"/>
        <w:rPr>
          <w:bCs/>
          <w:sz w:val="24"/>
          <w:szCs w:val="24"/>
        </w:rPr>
      </w:pPr>
      <w:r w:rsidRPr="004E4E6D">
        <w:rPr>
          <w:bCs/>
          <w:sz w:val="24"/>
          <w:szCs w:val="24"/>
        </w:rPr>
        <w:t>______________________/</w:t>
      </w:r>
      <w:r w:rsidR="00DA51F6" w:rsidRPr="004E4E6D">
        <w:rPr>
          <w:bCs/>
          <w:sz w:val="24"/>
          <w:szCs w:val="24"/>
        </w:rPr>
        <w:t>А.А.</w:t>
      </w:r>
      <w:r w:rsidR="00BC6828" w:rsidRPr="004E4E6D">
        <w:rPr>
          <w:bCs/>
          <w:sz w:val="24"/>
          <w:szCs w:val="24"/>
        </w:rPr>
        <w:t xml:space="preserve"> </w:t>
      </w:r>
      <w:r w:rsidR="00DA51F6" w:rsidRPr="004E4E6D">
        <w:rPr>
          <w:bCs/>
          <w:sz w:val="24"/>
          <w:szCs w:val="24"/>
        </w:rPr>
        <w:t>Ковылин</w:t>
      </w:r>
      <w:r w:rsidRPr="004E4E6D">
        <w:rPr>
          <w:bCs/>
          <w:sz w:val="24"/>
          <w:szCs w:val="24"/>
        </w:rPr>
        <w:t xml:space="preserve">/             </w:t>
      </w:r>
      <w:r w:rsidRPr="004E4E6D">
        <w:rPr>
          <w:bCs/>
          <w:sz w:val="24"/>
          <w:szCs w:val="24"/>
        </w:rPr>
        <w:tab/>
        <w:t xml:space="preserve">          ___________________/                   /</w:t>
      </w:r>
    </w:p>
    <w:p w:rsidR="004D7B24" w:rsidRPr="004E4E6D" w:rsidRDefault="004D7B24" w:rsidP="004D7B24">
      <w:pPr>
        <w:autoSpaceDE w:val="0"/>
        <w:autoSpaceDN w:val="0"/>
        <w:adjustRightInd w:val="0"/>
        <w:ind w:firstLine="0"/>
        <w:rPr>
          <w:sz w:val="20"/>
        </w:rPr>
      </w:pPr>
      <w:r w:rsidRPr="004E4E6D">
        <w:rPr>
          <w:sz w:val="20"/>
        </w:rPr>
        <w:t>м. п.</w:t>
      </w:r>
      <w:r w:rsidRPr="004E4E6D">
        <w:rPr>
          <w:sz w:val="20"/>
        </w:rPr>
        <w:tab/>
      </w:r>
      <w:r w:rsidRPr="004E4E6D">
        <w:rPr>
          <w:sz w:val="20"/>
        </w:rPr>
        <w:tab/>
      </w:r>
      <w:r w:rsidRPr="004E4E6D">
        <w:rPr>
          <w:sz w:val="20"/>
        </w:rPr>
        <w:tab/>
      </w:r>
      <w:r w:rsidRPr="004E4E6D">
        <w:rPr>
          <w:sz w:val="20"/>
        </w:rPr>
        <w:tab/>
      </w:r>
      <w:r w:rsidRPr="004E4E6D">
        <w:rPr>
          <w:sz w:val="20"/>
        </w:rPr>
        <w:tab/>
      </w:r>
      <w:r w:rsidRPr="004E4E6D">
        <w:rPr>
          <w:sz w:val="20"/>
        </w:rPr>
        <w:tab/>
      </w:r>
      <w:r w:rsidRPr="004E4E6D">
        <w:rPr>
          <w:sz w:val="20"/>
        </w:rPr>
        <w:tab/>
        <w:t xml:space="preserve">            м.п.</w:t>
      </w:r>
    </w:p>
    <w:p w:rsidR="009E6305" w:rsidRPr="004E4E6D" w:rsidRDefault="009E6305" w:rsidP="008C0E7A">
      <w:pPr>
        <w:spacing w:before="60" w:after="60" w:line="240" w:lineRule="auto"/>
        <w:ind w:firstLine="0"/>
        <w:rPr>
          <w:sz w:val="24"/>
          <w:szCs w:val="24"/>
        </w:rPr>
        <w:sectPr w:rsidR="009E6305" w:rsidRPr="004E4E6D" w:rsidSect="004579A8">
          <w:headerReference w:type="default" r:id="rId8"/>
          <w:pgSz w:w="11900" w:h="16820" w:code="9"/>
          <w:pgMar w:top="1134" w:right="624" w:bottom="624" w:left="1304" w:header="720" w:footer="720" w:gutter="0"/>
          <w:cols w:space="60"/>
          <w:noEndnote/>
        </w:sectPr>
      </w:pPr>
    </w:p>
    <w:p w:rsidR="008C0E7A" w:rsidRPr="004E4E6D" w:rsidRDefault="008C0E7A" w:rsidP="008C0E7A">
      <w:pPr>
        <w:spacing w:before="60" w:after="60" w:line="240" w:lineRule="auto"/>
        <w:ind w:firstLine="0"/>
        <w:rPr>
          <w:sz w:val="24"/>
          <w:szCs w:val="24"/>
        </w:rPr>
      </w:pPr>
    </w:p>
    <w:p w:rsidR="008C0E7A" w:rsidRPr="004E4E6D" w:rsidRDefault="008E00A4" w:rsidP="008E00A4">
      <w:pPr>
        <w:jc w:val="right"/>
      </w:pPr>
      <w:r w:rsidRPr="004E4E6D">
        <w:t>Приложение № 1 к Договору</w:t>
      </w:r>
    </w:p>
    <w:p w:rsidR="008E00A4" w:rsidRPr="004E4E6D" w:rsidRDefault="008E00A4" w:rsidP="008E00A4">
      <w:pPr>
        <w:jc w:val="right"/>
      </w:pPr>
      <w:r w:rsidRPr="004E4E6D">
        <w:t>от___________2014г. №___________</w:t>
      </w:r>
    </w:p>
    <w:tbl>
      <w:tblPr>
        <w:tblW w:w="15620" w:type="dxa"/>
        <w:tblInd w:w="93" w:type="dxa"/>
        <w:tblLook w:val="04A0" w:firstRow="1" w:lastRow="0" w:firstColumn="1" w:lastColumn="0" w:noHBand="0" w:noVBand="1"/>
      </w:tblPr>
      <w:tblGrid>
        <w:gridCol w:w="480"/>
        <w:gridCol w:w="1480"/>
        <w:gridCol w:w="6419"/>
        <w:gridCol w:w="1189"/>
        <w:gridCol w:w="1160"/>
        <w:gridCol w:w="1040"/>
        <w:gridCol w:w="1572"/>
        <w:gridCol w:w="1220"/>
        <w:gridCol w:w="1060"/>
      </w:tblGrid>
      <w:tr w:rsidR="00267FC4" w:rsidRPr="004E4E6D" w:rsidTr="00267FC4">
        <w:trPr>
          <w:trHeight w:val="255"/>
        </w:trPr>
        <w:tc>
          <w:tcPr>
            <w:tcW w:w="1960" w:type="dxa"/>
            <w:gridSpan w:val="2"/>
            <w:tcBorders>
              <w:top w:val="nil"/>
              <w:left w:val="nil"/>
              <w:bottom w:val="nil"/>
              <w:right w:val="nil"/>
            </w:tcBorders>
            <w:shd w:val="clear" w:color="auto" w:fill="auto"/>
            <w:noWrap/>
            <w:vAlign w:val="bottom"/>
            <w:hideMark/>
          </w:tcPr>
          <w:p w:rsidR="00267FC4" w:rsidRPr="004E4E6D" w:rsidRDefault="00267FC4" w:rsidP="00267FC4">
            <w:pPr>
              <w:widowControl/>
              <w:spacing w:line="240" w:lineRule="auto"/>
              <w:ind w:firstLine="0"/>
              <w:jc w:val="left"/>
              <w:rPr>
                <w:b/>
                <w:bCs/>
                <w:snapToGrid/>
                <w:sz w:val="20"/>
              </w:rPr>
            </w:pPr>
            <w:r w:rsidRPr="004E4E6D">
              <w:rPr>
                <w:b/>
                <w:bCs/>
                <w:snapToGrid/>
                <w:sz w:val="20"/>
              </w:rPr>
              <w:t xml:space="preserve">УТВЕРЖДАЮ </w:t>
            </w:r>
          </w:p>
        </w:tc>
        <w:tc>
          <w:tcPr>
            <w:tcW w:w="6419" w:type="dxa"/>
            <w:tcBorders>
              <w:top w:val="nil"/>
              <w:left w:val="nil"/>
              <w:bottom w:val="nil"/>
              <w:right w:val="nil"/>
            </w:tcBorders>
            <w:shd w:val="clear" w:color="auto" w:fill="auto"/>
            <w:noWrap/>
            <w:hideMark/>
          </w:tcPr>
          <w:p w:rsidR="00267FC4" w:rsidRPr="004E4E6D" w:rsidRDefault="00267FC4" w:rsidP="00267FC4">
            <w:pPr>
              <w:widowControl/>
              <w:spacing w:line="240" w:lineRule="auto"/>
              <w:ind w:firstLine="0"/>
              <w:jc w:val="left"/>
              <w:rPr>
                <w:snapToGrid/>
                <w:sz w:val="20"/>
              </w:rPr>
            </w:pPr>
          </w:p>
        </w:tc>
        <w:tc>
          <w:tcPr>
            <w:tcW w:w="1189" w:type="dxa"/>
            <w:tcBorders>
              <w:top w:val="nil"/>
              <w:left w:val="nil"/>
              <w:bottom w:val="nil"/>
              <w:right w:val="nil"/>
            </w:tcBorders>
            <w:shd w:val="clear" w:color="auto" w:fill="auto"/>
            <w:noWrap/>
            <w:vAlign w:val="bottom"/>
            <w:hideMark/>
          </w:tcPr>
          <w:p w:rsidR="00267FC4" w:rsidRPr="004E4E6D" w:rsidRDefault="00267FC4" w:rsidP="00267FC4">
            <w:pPr>
              <w:widowControl/>
              <w:spacing w:line="240" w:lineRule="auto"/>
              <w:ind w:firstLine="0"/>
              <w:jc w:val="left"/>
              <w:rPr>
                <w:snapToGrid/>
                <w:sz w:val="20"/>
              </w:rPr>
            </w:pPr>
          </w:p>
        </w:tc>
        <w:tc>
          <w:tcPr>
            <w:tcW w:w="1160" w:type="dxa"/>
            <w:tcBorders>
              <w:top w:val="nil"/>
              <w:left w:val="nil"/>
              <w:bottom w:val="nil"/>
              <w:right w:val="nil"/>
            </w:tcBorders>
            <w:shd w:val="clear" w:color="auto" w:fill="auto"/>
            <w:noWrap/>
            <w:vAlign w:val="bottom"/>
            <w:hideMark/>
          </w:tcPr>
          <w:p w:rsidR="00267FC4" w:rsidRPr="004E4E6D" w:rsidRDefault="00267FC4" w:rsidP="00267FC4">
            <w:pPr>
              <w:widowControl/>
              <w:spacing w:line="240" w:lineRule="auto"/>
              <w:ind w:firstLine="0"/>
              <w:jc w:val="left"/>
              <w:rPr>
                <w:snapToGrid/>
                <w:sz w:val="20"/>
              </w:rPr>
            </w:pPr>
          </w:p>
        </w:tc>
        <w:tc>
          <w:tcPr>
            <w:tcW w:w="1040" w:type="dxa"/>
            <w:tcBorders>
              <w:top w:val="nil"/>
              <w:left w:val="nil"/>
              <w:bottom w:val="nil"/>
              <w:right w:val="nil"/>
            </w:tcBorders>
            <w:shd w:val="clear" w:color="auto" w:fill="auto"/>
            <w:noWrap/>
            <w:vAlign w:val="bottom"/>
            <w:hideMark/>
          </w:tcPr>
          <w:p w:rsidR="00267FC4" w:rsidRPr="004E4E6D" w:rsidRDefault="00267FC4" w:rsidP="00267FC4">
            <w:pPr>
              <w:widowControl/>
              <w:spacing w:line="240" w:lineRule="auto"/>
              <w:ind w:firstLine="0"/>
              <w:jc w:val="left"/>
              <w:rPr>
                <w:snapToGrid/>
                <w:sz w:val="20"/>
              </w:rPr>
            </w:pPr>
          </w:p>
        </w:tc>
        <w:tc>
          <w:tcPr>
            <w:tcW w:w="1572" w:type="dxa"/>
            <w:tcBorders>
              <w:top w:val="nil"/>
              <w:left w:val="nil"/>
              <w:bottom w:val="nil"/>
              <w:right w:val="nil"/>
            </w:tcBorders>
            <w:shd w:val="clear" w:color="auto" w:fill="auto"/>
            <w:noWrap/>
            <w:vAlign w:val="bottom"/>
            <w:hideMark/>
          </w:tcPr>
          <w:p w:rsidR="00267FC4" w:rsidRPr="004E4E6D" w:rsidRDefault="00267FC4" w:rsidP="00267FC4">
            <w:pPr>
              <w:widowControl/>
              <w:spacing w:line="240" w:lineRule="auto"/>
              <w:ind w:firstLine="0"/>
              <w:jc w:val="left"/>
              <w:rPr>
                <w:snapToGrid/>
                <w:sz w:val="20"/>
              </w:rPr>
            </w:pPr>
          </w:p>
        </w:tc>
        <w:tc>
          <w:tcPr>
            <w:tcW w:w="2280" w:type="dxa"/>
            <w:gridSpan w:val="2"/>
            <w:tcBorders>
              <w:top w:val="nil"/>
              <w:left w:val="nil"/>
              <w:bottom w:val="nil"/>
              <w:right w:val="nil"/>
            </w:tcBorders>
            <w:shd w:val="clear" w:color="auto" w:fill="auto"/>
            <w:noWrap/>
            <w:vAlign w:val="bottom"/>
            <w:hideMark/>
          </w:tcPr>
          <w:p w:rsidR="00267FC4" w:rsidRPr="004E4E6D" w:rsidRDefault="00267FC4" w:rsidP="00267FC4">
            <w:pPr>
              <w:widowControl/>
              <w:spacing w:line="240" w:lineRule="auto"/>
              <w:ind w:firstLine="0"/>
              <w:jc w:val="left"/>
              <w:rPr>
                <w:b/>
                <w:bCs/>
                <w:snapToGrid/>
                <w:sz w:val="20"/>
              </w:rPr>
            </w:pPr>
            <w:r w:rsidRPr="004E4E6D">
              <w:rPr>
                <w:b/>
                <w:bCs/>
                <w:snapToGrid/>
                <w:sz w:val="20"/>
              </w:rPr>
              <w:t>СОГЛАСОВАНО</w:t>
            </w:r>
          </w:p>
        </w:tc>
      </w:tr>
      <w:tr w:rsidR="00267FC4" w:rsidRPr="004E4E6D" w:rsidTr="00267FC4">
        <w:trPr>
          <w:trHeight w:val="255"/>
        </w:trPr>
        <w:tc>
          <w:tcPr>
            <w:tcW w:w="480" w:type="dxa"/>
            <w:tcBorders>
              <w:top w:val="nil"/>
              <w:left w:val="nil"/>
              <w:bottom w:val="nil"/>
              <w:right w:val="nil"/>
            </w:tcBorders>
            <w:shd w:val="clear" w:color="auto" w:fill="auto"/>
            <w:noWrap/>
            <w:vAlign w:val="bottom"/>
            <w:hideMark/>
          </w:tcPr>
          <w:p w:rsidR="00267FC4" w:rsidRPr="004E4E6D" w:rsidRDefault="00267FC4" w:rsidP="00267FC4">
            <w:pPr>
              <w:widowControl/>
              <w:spacing w:line="240" w:lineRule="auto"/>
              <w:ind w:firstLine="0"/>
              <w:jc w:val="left"/>
              <w:rPr>
                <w:snapToGrid/>
                <w:sz w:val="20"/>
              </w:rPr>
            </w:pPr>
            <w:r w:rsidRPr="004E4E6D">
              <w:rPr>
                <w:snapToGrid/>
                <w:sz w:val="20"/>
              </w:rPr>
              <w:t xml:space="preserve">  </w:t>
            </w:r>
          </w:p>
        </w:tc>
        <w:tc>
          <w:tcPr>
            <w:tcW w:w="1480" w:type="dxa"/>
            <w:tcBorders>
              <w:top w:val="nil"/>
              <w:left w:val="nil"/>
              <w:bottom w:val="nil"/>
              <w:right w:val="nil"/>
            </w:tcBorders>
            <w:shd w:val="clear" w:color="auto" w:fill="auto"/>
            <w:noWrap/>
            <w:hideMark/>
          </w:tcPr>
          <w:p w:rsidR="00267FC4" w:rsidRPr="004E4E6D" w:rsidRDefault="00267FC4" w:rsidP="00267FC4">
            <w:pPr>
              <w:widowControl/>
              <w:spacing w:line="240" w:lineRule="auto"/>
              <w:ind w:firstLine="0"/>
              <w:jc w:val="center"/>
              <w:rPr>
                <w:snapToGrid/>
                <w:sz w:val="20"/>
              </w:rPr>
            </w:pPr>
          </w:p>
        </w:tc>
        <w:tc>
          <w:tcPr>
            <w:tcW w:w="6419" w:type="dxa"/>
            <w:tcBorders>
              <w:top w:val="nil"/>
              <w:left w:val="nil"/>
              <w:bottom w:val="nil"/>
              <w:right w:val="nil"/>
            </w:tcBorders>
            <w:shd w:val="clear" w:color="auto" w:fill="auto"/>
            <w:noWrap/>
            <w:hideMark/>
          </w:tcPr>
          <w:p w:rsidR="00267FC4" w:rsidRPr="004E4E6D" w:rsidRDefault="00267FC4" w:rsidP="00267FC4">
            <w:pPr>
              <w:widowControl/>
              <w:spacing w:line="240" w:lineRule="auto"/>
              <w:ind w:firstLine="0"/>
              <w:jc w:val="left"/>
              <w:rPr>
                <w:snapToGrid/>
                <w:sz w:val="20"/>
              </w:rPr>
            </w:pPr>
          </w:p>
        </w:tc>
        <w:tc>
          <w:tcPr>
            <w:tcW w:w="1189" w:type="dxa"/>
            <w:tcBorders>
              <w:top w:val="nil"/>
              <w:left w:val="nil"/>
              <w:bottom w:val="nil"/>
              <w:right w:val="nil"/>
            </w:tcBorders>
            <w:shd w:val="clear" w:color="auto" w:fill="auto"/>
            <w:noWrap/>
            <w:vAlign w:val="bottom"/>
            <w:hideMark/>
          </w:tcPr>
          <w:p w:rsidR="00267FC4" w:rsidRPr="004E4E6D" w:rsidRDefault="00267FC4" w:rsidP="00267FC4">
            <w:pPr>
              <w:widowControl/>
              <w:spacing w:line="240" w:lineRule="auto"/>
              <w:ind w:firstLine="0"/>
              <w:jc w:val="left"/>
              <w:rPr>
                <w:snapToGrid/>
                <w:sz w:val="20"/>
              </w:rPr>
            </w:pPr>
          </w:p>
        </w:tc>
        <w:tc>
          <w:tcPr>
            <w:tcW w:w="1160" w:type="dxa"/>
            <w:tcBorders>
              <w:top w:val="nil"/>
              <w:left w:val="nil"/>
              <w:bottom w:val="nil"/>
              <w:right w:val="nil"/>
            </w:tcBorders>
            <w:shd w:val="clear" w:color="auto" w:fill="auto"/>
            <w:noWrap/>
            <w:vAlign w:val="bottom"/>
            <w:hideMark/>
          </w:tcPr>
          <w:p w:rsidR="00267FC4" w:rsidRPr="004E4E6D" w:rsidRDefault="00267FC4" w:rsidP="00267FC4">
            <w:pPr>
              <w:widowControl/>
              <w:spacing w:line="240" w:lineRule="auto"/>
              <w:ind w:firstLine="0"/>
              <w:jc w:val="left"/>
              <w:rPr>
                <w:snapToGrid/>
                <w:sz w:val="20"/>
              </w:rPr>
            </w:pPr>
          </w:p>
        </w:tc>
        <w:tc>
          <w:tcPr>
            <w:tcW w:w="1040" w:type="dxa"/>
            <w:tcBorders>
              <w:top w:val="nil"/>
              <w:left w:val="nil"/>
              <w:bottom w:val="nil"/>
              <w:right w:val="nil"/>
            </w:tcBorders>
            <w:shd w:val="clear" w:color="auto" w:fill="auto"/>
            <w:noWrap/>
            <w:vAlign w:val="bottom"/>
            <w:hideMark/>
          </w:tcPr>
          <w:p w:rsidR="00267FC4" w:rsidRPr="004E4E6D" w:rsidRDefault="00267FC4" w:rsidP="00267FC4">
            <w:pPr>
              <w:widowControl/>
              <w:spacing w:line="240" w:lineRule="auto"/>
              <w:ind w:firstLine="0"/>
              <w:jc w:val="left"/>
              <w:rPr>
                <w:snapToGrid/>
                <w:sz w:val="20"/>
              </w:rPr>
            </w:pPr>
          </w:p>
        </w:tc>
        <w:tc>
          <w:tcPr>
            <w:tcW w:w="1572" w:type="dxa"/>
            <w:tcBorders>
              <w:top w:val="nil"/>
              <w:left w:val="nil"/>
              <w:bottom w:val="nil"/>
              <w:right w:val="nil"/>
            </w:tcBorders>
            <w:shd w:val="clear" w:color="auto" w:fill="auto"/>
            <w:noWrap/>
            <w:vAlign w:val="bottom"/>
            <w:hideMark/>
          </w:tcPr>
          <w:p w:rsidR="00267FC4" w:rsidRPr="004E4E6D" w:rsidRDefault="00267FC4" w:rsidP="00267FC4">
            <w:pPr>
              <w:widowControl/>
              <w:spacing w:line="240" w:lineRule="auto"/>
              <w:ind w:firstLine="0"/>
              <w:jc w:val="left"/>
              <w:rPr>
                <w:snapToGrid/>
                <w:sz w:val="20"/>
              </w:rPr>
            </w:pPr>
          </w:p>
        </w:tc>
        <w:tc>
          <w:tcPr>
            <w:tcW w:w="1220" w:type="dxa"/>
            <w:tcBorders>
              <w:top w:val="nil"/>
              <w:left w:val="nil"/>
              <w:bottom w:val="nil"/>
              <w:right w:val="nil"/>
            </w:tcBorders>
            <w:shd w:val="clear" w:color="auto" w:fill="auto"/>
            <w:noWrap/>
            <w:vAlign w:val="bottom"/>
            <w:hideMark/>
          </w:tcPr>
          <w:p w:rsidR="00267FC4" w:rsidRPr="004E4E6D" w:rsidRDefault="00267FC4" w:rsidP="00267FC4">
            <w:pPr>
              <w:widowControl/>
              <w:spacing w:line="240" w:lineRule="auto"/>
              <w:ind w:firstLine="0"/>
              <w:jc w:val="left"/>
              <w:rPr>
                <w:snapToGrid/>
                <w:sz w:val="20"/>
              </w:rPr>
            </w:pPr>
            <w:r w:rsidRPr="004E4E6D">
              <w:rPr>
                <w:snapToGrid/>
                <w:sz w:val="20"/>
              </w:rPr>
              <w:t xml:space="preserve">  </w:t>
            </w:r>
          </w:p>
        </w:tc>
        <w:tc>
          <w:tcPr>
            <w:tcW w:w="1060" w:type="dxa"/>
            <w:tcBorders>
              <w:top w:val="nil"/>
              <w:left w:val="nil"/>
              <w:bottom w:val="nil"/>
              <w:right w:val="nil"/>
            </w:tcBorders>
            <w:shd w:val="clear" w:color="auto" w:fill="auto"/>
            <w:noWrap/>
            <w:vAlign w:val="bottom"/>
            <w:hideMark/>
          </w:tcPr>
          <w:p w:rsidR="00267FC4" w:rsidRPr="004E4E6D" w:rsidRDefault="00267FC4" w:rsidP="00267FC4">
            <w:pPr>
              <w:widowControl/>
              <w:spacing w:line="240" w:lineRule="auto"/>
              <w:ind w:firstLine="0"/>
              <w:jc w:val="left"/>
              <w:rPr>
                <w:snapToGrid/>
                <w:sz w:val="20"/>
              </w:rPr>
            </w:pPr>
          </w:p>
        </w:tc>
      </w:tr>
      <w:tr w:rsidR="00267FC4" w:rsidRPr="004E4E6D" w:rsidTr="00267FC4">
        <w:trPr>
          <w:trHeight w:val="255"/>
        </w:trPr>
        <w:tc>
          <w:tcPr>
            <w:tcW w:w="8379" w:type="dxa"/>
            <w:gridSpan w:val="3"/>
            <w:tcBorders>
              <w:top w:val="nil"/>
              <w:left w:val="nil"/>
              <w:bottom w:val="nil"/>
              <w:right w:val="nil"/>
            </w:tcBorders>
            <w:shd w:val="clear" w:color="auto" w:fill="auto"/>
            <w:noWrap/>
            <w:vAlign w:val="bottom"/>
            <w:hideMark/>
          </w:tcPr>
          <w:p w:rsidR="00267FC4" w:rsidRPr="004E4E6D" w:rsidRDefault="00267FC4" w:rsidP="00267FC4">
            <w:pPr>
              <w:widowControl/>
              <w:spacing w:line="240" w:lineRule="auto"/>
              <w:ind w:firstLine="0"/>
              <w:jc w:val="left"/>
              <w:rPr>
                <w:snapToGrid/>
                <w:sz w:val="20"/>
              </w:rPr>
            </w:pPr>
            <w:r w:rsidRPr="004E4E6D">
              <w:rPr>
                <w:snapToGrid/>
                <w:sz w:val="20"/>
              </w:rPr>
              <w:t>_________________ //</w:t>
            </w:r>
          </w:p>
        </w:tc>
        <w:tc>
          <w:tcPr>
            <w:tcW w:w="1189" w:type="dxa"/>
            <w:tcBorders>
              <w:top w:val="nil"/>
              <w:left w:val="nil"/>
              <w:bottom w:val="nil"/>
              <w:right w:val="nil"/>
            </w:tcBorders>
            <w:shd w:val="clear" w:color="auto" w:fill="auto"/>
            <w:noWrap/>
            <w:vAlign w:val="bottom"/>
            <w:hideMark/>
          </w:tcPr>
          <w:p w:rsidR="00267FC4" w:rsidRPr="004E4E6D" w:rsidRDefault="00267FC4" w:rsidP="00267FC4">
            <w:pPr>
              <w:widowControl/>
              <w:spacing w:line="240" w:lineRule="auto"/>
              <w:ind w:firstLine="0"/>
              <w:jc w:val="left"/>
              <w:rPr>
                <w:snapToGrid/>
                <w:sz w:val="20"/>
              </w:rPr>
            </w:pPr>
          </w:p>
        </w:tc>
        <w:tc>
          <w:tcPr>
            <w:tcW w:w="1160" w:type="dxa"/>
            <w:tcBorders>
              <w:top w:val="nil"/>
              <w:left w:val="nil"/>
              <w:bottom w:val="nil"/>
              <w:right w:val="nil"/>
            </w:tcBorders>
            <w:shd w:val="clear" w:color="auto" w:fill="auto"/>
            <w:noWrap/>
            <w:vAlign w:val="bottom"/>
            <w:hideMark/>
          </w:tcPr>
          <w:p w:rsidR="00267FC4" w:rsidRPr="004E4E6D" w:rsidRDefault="00267FC4" w:rsidP="00267FC4">
            <w:pPr>
              <w:widowControl/>
              <w:spacing w:line="240" w:lineRule="auto"/>
              <w:ind w:firstLine="0"/>
              <w:jc w:val="left"/>
              <w:rPr>
                <w:snapToGrid/>
                <w:sz w:val="20"/>
              </w:rPr>
            </w:pPr>
          </w:p>
        </w:tc>
        <w:tc>
          <w:tcPr>
            <w:tcW w:w="1040" w:type="dxa"/>
            <w:tcBorders>
              <w:top w:val="nil"/>
              <w:left w:val="nil"/>
              <w:bottom w:val="nil"/>
              <w:right w:val="nil"/>
            </w:tcBorders>
            <w:shd w:val="clear" w:color="auto" w:fill="auto"/>
            <w:noWrap/>
            <w:vAlign w:val="bottom"/>
            <w:hideMark/>
          </w:tcPr>
          <w:p w:rsidR="00267FC4" w:rsidRPr="004E4E6D" w:rsidRDefault="00267FC4" w:rsidP="00267FC4">
            <w:pPr>
              <w:widowControl/>
              <w:spacing w:line="240" w:lineRule="auto"/>
              <w:ind w:firstLine="0"/>
              <w:jc w:val="left"/>
              <w:rPr>
                <w:snapToGrid/>
                <w:sz w:val="20"/>
              </w:rPr>
            </w:pPr>
          </w:p>
        </w:tc>
        <w:tc>
          <w:tcPr>
            <w:tcW w:w="1572" w:type="dxa"/>
            <w:tcBorders>
              <w:top w:val="nil"/>
              <w:left w:val="nil"/>
              <w:bottom w:val="nil"/>
              <w:right w:val="nil"/>
            </w:tcBorders>
            <w:shd w:val="clear" w:color="auto" w:fill="auto"/>
            <w:noWrap/>
            <w:vAlign w:val="bottom"/>
            <w:hideMark/>
          </w:tcPr>
          <w:p w:rsidR="00267FC4" w:rsidRPr="004E4E6D" w:rsidRDefault="00267FC4" w:rsidP="00267FC4">
            <w:pPr>
              <w:widowControl/>
              <w:spacing w:line="240" w:lineRule="auto"/>
              <w:ind w:firstLine="0"/>
              <w:jc w:val="left"/>
              <w:rPr>
                <w:snapToGrid/>
                <w:sz w:val="20"/>
              </w:rPr>
            </w:pPr>
          </w:p>
        </w:tc>
        <w:tc>
          <w:tcPr>
            <w:tcW w:w="2280" w:type="dxa"/>
            <w:gridSpan w:val="2"/>
            <w:tcBorders>
              <w:top w:val="nil"/>
              <w:left w:val="nil"/>
              <w:bottom w:val="nil"/>
              <w:right w:val="nil"/>
            </w:tcBorders>
            <w:shd w:val="clear" w:color="auto" w:fill="auto"/>
            <w:noWrap/>
            <w:vAlign w:val="bottom"/>
            <w:hideMark/>
          </w:tcPr>
          <w:p w:rsidR="00267FC4" w:rsidRPr="004E4E6D" w:rsidRDefault="00267FC4" w:rsidP="00267FC4">
            <w:pPr>
              <w:widowControl/>
              <w:spacing w:line="240" w:lineRule="auto"/>
              <w:ind w:firstLine="0"/>
              <w:jc w:val="left"/>
              <w:rPr>
                <w:snapToGrid/>
                <w:sz w:val="20"/>
              </w:rPr>
            </w:pPr>
            <w:r w:rsidRPr="004E4E6D">
              <w:rPr>
                <w:snapToGrid/>
                <w:sz w:val="20"/>
              </w:rPr>
              <w:t>_________________ //</w:t>
            </w:r>
          </w:p>
        </w:tc>
      </w:tr>
      <w:tr w:rsidR="00267FC4" w:rsidRPr="004E4E6D" w:rsidTr="00267FC4">
        <w:trPr>
          <w:trHeight w:val="255"/>
        </w:trPr>
        <w:tc>
          <w:tcPr>
            <w:tcW w:w="8379" w:type="dxa"/>
            <w:gridSpan w:val="3"/>
            <w:tcBorders>
              <w:top w:val="nil"/>
              <w:left w:val="nil"/>
              <w:bottom w:val="nil"/>
              <w:right w:val="nil"/>
            </w:tcBorders>
            <w:shd w:val="clear" w:color="auto" w:fill="auto"/>
            <w:noWrap/>
            <w:vAlign w:val="bottom"/>
            <w:hideMark/>
          </w:tcPr>
          <w:p w:rsidR="00267FC4" w:rsidRPr="004E4E6D" w:rsidRDefault="00267FC4" w:rsidP="00267FC4">
            <w:pPr>
              <w:widowControl/>
              <w:spacing w:line="240" w:lineRule="auto"/>
              <w:ind w:firstLine="0"/>
              <w:jc w:val="left"/>
              <w:rPr>
                <w:snapToGrid/>
                <w:sz w:val="20"/>
              </w:rPr>
            </w:pPr>
            <w:r w:rsidRPr="004E4E6D">
              <w:rPr>
                <w:snapToGrid/>
                <w:sz w:val="20"/>
              </w:rPr>
              <w:t>"___" __________ 2014 г.</w:t>
            </w:r>
          </w:p>
        </w:tc>
        <w:tc>
          <w:tcPr>
            <w:tcW w:w="1189" w:type="dxa"/>
            <w:tcBorders>
              <w:top w:val="nil"/>
              <w:left w:val="nil"/>
              <w:bottom w:val="nil"/>
              <w:right w:val="nil"/>
            </w:tcBorders>
            <w:shd w:val="clear" w:color="auto" w:fill="auto"/>
            <w:noWrap/>
            <w:vAlign w:val="bottom"/>
            <w:hideMark/>
          </w:tcPr>
          <w:p w:rsidR="00267FC4" w:rsidRPr="004E4E6D" w:rsidRDefault="00267FC4" w:rsidP="00267FC4">
            <w:pPr>
              <w:widowControl/>
              <w:spacing w:line="240" w:lineRule="auto"/>
              <w:ind w:firstLine="0"/>
              <w:jc w:val="left"/>
              <w:rPr>
                <w:snapToGrid/>
                <w:sz w:val="20"/>
              </w:rPr>
            </w:pPr>
          </w:p>
        </w:tc>
        <w:tc>
          <w:tcPr>
            <w:tcW w:w="1160" w:type="dxa"/>
            <w:tcBorders>
              <w:top w:val="nil"/>
              <w:left w:val="nil"/>
              <w:bottom w:val="nil"/>
              <w:right w:val="nil"/>
            </w:tcBorders>
            <w:shd w:val="clear" w:color="auto" w:fill="auto"/>
            <w:noWrap/>
            <w:vAlign w:val="bottom"/>
            <w:hideMark/>
          </w:tcPr>
          <w:p w:rsidR="00267FC4" w:rsidRPr="004E4E6D" w:rsidRDefault="00267FC4" w:rsidP="00267FC4">
            <w:pPr>
              <w:widowControl/>
              <w:spacing w:line="240" w:lineRule="auto"/>
              <w:ind w:firstLine="0"/>
              <w:jc w:val="left"/>
              <w:rPr>
                <w:snapToGrid/>
                <w:sz w:val="20"/>
              </w:rPr>
            </w:pPr>
          </w:p>
        </w:tc>
        <w:tc>
          <w:tcPr>
            <w:tcW w:w="1040" w:type="dxa"/>
            <w:tcBorders>
              <w:top w:val="nil"/>
              <w:left w:val="nil"/>
              <w:bottom w:val="nil"/>
              <w:right w:val="nil"/>
            </w:tcBorders>
            <w:shd w:val="clear" w:color="auto" w:fill="auto"/>
            <w:noWrap/>
            <w:vAlign w:val="bottom"/>
            <w:hideMark/>
          </w:tcPr>
          <w:p w:rsidR="00267FC4" w:rsidRPr="004E4E6D" w:rsidRDefault="00267FC4" w:rsidP="00267FC4">
            <w:pPr>
              <w:widowControl/>
              <w:spacing w:line="240" w:lineRule="auto"/>
              <w:ind w:firstLine="0"/>
              <w:jc w:val="left"/>
              <w:rPr>
                <w:snapToGrid/>
                <w:sz w:val="20"/>
              </w:rPr>
            </w:pPr>
          </w:p>
        </w:tc>
        <w:tc>
          <w:tcPr>
            <w:tcW w:w="1572" w:type="dxa"/>
            <w:tcBorders>
              <w:top w:val="nil"/>
              <w:left w:val="nil"/>
              <w:bottom w:val="nil"/>
              <w:right w:val="nil"/>
            </w:tcBorders>
            <w:shd w:val="clear" w:color="auto" w:fill="auto"/>
            <w:noWrap/>
            <w:vAlign w:val="bottom"/>
            <w:hideMark/>
          </w:tcPr>
          <w:p w:rsidR="00267FC4" w:rsidRPr="004E4E6D" w:rsidRDefault="00267FC4" w:rsidP="00267FC4">
            <w:pPr>
              <w:widowControl/>
              <w:spacing w:line="240" w:lineRule="auto"/>
              <w:ind w:firstLine="0"/>
              <w:jc w:val="left"/>
              <w:rPr>
                <w:snapToGrid/>
                <w:sz w:val="20"/>
              </w:rPr>
            </w:pPr>
          </w:p>
        </w:tc>
        <w:tc>
          <w:tcPr>
            <w:tcW w:w="2280" w:type="dxa"/>
            <w:gridSpan w:val="2"/>
            <w:tcBorders>
              <w:top w:val="nil"/>
              <w:left w:val="nil"/>
              <w:bottom w:val="nil"/>
              <w:right w:val="nil"/>
            </w:tcBorders>
            <w:shd w:val="clear" w:color="auto" w:fill="auto"/>
            <w:noWrap/>
            <w:vAlign w:val="bottom"/>
            <w:hideMark/>
          </w:tcPr>
          <w:p w:rsidR="00267FC4" w:rsidRPr="004E4E6D" w:rsidRDefault="00267FC4" w:rsidP="00267FC4">
            <w:pPr>
              <w:widowControl/>
              <w:spacing w:line="240" w:lineRule="auto"/>
              <w:ind w:firstLine="0"/>
              <w:jc w:val="left"/>
              <w:rPr>
                <w:snapToGrid/>
                <w:sz w:val="20"/>
              </w:rPr>
            </w:pPr>
            <w:r w:rsidRPr="004E4E6D">
              <w:rPr>
                <w:snapToGrid/>
                <w:sz w:val="20"/>
              </w:rPr>
              <w:t>"___" __________ 2014 г.</w:t>
            </w:r>
          </w:p>
        </w:tc>
      </w:tr>
      <w:tr w:rsidR="00267FC4" w:rsidRPr="004E4E6D" w:rsidTr="00267FC4">
        <w:trPr>
          <w:trHeight w:val="255"/>
        </w:trPr>
        <w:tc>
          <w:tcPr>
            <w:tcW w:w="480" w:type="dxa"/>
            <w:tcBorders>
              <w:top w:val="nil"/>
              <w:left w:val="nil"/>
              <w:bottom w:val="nil"/>
              <w:right w:val="nil"/>
            </w:tcBorders>
            <w:shd w:val="clear" w:color="auto" w:fill="auto"/>
            <w:noWrap/>
            <w:vAlign w:val="bottom"/>
            <w:hideMark/>
          </w:tcPr>
          <w:p w:rsidR="00267FC4" w:rsidRPr="004E4E6D" w:rsidRDefault="00267FC4" w:rsidP="00267FC4">
            <w:pPr>
              <w:widowControl/>
              <w:spacing w:line="240" w:lineRule="auto"/>
              <w:ind w:firstLine="0"/>
              <w:jc w:val="left"/>
              <w:rPr>
                <w:snapToGrid/>
                <w:sz w:val="20"/>
              </w:rPr>
            </w:pPr>
          </w:p>
        </w:tc>
        <w:tc>
          <w:tcPr>
            <w:tcW w:w="1480" w:type="dxa"/>
            <w:tcBorders>
              <w:top w:val="nil"/>
              <w:left w:val="nil"/>
              <w:bottom w:val="nil"/>
              <w:right w:val="nil"/>
            </w:tcBorders>
            <w:shd w:val="clear" w:color="auto" w:fill="auto"/>
            <w:noWrap/>
            <w:vAlign w:val="bottom"/>
            <w:hideMark/>
          </w:tcPr>
          <w:p w:rsidR="00267FC4" w:rsidRPr="004E4E6D" w:rsidRDefault="00267FC4" w:rsidP="00267FC4">
            <w:pPr>
              <w:widowControl/>
              <w:spacing w:line="240" w:lineRule="auto"/>
              <w:ind w:firstLine="0"/>
              <w:jc w:val="left"/>
              <w:rPr>
                <w:snapToGrid/>
                <w:sz w:val="20"/>
              </w:rPr>
            </w:pPr>
          </w:p>
        </w:tc>
        <w:tc>
          <w:tcPr>
            <w:tcW w:w="6419" w:type="dxa"/>
            <w:tcBorders>
              <w:top w:val="nil"/>
              <w:left w:val="nil"/>
              <w:bottom w:val="nil"/>
              <w:right w:val="nil"/>
            </w:tcBorders>
            <w:shd w:val="clear" w:color="auto" w:fill="auto"/>
            <w:noWrap/>
            <w:vAlign w:val="bottom"/>
            <w:hideMark/>
          </w:tcPr>
          <w:p w:rsidR="00267FC4" w:rsidRPr="004E4E6D" w:rsidRDefault="00267FC4" w:rsidP="00267FC4">
            <w:pPr>
              <w:widowControl/>
              <w:spacing w:line="240" w:lineRule="auto"/>
              <w:ind w:firstLine="0"/>
              <w:jc w:val="left"/>
              <w:rPr>
                <w:snapToGrid/>
                <w:sz w:val="20"/>
              </w:rPr>
            </w:pPr>
          </w:p>
        </w:tc>
        <w:tc>
          <w:tcPr>
            <w:tcW w:w="1189" w:type="dxa"/>
            <w:tcBorders>
              <w:top w:val="nil"/>
              <w:left w:val="nil"/>
              <w:bottom w:val="nil"/>
              <w:right w:val="nil"/>
            </w:tcBorders>
            <w:shd w:val="clear" w:color="auto" w:fill="auto"/>
            <w:noWrap/>
            <w:vAlign w:val="bottom"/>
            <w:hideMark/>
          </w:tcPr>
          <w:p w:rsidR="00267FC4" w:rsidRPr="004E4E6D" w:rsidRDefault="00267FC4" w:rsidP="00267FC4">
            <w:pPr>
              <w:widowControl/>
              <w:spacing w:line="240" w:lineRule="auto"/>
              <w:ind w:firstLine="0"/>
              <w:jc w:val="left"/>
              <w:rPr>
                <w:snapToGrid/>
                <w:sz w:val="20"/>
              </w:rPr>
            </w:pPr>
          </w:p>
        </w:tc>
        <w:tc>
          <w:tcPr>
            <w:tcW w:w="1160" w:type="dxa"/>
            <w:tcBorders>
              <w:top w:val="nil"/>
              <w:left w:val="nil"/>
              <w:bottom w:val="nil"/>
              <w:right w:val="nil"/>
            </w:tcBorders>
            <w:shd w:val="clear" w:color="auto" w:fill="auto"/>
            <w:noWrap/>
            <w:vAlign w:val="bottom"/>
            <w:hideMark/>
          </w:tcPr>
          <w:p w:rsidR="00267FC4" w:rsidRPr="004E4E6D" w:rsidRDefault="00267FC4" w:rsidP="00267FC4">
            <w:pPr>
              <w:widowControl/>
              <w:spacing w:line="240" w:lineRule="auto"/>
              <w:ind w:firstLine="0"/>
              <w:jc w:val="left"/>
              <w:rPr>
                <w:snapToGrid/>
                <w:sz w:val="20"/>
              </w:rPr>
            </w:pPr>
          </w:p>
        </w:tc>
        <w:tc>
          <w:tcPr>
            <w:tcW w:w="1040" w:type="dxa"/>
            <w:tcBorders>
              <w:top w:val="nil"/>
              <w:left w:val="nil"/>
              <w:bottom w:val="nil"/>
              <w:right w:val="nil"/>
            </w:tcBorders>
            <w:shd w:val="clear" w:color="auto" w:fill="auto"/>
            <w:noWrap/>
            <w:vAlign w:val="bottom"/>
            <w:hideMark/>
          </w:tcPr>
          <w:p w:rsidR="00267FC4" w:rsidRPr="004E4E6D" w:rsidRDefault="00267FC4" w:rsidP="00267FC4">
            <w:pPr>
              <w:widowControl/>
              <w:spacing w:line="240" w:lineRule="auto"/>
              <w:ind w:firstLine="0"/>
              <w:jc w:val="left"/>
              <w:rPr>
                <w:snapToGrid/>
                <w:sz w:val="20"/>
              </w:rPr>
            </w:pPr>
          </w:p>
        </w:tc>
        <w:tc>
          <w:tcPr>
            <w:tcW w:w="1572" w:type="dxa"/>
            <w:tcBorders>
              <w:top w:val="nil"/>
              <w:left w:val="nil"/>
              <w:bottom w:val="nil"/>
              <w:right w:val="nil"/>
            </w:tcBorders>
            <w:shd w:val="clear" w:color="auto" w:fill="auto"/>
            <w:noWrap/>
            <w:vAlign w:val="bottom"/>
            <w:hideMark/>
          </w:tcPr>
          <w:p w:rsidR="00267FC4" w:rsidRPr="004E4E6D" w:rsidRDefault="00267FC4" w:rsidP="00267FC4">
            <w:pPr>
              <w:widowControl/>
              <w:spacing w:line="240" w:lineRule="auto"/>
              <w:ind w:firstLine="0"/>
              <w:jc w:val="left"/>
              <w:rPr>
                <w:snapToGrid/>
                <w:sz w:val="20"/>
              </w:rPr>
            </w:pPr>
          </w:p>
        </w:tc>
        <w:tc>
          <w:tcPr>
            <w:tcW w:w="1220" w:type="dxa"/>
            <w:tcBorders>
              <w:top w:val="nil"/>
              <w:left w:val="nil"/>
              <w:bottom w:val="nil"/>
              <w:right w:val="nil"/>
            </w:tcBorders>
            <w:shd w:val="clear" w:color="auto" w:fill="auto"/>
            <w:noWrap/>
            <w:vAlign w:val="bottom"/>
            <w:hideMark/>
          </w:tcPr>
          <w:p w:rsidR="00267FC4" w:rsidRPr="004E4E6D" w:rsidRDefault="00267FC4" w:rsidP="00267FC4">
            <w:pPr>
              <w:widowControl/>
              <w:spacing w:line="240" w:lineRule="auto"/>
              <w:ind w:firstLine="0"/>
              <w:jc w:val="left"/>
              <w:rPr>
                <w:snapToGrid/>
                <w:sz w:val="20"/>
              </w:rPr>
            </w:pPr>
          </w:p>
        </w:tc>
        <w:tc>
          <w:tcPr>
            <w:tcW w:w="1060" w:type="dxa"/>
            <w:tcBorders>
              <w:top w:val="nil"/>
              <w:left w:val="nil"/>
              <w:bottom w:val="nil"/>
              <w:right w:val="nil"/>
            </w:tcBorders>
            <w:shd w:val="clear" w:color="auto" w:fill="auto"/>
            <w:noWrap/>
            <w:vAlign w:val="bottom"/>
            <w:hideMark/>
          </w:tcPr>
          <w:p w:rsidR="00267FC4" w:rsidRPr="004E4E6D" w:rsidRDefault="00267FC4" w:rsidP="00267FC4">
            <w:pPr>
              <w:widowControl/>
              <w:spacing w:line="240" w:lineRule="auto"/>
              <w:ind w:firstLine="0"/>
              <w:jc w:val="left"/>
              <w:rPr>
                <w:snapToGrid/>
                <w:sz w:val="20"/>
              </w:rPr>
            </w:pPr>
          </w:p>
        </w:tc>
      </w:tr>
      <w:tr w:rsidR="00267FC4" w:rsidRPr="004E4E6D" w:rsidTr="00267FC4">
        <w:trPr>
          <w:trHeight w:val="255"/>
        </w:trPr>
        <w:tc>
          <w:tcPr>
            <w:tcW w:w="480" w:type="dxa"/>
            <w:tcBorders>
              <w:top w:val="nil"/>
              <w:left w:val="nil"/>
              <w:bottom w:val="nil"/>
              <w:right w:val="nil"/>
            </w:tcBorders>
            <w:shd w:val="clear" w:color="auto" w:fill="auto"/>
            <w:noWrap/>
            <w:vAlign w:val="bottom"/>
            <w:hideMark/>
          </w:tcPr>
          <w:p w:rsidR="00267FC4" w:rsidRPr="004E4E6D" w:rsidRDefault="00267FC4" w:rsidP="00267FC4">
            <w:pPr>
              <w:widowControl/>
              <w:spacing w:line="240" w:lineRule="auto"/>
              <w:ind w:firstLine="0"/>
              <w:jc w:val="left"/>
              <w:rPr>
                <w:snapToGrid/>
                <w:sz w:val="20"/>
              </w:rPr>
            </w:pPr>
          </w:p>
        </w:tc>
        <w:tc>
          <w:tcPr>
            <w:tcW w:w="1480" w:type="dxa"/>
            <w:tcBorders>
              <w:top w:val="nil"/>
              <w:left w:val="nil"/>
              <w:bottom w:val="nil"/>
              <w:right w:val="nil"/>
            </w:tcBorders>
            <w:shd w:val="clear" w:color="auto" w:fill="auto"/>
            <w:noWrap/>
            <w:vAlign w:val="bottom"/>
            <w:hideMark/>
          </w:tcPr>
          <w:p w:rsidR="00267FC4" w:rsidRPr="004E4E6D" w:rsidRDefault="00267FC4" w:rsidP="00267FC4">
            <w:pPr>
              <w:widowControl/>
              <w:spacing w:line="240" w:lineRule="auto"/>
              <w:ind w:firstLine="0"/>
              <w:jc w:val="left"/>
              <w:rPr>
                <w:snapToGrid/>
                <w:sz w:val="20"/>
              </w:rPr>
            </w:pPr>
          </w:p>
        </w:tc>
        <w:tc>
          <w:tcPr>
            <w:tcW w:w="6419" w:type="dxa"/>
            <w:tcBorders>
              <w:top w:val="nil"/>
              <w:left w:val="nil"/>
              <w:bottom w:val="nil"/>
              <w:right w:val="nil"/>
            </w:tcBorders>
            <w:shd w:val="clear" w:color="auto" w:fill="auto"/>
            <w:noWrap/>
            <w:vAlign w:val="bottom"/>
            <w:hideMark/>
          </w:tcPr>
          <w:p w:rsidR="00267FC4" w:rsidRPr="004E4E6D" w:rsidRDefault="00267FC4" w:rsidP="00267FC4">
            <w:pPr>
              <w:widowControl/>
              <w:spacing w:line="240" w:lineRule="auto"/>
              <w:ind w:firstLine="0"/>
              <w:jc w:val="left"/>
              <w:rPr>
                <w:snapToGrid/>
                <w:sz w:val="20"/>
              </w:rPr>
            </w:pPr>
          </w:p>
        </w:tc>
        <w:tc>
          <w:tcPr>
            <w:tcW w:w="1189" w:type="dxa"/>
            <w:tcBorders>
              <w:top w:val="nil"/>
              <w:left w:val="nil"/>
              <w:bottom w:val="nil"/>
              <w:right w:val="nil"/>
            </w:tcBorders>
            <w:shd w:val="clear" w:color="auto" w:fill="auto"/>
            <w:noWrap/>
            <w:vAlign w:val="bottom"/>
            <w:hideMark/>
          </w:tcPr>
          <w:p w:rsidR="00267FC4" w:rsidRPr="004E4E6D" w:rsidRDefault="00267FC4" w:rsidP="00267FC4">
            <w:pPr>
              <w:widowControl/>
              <w:spacing w:line="240" w:lineRule="auto"/>
              <w:ind w:firstLine="0"/>
              <w:jc w:val="left"/>
              <w:rPr>
                <w:snapToGrid/>
                <w:sz w:val="20"/>
              </w:rPr>
            </w:pPr>
          </w:p>
        </w:tc>
        <w:tc>
          <w:tcPr>
            <w:tcW w:w="1160" w:type="dxa"/>
            <w:tcBorders>
              <w:top w:val="nil"/>
              <w:left w:val="nil"/>
              <w:bottom w:val="nil"/>
              <w:right w:val="nil"/>
            </w:tcBorders>
            <w:shd w:val="clear" w:color="auto" w:fill="auto"/>
            <w:noWrap/>
            <w:vAlign w:val="bottom"/>
            <w:hideMark/>
          </w:tcPr>
          <w:p w:rsidR="00267FC4" w:rsidRPr="004E4E6D" w:rsidRDefault="00267FC4" w:rsidP="00267FC4">
            <w:pPr>
              <w:widowControl/>
              <w:spacing w:line="240" w:lineRule="auto"/>
              <w:ind w:firstLine="0"/>
              <w:jc w:val="left"/>
              <w:rPr>
                <w:snapToGrid/>
                <w:sz w:val="20"/>
              </w:rPr>
            </w:pPr>
          </w:p>
        </w:tc>
        <w:tc>
          <w:tcPr>
            <w:tcW w:w="1040" w:type="dxa"/>
            <w:tcBorders>
              <w:top w:val="nil"/>
              <w:left w:val="nil"/>
              <w:bottom w:val="nil"/>
              <w:right w:val="nil"/>
            </w:tcBorders>
            <w:shd w:val="clear" w:color="auto" w:fill="auto"/>
            <w:noWrap/>
            <w:vAlign w:val="bottom"/>
            <w:hideMark/>
          </w:tcPr>
          <w:p w:rsidR="00267FC4" w:rsidRPr="004E4E6D" w:rsidRDefault="00267FC4" w:rsidP="00267FC4">
            <w:pPr>
              <w:widowControl/>
              <w:spacing w:line="240" w:lineRule="auto"/>
              <w:ind w:firstLine="0"/>
              <w:jc w:val="left"/>
              <w:rPr>
                <w:snapToGrid/>
                <w:sz w:val="20"/>
              </w:rPr>
            </w:pPr>
          </w:p>
        </w:tc>
        <w:tc>
          <w:tcPr>
            <w:tcW w:w="1572" w:type="dxa"/>
            <w:tcBorders>
              <w:top w:val="nil"/>
              <w:left w:val="nil"/>
              <w:bottom w:val="nil"/>
              <w:right w:val="nil"/>
            </w:tcBorders>
            <w:shd w:val="clear" w:color="auto" w:fill="auto"/>
            <w:noWrap/>
            <w:vAlign w:val="bottom"/>
            <w:hideMark/>
          </w:tcPr>
          <w:p w:rsidR="00267FC4" w:rsidRPr="004E4E6D" w:rsidRDefault="00267FC4" w:rsidP="00267FC4">
            <w:pPr>
              <w:widowControl/>
              <w:spacing w:line="240" w:lineRule="auto"/>
              <w:ind w:firstLine="0"/>
              <w:jc w:val="left"/>
              <w:rPr>
                <w:snapToGrid/>
                <w:sz w:val="20"/>
              </w:rPr>
            </w:pPr>
          </w:p>
        </w:tc>
        <w:tc>
          <w:tcPr>
            <w:tcW w:w="1220" w:type="dxa"/>
            <w:tcBorders>
              <w:top w:val="nil"/>
              <w:left w:val="nil"/>
              <w:bottom w:val="nil"/>
              <w:right w:val="nil"/>
            </w:tcBorders>
            <w:shd w:val="clear" w:color="auto" w:fill="auto"/>
            <w:noWrap/>
            <w:vAlign w:val="bottom"/>
            <w:hideMark/>
          </w:tcPr>
          <w:p w:rsidR="00267FC4" w:rsidRPr="004E4E6D" w:rsidRDefault="00267FC4" w:rsidP="00267FC4">
            <w:pPr>
              <w:widowControl/>
              <w:spacing w:line="240" w:lineRule="auto"/>
              <w:ind w:firstLine="0"/>
              <w:jc w:val="left"/>
              <w:rPr>
                <w:snapToGrid/>
                <w:sz w:val="20"/>
              </w:rPr>
            </w:pPr>
          </w:p>
        </w:tc>
        <w:tc>
          <w:tcPr>
            <w:tcW w:w="1060" w:type="dxa"/>
            <w:tcBorders>
              <w:top w:val="nil"/>
              <w:left w:val="nil"/>
              <w:bottom w:val="nil"/>
              <w:right w:val="nil"/>
            </w:tcBorders>
            <w:shd w:val="clear" w:color="auto" w:fill="auto"/>
            <w:noWrap/>
            <w:vAlign w:val="bottom"/>
            <w:hideMark/>
          </w:tcPr>
          <w:p w:rsidR="00267FC4" w:rsidRPr="004E4E6D" w:rsidRDefault="00267FC4" w:rsidP="00267FC4">
            <w:pPr>
              <w:widowControl/>
              <w:spacing w:line="240" w:lineRule="auto"/>
              <w:ind w:firstLine="0"/>
              <w:jc w:val="left"/>
              <w:rPr>
                <w:snapToGrid/>
                <w:sz w:val="20"/>
              </w:rPr>
            </w:pPr>
          </w:p>
        </w:tc>
      </w:tr>
      <w:tr w:rsidR="00267FC4" w:rsidRPr="004E4E6D" w:rsidTr="00267FC4">
        <w:trPr>
          <w:trHeight w:val="315"/>
        </w:trPr>
        <w:tc>
          <w:tcPr>
            <w:tcW w:w="15620" w:type="dxa"/>
            <w:gridSpan w:val="9"/>
            <w:tcBorders>
              <w:top w:val="nil"/>
              <w:left w:val="nil"/>
              <w:bottom w:val="nil"/>
              <w:right w:val="nil"/>
            </w:tcBorders>
            <w:shd w:val="clear" w:color="auto" w:fill="auto"/>
            <w:vAlign w:val="center"/>
            <w:hideMark/>
          </w:tcPr>
          <w:p w:rsidR="00267FC4" w:rsidRPr="004E4E6D" w:rsidRDefault="00267FC4" w:rsidP="00267FC4">
            <w:pPr>
              <w:widowControl/>
              <w:spacing w:line="240" w:lineRule="auto"/>
              <w:ind w:firstLine="0"/>
              <w:jc w:val="center"/>
              <w:rPr>
                <w:b/>
                <w:bCs/>
                <w:snapToGrid/>
                <w:sz w:val="24"/>
                <w:szCs w:val="24"/>
              </w:rPr>
            </w:pPr>
            <w:r w:rsidRPr="004E4E6D">
              <w:rPr>
                <w:b/>
                <w:bCs/>
                <w:snapToGrid/>
                <w:sz w:val="24"/>
                <w:szCs w:val="24"/>
              </w:rPr>
              <w:t>ЛОКАЛЬНЫЙ  СМЕТНЫЙ  РАСЧЕТ</w:t>
            </w:r>
          </w:p>
        </w:tc>
      </w:tr>
      <w:tr w:rsidR="00267FC4" w:rsidRPr="004E4E6D" w:rsidTr="00267FC4">
        <w:trPr>
          <w:trHeight w:val="255"/>
        </w:trPr>
        <w:tc>
          <w:tcPr>
            <w:tcW w:w="480" w:type="dxa"/>
            <w:tcBorders>
              <w:top w:val="nil"/>
              <w:left w:val="nil"/>
              <w:bottom w:val="nil"/>
              <w:right w:val="nil"/>
            </w:tcBorders>
            <w:shd w:val="clear" w:color="auto" w:fill="auto"/>
            <w:noWrap/>
            <w:hideMark/>
          </w:tcPr>
          <w:p w:rsidR="00267FC4" w:rsidRPr="004E4E6D" w:rsidRDefault="00267FC4" w:rsidP="00267FC4">
            <w:pPr>
              <w:widowControl/>
              <w:spacing w:line="240" w:lineRule="auto"/>
              <w:ind w:firstLine="0"/>
              <w:jc w:val="center"/>
              <w:rPr>
                <w:snapToGrid/>
                <w:sz w:val="20"/>
              </w:rPr>
            </w:pPr>
          </w:p>
        </w:tc>
        <w:tc>
          <w:tcPr>
            <w:tcW w:w="1480" w:type="dxa"/>
            <w:tcBorders>
              <w:top w:val="nil"/>
              <w:left w:val="nil"/>
              <w:bottom w:val="nil"/>
              <w:right w:val="nil"/>
            </w:tcBorders>
            <w:shd w:val="clear" w:color="auto" w:fill="auto"/>
            <w:noWrap/>
            <w:hideMark/>
          </w:tcPr>
          <w:p w:rsidR="00267FC4" w:rsidRPr="004E4E6D" w:rsidRDefault="00267FC4" w:rsidP="00267FC4">
            <w:pPr>
              <w:widowControl/>
              <w:spacing w:line="240" w:lineRule="auto"/>
              <w:ind w:firstLine="0"/>
              <w:jc w:val="center"/>
              <w:rPr>
                <w:snapToGrid/>
                <w:sz w:val="20"/>
              </w:rPr>
            </w:pPr>
          </w:p>
        </w:tc>
        <w:tc>
          <w:tcPr>
            <w:tcW w:w="6419" w:type="dxa"/>
            <w:tcBorders>
              <w:top w:val="nil"/>
              <w:left w:val="nil"/>
              <w:bottom w:val="nil"/>
              <w:right w:val="nil"/>
            </w:tcBorders>
            <w:shd w:val="clear" w:color="auto" w:fill="auto"/>
            <w:hideMark/>
          </w:tcPr>
          <w:p w:rsidR="00267FC4" w:rsidRPr="004E4E6D" w:rsidRDefault="00267FC4" w:rsidP="00267FC4">
            <w:pPr>
              <w:widowControl/>
              <w:spacing w:line="240" w:lineRule="auto"/>
              <w:ind w:firstLine="0"/>
              <w:jc w:val="left"/>
              <w:rPr>
                <w:snapToGrid/>
                <w:sz w:val="20"/>
              </w:rPr>
            </w:pPr>
          </w:p>
        </w:tc>
        <w:tc>
          <w:tcPr>
            <w:tcW w:w="1189" w:type="dxa"/>
            <w:tcBorders>
              <w:top w:val="nil"/>
              <w:left w:val="nil"/>
              <w:bottom w:val="nil"/>
              <w:right w:val="nil"/>
            </w:tcBorders>
            <w:shd w:val="clear" w:color="auto" w:fill="auto"/>
            <w:hideMark/>
          </w:tcPr>
          <w:p w:rsidR="00267FC4" w:rsidRPr="004E4E6D" w:rsidRDefault="00267FC4" w:rsidP="00267FC4">
            <w:pPr>
              <w:widowControl/>
              <w:spacing w:line="240" w:lineRule="auto"/>
              <w:ind w:firstLine="0"/>
              <w:jc w:val="center"/>
              <w:rPr>
                <w:snapToGrid/>
                <w:sz w:val="20"/>
              </w:rPr>
            </w:pPr>
          </w:p>
        </w:tc>
        <w:tc>
          <w:tcPr>
            <w:tcW w:w="1160" w:type="dxa"/>
            <w:tcBorders>
              <w:top w:val="nil"/>
              <w:left w:val="nil"/>
              <w:bottom w:val="nil"/>
              <w:right w:val="nil"/>
            </w:tcBorders>
            <w:shd w:val="clear" w:color="auto" w:fill="auto"/>
            <w:hideMark/>
          </w:tcPr>
          <w:p w:rsidR="00267FC4" w:rsidRPr="004E4E6D" w:rsidRDefault="00267FC4" w:rsidP="00267FC4">
            <w:pPr>
              <w:widowControl/>
              <w:spacing w:line="240" w:lineRule="auto"/>
              <w:ind w:firstLine="0"/>
              <w:jc w:val="center"/>
              <w:rPr>
                <w:snapToGrid/>
                <w:sz w:val="20"/>
              </w:rPr>
            </w:pPr>
          </w:p>
        </w:tc>
        <w:tc>
          <w:tcPr>
            <w:tcW w:w="1040" w:type="dxa"/>
            <w:tcBorders>
              <w:top w:val="nil"/>
              <w:left w:val="nil"/>
              <w:bottom w:val="nil"/>
              <w:right w:val="nil"/>
            </w:tcBorders>
            <w:shd w:val="clear" w:color="auto" w:fill="auto"/>
            <w:noWrap/>
            <w:hideMark/>
          </w:tcPr>
          <w:p w:rsidR="00267FC4" w:rsidRPr="004E4E6D" w:rsidRDefault="00267FC4" w:rsidP="00267FC4">
            <w:pPr>
              <w:widowControl/>
              <w:spacing w:line="240" w:lineRule="auto"/>
              <w:ind w:firstLine="0"/>
              <w:jc w:val="right"/>
              <w:rPr>
                <w:snapToGrid/>
                <w:sz w:val="20"/>
              </w:rPr>
            </w:pPr>
          </w:p>
        </w:tc>
        <w:tc>
          <w:tcPr>
            <w:tcW w:w="1572" w:type="dxa"/>
            <w:tcBorders>
              <w:top w:val="nil"/>
              <w:left w:val="nil"/>
              <w:bottom w:val="nil"/>
              <w:right w:val="nil"/>
            </w:tcBorders>
            <w:shd w:val="clear" w:color="auto" w:fill="auto"/>
            <w:noWrap/>
            <w:hideMark/>
          </w:tcPr>
          <w:p w:rsidR="00267FC4" w:rsidRPr="004E4E6D" w:rsidRDefault="00267FC4" w:rsidP="00267FC4">
            <w:pPr>
              <w:widowControl/>
              <w:spacing w:line="240" w:lineRule="auto"/>
              <w:ind w:firstLine="0"/>
              <w:jc w:val="right"/>
              <w:rPr>
                <w:snapToGrid/>
                <w:sz w:val="20"/>
              </w:rPr>
            </w:pPr>
          </w:p>
        </w:tc>
        <w:tc>
          <w:tcPr>
            <w:tcW w:w="1220" w:type="dxa"/>
            <w:tcBorders>
              <w:top w:val="nil"/>
              <w:left w:val="nil"/>
              <w:bottom w:val="nil"/>
              <w:right w:val="nil"/>
            </w:tcBorders>
            <w:shd w:val="clear" w:color="auto" w:fill="auto"/>
            <w:noWrap/>
            <w:hideMark/>
          </w:tcPr>
          <w:p w:rsidR="00267FC4" w:rsidRPr="004E4E6D" w:rsidRDefault="00267FC4" w:rsidP="00267FC4">
            <w:pPr>
              <w:widowControl/>
              <w:spacing w:line="240" w:lineRule="auto"/>
              <w:ind w:firstLine="0"/>
              <w:jc w:val="right"/>
              <w:rPr>
                <w:snapToGrid/>
                <w:sz w:val="20"/>
              </w:rPr>
            </w:pPr>
          </w:p>
        </w:tc>
        <w:tc>
          <w:tcPr>
            <w:tcW w:w="1060" w:type="dxa"/>
            <w:tcBorders>
              <w:top w:val="nil"/>
              <w:left w:val="nil"/>
              <w:bottom w:val="nil"/>
              <w:right w:val="nil"/>
            </w:tcBorders>
            <w:shd w:val="clear" w:color="auto" w:fill="auto"/>
            <w:noWrap/>
            <w:hideMark/>
          </w:tcPr>
          <w:p w:rsidR="00267FC4" w:rsidRPr="004E4E6D" w:rsidRDefault="00267FC4" w:rsidP="00267FC4">
            <w:pPr>
              <w:widowControl/>
              <w:spacing w:line="240" w:lineRule="auto"/>
              <w:ind w:firstLine="0"/>
              <w:jc w:val="right"/>
              <w:rPr>
                <w:snapToGrid/>
                <w:sz w:val="20"/>
              </w:rPr>
            </w:pPr>
          </w:p>
        </w:tc>
      </w:tr>
      <w:tr w:rsidR="00267FC4" w:rsidRPr="004E4E6D" w:rsidTr="00267FC4">
        <w:trPr>
          <w:trHeight w:val="630"/>
        </w:trPr>
        <w:tc>
          <w:tcPr>
            <w:tcW w:w="15620" w:type="dxa"/>
            <w:gridSpan w:val="9"/>
            <w:tcBorders>
              <w:top w:val="nil"/>
              <w:left w:val="nil"/>
              <w:bottom w:val="single" w:sz="4" w:space="0" w:color="auto"/>
              <w:right w:val="nil"/>
            </w:tcBorders>
            <w:shd w:val="clear" w:color="auto" w:fill="auto"/>
            <w:vAlign w:val="bottom"/>
            <w:hideMark/>
          </w:tcPr>
          <w:p w:rsidR="00267FC4" w:rsidRPr="004E4E6D" w:rsidRDefault="00267FC4" w:rsidP="00382852">
            <w:pPr>
              <w:widowControl/>
              <w:spacing w:line="240" w:lineRule="auto"/>
              <w:ind w:firstLine="0"/>
              <w:jc w:val="center"/>
              <w:rPr>
                <w:snapToGrid/>
                <w:sz w:val="24"/>
                <w:szCs w:val="24"/>
              </w:rPr>
            </w:pPr>
            <w:r w:rsidRPr="004E4E6D">
              <w:rPr>
                <w:snapToGrid/>
                <w:sz w:val="24"/>
                <w:szCs w:val="24"/>
              </w:rPr>
              <w:t xml:space="preserve">на </w:t>
            </w:r>
            <w:r w:rsidR="00382852" w:rsidRPr="004E4E6D">
              <w:rPr>
                <w:snapToGrid/>
                <w:sz w:val="24"/>
                <w:szCs w:val="24"/>
              </w:rPr>
              <w:t xml:space="preserve">демонтаж, транспортирование и монтаж </w:t>
            </w:r>
            <w:r w:rsidRPr="004E4E6D">
              <w:rPr>
                <w:snapToGrid/>
                <w:sz w:val="24"/>
                <w:szCs w:val="24"/>
              </w:rPr>
              <w:t xml:space="preserve"> </w:t>
            </w:r>
            <w:r w:rsidR="00382852" w:rsidRPr="004E4E6D">
              <w:rPr>
                <w:sz w:val="24"/>
                <w:szCs w:val="24"/>
              </w:rPr>
              <w:t>каркасно-тентового укрытия</w:t>
            </w:r>
            <w:r w:rsidR="00382852" w:rsidRPr="004E4E6D">
              <w:rPr>
                <w:snapToGrid/>
                <w:sz w:val="24"/>
                <w:szCs w:val="24"/>
              </w:rPr>
              <w:t xml:space="preserve"> </w:t>
            </w:r>
            <w:r w:rsidRPr="004E4E6D">
              <w:rPr>
                <w:snapToGrid/>
                <w:sz w:val="24"/>
                <w:szCs w:val="24"/>
              </w:rPr>
              <w:t>Саратовского отделения филиала «Приволжский территориальный округ» ФГУП «РосРАО»</w:t>
            </w:r>
          </w:p>
        </w:tc>
      </w:tr>
      <w:tr w:rsidR="00267FC4" w:rsidRPr="004E4E6D" w:rsidTr="00267FC4">
        <w:trPr>
          <w:trHeight w:val="255"/>
        </w:trPr>
        <w:tc>
          <w:tcPr>
            <w:tcW w:w="15620" w:type="dxa"/>
            <w:gridSpan w:val="9"/>
            <w:tcBorders>
              <w:top w:val="nil"/>
              <w:left w:val="nil"/>
              <w:bottom w:val="nil"/>
              <w:right w:val="nil"/>
            </w:tcBorders>
            <w:shd w:val="clear" w:color="auto" w:fill="auto"/>
            <w:noWrap/>
            <w:hideMark/>
          </w:tcPr>
          <w:p w:rsidR="00267FC4" w:rsidRPr="004E4E6D" w:rsidRDefault="00267FC4" w:rsidP="00267FC4">
            <w:pPr>
              <w:widowControl/>
              <w:spacing w:line="240" w:lineRule="auto"/>
              <w:ind w:firstLine="0"/>
              <w:jc w:val="center"/>
              <w:rPr>
                <w:i/>
                <w:iCs/>
                <w:snapToGrid/>
                <w:sz w:val="16"/>
                <w:szCs w:val="16"/>
              </w:rPr>
            </w:pPr>
            <w:r w:rsidRPr="004E4E6D">
              <w:rPr>
                <w:i/>
                <w:iCs/>
                <w:snapToGrid/>
                <w:sz w:val="16"/>
                <w:szCs w:val="16"/>
              </w:rPr>
              <w:t>(наименование работ и затрат, наименование объекта)</w:t>
            </w:r>
          </w:p>
        </w:tc>
      </w:tr>
      <w:tr w:rsidR="00267FC4" w:rsidRPr="004E4E6D" w:rsidTr="00267FC4">
        <w:trPr>
          <w:trHeight w:val="255"/>
        </w:trPr>
        <w:tc>
          <w:tcPr>
            <w:tcW w:w="480" w:type="dxa"/>
            <w:tcBorders>
              <w:top w:val="nil"/>
              <w:left w:val="nil"/>
              <w:bottom w:val="nil"/>
              <w:right w:val="nil"/>
            </w:tcBorders>
            <w:shd w:val="clear" w:color="auto" w:fill="auto"/>
            <w:noWrap/>
            <w:hideMark/>
          </w:tcPr>
          <w:p w:rsidR="00267FC4" w:rsidRPr="004E4E6D" w:rsidRDefault="00267FC4" w:rsidP="00267FC4">
            <w:pPr>
              <w:widowControl/>
              <w:spacing w:line="240" w:lineRule="auto"/>
              <w:ind w:firstLine="0"/>
              <w:jc w:val="center"/>
              <w:rPr>
                <w:snapToGrid/>
                <w:sz w:val="20"/>
              </w:rPr>
            </w:pPr>
          </w:p>
        </w:tc>
        <w:tc>
          <w:tcPr>
            <w:tcW w:w="1480" w:type="dxa"/>
            <w:tcBorders>
              <w:top w:val="nil"/>
              <w:left w:val="nil"/>
              <w:bottom w:val="nil"/>
              <w:right w:val="nil"/>
            </w:tcBorders>
            <w:shd w:val="clear" w:color="auto" w:fill="auto"/>
            <w:noWrap/>
            <w:hideMark/>
          </w:tcPr>
          <w:p w:rsidR="00267FC4" w:rsidRPr="004E4E6D" w:rsidRDefault="00267FC4" w:rsidP="00267FC4">
            <w:pPr>
              <w:widowControl/>
              <w:spacing w:line="240" w:lineRule="auto"/>
              <w:ind w:firstLine="0"/>
              <w:jc w:val="center"/>
              <w:rPr>
                <w:snapToGrid/>
                <w:sz w:val="20"/>
              </w:rPr>
            </w:pPr>
          </w:p>
        </w:tc>
        <w:tc>
          <w:tcPr>
            <w:tcW w:w="6419" w:type="dxa"/>
            <w:tcBorders>
              <w:top w:val="nil"/>
              <w:left w:val="nil"/>
              <w:bottom w:val="nil"/>
              <w:right w:val="nil"/>
            </w:tcBorders>
            <w:shd w:val="clear" w:color="auto" w:fill="auto"/>
            <w:hideMark/>
          </w:tcPr>
          <w:p w:rsidR="00267FC4" w:rsidRPr="004E4E6D" w:rsidRDefault="00267FC4" w:rsidP="00267FC4">
            <w:pPr>
              <w:widowControl/>
              <w:spacing w:line="240" w:lineRule="auto"/>
              <w:ind w:firstLine="0"/>
              <w:jc w:val="left"/>
              <w:rPr>
                <w:snapToGrid/>
                <w:sz w:val="20"/>
              </w:rPr>
            </w:pPr>
          </w:p>
        </w:tc>
        <w:tc>
          <w:tcPr>
            <w:tcW w:w="1189" w:type="dxa"/>
            <w:tcBorders>
              <w:top w:val="nil"/>
              <w:left w:val="nil"/>
              <w:bottom w:val="nil"/>
              <w:right w:val="nil"/>
            </w:tcBorders>
            <w:shd w:val="clear" w:color="auto" w:fill="auto"/>
            <w:hideMark/>
          </w:tcPr>
          <w:p w:rsidR="00267FC4" w:rsidRPr="004E4E6D" w:rsidRDefault="00267FC4" w:rsidP="00267FC4">
            <w:pPr>
              <w:widowControl/>
              <w:spacing w:line="240" w:lineRule="auto"/>
              <w:ind w:firstLine="0"/>
              <w:jc w:val="center"/>
              <w:rPr>
                <w:snapToGrid/>
                <w:sz w:val="20"/>
              </w:rPr>
            </w:pPr>
          </w:p>
        </w:tc>
        <w:tc>
          <w:tcPr>
            <w:tcW w:w="1160" w:type="dxa"/>
            <w:tcBorders>
              <w:top w:val="nil"/>
              <w:left w:val="nil"/>
              <w:bottom w:val="nil"/>
              <w:right w:val="nil"/>
            </w:tcBorders>
            <w:shd w:val="clear" w:color="auto" w:fill="auto"/>
            <w:hideMark/>
          </w:tcPr>
          <w:p w:rsidR="00267FC4" w:rsidRPr="004E4E6D" w:rsidRDefault="00267FC4" w:rsidP="00267FC4">
            <w:pPr>
              <w:widowControl/>
              <w:spacing w:line="240" w:lineRule="auto"/>
              <w:ind w:firstLine="0"/>
              <w:jc w:val="center"/>
              <w:rPr>
                <w:snapToGrid/>
                <w:sz w:val="20"/>
              </w:rPr>
            </w:pPr>
          </w:p>
        </w:tc>
        <w:tc>
          <w:tcPr>
            <w:tcW w:w="1040" w:type="dxa"/>
            <w:tcBorders>
              <w:top w:val="nil"/>
              <w:left w:val="nil"/>
              <w:bottom w:val="nil"/>
              <w:right w:val="nil"/>
            </w:tcBorders>
            <w:shd w:val="clear" w:color="auto" w:fill="auto"/>
            <w:noWrap/>
            <w:hideMark/>
          </w:tcPr>
          <w:p w:rsidR="00267FC4" w:rsidRPr="004E4E6D" w:rsidRDefault="00267FC4" w:rsidP="00267FC4">
            <w:pPr>
              <w:widowControl/>
              <w:spacing w:line="240" w:lineRule="auto"/>
              <w:ind w:firstLine="0"/>
              <w:jc w:val="right"/>
              <w:rPr>
                <w:snapToGrid/>
                <w:sz w:val="20"/>
              </w:rPr>
            </w:pPr>
          </w:p>
        </w:tc>
        <w:tc>
          <w:tcPr>
            <w:tcW w:w="1572" w:type="dxa"/>
            <w:tcBorders>
              <w:top w:val="nil"/>
              <w:left w:val="nil"/>
              <w:bottom w:val="nil"/>
              <w:right w:val="nil"/>
            </w:tcBorders>
            <w:shd w:val="clear" w:color="auto" w:fill="auto"/>
            <w:noWrap/>
            <w:hideMark/>
          </w:tcPr>
          <w:p w:rsidR="00267FC4" w:rsidRPr="004E4E6D" w:rsidRDefault="00267FC4" w:rsidP="00267FC4">
            <w:pPr>
              <w:widowControl/>
              <w:spacing w:line="240" w:lineRule="auto"/>
              <w:ind w:firstLine="0"/>
              <w:jc w:val="right"/>
              <w:rPr>
                <w:snapToGrid/>
                <w:sz w:val="20"/>
              </w:rPr>
            </w:pPr>
          </w:p>
        </w:tc>
        <w:tc>
          <w:tcPr>
            <w:tcW w:w="1220" w:type="dxa"/>
            <w:tcBorders>
              <w:top w:val="nil"/>
              <w:left w:val="nil"/>
              <w:bottom w:val="nil"/>
              <w:right w:val="nil"/>
            </w:tcBorders>
            <w:shd w:val="clear" w:color="auto" w:fill="auto"/>
            <w:noWrap/>
            <w:hideMark/>
          </w:tcPr>
          <w:p w:rsidR="00267FC4" w:rsidRPr="004E4E6D" w:rsidRDefault="00267FC4" w:rsidP="00267FC4">
            <w:pPr>
              <w:widowControl/>
              <w:spacing w:line="240" w:lineRule="auto"/>
              <w:ind w:firstLine="0"/>
              <w:jc w:val="center"/>
              <w:rPr>
                <w:snapToGrid/>
                <w:sz w:val="20"/>
              </w:rPr>
            </w:pPr>
          </w:p>
        </w:tc>
        <w:tc>
          <w:tcPr>
            <w:tcW w:w="1060" w:type="dxa"/>
            <w:tcBorders>
              <w:top w:val="nil"/>
              <w:left w:val="nil"/>
              <w:bottom w:val="nil"/>
              <w:right w:val="nil"/>
            </w:tcBorders>
            <w:shd w:val="clear" w:color="auto" w:fill="auto"/>
            <w:noWrap/>
            <w:hideMark/>
          </w:tcPr>
          <w:p w:rsidR="00267FC4" w:rsidRPr="004E4E6D" w:rsidRDefault="00267FC4" w:rsidP="00267FC4">
            <w:pPr>
              <w:widowControl/>
              <w:spacing w:line="240" w:lineRule="auto"/>
              <w:ind w:firstLine="0"/>
              <w:jc w:val="right"/>
              <w:rPr>
                <w:snapToGrid/>
                <w:sz w:val="20"/>
              </w:rPr>
            </w:pPr>
          </w:p>
        </w:tc>
      </w:tr>
      <w:tr w:rsidR="00267FC4" w:rsidRPr="004E4E6D" w:rsidTr="00267FC4">
        <w:trPr>
          <w:trHeight w:val="255"/>
        </w:trPr>
        <w:tc>
          <w:tcPr>
            <w:tcW w:w="480" w:type="dxa"/>
            <w:tcBorders>
              <w:top w:val="nil"/>
              <w:left w:val="nil"/>
              <w:bottom w:val="nil"/>
              <w:right w:val="nil"/>
            </w:tcBorders>
            <w:shd w:val="clear" w:color="auto" w:fill="auto"/>
            <w:noWrap/>
            <w:hideMark/>
          </w:tcPr>
          <w:p w:rsidR="00267FC4" w:rsidRPr="004E4E6D" w:rsidRDefault="00267FC4" w:rsidP="00267FC4">
            <w:pPr>
              <w:widowControl/>
              <w:spacing w:line="240" w:lineRule="auto"/>
              <w:ind w:firstLine="0"/>
              <w:jc w:val="center"/>
              <w:rPr>
                <w:snapToGrid/>
                <w:sz w:val="20"/>
              </w:rPr>
            </w:pPr>
          </w:p>
        </w:tc>
        <w:tc>
          <w:tcPr>
            <w:tcW w:w="1480" w:type="dxa"/>
            <w:tcBorders>
              <w:top w:val="nil"/>
              <w:left w:val="nil"/>
              <w:bottom w:val="nil"/>
              <w:right w:val="nil"/>
            </w:tcBorders>
            <w:shd w:val="clear" w:color="auto" w:fill="auto"/>
            <w:noWrap/>
            <w:hideMark/>
          </w:tcPr>
          <w:p w:rsidR="00267FC4" w:rsidRPr="004E4E6D" w:rsidRDefault="00267FC4" w:rsidP="00267FC4">
            <w:pPr>
              <w:widowControl/>
              <w:spacing w:line="240" w:lineRule="auto"/>
              <w:ind w:firstLine="0"/>
              <w:jc w:val="center"/>
              <w:rPr>
                <w:snapToGrid/>
                <w:sz w:val="20"/>
              </w:rPr>
            </w:pPr>
          </w:p>
        </w:tc>
        <w:tc>
          <w:tcPr>
            <w:tcW w:w="6419" w:type="dxa"/>
            <w:tcBorders>
              <w:top w:val="nil"/>
              <w:left w:val="nil"/>
              <w:bottom w:val="nil"/>
              <w:right w:val="nil"/>
            </w:tcBorders>
            <w:shd w:val="clear" w:color="auto" w:fill="auto"/>
            <w:hideMark/>
          </w:tcPr>
          <w:p w:rsidR="00267FC4" w:rsidRPr="004E4E6D" w:rsidRDefault="00267FC4" w:rsidP="00267FC4">
            <w:pPr>
              <w:widowControl/>
              <w:spacing w:line="240" w:lineRule="auto"/>
              <w:ind w:firstLine="0"/>
              <w:jc w:val="left"/>
              <w:rPr>
                <w:snapToGrid/>
                <w:sz w:val="20"/>
              </w:rPr>
            </w:pPr>
          </w:p>
        </w:tc>
        <w:tc>
          <w:tcPr>
            <w:tcW w:w="1189" w:type="dxa"/>
            <w:tcBorders>
              <w:top w:val="nil"/>
              <w:left w:val="nil"/>
              <w:bottom w:val="nil"/>
              <w:right w:val="nil"/>
            </w:tcBorders>
            <w:shd w:val="clear" w:color="auto" w:fill="auto"/>
            <w:hideMark/>
          </w:tcPr>
          <w:p w:rsidR="00267FC4" w:rsidRPr="004E4E6D" w:rsidRDefault="00267FC4" w:rsidP="00267FC4">
            <w:pPr>
              <w:widowControl/>
              <w:spacing w:line="240" w:lineRule="auto"/>
              <w:ind w:firstLine="0"/>
              <w:jc w:val="center"/>
              <w:rPr>
                <w:snapToGrid/>
                <w:sz w:val="20"/>
              </w:rPr>
            </w:pPr>
          </w:p>
        </w:tc>
        <w:tc>
          <w:tcPr>
            <w:tcW w:w="1160" w:type="dxa"/>
            <w:tcBorders>
              <w:top w:val="nil"/>
              <w:left w:val="nil"/>
              <w:bottom w:val="nil"/>
              <w:right w:val="nil"/>
            </w:tcBorders>
            <w:shd w:val="clear" w:color="auto" w:fill="auto"/>
            <w:noWrap/>
            <w:hideMark/>
          </w:tcPr>
          <w:p w:rsidR="00267FC4" w:rsidRPr="004E4E6D" w:rsidRDefault="00267FC4" w:rsidP="00267FC4">
            <w:pPr>
              <w:widowControl/>
              <w:spacing w:line="240" w:lineRule="auto"/>
              <w:ind w:firstLine="0"/>
              <w:jc w:val="center"/>
              <w:rPr>
                <w:snapToGrid/>
                <w:sz w:val="20"/>
              </w:rPr>
            </w:pPr>
          </w:p>
        </w:tc>
        <w:tc>
          <w:tcPr>
            <w:tcW w:w="1040" w:type="dxa"/>
            <w:tcBorders>
              <w:top w:val="nil"/>
              <w:left w:val="nil"/>
              <w:bottom w:val="nil"/>
              <w:right w:val="nil"/>
            </w:tcBorders>
            <w:shd w:val="clear" w:color="auto" w:fill="auto"/>
            <w:noWrap/>
            <w:hideMark/>
          </w:tcPr>
          <w:p w:rsidR="00267FC4" w:rsidRPr="004E4E6D" w:rsidRDefault="00267FC4" w:rsidP="00267FC4">
            <w:pPr>
              <w:widowControl/>
              <w:spacing w:line="240" w:lineRule="auto"/>
              <w:ind w:firstLine="0"/>
              <w:jc w:val="right"/>
              <w:rPr>
                <w:snapToGrid/>
                <w:sz w:val="20"/>
              </w:rPr>
            </w:pPr>
          </w:p>
        </w:tc>
        <w:tc>
          <w:tcPr>
            <w:tcW w:w="1572" w:type="dxa"/>
            <w:tcBorders>
              <w:top w:val="nil"/>
              <w:left w:val="nil"/>
              <w:bottom w:val="nil"/>
              <w:right w:val="nil"/>
            </w:tcBorders>
            <w:shd w:val="clear" w:color="auto" w:fill="auto"/>
            <w:noWrap/>
            <w:hideMark/>
          </w:tcPr>
          <w:p w:rsidR="00267FC4" w:rsidRPr="004E4E6D" w:rsidRDefault="00267FC4" w:rsidP="00267FC4">
            <w:pPr>
              <w:widowControl/>
              <w:spacing w:line="240" w:lineRule="auto"/>
              <w:ind w:firstLine="0"/>
              <w:jc w:val="right"/>
              <w:rPr>
                <w:snapToGrid/>
                <w:sz w:val="20"/>
              </w:rPr>
            </w:pPr>
          </w:p>
        </w:tc>
        <w:tc>
          <w:tcPr>
            <w:tcW w:w="1220" w:type="dxa"/>
            <w:tcBorders>
              <w:top w:val="nil"/>
              <w:left w:val="nil"/>
              <w:bottom w:val="nil"/>
              <w:right w:val="nil"/>
            </w:tcBorders>
            <w:shd w:val="clear" w:color="auto" w:fill="auto"/>
            <w:noWrap/>
            <w:hideMark/>
          </w:tcPr>
          <w:p w:rsidR="00267FC4" w:rsidRPr="004E4E6D" w:rsidRDefault="00267FC4" w:rsidP="00267FC4">
            <w:pPr>
              <w:widowControl/>
              <w:spacing w:line="240" w:lineRule="auto"/>
              <w:ind w:firstLine="0"/>
              <w:jc w:val="center"/>
              <w:rPr>
                <w:snapToGrid/>
                <w:sz w:val="20"/>
              </w:rPr>
            </w:pPr>
          </w:p>
        </w:tc>
        <w:tc>
          <w:tcPr>
            <w:tcW w:w="1060" w:type="dxa"/>
            <w:tcBorders>
              <w:top w:val="nil"/>
              <w:left w:val="nil"/>
              <w:bottom w:val="nil"/>
              <w:right w:val="nil"/>
            </w:tcBorders>
            <w:shd w:val="clear" w:color="auto" w:fill="auto"/>
            <w:noWrap/>
            <w:hideMark/>
          </w:tcPr>
          <w:p w:rsidR="00267FC4" w:rsidRPr="004E4E6D" w:rsidRDefault="00267FC4" w:rsidP="00267FC4">
            <w:pPr>
              <w:widowControl/>
              <w:spacing w:line="240" w:lineRule="auto"/>
              <w:ind w:firstLine="0"/>
              <w:jc w:val="right"/>
              <w:rPr>
                <w:snapToGrid/>
                <w:sz w:val="20"/>
              </w:rPr>
            </w:pPr>
          </w:p>
        </w:tc>
      </w:tr>
      <w:tr w:rsidR="00267FC4" w:rsidRPr="004E4E6D" w:rsidTr="00267FC4">
        <w:trPr>
          <w:trHeight w:val="540"/>
        </w:trPr>
        <w:tc>
          <w:tcPr>
            <w:tcW w:w="48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267FC4" w:rsidRPr="004E4E6D" w:rsidRDefault="00267FC4" w:rsidP="00267FC4">
            <w:pPr>
              <w:widowControl/>
              <w:spacing w:line="240" w:lineRule="auto"/>
              <w:ind w:firstLine="0"/>
              <w:jc w:val="center"/>
              <w:rPr>
                <w:snapToGrid/>
                <w:sz w:val="18"/>
                <w:szCs w:val="18"/>
              </w:rPr>
            </w:pPr>
            <w:r w:rsidRPr="004E4E6D">
              <w:rPr>
                <w:snapToGrid/>
                <w:sz w:val="18"/>
                <w:szCs w:val="18"/>
              </w:rPr>
              <w:t xml:space="preserve">№ </w:t>
            </w:r>
            <w:proofErr w:type="spellStart"/>
            <w:r w:rsidRPr="004E4E6D">
              <w:rPr>
                <w:snapToGrid/>
                <w:sz w:val="18"/>
                <w:szCs w:val="18"/>
              </w:rPr>
              <w:t>пп</w:t>
            </w:r>
            <w:proofErr w:type="spellEnd"/>
          </w:p>
        </w:tc>
        <w:tc>
          <w:tcPr>
            <w:tcW w:w="148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267FC4" w:rsidRPr="004E4E6D" w:rsidRDefault="00267FC4" w:rsidP="00267FC4">
            <w:pPr>
              <w:widowControl/>
              <w:spacing w:line="240" w:lineRule="auto"/>
              <w:ind w:firstLine="0"/>
              <w:jc w:val="center"/>
              <w:rPr>
                <w:snapToGrid/>
                <w:sz w:val="18"/>
                <w:szCs w:val="18"/>
              </w:rPr>
            </w:pPr>
            <w:r w:rsidRPr="004E4E6D">
              <w:rPr>
                <w:snapToGrid/>
                <w:sz w:val="18"/>
                <w:szCs w:val="18"/>
              </w:rPr>
              <w:t>Обоснование</w:t>
            </w:r>
          </w:p>
        </w:tc>
        <w:tc>
          <w:tcPr>
            <w:tcW w:w="6419"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267FC4" w:rsidRPr="004E4E6D" w:rsidRDefault="00267FC4" w:rsidP="00267FC4">
            <w:pPr>
              <w:widowControl/>
              <w:spacing w:line="240" w:lineRule="auto"/>
              <w:ind w:firstLine="0"/>
              <w:jc w:val="center"/>
              <w:rPr>
                <w:snapToGrid/>
                <w:sz w:val="18"/>
                <w:szCs w:val="18"/>
              </w:rPr>
            </w:pPr>
            <w:r w:rsidRPr="004E4E6D">
              <w:rPr>
                <w:snapToGrid/>
                <w:sz w:val="18"/>
                <w:szCs w:val="18"/>
              </w:rPr>
              <w:t>Наименование</w:t>
            </w:r>
          </w:p>
        </w:tc>
        <w:tc>
          <w:tcPr>
            <w:tcW w:w="1189"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267FC4" w:rsidRPr="004E4E6D" w:rsidRDefault="00267FC4" w:rsidP="00267FC4">
            <w:pPr>
              <w:widowControl/>
              <w:spacing w:line="240" w:lineRule="auto"/>
              <w:ind w:firstLine="0"/>
              <w:jc w:val="center"/>
              <w:rPr>
                <w:snapToGrid/>
                <w:sz w:val="18"/>
                <w:szCs w:val="18"/>
              </w:rPr>
            </w:pPr>
            <w:r w:rsidRPr="004E4E6D">
              <w:rPr>
                <w:snapToGrid/>
                <w:sz w:val="18"/>
                <w:szCs w:val="18"/>
              </w:rPr>
              <w:t>Единица измерения</w:t>
            </w:r>
          </w:p>
        </w:tc>
        <w:tc>
          <w:tcPr>
            <w:tcW w:w="116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267FC4" w:rsidRPr="004E4E6D" w:rsidRDefault="00267FC4" w:rsidP="00267FC4">
            <w:pPr>
              <w:widowControl/>
              <w:spacing w:line="240" w:lineRule="auto"/>
              <w:ind w:firstLine="0"/>
              <w:jc w:val="center"/>
              <w:rPr>
                <w:snapToGrid/>
                <w:sz w:val="18"/>
                <w:szCs w:val="18"/>
              </w:rPr>
            </w:pPr>
            <w:r w:rsidRPr="004E4E6D">
              <w:rPr>
                <w:snapToGrid/>
                <w:sz w:val="18"/>
                <w:szCs w:val="18"/>
              </w:rPr>
              <w:t>Количество</w:t>
            </w:r>
          </w:p>
        </w:tc>
        <w:tc>
          <w:tcPr>
            <w:tcW w:w="2612" w:type="dxa"/>
            <w:gridSpan w:val="2"/>
            <w:tcBorders>
              <w:top w:val="single" w:sz="4" w:space="0" w:color="auto"/>
              <w:left w:val="nil"/>
              <w:bottom w:val="single" w:sz="4" w:space="0" w:color="auto"/>
              <w:right w:val="single" w:sz="4" w:space="0" w:color="000000"/>
            </w:tcBorders>
            <w:shd w:val="clear" w:color="auto" w:fill="auto"/>
            <w:vAlign w:val="center"/>
            <w:hideMark/>
          </w:tcPr>
          <w:p w:rsidR="00267FC4" w:rsidRPr="004E4E6D" w:rsidRDefault="00267FC4" w:rsidP="00267FC4">
            <w:pPr>
              <w:widowControl/>
              <w:spacing w:line="240" w:lineRule="auto"/>
              <w:ind w:firstLine="0"/>
              <w:jc w:val="center"/>
              <w:rPr>
                <w:snapToGrid/>
                <w:sz w:val="18"/>
                <w:szCs w:val="18"/>
              </w:rPr>
            </w:pPr>
            <w:r w:rsidRPr="004E4E6D">
              <w:rPr>
                <w:snapToGrid/>
                <w:sz w:val="18"/>
                <w:szCs w:val="18"/>
              </w:rPr>
              <w:t>Стоимость единицы в базисных ценах</w:t>
            </w:r>
          </w:p>
        </w:tc>
        <w:tc>
          <w:tcPr>
            <w:tcW w:w="122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267FC4" w:rsidRPr="004E4E6D" w:rsidRDefault="00267FC4" w:rsidP="00267FC4">
            <w:pPr>
              <w:widowControl/>
              <w:spacing w:line="240" w:lineRule="auto"/>
              <w:ind w:firstLine="0"/>
              <w:jc w:val="center"/>
              <w:rPr>
                <w:snapToGrid/>
                <w:sz w:val="18"/>
                <w:szCs w:val="18"/>
              </w:rPr>
            </w:pPr>
            <w:r w:rsidRPr="004E4E6D">
              <w:rPr>
                <w:snapToGrid/>
                <w:sz w:val="18"/>
                <w:szCs w:val="18"/>
              </w:rPr>
              <w:t>Общая стоимость в базисных ценах</w:t>
            </w:r>
          </w:p>
        </w:tc>
        <w:tc>
          <w:tcPr>
            <w:tcW w:w="106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267FC4" w:rsidRPr="004E4E6D" w:rsidRDefault="00267FC4" w:rsidP="00267FC4">
            <w:pPr>
              <w:widowControl/>
              <w:spacing w:line="240" w:lineRule="auto"/>
              <w:ind w:firstLine="0"/>
              <w:jc w:val="center"/>
              <w:rPr>
                <w:snapToGrid/>
                <w:sz w:val="18"/>
                <w:szCs w:val="18"/>
              </w:rPr>
            </w:pPr>
            <w:r w:rsidRPr="004E4E6D">
              <w:rPr>
                <w:snapToGrid/>
                <w:sz w:val="18"/>
                <w:szCs w:val="18"/>
              </w:rPr>
              <w:t>Стоимость СМР в текущих ценах</w:t>
            </w:r>
          </w:p>
        </w:tc>
      </w:tr>
      <w:tr w:rsidR="00267FC4" w:rsidRPr="004E4E6D" w:rsidTr="00267FC4">
        <w:trPr>
          <w:trHeight w:val="240"/>
        </w:trPr>
        <w:tc>
          <w:tcPr>
            <w:tcW w:w="480" w:type="dxa"/>
            <w:vMerge/>
            <w:tcBorders>
              <w:top w:val="single" w:sz="4" w:space="0" w:color="auto"/>
              <w:left w:val="single" w:sz="4" w:space="0" w:color="auto"/>
              <w:bottom w:val="single" w:sz="4" w:space="0" w:color="000000"/>
              <w:right w:val="single" w:sz="4" w:space="0" w:color="auto"/>
            </w:tcBorders>
            <w:vAlign w:val="center"/>
            <w:hideMark/>
          </w:tcPr>
          <w:p w:rsidR="00267FC4" w:rsidRPr="004E4E6D" w:rsidRDefault="00267FC4" w:rsidP="00267FC4">
            <w:pPr>
              <w:widowControl/>
              <w:spacing w:line="240" w:lineRule="auto"/>
              <w:ind w:firstLine="0"/>
              <w:jc w:val="left"/>
              <w:rPr>
                <w:snapToGrid/>
                <w:sz w:val="18"/>
                <w:szCs w:val="18"/>
              </w:rPr>
            </w:pPr>
          </w:p>
        </w:tc>
        <w:tc>
          <w:tcPr>
            <w:tcW w:w="1480" w:type="dxa"/>
            <w:vMerge/>
            <w:tcBorders>
              <w:top w:val="single" w:sz="4" w:space="0" w:color="auto"/>
              <w:left w:val="single" w:sz="4" w:space="0" w:color="auto"/>
              <w:bottom w:val="single" w:sz="4" w:space="0" w:color="000000"/>
              <w:right w:val="single" w:sz="4" w:space="0" w:color="auto"/>
            </w:tcBorders>
            <w:vAlign w:val="center"/>
            <w:hideMark/>
          </w:tcPr>
          <w:p w:rsidR="00267FC4" w:rsidRPr="004E4E6D" w:rsidRDefault="00267FC4" w:rsidP="00267FC4">
            <w:pPr>
              <w:widowControl/>
              <w:spacing w:line="240" w:lineRule="auto"/>
              <w:ind w:firstLine="0"/>
              <w:jc w:val="left"/>
              <w:rPr>
                <w:snapToGrid/>
                <w:sz w:val="18"/>
                <w:szCs w:val="18"/>
              </w:rPr>
            </w:pPr>
          </w:p>
        </w:tc>
        <w:tc>
          <w:tcPr>
            <w:tcW w:w="6419" w:type="dxa"/>
            <w:vMerge/>
            <w:tcBorders>
              <w:top w:val="single" w:sz="4" w:space="0" w:color="auto"/>
              <w:left w:val="single" w:sz="4" w:space="0" w:color="auto"/>
              <w:bottom w:val="single" w:sz="4" w:space="0" w:color="000000"/>
              <w:right w:val="single" w:sz="4" w:space="0" w:color="auto"/>
            </w:tcBorders>
            <w:vAlign w:val="center"/>
            <w:hideMark/>
          </w:tcPr>
          <w:p w:rsidR="00267FC4" w:rsidRPr="004E4E6D" w:rsidRDefault="00267FC4" w:rsidP="00267FC4">
            <w:pPr>
              <w:widowControl/>
              <w:spacing w:line="240" w:lineRule="auto"/>
              <w:ind w:firstLine="0"/>
              <w:jc w:val="left"/>
              <w:rPr>
                <w:snapToGrid/>
                <w:sz w:val="18"/>
                <w:szCs w:val="18"/>
              </w:rPr>
            </w:pPr>
          </w:p>
        </w:tc>
        <w:tc>
          <w:tcPr>
            <w:tcW w:w="1189" w:type="dxa"/>
            <w:vMerge/>
            <w:tcBorders>
              <w:top w:val="single" w:sz="4" w:space="0" w:color="auto"/>
              <w:left w:val="single" w:sz="4" w:space="0" w:color="auto"/>
              <w:bottom w:val="single" w:sz="4" w:space="0" w:color="000000"/>
              <w:right w:val="single" w:sz="4" w:space="0" w:color="auto"/>
            </w:tcBorders>
            <w:vAlign w:val="center"/>
            <w:hideMark/>
          </w:tcPr>
          <w:p w:rsidR="00267FC4" w:rsidRPr="004E4E6D" w:rsidRDefault="00267FC4" w:rsidP="00267FC4">
            <w:pPr>
              <w:widowControl/>
              <w:spacing w:line="240" w:lineRule="auto"/>
              <w:ind w:firstLine="0"/>
              <w:jc w:val="left"/>
              <w:rPr>
                <w:snapToGrid/>
                <w:sz w:val="18"/>
                <w:szCs w:val="18"/>
              </w:rPr>
            </w:pPr>
          </w:p>
        </w:tc>
        <w:tc>
          <w:tcPr>
            <w:tcW w:w="1160" w:type="dxa"/>
            <w:vMerge/>
            <w:tcBorders>
              <w:top w:val="single" w:sz="4" w:space="0" w:color="auto"/>
              <w:left w:val="single" w:sz="4" w:space="0" w:color="auto"/>
              <w:bottom w:val="single" w:sz="4" w:space="0" w:color="000000"/>
              <w:right w:val="single" w:sz="4" w:space="0" w:color="auto"/>
            </w:tcBorders>
            <w:vAlign w:val="center"/>
            <w:hideMark/>
          </w:tcPr>
          <w:p w:rsidR="00267FC4" w:rsidRPr="004E4E6D" w:rsidRDefault="00267FC4" w:rsidP="00267FC4">
            <w:pPr>
              <w:widowControl/>
              <w:spacing w:line="240" w:lineRule="auto"/>
              <w:ind w:firstLine="0"/>
              <w:jc w:val="left"/>
              <w:rPr>
                <w:snapToGrid/>
                <w:sz w:val="18"/>
                <w:szCs w:val="18"/>
              </w:rPr>
            </w:pPr>
          </w:p>
        </w:tc>
        <w:tc>
          <w:tcPr>
            <w:tcW w:w="1040" w:type="dxa"/>
            <w:tcBorders>
              <w:top w:val="nil"/>
              <w:left w:val="nil"/>
              <w:bottom w:val="single" w:sz="4" w:space="0" w:color="auto"/>
              <w:right w:val="single" w:sz="4" w:space="0" w:color="auto"/>
            </w:tcBorders>
            <w:shd w:val="clear" w:color="auto" w:fill="auto"/>
            <w:vAlign w:val="center"/>
            <w:hideMark/>
          </w:tcPr>
          <w:p w:rsidR="00267FC4" w:rsidRPr="004E4E6D" w:rsidRDefault="00267FC4" w:rsidP="00267FC4">
            <w:pPr>
              <w:widowControl/>
              <w:spacing w:line="240" w:lineRule="auto"/>
              <w:ind w:firstLine="0"/>
              <w:jc w:val="center"/>
              <w:rPr>
                <w:snapToGrid/>
                <w:sz w:val="18"/>
                <w:szCs w:val="18"/>
              </w:rPr>
            </w:pPr>
            <w:r w:rsidRPr="004E4E6D">
              <w:rPr>
                <w:snapToGrid/>
                <w:sz w:val="18"/>
                <w:szCs w:val="18"/>
              </w:rPr>
              <w:t>Всего</w:t>
            </w:r>
          </w:p>
        </w:tc>
        <w:tc>
          <w:tcPr>
            <w:tcW w:w="1572" w:type="dxa"/>
            <w:tcBorders>
              <w:top w:val="nil"/>
              <w:left w:val="nil"/>
              <w:bottom w:val="single" w:sz="4" w:space="0" w:color="auto"/>
              <w:right w:val="single" w:sz="4" w:space="0" w:color="auto"/>
            </w:tcBorders>
            <w:shd w:val="clear" w:color="auto" w:fill="auto"/>
            <w:vAlign w:val="center"/>
            <w:hideMark/>
          </w:tcPr>
          <w:p w:rsidR="00267FC4" w:rsidRPr="004E4E6D" w:rsidRDefault="00267FC4" w:rsidP="00267FC4">
            <w:pPr>
              <w:widowControl/>
              <w:spacing w:line="240" w:lineRule="auto"/>
              <w:ind w:firstLine="0"/>
              <w:jc w:val="center"/>
              <w:rPr>
                <w:snapToGrid/>
                <w:sz w:val="18"/>
                <w:szCs w:val="18"/>
              </w:rPr>
            </w:pPr>
            <w:proofErr w:type="spellStart"/>
            <w:r w:rsidRPr="004E4E6D">
              <w:rPr>
                <w:snapToGrid/>
                <w:sz w:val="18"/>
                <w:szCs w:val="18"/>
              </w:rPr>
              <w:t>Экспл</w:t>
            </w:r>
            <w:proofErr w:type="spellEnd"/>
            <w:r w:rsidRPr="004E4E6D">
              <w:rPr>
                <w:snapToGrid/>
                <w:sz w:val="18"/>
                <w:szCs w:val="18"/>
              </w:rPr>
              <w:t xml:space="preserve">. </w:t>
            </w:r>
            <w:proofErr w:type="spellStart"/>
            <w:r w:rsidRPr="004E4E6D">
              <w:rPr>
                <w:snapToGrid/>
                <w:sz w:val="18"/>
                <w:szCs w:val="18"/>
              </w:rPr>
              <w:t>маш</w:t>
            </w:r>
            <w:proofErr w:type="spellEnd"/>
            <w:r w:rsidRPr="004E4E6D">
              <w:rPr>
                <w:snapToGrid/>
                <w:sz w:val="18"/>
                <w:szCs w:val="18"/>
              </w:rPr>
              <w:t>.</w:t>
            </w:r>
          </w:p>
        </w:tc>
        <w:tc>
          <w:tcPr>
            <w:tcW w:w="1220" w:type="dxa"/>
            <w:vMerge/>
            <w:tcBorders>
              <w:top w:val="single" w:sz="4" w:space="0" w:color="auto"/>
              <w:left w:val="single" w:sz="4" w:space="0" w:color="auto"/>
              <w:bottom w:val="single" w:sz="4" w:space="0" w:color="000000"/>
              <w:right w:val="single" w:sz="4" w:space="0" w:color="auto"/>
            </w:tcBorders>
            <w:vAlign w:val="center"/>
            <w:hideMark/>
          </w:tcPr>
          <w:p w:rsidR="00267FC4" w:rsidRPr="004E4E6D" w:rsidRDefault="00267FC4" w:rsidP="00267FC4">
            <w:pPr>
              <w:widowControl/>
              <w:spacing w:line="240" w:lineRule="auto"/>
              <w:ind w:firstLine="0"/>
              <w:jc w:val="left"/>
              <w:rPr>
                <w:snapToGrid/>
                <w:sz w:val="18"/>
                <w:szCs w:val="18"/>
              </w:rPr>
            </w:pPr>
          </w:p>
        </w:tc>
        <w:tc>
          <w:tcPr>
            <w:tcW w:w="1060" w:type="dxa"/>
            <w:vMerge/>
            <w:tcBorders>
              <w:top w:val="single" w:sz="4" w:space="0" w:color="auto"/>
              <w:left w:val="single" w:sz="4" w:space="0" w:color="auto"/>
              <w:bottom w:val="single" w:sz="4" w:space="0" w:color="000000"/>
              <w:right w:val="single" w:sz="4" w:space="0" w:color="auto"/>
            </w:tcBorders>
            <w:vAlign w:val="center"/>
            <w:hideMark/>
          </w:tcPr>
          <w:p w:rsidR="00267FC4" w:rsidRPr="004E4E6D" w:rsidRDefault="00267FC4" w:rsidP="00267FC4">
            <w:pPr>
              <w:widowControl/>
              <w:spacing w:line="240" w:lineRule="auto"/>
              <w:ind w:firstLine="0"/>
              <w:jc w:val="left"/>
              <w:rPr>
                <w:snapToGrid/>
                <w:sz w:val="18"/>
                <w:szCs w:val="18"/>
              </w:rPr>
            </w:pPr>
          </w:p>
        </w:tc>
      </w:tr>
      <w:tr w:rsidR="00267FC4" w:rsidRPr="004E4E6D" w:rsidTr="00267FC4">
        <w:trPr>
          <w:trHeight w:val="678"/>
        </w:trPr>
        <w:tc>
          <w:tcPr>
            <w:tcW w:w="480" w:type="dxa"/>
            <w:vMerge/>
            <w:tcBorders>
              <w:top w:val="single" w:sz="4" w:space="0" w:color="auto"/>
              <w:left w:val="single" w:sz="4" w:space="0" w:color="auto"/>
              <w:bottom w:val="single" w:sz="4" w:space="0" w:color="000000"/>
              <w:right w:val="single" w:sz="4" w:space="0" w:color="auto"/>
            </w:tcBorders>
            <w:vAlign w:val="center"/>
            <w:hideMark/>
          </w:tcPr>
          <w:p w:rsidR="00267FC4" w:rsidRPr="004E4E6D" w:rsidRDefault="00267FC4" w:rsidP="00267FC4">
            <w:pPr>
              <w:widowControl/>
              <w:spacing w:line="240" w:lineRule="auto"/>
              <w:ind w:firstLine="0"/>
              <w:jc w:val="left"/>
              <w:rPr>
                <w:snapToGrid/>
                <w:sz w:val="18"/>
                <w:szCs w:val="18"/>
              </w:rPr>
            </w:pPr>
          </w:p>
        </w:tc>
        <w:tc>
          <w:tcPr>
            <w:tcW w:w="1480" w:type="dxa"/>
            <w:vMerge/>
            <w:tcBorders>
              <w:top w:val="single" w:sz="4" w:space="0" w:color="auto"/>
              <w:left w:val="single" w:sz="4" w:space="0" w:color="auto"/>
              <w:bottom w:val="single" w:sz="4" w:space="0" w:color="000000"/>
              <w:right w:val="single" w:sz="4" w:space="0" w:color="auto"/>
            </w:tcBorders>
            <w:vAlign w:val="center"/>
            <w:hideMark/>
          </w:tcPr>
          <w:p w:rsidR="00267FC4" w:rsidRPr="004E4E6D" w:rsidRDefault="00267FC4" w:rsidP="00267FC4">
            <w:pPr>
              <w:widowControl/>
              <w:spacing w:line="240" w:lineRule="auto"/>
              <w:ind w:firstLine="0"/>
              <w:jc w:val="left"/>
              <w:rPr>
                <w:snapToGrid/>
                <w:sz w:val="18"/>
                <w:szCs w:val="18"/>
              </w:rPr>
            </w:pPr>
          </w:p>
        </w:tc>
        <w:tc>
          <w:tcPr>
            <w:tcW w:w="6419" w:type="dxa"/>
            <w:vMerge/>
            <w:tcBorders>
              <w:top w:val="single" w:sz="4" w:space="0" w:color="auto"/>
              <w:left w:val="single" w:sz="4" w:space="0" w:color="auto"/>
              <w:bottom w:val="single" w:sz="4" w:space="0" w:color="000000"/>
              <w:right w:val="single" w:sz="4" w:space="0" w:color="auto"/>
            </w:tcBorders>
            <w:vAlign w:val="center"/>
            <w:hideMark/>
          </w:tcPr>
          <w:p w:rsidR="00267FC4" w:rsidRPr="004E4E6D" w:rsidRDefault="00267FC4" w:rsidP="00267FC4">
            <w:pPr>
              <w:widowControl/>
              <w:spacing w:line="240" w:lineRule="auto"/>
              <w:ind w:firstLine="0"/>
              <w:jc w:val="left"/>
              <w:rPr>
                <w:snapToGrid/>
                <w:sz w:val="18"/>
                <w:szCs w:val="18"/>
              </w:rPr>
            </w:pPr>
          </w:p>
        </w:tc>
        <w:tc>
          <w:tcPr>
            <w:tcW w:w="1189" w:type="dxa"/>
            <w:vMerge/>
            <w:tcBorders>
              <w:top w:val="single" w:sz="4" w:space="0" w:color="auto"/>
              <w:left w:val="single" w:sz="4" w:space="0" w:color="auto"/>
              <w:bottom w:val="single" w:sz="4" w:space="0" w:color="000000"/>
              <w:right w:val="single" w:sz="4" w:space="0" w:color="auto"/>
            </w:tcBorders>
            <w:vAlign w:val="center"/>
            <w:hideMark/>
          </w:tcPr>
          <w:p w:rsidR="00267FC4" w:rsidRPr="004E4E6D" w:rsidRDefault="00267FC4" w:rsidP="00267FC4">
            <w:pPr>
              <w:widowControl/>
              <w:spacing w:line="240" w:lineRule="auto"/>
              <w:ind w:firstLine="0"/>
              <w:jc w:val="left"/>
              <w:rPr>
                <w:snapToGrid/>
                <w:sz w:val="18"/>
                <w:szCs w:val="18"/>
              </w:rPr>
            </w:pPr>
          </w:p>
        </w:tc>
        <w:tc>
          <w:tcPr>
            <w:tcW w:w="1160" w:type="dxa"/>
            <w:vMerge/>
            <w:tcBorders>
              <w:top w:val="single" w:sz="4" w:space="0" w:color="auto"/>
              <w:left w:val="single" w:sz="4" w:space="0" w:color="auto"/>
              <w:bottom w:val="single" w:sz="4" w:space="0" w:color="000000"/>
              <w:right w:val="single" w:sz="4" w:space="0" w:color="auto"/>
            </w:tcBorders>
            <w:vAlign w:val="center"/>
            <w:hideMark/>
          </w:tcPr>
          <w:p w:rsidR="00267FC4" w:rsidRPr="004E4E6D" w:rsidRDefault="00267FC4" w:rsidP="00267FC4">
            <w:pPr>
              <w:widowControl/>
              <w:spacing w:line="240" w:lineRule="auto"/>
              <w:ind w:firstLine="0"/>
              <w:jc w:val="left"/>
              <w:rPr>
                <w:snapToGrid/>
                <w:sz w:val="18"/>
                <w:szCs w:val="18"/>
              </w:rPr>
            </w:pPr>
          </w:p>
        </w:tc>
        <w:tc>
          <w:tcPr>
            <w:tcW w:w="1040" w:type="dxa"/>
            <w:tcBorders>
              <w:top w:val="nil"/>
              <w:left w:val="nil"/>
              <w:bottom w:val="single" w:sz="4" w:space="0" w:color="auto"/>
              <w:right w:val="single" w:sz="4" w:space="0" w:color="auto"/>
            </w:tcBorders>
            <w:shd w:val="clear" w:color="auto" w:fill="auto"/>
            <w:vAlign w:val="center"/>
            <w:hideMark/>
          </w:tcPr>
          <w:p w:rsidR="00267FC4" w:rsidRPr="004E4E6D" w:rsidRDefault="00267FC4" w:rsidP="00267FC4">
            <w:pPr>
              <w:widowControl/>
              <w:spacing w:line="240" w:lineRule="auto"/>
              <w:ind w:firstLine="0"/>
              <w:jc w:val="center"/>
              <w:rPr>
                <w:snapToGrid/>
                <w:sz w:val="18"/>
                <w:szCs w:val="18"/>
              </w:rPr>
            </w:pPr>
            <w:r w:rsidRPr="004E4E6D">
              <w:rPr>
                <w:snapToGrid/>
                <w:sz w:val="18"/>
                <w:szCs w:val="18"/>
              </w:rPr>
              <w:t>оплата труда</w:t>
            </w:r>
          </w:p>
        </w:tc>
        <w:tc>
          <w:tcPr>
            <w:tcW w:w="1572" w:type="dxa"/>
            <w:tcBorders>
              <w:top w:val="nil"/>
              <w:left w:val="nil"/>
              <w:bottom w:val="single" w:sz="4" w:space="0" w:color="auto"/>
              <w:right w:val="nil"/>
            </w:tcBorders>
            <w:shd w:val="clear" w:color="auto" w:fill="auto"/>
            <w:vAlign w:val="center"/>
            <w:hideMark/>
          </w:tcPr>
          <w:p w:rsidR="00267FC4" w:rsidRPr="004E4E6D" w:rsidRDefault="00267FC4" w:rsidP="00267FC4">
            <w:pPr>
              <w:widowControl/>
              <w:spacing w:line="240" w:lineRule="auto"/>
              <w:ind w:firstLine="0"/>
              <w:jc w:val="center"/>
              <w:rPr>
                <w:snapToGrid/>
                <w:sz w:val="18"/>
                <w:szCs w:val="18"/>
              </w:rPr>
            </w:pPr>
            <w:r w:rsidRPr="004E4E6D">
              <w:rPr>
                <w:snapToGrid/>
                <w:sz w:val="18"/>
                <w:szCs w:val="18"/>
              </w:rPr>
              <w:t>в т.ч. оплата труда</w:t>
            </w:r>
          </w:p>
        </w:tc>
        <w:tc>
          <w:tcPr>
            <w:tcW w:w="1220" w:type="dxa"/>
            <w:vMerge/>
            <w:tcBorders>
              <w:top w:val="single" w:sz="4" w:space="0" w:color="auto"/>
              <w:left w:val="single" w:sz="4" w:space="0" w:color="auto"/>
              <w:bottom w:val="single" w:sz="4" w:space="0" w:color="000000"/>
              <w:right w:val="single" w:sz="4" w:space="0" w:color="auto"/>
            </w:tcBorders>
            <w:vAlign w:val="center"/>
            <w:hideMark/>
          </w:tcPr>
          <w:p w:rsidR="00267FC4" w:rsidRPr="004E4E6D" w:rsidRDefault="00267FC4" w:rsidP="00267FC4">
            <w:pPr>
              <w:widowControl/>
              <w:spacing w:line="240" w:lineRule="auto"/>
              <w:ind w:firstLine="0"/>
              <w:jc w:val="left"/>
              <w:rPr>
                <w:snapToGrid/>
                <w:sz w:val="18"/>
                <w:szCs w:val="18"/>
              </w:rPr>
            </w:pPr>
          </w:p>
        </w:tc>
        <w:tc>
          <w:tcPr>
            <w:tcW w:w="1060" w:type="dxa"/>
            <w:vMerge/>
            <w:tcBorders>
              <w:top w:val="single" w:sz="4" w:space="0" w:color="auto"/>
              <w:left w:val="single" w:sz="4" w:space="0" w:color="auto"/>
              <w:bottom w:val="single" w:sz="4" w:space="0" w:color="000000"/>
              <w:right w:val="single" w:sz="4" w:space="0" w:color="auto"/>
            </w:tcBorders>
            <w:vAlign w:val="center"/>
            <w:hideMark/>
          </w:tcPr>
          <w:p w:rsidR="00267FC4" w:rsidRPr="004E4E6D" w:rsidRDefault="00267FC4" w:rsidP="00267FC4">
            <w:pPr>
              <w:widowControl/>
              <w:spacing w:line="240" w:lineRule="auto"/>
              <w:ind w:firstLine="0"/>
              <w:jc w:val="left"/>
              <w:rPr>
                <w:snapToGrid/>
                <w:sz w:val="18"/>
                <w:szCs w:val="18"/>
              </w:rPr>
            </w:pPr>
          </w:p>
        </w:tc>
      </w:tr>
      <w:tr w:rsidR="00267FC4" w:rsidRPr="004E4E6D" w:rsidTr="00267FC4">
        <w:trPr>
          <w:trHeight w:val="240"/>
        </w:trPr>
        <w:tc>
          <w:tcPr>
            <w:tcW w:w="480" w:type="dxa"/>
            <w:tcBorders>
              <w:top w:val="nil"/>
              <w:left w:val="single" w:sz="4" w:space="0" w:color="auto"/>
              <w:bottom w:val="nil"/>
              <w:right w:val="single" w:sz="4" w:space="0" w:color="auto"/>
            </w:tcBorders>
            <w:shd w:val="clear" w:color="auto" w:fill="auto"/>
            <w:vAlign w:val="bottom"/>
            <w:hideMark/>
          </w:tcPr>
          <w:p w:rsidR="00267FC4" w:rsidRPr="004E4E6D" w:rsidRDefault="00267FC4" w:rsidP="00267FC4">
            <w:pPr>
              <w:widowControl/>
              <w:spacing w:line="240" w:lineRule="auto"/>
              <w:ind w:firstLine="0"/>
              <w:jc w:val="center"/>
              <w:rPr>
                <w:snapToGrid/>
                <w:sz w:val="18"/>
                <w:szCs w:val="18"/>
              </w:rPr>
            </w:pPr>
            <w:r w:rsidRPr="004E4E6D">
              <w:rPr>
                <w:snapToGrid/>
                <w:sz w:val="18"/>
                <w:szCs w:val="18"/>
              </w:rPr>
              <w:t>1</w:t>
            </w:r>
          </w:p>
        </w:tc>
        <w:tc>
          <w:tcPr>
            <w:tcW w:w="1480" w:type="dxa"/>
            <w:tcBorders>
              <w:top w:val="nil"/>
              <w:left w:val="nil"/>
              <w:bottom w:val="nil"/>
              <w:right w:val="single" w:sz="4" w:space="0" w:color="auto"/>
            </w:tcBorders>
            <w:shd w:val="clear" w:color="auto" w:fill="auto"/>
            <w:vAlign w:val="bottom"/>
            <w:hideMark/>
          </w:tcPr>
          <w:p w:rsidR="00267FC4" w:rsidRPr="004E4E6D" w:rsidRDefault="00267FC4" w:rsidP="00267FC4">
            <w:pPr>
              <w:widowControl/>
              <w:spacing w:line="240" w:lineRule="auto"/>
              <w:ind w:firstLine="0"/>
              <w:jc w:val="center"/>
              <w:rPr>
                <w:snapToGrid/>
                <w:sz w:val="18"/>
                <w:szCs w:val="18"/>
              </w:rPr>
            </w:pPr>
            <w:r w:rsidRPr="004E4E6D">
              <w:rPr>
                <w:snapToGrid/>
                <w:sz w:val="18"/>
                <w:szCs w:val="18"/>
              </w:rPr>
              <w:t>2</w:t>
            </w:r>
          </w:p>
        </w:tc>
        <w:tc>
          <w:tcPr>
            <w:tcW w:w="6419" w:type="dxa"/>
            <w:tcBorders>
              <w:top w:val="nil"/>
              <w:left w:val="nil"/>
              <w:bottom w:val="nil"/>
              <w:right w:val="single" w:sz="4" w:space="0" w:color="auto"/>
            </w:tcBorders>
            <w:shd w:val="clear" w:color="auto" w:fill="auto"/>
            <w:vAlign w:val="bottom"/>
            <w:hideMark/>
          </w:tcPr>
          <w:p w:rsidR="00267FC4" w:rsidRPr="004E4E6D" w:rsidRDefault="00267FC4" w:rsidP="00267FC4">
            <w:pPr>
              <w:widowControl/>
              <w:spacing w:line="240" w:lineRule="auto"/>
              <w:ind w:firstLine="0"/>
              <w:jc w:val="center"/>
              <w:rPr>
                <w:snapToGrid/>
                <w:sz w:val="18"/>
                <w:szCs w:val="18"/>
              </w:rPr>
            </w:pPr>
            <w:r w:rsidRPr="004E4E6D">
              <w:rPr>
                <w:snapToGrid/>
                <w:sz w:val="18"/>
                <w:szCs w:val="18"/>
              </w:rPr>
              <w:t>3</w:t>
            </w:r>
          </w:p>
        </w:tc>
        <w:tc>
          <w:tcPr>
            <w:tcW w:w="1189" w:type="dxa"/>
            <w:tcBorders>
              <w:top w:val="nil"/>
              <w:left w:val="nil"/>
              <w:bottom w:val="nil"/>
              <w:right w:val="single" w:sz="4" w:space="0" w:color="auto"/>
            </w:tcBorders>
            <w:shd w:val="clear" w:color="auto" w:fill="auto"/>
            <w:vAlign w:val="bottom"/>
            <w:hideMark/>
          </w:tcPr>
          <w:p w:rsidR="00267FC4" w:rsidRPr="004E4E6D" w:rsidRDefault="00267FC4" w:rsidP="00267FC4">
            <w:pPr>
              <w:widowControl/>
              <w:spacing w:line="240" w:lineRule="auto"/>
              <w:ind w:firstLine="0"/>
              <w:jc w:val="center"/>
              <w:rPr>
                <w:snapToGrid/>
                <w:sz w:val="18"/>
                <w:szCs w:val="18"/>
              </w:rPr>
            </w:pPr>
            <w:r w:rsidRPr="004E4E6D">
              <w:rPr>
                <w:snapToGrid/>
                <w:sz w:val="18"/>
                <w:szCs w:val="18"/>
              </w:rPr>
              <w:t>4</w:t>
            </w:r>
          </w:p>
        </w:tc>
        <w:tc>
          <w:tcPr>
            <w:tcW w:w="1160" w:type="dxa"/>
            <w:tcBorders>
              <w:top w:val="nil"/>
              <w:left w:val="nil"/>
              <w:bottom w:val="nil"/>
              <w:right w:val="single" w:sz="4" w:space="0" w:color="auto"/>
            </w:tcBorders>
            <w:shd w:val="clear" w:color="auto" w:fill="auto"/>
            <w:vAlign w:val="center"/>
            <w:hideMark/>
          </w:tcPr>
          <w:p w:rsidR="00267FC4" w:rsidRPr="004E4E6D" w:rsidRDefault="00267FC4" w:rsidP="00267FC4">
            <w:pPr>
              <w:widowControl/>
              <w:spacing w:line="240" w:lineRule="auto"/>
              <w:ind w:firstLine="0"/>
              <w:jc w:val="center"/>
              <w:rPr>
                <w:snapToGrid/>
                <w:sz w:val="18"/>
                <w:szCs w:val="18"/>
              </w:rPr>
            </w:pPr>
            <w:r w:rsidRPr="004E4E6D">
              <w:rPr>
                <w:snapToGrid/>
                <w:sz w:val="18"/>
                <w:szCs w:val="18"/>
              </w:rPr>
              <w:t>5</w:t>
            </w:r>
          </w:p>
        </w:tc>
        <w:tc>
          <w:tcPr>
            <w:tcW w:w="1040" w:type="dxa"/>
            <w:tcBorders>
              <w:top w:val="nil"/>
              <w:left w:val="nil"/>
              <w:bottom w:val="nil"/>
              <w:right w:val="single" w:sz="4" w:space="0" w:color="auto"/>
            </w:tcBorders>
            <w:shd w:val="clear" w:color="auto" w:fill="auto"/>
            <w:hideMark/>
          </w:tcPr>
          <w:p w:rsidR="00267FC4" w:rsidRPr="004E4E6D" w:rsidRDefault="00267FC4" w:rsidP="00267FC4">
            <w:pPr>
              <w:widowControl/>
              <w:spacing w:line="240" w:lineRule="auto"/>
              <w:ind w:firstLine="0"/>
              <w:jc w:val="center"/>
              <w:rPr>
                <w:snapToGrid/>
                <w:sz w:val="18"/>
                <w:szCs w:val="18"/>
              </w:rPr>
            </w:pPr>
            <w:r w:rsidRPr="004E4E6D">
              <w:rPr>
                <w:snapToGrid/>
                <w:sz w:val="18"/>
                <w:szCs w:val="18"/>
              </w:rPr>
              <w:t>6</w:t>
            </w:r>
          </w:p>
        </w:tc>
        <w:tc>
          <w:tcPr>
            <w:tcW w:w="1572" w:type="dxa"/>
            <w:tcBorders>
              <w:top w:val="nil"/>
              <w:left w:val="nil"/>
              <w:bottom w:val="nil"/>
              <w:right w:val="single" w:sz="4" w:space="0" w:color="auto"/>
            </w:tcBorders>
            <w:shd w:val="clear" w:color="auto" w:fill="auto"/>
            <w:hideMark/>
          </w:tcPr>
          <w:p w:rsidR="00267FC4" w:rsidRPr="004E4E6D" w:rsidRDefault="00267FC4" w:rsidP="00267FC4">
            <w:pPr>
              <w:widowControl/>
              <w:spacing w:line="240" w:lineRule="auto"/>
              <w:ind w:firstLine="0"/>
              <w:jc w:val="center"/>
              <w:rPr>
                <w:snapToGrid/>
                <w:sz w:val="18"/>
                <w:szCs w:val="18"/>
              </w:rPr>
            </w:pPr>
            <w:r w:rsidRPr="004E4E6D">
              <w:rPr>
                <w:snapToGrid/>
                <w:sz w:val="18"/>
                <w:szCs w:val="18"/>
              </w:rPr>
              <w:t>7</w:t>
            </w:r>
          </w:p>
        </w:tc>
        <w:tc>
          <w:tcPr>
            <w:tcW w:w="1220" w:type="dxa"/>
            <w:tcBorders>
              <w:top w:val="nil"/>
              <w:left w:val="nil"/>
              <w:bottom w:val="nil"/>
              <w:right w:val="single" w:sz="4" w:space="0" w:color="auto"/>
            </w:tcBorders>
            <w:shd w:val="clear" w:color="auto" w:fill="auto"/>
            <w:vAlign w:val="center"/>
            <w:hideMark/>
          </w:tcPr>
          <w:p w:rsidR="00267FC4" w:rsidRPr="004E4E6D" w:rsidRDefault="00267FC4" w:rsidP="00267FC4">
            <w:pPr>
              <w:widowControl/>
              <w:spacing w:line="240" w:lineRule="auto"/>
              <w:ind w:firstLine="0"/>
              <w:jc w:val="center"/>
              <w:rPr>
                <w:snapToGrid/>
                <w:sz w:val="18"/>
                <w:szCs w:val="18"/>
              </w:rPr>
            </w:pPr>
            <w:r w:rsidRPr="004E4E6D">
              <w:rPr>
                <w:snapToGrid/>
                <w:sz w:val="18"/>
                <w:szCs w:val="18"/>
              </w:rPr>
              <w:t>8</w:t>
            </w:r>
          </w:p>
        </w:tc>
        <w:tc>
          <w:tcPr>
            <w:tcW w:w="1060" w:type="dxa"/>
            <w:tcBorders>
              <w:top w:val="nil"/>
              <w:left w:val="nil"/>
              <w:bottom w:val="nil"/>
              <w:right w:val="single" w:sz="4" w:space="0" w:color="auto"/>
            </w:tcBorders>
            <w:shd w:val="clear" w:color="auto" w:fill="auto"/>
            <w:vAlign w:val="center"/>
            <w:hideMark/>
          </w:tcPr>
          <w:p w:rsidR="00267FC4" w:rsidRPr="004E4E6D" w:rsidRDefault="00267FC4" w:rsidP="00267FC4">
            <w:pPr>
              <w:widowControl/>
              <w:spacing w:line="240" w:lineRule="auto"/>
              <w:ind w:firstLine="0"/>
              <w:jc w:val="center"/>
              <w:rPr>
                <w:snapToGrid/>
                <w:sz w:val="18"/>
                <w:szCs w:val="18"/>
              </w:rPr>
            </w:pPr>
            <w:r w:rsidRPr="004E4E6D">
              <w:rPr>
                <w:snapToGrid/>
                <w:sz w:val="18"/>
                <w:szCs w:val="18"/>
              </w:rPr>
              <w:t>9</w:t>
            </w:r>
          </w:p>
        </w:tc>
      </w:tr>
      <w:tr w:rsidR="00267FC4" w:rsidRPr="004E4E6D" w:rsidTr="00382852">
        <w:trPr>
          <w:trHeight w:val="357"/>
        </w:trPr>
        <w:tc>
          <w:tcPr>
            <w:tcW w:w="15620" w:type="dxa"/>
            <w:gridSpan w:val="9"/>
            <w:tcBorders>
              <w:top w:val="single" w:sz="4" w:space="0" w:color="auto"/>
              <w:left w:val="single" w:sz="4" w:space="0" w:color="auto"/>
              <w:bottom w:val="single" w:sz="4" w:space="0" w:color="auto"/>
              <w:right w:val="single" w:sz="4" w:space="0" w:color="auto"/>
            </w:tcBorders>
            <w:shd w:val="clear" w:color="auto" w:fill="auto"/>
          </w:tcPr>
          <w:p w:rsidR="00267FC4" w:rsidRPr="004E4E6D" w:rsidRDefault="00267FC4" w:rsidP="00267FC4">
            <w:pPr>
              <w:widowControl/>
              <w:spacing w:line="240" w:lineRule="auto"/>
              <w:ind w:firstLine="0"/>
              <w:jc w:val="left"/>
              <w:rPr>
                <w:b/>
                <w:bCs/>
                <w:snapToGrid/>
                <w:sz w:val="20"/>
              </w:rPr>
            </w:pPr>
          </w:p>
        </w:tc>
      </w:tr>
      <w:tr w:rsidR="00267FC4" w:rsidRPr="004E4E6D" w:rsidTr="00382852">
        <w:trPr>
          <w:trHeight w:val="712"/>
        </w:trPr>
        <w:tc>
          <w:tcPr>
            <w:tcW w:w="480" w:type="dxa"/>
            <w:tcBorders>
              <w:top w:val="nil"/>
              <w:left w:val="single" w:sz="4" w:space="0" w:color="auto"/>
              <w:bottom w:val="nil"/>
              <w:right w:val="single" w:sz="4" w:space="0" w:color="auto"/>
            </w:tcBorders>
            <w:shd w:val="clear" w:color="auto" w:fill="auto"/>
          </w:tcPr>
          <w:p w:rsidR="00267FC4" w:rsidRPr="004E4E6D" w:rsidRDefault="00267FC4" w:rsidP="00267FC4">
            <w:pPr>
              <w:widowControl/>
              <w:spacing w:line="240" w:lineRule="auto"/>
              <w:ind w:firstLine="0"/>
              <w:jc w:val="right"/>
              <w:rPr>
                <w:snapToGrid/>
                <w:sz w:val="18"/>
                <w:szCs w:val="18"/>
              </w:rPr>
            </w:pPr>
          </w:p>
        </w:tc>
        <w:tc>
          <w:tcPr>
            <w:tcW w:w="1480" w:type="dxa"/>
            <w:tcBorders>
              <w:top w:val="nil"/>
              <w:left w:val="nil"/>
              <w:bottom w:val="nil"/>
              <w:right w:val="single" w:sz="4" w:space="0" w:color="auto"/>
            </w:tcBorders>
            <w:shd w:val="clear" w:color="auto" w:fill="auto"/>
          </w:tcPr>
          <w:p w:rsidR="00267FC4" w:rsidRPr="004E4E6D" w:rsidRDefault="00267FC4" w:rsidP="00267FC4">
            <w:pPr>
              <w:widowControl/>
              <w:spacing w:line="240" w:lineRule="auto"/>
              <w:ind w:firstLine="0"/>
              <w:jc w:val="left"/>
              <w:rPr>
                <w:snapToGrid/>
                <w:sz w:val="18"/>
                <w:szCs w:val="18"/>
              </w:rPr>
            </w:pPr>
          </w:p>
        </w:tc>
        <w:tc>
          <w:tcPr>
            <w:tcW w:w="6419" w:type="dxa"/>
            <w:tcBorders>
              <w:top w:val="nil"/>
              <w:left w:val="nil"/>
              <w:bottom w:val="nil"/>
              <w:right w:val="single" w:sz="4" w:space="0" w:color="auto"/>
            </w:tcBorders>
            <w:shd w:val="clear" w:color="auto" w:fill="auto"/>
          </w:tcPr>
          <w:p w:rsidR="00267FC4" w:rsidRPr="004E4E6D" w:rsidRDefault="00267FC4" w:rsidP="00267FC4">
            <w:pPr>
              <w:widowControl/>
              <w:spacing w:line="240" w:lineRule="auto"/>
              <w:ind w:firstLine="0"/>
              <w:jc w:val="left"/>
              <w:rPr>
                <w:snapToGrid/>
                <w:sz w:val="18"/>
                <w:szCs w:val="18"/>
              </w:rPr>
            </w:pPr>
          </w:p>
        </w:tc>
        <w:tc>
          <w:tcPr>
            <w:tcW w:w="1189" w:type="dxa"/>
            <w:tcBorders>
              <w:top w:val="nil"/>
              <w:left w:val="nil"/>
              <w:bottom w:val="nil"/>
              <w:right w:val="single" w:sz="4" w:space="0" w:color="auto"/>
            </w:tcBorders>
            <w:shd w:val="clear" w:color="auto" w:fill="auto"/>
          </w:tcPr>
          <w:p w:rsidR="00267FC4" w:rsidRPr="004E4E6D" w:rsidRDefault="00267FC4" w:rsidP="00267FC4">
            <w:pPr>
              <w:widowControl/>
              <w:spacing w:line="240" w:lineRule="auto"/>
              <w:ind w:firstLine="0"/>
              <w:jc w:val="center"/>
              <w:rPr>
                <w:snapToGrid/>
                <w:sz w:val="18"/>
                <w:szCs w:val="18"/>
              </w:rPr>
            </w:pPr>
          </w:p>
        </w:tc>
        <w:tc>
          <w:tcPr>
            <w:tcW w:w="1160" w:type="dxa"/>
            <w:tcBorders>
              <w:top w:val="nil"/>
              <w:left w:val="nil"/>
              <w:bottom w:val="nil"/>
              <w:right w:val="single" w:sz="4" w:space="0" w:color="auto"/>
            </w:tcBorders>
            <w:shd w:val="clear" w:color="auto" w:fill="auto"/>
          </w:tcPr>
          <w:p w:rsidR="00267FC4" w:rsidRPr="004E4E6D" w:rsidRDefault="00267FC4" w:rsidP="00267FC4">
            <w:pPr>
              <w:widowControl/>
              <w:spacing w:line="240" w:lineRule="auto"/>
              <w:ind w:firstLine="0"/>
              <w:jc w:val="right"/>
              <w:rPr>
                <w:snapToGrid/>
                <w:sz w:val="18"/>
                <w:szCs w:val="18"/>
              </w:rPr>
            </w:pPr>
          </w:p>
        </w:tc>
        <w:tc>
          <w:tcPr>
            <w:tcW w:w="1040" w:type="dxa"/>
            <w:tcBorders>
              <w:top w:val="nil"/>
              <w:left w:val="nil"/>
              <w:bottom w:val="nil"/>
              <w:right w:val="single" w:sz="4" w:space="0" w:color="auto"/>
            </w:tcBorders>
            <w:shd w:val="clear" w:color="auto" w:fill="auto"/>
            <w:hideMark/>
          </w:tcPr>
          <w:p w:rsidR="00267FC4" w:rsidRPr="004E4E6D" w:rsidRDefault="00267FC4" w:rsidP="00267FC4">
            <w:pPr>
              <w:widowControl/>
              <w:spacing w:line="240" w:lineRule="auto"/>
              <w:ind w:firstLine="0"/>
              <w:jc w:val="right"/>
              <w:rPr>
                <w:snapToGrid/>
                <w:sz w:val="18"/>
                <w:szCs w:val="18"/>
              </w:rPr>
            </w:pPr>
            <w:r w:rsidRPr="004E4E6D">
              <w:rPr>
                <w:snapToGrid/>
                <w:sz w:val="18"/>
                <w:szCs w:val="18"/>
              </w:rPr>
              <w:t> </w:t>
            </w:r>
          </w:p>
        </w:tc>
        <w:tc>
          <w:tcPr>
            <w:tcW w:w="1572" w:type="dxa"/>
            <w:tcBorders>
              <w:top w:val="nil"/>
              <w:left w:val="nil"/>
              <w:bottom w:val="nil"/>
              <w:right w:val="single" w:sz="4" w:space="0" w:color="auto"/>
            </w:tcBorders>
            <w:shd w:val="clear" w:color="auto" w:fill="auto"/>
            <w:hideMark/>
          </w:tcPr>
          <w:p w:rsidR="00267FC4" w:rsidRPr="004E4E6D" w:rsidRDefault="00267FC4" w:rsidP="00267FC4">
            <w:pPr>
              <w:widowControl/>
              <w:spacing w:line="240" w:lineRule="auto"/>
              <w:ind w:firstLine="0"/>
              <w:jc w:val="right"/>
              <w:rPr>
                <w:snapToGrid/>
                <w:sz w:val="18"/>
                <w:szCs w:val="18"/>
              </w:rPr>
            </w:pPr>
            <w:r w:rsidRPr="004E4E6D">
              <w:rPr>
                <w:snapToGrid/>
                <w:sz w:val="18"/>
                <w:szCs w:val="18"/>
              </w:rPr>
              <w:t> </w:t>
            </w:r>
          </w:p>
        </w:tc>
        <w:tc>
          <w:tcPr>
            <w:tcW w:w="1220" w:type="dxa"/>
            <w:tcBorders>
              <w:top w:val="nil"/>
              <w:left w:val="nil"/>
              <w:bottom w:val="nil"/>
              <w:right w:val="single" w:sz="4" w:space="0" w:color="auto"/>
            </w:tcBorders>
            <w:shd w:val="clear" w:color="auto" w:fill="auto"/>
            <w:hideMark/>
          </w:tcPr>
          <w:p w:rsidR="00267FC4" w:rsidRPr="004E4E6D" w:rsidRDefault="00267FC4" w:rsidP="00267FC4">
            <w:pPr>
              <w:widowControl/>
              <w:spacing w:line="240" w:lineRule="auto"/>
              <w:ind w:firstLine="0"/>
              <w:jc w:val="center"/>
              <w:rPr>
                <w:snapToGrid/>
                <w:sz w:val="18"/>
                <w:szCs w:val="18"/>
              </w:rPr>
            </w:pPr>
            <w:r w:rsidRPr="004E4E6D">
              <w:rPr>
                <w:snapToGrid/>
                <w:sz w:val="18"/>
                <w:szCs w:val="18"/>
              </w:rPr>
              <w:t> </w:t>
            </w:r>
          </w:p>
        </w:tc>
        <w:tc>
          <w:tcPr>
            <w:tcW w:w="1060" w:type="dxa"/>
            <w:tcBorders>
              <w:top w:val="nil"/>
              <w:left w:val="nil"/>
              <w:bottom w:val="nil"/>
              <w:right w:val="single" w:sz="4" w:space="0" w:color="auto"/>
            </w:tcBorders>
            <w:shd w:val="clear" w:color="auto" w:fill="auto"/>
            <w:hideMark/>
          </w:tcPr>
          <w:p w:rsidR="00267FC4" w:rsidRPr="004E4E6D" w:rsidRDefault="00267FC4" w:rsidP="00267FC4">
            <w:pPr>
              <w:widowControl/>
              <w:spacing w:line="240" w:lineRule="auto"/>
              <w:ind w:firstLine="0"/>
              <w:jc w:val="center"/>
              <w:rPr>
                <w:snapToGrid/>
                <w:sz w:val="18"/>
                <w:szCs w:val="18"/>
              </w:rPr>
            </w:pPr>
            <w:r w:rsidRPr="004E4E6D">
              <w:rPr>
                <w:snapToGrid/>
                <w:sz w:val="18"/>
                <w:szCs w:val="18"/>
              </w:rPr>
              <w:t> </w:t>
            </w:r>
          </w:p>
        </w:tc>
      </w:tr>
      <w:tr w:rsidR="00267FC4" w:rsidRPr="004E4E6D" w:rsidTr="00267FC4">
        <w:trPr>
          <w:trHeight w:val="255"/>
        </w:trPr>
        <w:tc>
          <w:tcPr>
            <w:tcW w:w="14560" w:type="dxa"/>
            <w:gridSpan w:val="8"/>
            <w:tcBorders>
              <w:top w:val="single" w:sz="4" w:space="0" w:color="auto"/>
              <w:left w:val="single" w:sz="4" w:space="0" w:color="auto"/>
              <w:bottom w:val="single" w:sz="4" w:space="0" w:color="auto"/>
              <w:right w:val="single" w:sz="4" w:space="0" w:color="auto"/>
            </w:tcBorders>
            <w:shd w:val="clear" w:color="auto" w:fill="auto"/>
            <w:hideMark/>
          </w:tcPr>
          <w:p w:rsidR="00267FC4" w:rsidRPr="004E4E6D" w:rsidRDefault="00267FC4" w:rsidP="00267FC4">
            <w:pPr>
              <w:widowControl/>
              <w:spacing w:line="240" w:lineRule="auto"/>
              <w:ind w:firstLine="0"/>
              <w:jc w:val="left"/>
              <w:rPr>
                <w:b/>
                <w:bCs/>
                <w:snapToGrid/>
                <w:sz w:val="18"/>
                <w:szCs w:val="18"/>
              </w:rPr>
            </w:pPr>
            <w:r w:rsidRPr="004E4E6D">
              <w:rPr>
                <w:b/>
                <w:bCs/>
                <w:snapToGrid/>
                <w:sz w:val="18"/>
                <w:szCs w:val="18"/>
              </w:rPr>
              <w:t xml:space="preserve">  Итого</w:t>
            </w:r>
          </w:p>
        </w:tc>
        <w:tc>
          <w:tcPr>
            <w:tcW w:w="1060" w:type="dxa"/>
            <w:tcBorders>
              <w:top w:val="single" w:sz="4" w:space="0" w:color="auto"/>
              <w:left w:val="nil"/>
              <w:bottom w:val="single" w:sz="4" w:space="0" w:color="auto"/>
              <w:right w:val="single" w:sz="4" w:space="0" w:color="auto"/>
            </w:tcBorders>
            <w:shd w:val="clear" w:color="auto" w:fill="auto"/>
            <w:hideMark/>
          </w:tcPr>
          <w:p w:rsidR="00267FC4" w:rsidRPr="004E4E6D" w:rsidRDefault="00267FC4" w:rsidP="00267FC4">
            <w:pPr>
              <w:widowControl/>
              <w:spacing w:line="240" w:lineRule="auto"/>
              <w:ind w:firstLine="0"/>
              <w:jc w:val="right"/>
              <w:rPr>
                <w:b/>
                <w:bCs/>
                <w:snapToGrid/>
                <w:sz w:val="18"/>
                <w:szCs w:val="18"/>
              </w:rPr>
            </w:pPr>
            <w:r w:rsidRPr="004E4E6D">
              <w:rPr>
                <w:b/>
                <w:bCs/>
                <w:snapToGrid/>
                <w:sz w:val="18"/>
                <w:szCs w:val="18"/>
              </w:rPr>
              <w:t> </w:t>
            </w:r>
          </w:p>
        </w:tc>
      </w:tr>
      <w:tr w:rsidR="00267FC4" w:rsidRPr="004E4E6D" w:rsidTr="00267FC4">
        <w:trPr>
          <w:trHeight w:val="255"/>
        </w:trPr>
        <w:tc>
          <w:tcPr>
            <w:tcW w:w="14560" w:type="dxa"/>
            <w:gridSpan w:val="8"/>
            <w:tcBorders>
              <w:top w:val="single" w:sz="4" w:space="0" w:color="auto"/>
              <w:left w:val="single" w:sz="4" w:space="0" w:color="auto"/>
              <w:bottom w:val="single" w:sz="4" w:space="0" w:color="auto"/>
              <w:right w:val="single" w:sz="4" w:space="0" w:color="auto"/>
            </w:tcBorders>
            <w:shd w:val="clear" w:color="auto" w:fill="auto"/>
            <w:hideMark/>
          </w:tcPr>
          <w:p w:rsidR="00267FC4" w:rsidRPr="004E4E6D" w:rsidRDefault="00267FC4" w:rsidP="00267FC4">
            <w:pPr>
              <w:widowControl/>
              <w:spacing w:line="240" w:lineRule="auto"/>
              <w:ind w:firstLine="0"/>
              <w:jc w:val="left"/>
              <w:rPr>
                <w:snapToGrid/>
                <w:sz w:val="18"/>
                <w:szCs w:val="18"/>
              </w:rPr>
            </w:pPr>
            <w:r w:rsidRPr="004E4E6D">
              <w:rPr>
                <w:snapToGrid/>
                <w:sz w:val="18"/>
                <w:szCs w:val="18"/>
              </w:rPr>
              <w:t xml:space="preserve">  НДС 18%</w:t>
            </w:r>
          </w:p>
        </w:tc>
        <w:tc>
          <w:tcPr>
            <w:tcW w:w="1060" w:type="dxa"/>
            <w:tcBorders>
              <w:top w:val="nil"/>
              <w:left w:val="nil"/>
              <w:bottom w:val="single" w:sz="4" w:space="0" w:color="auto"/>
              <w:right w:val="single" w:sz="4" w:space="0" w:color="auto"/>
            </w:tcBorders>
            <w:shd w:val="clear" w:color="auto" w:fill="auto"/>
            <w:hideMark/>
          </w:tcPr>
          <w:p w:rsidR="00267FC4" w:rsidRPr="004E4E6D" w:rsidRDefault="00267FC4" w:rsidP="00267FC4">
            <w:pPr>
              <w:widowControl/>
              <w:spacing w:line="240" w:lineRule="auto"/>
              <w:ind w:firstLine="0"/>
              <w:jc w:val="right"/>
              <w:rPr>
                <w:snapToGrid/>
                <w:sz w:val="18"/>
                <w:szCs w:val="18"/>
              </w:rPr>
            </w:pPr>
            <w:r w:rsidRPr="004E4E6D">
              <w:rPr>
                <w:snapToGrid/>
                <w:sz w:val="18"/>
                <w:szCs w:val="18"/>
              </w:rPr>
              <w:t> </w:t>
            </w:r>
          </w:p>
        </w:tc>
      </w:tr>
      <w:tr w:rsidR="00267FC4" w:rsidRPr="004E4E6D" w:rsidTr="00267FC4">
        <w:trPr>
          <w:trHeight w:val="255"/>
        </w:trPr>
        <w:tc>
          <w:tcPr>
            <w:tcW w:w="14560" w:type="dxa"/>
            <w:gridSpan w:val="8"/>
            <w:tcBorders>
              <w:top w:val="single" w:sz="4" w:space="0" w:color="auto"/>
              <w:left w:val="single" w:sz="4" w:space="0" w:color="auto"/>
              <w:bottom w:val="single" w:sz="4" w:space="0" w:color="auto"/>
              <w:right w:val="single" w:sz="4" w:space="0" w:color="auto"/>
            </w:tcBorders>
            <w:shd w:val="clear" w:color="auto" w:fill="auto"/>
            <w:hideMark/>
          </w:tcPr>
          <w:p w:rsidR="00267FC4" w:rsidRPr="004E4E6D" w:rsidRDefault="00267FC4" w:rsidP="00267FC4">
            <w:pPr>
              <w:widowControl/>
              <w:spacing w:line="240" w:lineRule="auto"/>
              <w:ind w:firstLine="0"/>
              <w:jc w:val="left"/>
              <w:rPr>
                <w:b/>
                <w:bCs/>
                <w:snapToGrid/>
                <w:sz w:val="18"/>
                <w:szCs w:val="18"/>
              </w:rPr>
            </w:pPr>
            <w:r w:rsidRPr="004E4E6D">
              <w:rPr>
                <w:b/>
                <w:bCs/>
                <w:snapToGrid/>
                <w:sz w:val="18"/>
                <w:szCs w:val="18"/>
              </w:rPr>
              <w:t xml:space="preserve">  ВСЕГО по смете</w:t>
            </w:r>
          </w:p>
        </w:tc>
        <w:tc>
          <w:tcPr>
            <w:tcW w:w="1060" w:type="dxa"/>
            <w:tcBorders>
              <w:top w:val="nil"/>
              <w:left w:val="nil"/>
              <w:bottom w:val="single" w:sz="4" w:space="0" w:color="auto"/>
              <w:right w:val="single" w:sz="4" w:space="0" w:color="auto"/>
            </w:tcBorders>
            <w:shd w:val="clear" w:color="auto" w:fill="auto"/>
            <w:hideMark/>
          </w:tcPr>
          <w:p w:rsidR="00267FC4" w:rsidRPr="004E4E6D" w:rsidRDefault="00267FC4" w:rsidP="00267FC4">
            <w:pPr>
              <w:widowControl/>
              <w:spacing w:line="240" w:lineRule="auto"/>
              <w:ind w:firstLine="0"/>
              <w:jc w:val="right"/>
              <w:rPr>
                <w:b/>
                <w:bCs/>
                <w:snapToGrid/>
                <w:sz w:val="18"/>
                <w:szCs w:val="18"/>
              </w:rPr>
            </w:pPr>
            <w:r w:rsidRPr="004E4E6D">
              <w:rPr>
                <w:b/>
                <w:bCs/>
                <w:snapToGrid/>
                <w:sz w:val="18"/>
                <w:szCs w:val="18"/>
              </w:rPr>
              <w:t> </w:t>
            </w:r>
          </w:p>
        </w:tc>
      </w:tr>
      <w:tr w:rsidR="00267FC4" w:rsidRPr="004E4E6D" w:rsidTr="00267FC4">
        <w:trPr>
          <w:trHeight w:val="255"/>
        </w:trPr>
        <w:tc>
          <w:tcPr>
            <w:tcW w:w="480" w:type="dxa"/>
            <w:tcBorders>
              <w:top w:val="nil"/>
              <w:left w:val="nil"/>
              <w:bottom w:val="nil"/>
              <w:right w:val="nil"/>
            </w:tcBorders>
            <w:shd w:val="clear" w:color="auto" w:fill="auto"/>
            <w:noWrap/>
            <w:vAlign w:val="bottom"/>
            <w:hideMark/>
          </w:tcPr>
          <w:p w:rsidR="00267FC4" w:rsidRPr="004E4E6D" w:rsidRDefault="00267FC4" w:rsidP="00267FC4">
            <w:pPr>
              <w:widowControl/>
              <w:spacing w:line="240" w:lineRule="auto"/>
              <w:ind w:firstLine="0"/>
              <w:jc w:val="left"/>
              <w:rPr>
                <w:snapToGrid/>
                <w:sz w:val="20"/>
              </w:rPr>
            </w:pPr>
          </w:p>
        </w:tc>
        <w:tc>
          <w:tcPr>
            <w:tcW w:w="1480" w:type="dxa"/>
            <w:tcBorders>
              <w:top w:val="nil"/>
              <w:left w:val="nil"/>
              <w:bottom w:val="nil"/>
              <w:right w:val="nil"/>
            </w:tcBorders>
            <w:shd w:val="clear" w:color="auto" w:fill="auto"/>
            <w:noWrap/>
            <w:hideMark/>
          </w:tcPr>
          <w:p w:rsidR="00267FC4" w:rsidRPr="004E4E6D" w:rsidRDefault="00267FC4" w:rsidP="00267FC4">
            <w:pPr>
              <w:widowControl/>
              <w:spacing w:line="240" w:lineRule="auto"/>
              <w:ind w:firstLine="0"/>
              <w:jc w:val="center"/>
              <w:rPr>
                <w:snapToGrid/>
                <w:sz w:val="20"/>
              </w:rPr>
            </w:pPr>
          </w:p>
        </w:tc>
        <w:tc>
          <w:tcPr>
            <w:tcW w:w="6419" w:type="dxa"/>
            <w:tcBorders>
              <w:top w:val="nil"/>
              <w:left w:val="nil"/>
              <w:bottom w:val="nil"/>
              <w:right w:val="nil"/>
            </w:tcBorders>
            <w:shd w:val="clear" w:color="auto" w:fill="auto"/>
            <w:noWrap/>
            <w:hideMark/>
          </w:tcPr>
          <w:p w:rsidR="00267FC4" w:rsidRPr="004E4E6D" w:rsidRDefault="00267FC4" w:rsidP="00267FC4">
            <w:pPr>
              <w:widowControl/>
              <w:spacing w:line="240" w:lineRule="auto"/>
              <w:ind w:firstLine="0"/>
              <w:jc w:val="left"/>
              <w:rPr>
                <w:snapToGrid/>
                <w:sz w:val="20"/>
              </w:rPr>
            </w:pPr>
          </w:p>
        </w:tc>
        <w:tc>
          <w:tcPr>
            <w:tcW w:w="1189" w:type="dxa"/>
            <w:tcBorders>
              <w:top w:val="nil"/>
              <w:left w:val="nil"/>
              <w:bottom w:val="nil"/>
              <w:right w:val="nil"/>
            </w:tcBorders>
            <w:shd w:val="clear" w:color="auto" w:fill="auto"/>
            <w:noWrap/>
            <w:vAlign w:val="bottom"/>
            <w:hideMark/>
          </w:tcPr>
          <w:p w:rsidR="00267FC4" w:rsidRPr="004E4E6D" w:rsidRDefault="00267FC4" w:rsidP="00267FC4">
            <w:pPr>
              <w:widowControl/>
              <w:spacing w:line="240" w:lineRule="auto"/>
              <w:ind w:firstLine="0"/>
              <w:jc w:val="left"/>
              <w:rPr>
                <w:snapToGrid/>
                <w:sz w:val="20"/>
              </w:rPr>
            </w:pPr>
          </w:p>
        </w:tc>
        <w:tc>
          <w:tcPr>
            <w:tcW w:w="1160" w:type="dxa"/>
            <w:tcBorders>
              <w:top w:val="nil"/>
              <w:left w:val="nil"/>
              <w:bottom w:val="nil"/>
              <w:right w:val="nil"/>
            </w:tcBorders>
            <w:shd w:val="clear" w:color="auto" w:fill="auto"/>
            <w:noWrap/>
            <w:vAlign w:val="bottom"/>
            <w:hideMark/>
          </w:tcPr>
          <w:p w:rsidR="00267FC4" w:rsidRPr="004E4E6D" w:rsidRDefault="00267FC4" w:rsidP="00267FC4">
            <w:pPr>
              <w:widowControl/>
              <w:spacing w:line="240" w:lineRule="auto"/>
              <w:ind w:firstLine="0"/>
              <w:jc w:val="left"/>
              <w:rPr>
                <w:snapToGrid/>
                <w:sz w:val="20"/>
              </w:rPr>
            </w:pPr>
          </w:p>
        </w:tc>
        <w:tc>
          <w:tcPr>
            <w:tcW w:w="1040" w:type="dxa"/>
            <w:tcBorders>
              <w:top w:val="nil"/>
              <w:left w:val="nil"/>
              <w:bottom w:val="nil"/>
              <w:right w:val="nil"/>
            </w:tcBorders>
            <w:shd w:val="clear" w:color="auto" w:fill="auto"/>
            <w:noWrap/>
            <w:vAlign w:val="bottom"/>
            <w:hideMark/>
          </w:tcPr>
          <w:p w:rsidR="00267FC4" w:rsidRPr="004E4E6D" w:rsidRDefault="00267FC4" w:rsidP="00267FC4">
            <w:pPr>
              <w:widowControl/>
              <w:spacing w:line="240" w:lineRule="auto"/>
              <w:ind w:firstLine="0"/>
              <w:jc w:val="left"/>
              <w:rPr>
                <w:snapToGrid/>
                <w:sz w:val="20"/>
              </w:rPr>
            </w:pPr>
          </w:p>
        </w:tc>
        <w:tc>
          <w:tcPr>
            <w:tcW w:w="1572" w:type="dxa"/>
            <w:tcBorders>
              <w:top w:val="nil"/>
              <w:left w:val="nil"/>
              <w:bottom w:val="nil"/>
              <w:right w:val="nil"/>
            </w:tcBorders>
            <w:shd w:val="clear" w:color="auto" w:fill="auto"/>
            <w:noWrap/>
            <w:vAlign w:val="bottom"/>
            <w:hideMark/>
          </w:tcPr>
          <w:p w:rsidR="00267FC4" w:rsidRPr="004E4E6D" w:rsidRDefault="00267FC4" w:rsidP="00267FC4">
            <w:pPr>
              <w:widowControl/>
              <w:spacing w:line="240" w:lineRule="auto"/>
              <w:ind w:firstLine="0"/>
              <w:jc w:val="left"/>
              <w:rPr>
                <w:snapToGrid/>
                <w:sz w:val="20"/>
              </w:rPr>
            </w:pPr>
          </w:p>
        </w:tc>
        <w:tc>
          <w:tcPr>
            <w:tcW w:w="1220" w:type="dxa"/>
            <w:tcBorders>
              <w:top w:val="nil"/>
              <w:left w:val="nil"/>
              <w:bottom w:val="nil"/>
              <w:right w:val="nil"/>
            </w:tcBorders>
            <w:shd w:val="clear" w:color="auto" w:fill="auto"/>
            <w:hideMark/>
          </w:tcPr>
          <w:p w:rsidR="00267FC4" w:rsidRPr="004E4E6D" w:rsidRDefault="00267FC4" w:rsidP="00267FC4">
            <w:pPr>
              <w:widowControl/>
              <w:spacing w:line="240" w:lineRule="auto"/>
              <w:ind w:firstLine="0"/>
              <w:jc w:val="center"/>
              <w:rPr>
                <w:snapToGrid/>
                <w:sz w:val="20"/>
              </w:rPr>
            </w:pPr>
          </w:p>
        </w:tc>
        <w:tc>
          <w:tcPr>
            <w:tcW w:w="1060" w:type="dxa"/>
            <w:tcBorders>
              <w:top w:val="nil"/>
              <w:left w:val="nil"/>
              <w:bottom w:val="nil"/>
              <w:right w:val="nil"/>
            </w:tcBorders>
            <w:shd w:val="clear" w:color="auto" w:fill="auto"/>
            <w:hideMark/>
          </w:tcPr>
          <w:p w:rsidR="00267FC4" w:rsidRPr="004E4E6D" w:rsidRDefault="00267FC4" w:rsidP="00267FC4">
            <w:pPr>
              <w:widowControl/>
              <w:spacing w:line="240" w:lineRule="auto"/>
              <w:ind w:firstLine="0"/>
              <w:jc w:val="right"/>
              <w:rPr>
                <w:snapToGrid/>
                <w:sz w:val="20"/>
              </w:rPr>
            </w:pPr>
          </w:p>
        </w:tc>
      </w:tr>
      <w:tr w:rsidR="00267FC4" w:rsidRPr="004E4E6D" w:rsidTr="00267FC4">
        <w:trPr>
          <w:trHeight w:val="255"/>
        </w:trPr>
        <w:tc>
          <w:tcPr>
            <w:tcW w:w="8379" w:type="dxa"/>
            <w:gridSpan w:val="3"/>
            <w:tcBorders>
              <w:top w:val="nil"/>
              <w:left w:val="nil"/>
              <w:bottom w:val="nil"/>
              <w:right w:val="nil"/>
            </w:tcBorders>
            <w:shd w:val="clear" w:color="auto" w:fill="auto"/>
            <w:noWrap/>
            <w:hideMark/>
          </w:tcPr>
          <w:p w:rsidR="00267FC4" w:rsidRPr="004E4E6D" w:rsidRDefault="00267FC4" w:rsidP="00267FC4">
            <w:pPr>
              <w:widowControl/>
              <w:spacing w:line="240" w:lineRule="auto"/>
              <w:ind w:firstLine="0"/>
              <w:jc w:val="left"/>
              <w:rPr>
                <w:snapToGrid/>
                <w:sz w:val="18"/>
                <w:szCs w:val="18"/>
              </w:rPr>
            </w:pPr>
            <w:r w:rsidRPr="004E4E6D">
              <w:rPr>
                <w:snapToGrid/>
                <w:sz w:val="18"/>
                <w:szCs w:val="18"/>
              </w:rPr>
              <w:t>Составил:  _________________ //</w:t>
            </w:r>
          </w:p>
        </w:tc>
        <w:tc>
          <w:tcPr>
            <w:tcW w:w="1189" w:type="dxa"/>
            <w:tcBorders>
              <w:top w:val="nil"/>
              <w:left w:val="nil"/>
              <w:bottom w:val="nil"/>
              <w:right w:val="nil"/>
            </w:tcBorders>
            <w:shd w:val="clear" w:color="auto" w:fill="auto"/>
            <w:noWrap/>
            <w:vAlign w:val="bottom"/>
            <w:hideMark/>
          </w:tcPr>
          <w:p w:rsidR="00267FC4" w:rsidRPr="004E4E6D" w:rsidRDefault="00267FC4" w:rsidP="00267FC4">
            <w:pPr>
              <w:widowControl/>
              <w:spacing w:line="240" w:lineRule="auto"/>
              <w:ind w:firstLine="0"/>
              <w:jc w:val="left"/>
              <w:rPr>
                <w:snapToGrid/>
                <w:sz w:val="20"/>
              </w:rPr>
            </w:pPr>
          </w:p>
        </w:tc>
        <w:tc>
          <w:tcPr>
            <w:tcW w:w="1160" w:type="dxa"/>
            <w:tcBorders>
              <w:top w:val="nil"/>
              <w:left w:val="nil"/>
              <w:bottom w:val="nil"/>
              <w:right w:val="nil"/>
            </w:tcBorders>
            <w:shd w:val="clear" w:color="auto" w:fill="auto"/>
            <w:noWrap/>
            <w:vAlign w:val="bottom"/>
            <w:hideMark/>
          </w:tcPr>
          <w:p w:rsidR="00267FC4" w:rsidRPr="004E4E6D" w:rsidRDefault="00267FC4" w:rsidP="00267FC4">
            <w:pPr>
              <w:widowControl/>
              <w:spacing w:line="240" w:lineRule="auto"/>
              <w:ind w:firstLine="0"/>
              <w:jc w:val="left"/>
              <w:rPr>
                <w:snapToGrid/>
                <w:sz w:val="20"/>
              </w:rPr>
            </w:pPr>
          </w:p>
        </w:tc>
        <w:tc>
          <w:tcPr>
            <w:tcW w:w="1040" w:type="dxa"/>
            <w:tcBorders>
              <w:top w:val="nil"/>
              <w:left w:val="nil"/>
              <w:bottom w:val="nil"/>
              <w:right w:val="nil"/>
            </w:tcBorders>
            <w:shd w:val="clear" w:color="auto" w:fill="auto"/>
            <w:noWrap/>
            <w:vAlign w:val="bottom"/>
            <w:hideMark/>
          </w:tcPr>
          <w:p w:rsidR="00267FC4" w:rsidRPr="004E4E6D" w:rsidRDefault="00267FC4" w:rsidP="00267FC4">
            <w:pPr>
              <w:widowControl/>
              <w:spacing w:line="240" w:lineRule="auto"/>
              <w:ind w:firstLine="0"/>
              <w:jc w:val="left"/>
              <w:rPr>
                <w:snapToGrid/>
                <w:sz w:val="20"/>
              </w:rPr>
            </w:pPr>
          </w:p>
        </w:tc>
        <w:tc>
          <w:tcPr>
            <w:tcW w:w="1572" w:type="dxa"/>
            <w:tcBorders>
              <w:top w:val="nil"/>
              <w:left w:val="nil"/>
              <w:bottom w:val="nil"/>
              <w:right w:val="nil"/>
            </w:tcBorders>
            <w:shd w:val="clear" w:color="auto" w:fill="auto"/>
            <w:noWrap/>
            <w:vAlign w:val="bottom"/>
            <w:hideMark/>
          </w:tcPr>
          <w:p w:rsidR="00267FC4" w:rsidRPr="004E4E6D" w:rsidRDefault="00267FC4" w:rsidP="00267FC4">
            <w:pPr>
              <w:widowControl/>
              <w:spacing w:line="240" w:lineRule="auto"/>
              <w:ind w:firstLine="0"/>
              <w:jc w:val="left"/>
              <w:rPr>
                <w:snapToGrid/>
                <w:sz w:val="20"/>
              </w:rPr>
            </w:pPr>
          </w:p>
        </w:tc>
        <w:tc>
          <w:tcPr>
            <w:tcW w:w="1220" w:type="dxa"/>
            <w:tcBorders>
              <w:top w:val="nil"/>
              <w:left w:val="nil"/>
              <w:bottom w:val="nil"/>
              <w:right w:val="nil"/>
            </w:tcBorders>
            <w:shd w:val="clear" w:color="auto" w:fill="auto"/>
            <w:noWrap/>
            <w:vAlign w:val="bottom"/>
            <w:hideMark/>
          </w:tcPr>
          <w:p w:rsidR="00267FC4" w:rsidRPr="004E4E6D" w:rsidRDefault="00267FC4" w:rsidP="00267FC4">
            <w:pPr>
              <w:widowControl/>
              <w:spacing w:line="240" w:lineRule="auto"/>
              <w:ind w:firstLine="0"/>
              <w:jc w:val="center"/>
              <w:rPr>
                <w:snapToGrid/>
                <w:sz w:val="20"/>
              </w:rPr>
            </w:pPr>
          </w:p>
        </w:tc>
        <w:tc>
          <w:tcPr>
            <w:tcW w:w="1060" w:type="dxa"/>
            <w:tcBorders>
              <w:top w:val="nil"/>
              <w:left w:val="nil"/>
              <w:bottom w:val="nil"/>
              <w:right w:val="nil"/>
            </w:tcBorders>
            <w:shd w:val="clear" w:color="auto" w:fill="auto"/>
            <w:noWrap/>
            <w:vAlign w:val="bottom"/>
            <w:hideMark/>
          </w:tcPr>
          <w:p w:rsidR="00267FC4" w:rsidRPr="004E4E6D" w:rsidRDefault="00267FC4" w:rsidP="00267FC4">
            <w:pPr>
              <w:widowControl/>
              <w:spacing w:line="240" w:lineRule="auto"/>
              <w:ind w:firstLine="0"/>
              <w:jc w:val="left"/>
              <w:rPr>
                <w:snapToGrid/>
                <w:sz w:val="20"/>
              </w:rPr>
            </w:pPr>
          </w:p>
        </w:tc>
      </w:tr>
      <w:tr w:rsidR="00267FC4" w:rsidRPr="004E4E6D" w:rsidTr="00267FC4">
        <w:trPr>
          <w:trHeight w:val="255"/>
        </w:trPr>
        <w:tc>
          <w:tcPr>
            <w:tcW w:w="480" w:type="dxa"/>
            <w:tcBorders>
              <w:top w:val="nil"/>
              <w:left w:val="nil"/>
              <w:bottom w:val="nil"/>
              <w:right w:val="nil"/>
            </w:tcBorders>
            <w:shd w:val="clear" w:color="auto" w:fill="auto"/>
            <w:noWrap/>
            <w:vAlign w:val="bottom"/>
            <w:hideMark/>
          </w:tcPr>
          <w:p w:rsidR="00267FC4" w:rsidRPr="004E4E6D" w:rsidRDefault="00267FC4" w:rsidP="00267FC4">
            <w:pPr>
              <w:widowControl/>
              <w:spacing w:line="240" w:lineRule="auto"/>
              <w:ind w:firstLine="0"/>
              <w:jc w:val="left"/>
              <w:rPr>
                <w:snapToGrid/>
                <w:sz w:val="18"/>
                <w:szCs w:val="18"/>
              </w:rPr>
            </w:pPr>
          </w:p>
        </w:tc>
        <w:tc>
          <w:tcPr>
            <w:tcW w:w="1480" w:type="dxa"/>
            <w:tcBorders>
              <w:top w:val="nil"/>
              <w:left w:val="nil"/>
              <w:bottom w:val="nil"/>
              <w:right w:val="nil"/>
            </w:tcBorders>
            <w:shd w:val="clear" w:color="auto" w:fill="auto"/>
            <w:noWrap/>
            <w:hideMark/>
          </w:tcPr>
          <w:p w:rsidR="00267FC4" w:rsidRPr="004E4E6D" w:rsidRDefault="00267FC4" w:rsidP="00267FC4">
            <w:pPr>
              <w:widowControl/>
              <w:spacing w:line="240" w:lineRule="auto"/>
              <w:ind w:firstLine="0"/>
              <w:jc w:val="center"/>
              <w:rPr>
                <w:snapToGrid/>
                <w:sz w:val="20"/>
              </w:rPr>
            </w:pPr>
          </w:p>
        </w:tc>
        <w:tc>
          <w:tcPr>
            <w:tcW w:w="6419" w:type="dxa"/>
            <w:tcBorders>
              <w:top w:val="nil"/>
              <w:left w:val="nil"/>
              <w:bottom w:val="nil"/>
              <w:right w:val="nil"/>
            </w:tcBorders>
            <w:shd w:val="clear" w:color="auto" w:fill="auto"/>
            <w:noWrap/>
            <w:hideMark/>
          </w:tcPr>
          <w:p w:rsidR="00267FC4" w:rsidRPr="004E4E6D" w:rsidRDefault="00267FC4" w:rsidP="00267FC4">
            <w:pPr>
              <w:widowControl/>
              <w:spacing w:line="240" w:lineRule="auto"/>
              <w:ind w:firstLine="0"/>
              <w:jc w:val="left"/>
              <w:rPr>
                <w:snapToGrid/>
                <w:sz w:val="20"/>
              </w:rPr>
            </w:pPr>
          </w:p>
        </w:tc>
        <w:tc>
          <w:tcPr>
            <w:tcW w:w="1189" w:type="dxa"/>
            <w:tcBorders>
              <w:top w:val="nil"/>
              <w:left w:val="nil"/>
              <w:bottom w:val="nil"/>
              <w:right w:val="nil"/>
            </w:tcBorders>
            <w:shd w:val="clear" w:color="auto" w:fill="auto"/>
            <w:noWrap/>
            <w:vAlign w:val="bottom"/>
            <w:hideMark/>
          </w:tcPr>
          <w:p w:rsidR="00267FC4" w:rsidRPr="004E4E6D" w:rsidRDefault="00267FC4" w:rsidP="00267FC4">
            <w:pPr>
              <w:widowControl/>
              <w:spacing w:line="240" w:lineRule="auto"/>
              <w:ind w:firstLine="0"/>
              <w:jc w:val="left"/>
              <w:rPr>
                <w:snapToGrid/>
                <w:sz w:val="20"/>
              </w:rPr>
            </w:pPr>
          </w:p>
        </w:tc>
        <w:tc>
          <w:tcPr>
            <w:tcW w:w="1160" w:type="dxa"/>
            <w:tcBorders>
              <w:top w:val="nil"/>
              <w:left w:val="nil"/>
              <w:bottom w:val="nil"/>
              <w:right w:val="nil"/>
            </w:tcBorders>
            <w:shd w:val="clear" w:color="auto" w:fill="auto"/>
            <w:noWrap/>
            <w:vAlign w:val="bottom"/>
            <w:hideMark/>
          </w:tcPr>
          <w:p w:rsidR="00267FC4" w:rsidRPr="004E4E6D" w:rsidRDefault="00267FC4" w:rsidP="00267FC4">
            <w:pPr>
              <w:widowControl/>
              <w:spacing w:line="240" w:lineRule="auto"/>
              <w:ind w:firstLine="0"/>
              <w:jc w:val="left"/>
              <w:rPr>
                <w:snapToGrid/>
                <w:sz w:val="20"/>
              </w:rPr>
            </w:pPr>
          </w:p>
        </w:tc>
        <w:tc>
          <w:tcPr>
            <w:tcW w:w="1040" w:type="dxa"/>
            <w:tcBorders>
              <w:top w:val="nil"/>
              <w:left w:val="nil"/>
              <w:bottom w:val="nil"/>
              <w:right w:val="nil"/>
            </w:tcBorders>
            <w:shd w:val="clear" w:color="auto" w:fill="auto"/>
            <w:noWrap/>
            <w:vAlign w:val="bottom"/>
            <w:hideMark/>
          </w:tcPr>
          <w:p w:rsidR="00267FC4" w:rsidRPr="004E4E6D" w:rsidRDefault="00267FC4" w:rsidP="00267FC4">
            <w:pPr>
              <w:widowControl/>
              <w:spacing w:line="240" w:lineRule="auto"/>
              <w:ind w:firstLine="0"/>
              <w:jc w:val="left"/>
              <w:rPr>
                <w:snapToGrid/>
                <w:sz w:val="20"/>
              </w:rPr>
            </w:pPr>
          </w:p>
        </w:tc>
        <w:tc>
          <w:tcPr>
            <w:tcW w:w="1572" w:type="dxa"/>
            <w:tcBorders>
              <w:top w:val="nil"/>
              <w:left w:val="nil"/>
              <w:bottom w:val="nil"/>
              <w:right w:val="nil"/>
            </w:tcBorders>
            <w:shd w:val="clear" w:color="auto" w:fill="auto"/>
            <w:noWrap/>
            <w:vAlign w:val="bottom"/>
            <w:hideMark/>
          </w:tcPr>
          <w:p w:rsidR="00267FC4" w:rsidRPr="004E4E6D" w:rsidRDefault="00267FC4" w:rsidP="00267FC4">
            <w:pPr>
              <w:widowControl/>
              <w:spacing w:line="240" w:lineRule="auto"/>
              <w:ind w:firstLine="0"/>
              <w:jc w:val="left"/>
              <w:rPr>
                <w:snapToGrid/>
                <w:sz w:val="20"/>
              </w:rPr>
            </w:pPr>
          </w:p>
        </w:tc>
        <w:tc>
          <w:tcPr>
            <w:tcW w:w="1220" w:type="dxa"/>
            <w:tcBorders>
              <w:top w:val="nil"/>
              <w:left w:val="nil"/>
              <w:bottom w:val="nil"/>
              <w:right w:val="nil"/>
            </w:tcBorders>
            <w:shd w:val="clear" w:color="auto" w:fill="auto"/>
            <w:noWrap/>
            <w:vAlign w:val="bottom"/>
            <w:hideMark/>
          </w:tcPr>
          <w:p w:rsidR="00267FC4" w:rsidRPr="004E4E6D" w:rsidRDefault="00267FC4" w:rsidP="00267FC4">
            <w:pPr>
              <w:widowControl/>
              <w:spacing w:line="240" w:lineRule="auto"/>
              <w:ind w:firstLine="0"/>
              <w:jc w:val="center"/>
              <w:rPr>
                <w:snapToGrid/>
                <w:sz w:val="20"/>
              </w:rPr>
            </w:pPr>
          </w:p>
        </w:tc>
        <w:tc>
          <w:tcPr>
            <w:tcW w:w="1060" w:type="dxa"/>
            <w:tcBorders>
              <w:top w:val="nil"/>
              <w:left w:val="nil"/>
              <w:bottom w:val="nil"/>
              <w:right w:val="nil"/>
            </w:tcBorders>
            <w:shd w:val="clear" w:color="auto" w:fill="auto"/>
            <w:noWrap/>
            <w:vAlign w:val="bottom"/>
            <w:hideMark/>
          </w:tcPr>
          <w:p w:rsidR="00267FC4" w:rsidRPr="004E4E6D" w:rsidRDefault="00267FC4" w:rsidP="00267FC4">
            <w:pPr>
              <w:widowControl/>
              <w:spacing w:line="240" w:lineRule="auto"/>
              <w:ind w:firstLine="0"/>
              <w:jc w:val="left"/>
              <w:rPr>
                <w:snapToGrid/>
                <w:sz w:val="20"/>
              </w:rPr>
            </w:pPr>
          </w:p>
        </w:tc>
      </w:tr>
      <w:tr w:rsidR="00267FC4" w:rsidRPr="004E4E6D" w:rsidTr="00267FC4">
        <w:trPr>
          <w:trHeight w:val="255"/>
        </w:trPr>
        <w:tc>
          <w:tcPr>
            <w:tcW w:w="8379" w:type="dxa"/>
            <w:gridSpan w:val="3"/>
            <w:tcBorders>
              <w:top w:val="nil"/>
              <w:left w:val="nil"/>
              <w:bottom w:val="nil"/>
              <w:right w:val="nil"/>
            </w:tcBorders>
            <w:shd w:val="clear" w:color="auto" w:fill="auto"/>
            <w:noWrap/>
            <w:hideMark/>
          </w:tcPr>
          <w:p w:rsidR="00267FC4" w:rsidRPr="004E4E6D" w:rsidRDefault="00267FC4" w:rsidP="00267FC4">
            <w:pPr>
              <w:widowControl/>
              <w:spacing w:line="240" w:lineRule="auto"/>
              <w:ind w:firstLine="0"/>
              <w:jc w:val="left"/>
              <w:rPr>
                <w:snapToGrid/>
                <w:sz w:val="18"/>
                <w:szCs w:val="18"/>
              </w:rPr>
            </w:pPr>
            <w:r w:rsidRPr="004E4E6D">
              <w:rPr>
                <w:snapToGrid/>
                <w:sz w:val="18"/>
                <w:szCs w:val="18"/>
              </w:rPr>
              <w:t>Проверил:  _________________ //</w:t>
            </w:r>
          </w:p>
        </w:tc>
        <w:tc>
          <w:tcPr>
            <w:tcW w:w="1189" w:type="dxa"/>
            <w:tcBorders>
              <w:top w:val="nil"/>
              <w:left w:val="nil"/>
              <w:bottom w:val="nil"/>
              <w:right w:val="nil"/>
            </w:tcBorders>
            <w:shd w:val="clear" w:color="auto" w:fill="auto"/>
            <w:noWrap/>
            <w:vAlign w:val="bottom"/>
            <w:hideMark/>
          </w:tcPr>
          <w:p w:rsidR="00267FC4" w:rsidRPr="004E4E6D" w:rsidRDefault="00267FC4" w:rsidP="00267FC4">
            <w:pPr>
              <w:widowControl/>
              <w:spacing w:line="240" w:lineRule="auto"/>
              <w:ind w:firstLine="0"/>
              <w:jc w:val="left"/>
              <w:rPr>
                <w:snapToGrid/>
                <w:sz w:val="20"/>
              </w:rPr>
            </w:pPr>
          </w:p>
        </w:tc>
        <w:tc>
          <w:tcPr>
            <w:tcW w:w="1160" w:type="dxa"/>
            <w:tcBorders>
              <w:top w:val="nil"/>
              <w:left w:val="nil"/>
              <w:bottom w:val="nil"/>
              <w:right w:val="nil"/>
            </w:tcBorders>
            <w:shd w:val="clear" w:color="auto" w:fill="auto"/>
            <w:noWrap/>
            <w:vAlign w:val="bottom"/>
            <w:hideMark/>
          </w:tcPr>
          <w:p w:rsidR="00267FC4" w:rsidRPr="004E4E6D" w:rsidRDefault="00267FC4" w:rsidP="00267FC4">
            <w:pPr>
              <w:widowControl/>
              <w:spacing w:line="240" w:lineRule="auto"/>
              <w:ind w:firstLine="0"/>
              <w:jc w:val="left"/>
              <w:rPr>
                <w:snapToGrid/>
                <w:sz w:val="20"/>
              </w:rPr>
            </w:pPr>
          </w:p>
        </w:tc>
        <w:tc>
          <w:tcPr>
            <w:tcW w:w="1040" w:type="dxa"/>
            <w:tcBorders>
              <w:top w:val="nil"/>
              <w:left w:val="nil"/>
              <w:bottom w:val="nil"/>
              <w:right w:val="nil"/>
            </w:tcBorders>
            <w:shd w:val="clear" w:color="auto" w:fill="auto"/>
            <w:noWrap/>
            <w:vAlign w:val="bottom"/>
            <w:hideMark/>
          </w:tcPr>
          <w:p w:rsidR="00267FC4" w:rsidRPr="004E4E6D" w:rsidRDefault="00267FC4" w:rsidP="00267FC4">
            <w:pPr>
              <w:widowControl/>
              <w:spacing w:line="240" w:lineRule="auto"/>
              <w:ind w:firstLine="0"/>
              <w:jc w:val="left"/>
              <w:rPr>
                <w:snapToGrid/>
                <w:sz w:val="20"/>
              </w:rPr>
            </w:pPr>
          </w:p>
        </w:tc>
        <w:tc>
          <w:tcPr>
            <w:tcW w:w="1572" w:type="dxa"/>
            <w:tcBorders>
              <w:top w:val="nil"/>
              <w:left w:val="nil"/>
              <w:bottom w:val="nil"/>
              <w:right w:val="nil"/>
            </w:tcBorders>
            <w:shd w:val="clear" w:color="auto" w:fill="auto"/>
            <w:noWrap/>
            <w:vAlign w:val="bottom"/>
            <w:hideMark/>
          </w:tcPr>
          <w:p w:rsidR="00267FC4" w:rsidRPr="004E4E6D" w:rsidRDefault="00267FC4" w:rsidP="00267FC4">
            <w:pPr>
              <w:widowControl/>
              <w:spacing w:line="240" w:lineRule="auto"/>
              <w:ind w:firstLine="0"/>
              <w:jc w:val="left"/>
              <w:rPr>
                <w:snapToGrid/>
                <w:sz w:val="20"/>
              </w:rPr>
            </w:pPr>
          </w:p>
        </w:tc>
        <w:tc>
          <w:tcPr>
            <w:tcW w:w="1220" w:type="dxa"/>
            <w:tcBorders>
              <w:top w:val="nil"/>
              <w:left w:val="nil"/>
              <w:bottom w:val="nil"/>
              <w:right w:val="nil"/>
            </w:tcBorders>
            <w:shd w:val="clear" w:color="auto" w:fill="auto"/>
            <w:noWrap/>
            <w:vAlign w:val="bottom"/>
            <w:hideMark/>
          </w:tcPr>
          <w:p w:rsidR="00267FC4" w:rsidRPr="004E4E6D" w:rsidRDefault="00267FC4" w:rsidP="00267FC4">
            <w:pPr>
              <w:widowControl/>
              <w:spacing w:line="240" w:lineRule="auto"/>
              <w:ind w:firstLine="0"/>
              <w:jc w:val="center"/>
              <w:rPr>
                <w:snapToGrid/>
                <w:sz w:val="20"/>
              </w:rPr>
            </w:pPr>
          </w:p>
        </w:tc>
        <w:tc>
          <w:tcPr>
            <w:tcW w:w="1060" w:type="dxa"/>
            <w:tcBorders>
              <w:top w:val="nil"/>
              <w:left w:val="nil"/>
              <w:bottom w:val="nil"/>
              <w:right w:val="nil"/>
            </w:tcBorders>
            <w:shd w:val="clear" w:color="auto" w:fill="auto"/>
            <w:noWrap/>
            <w:vAlign w:val="bottom"/>
            <w:hideMark/>
          </w:tcPr>
          <w:p w:rsidR="00267FC4" w:rsidRPr="004E4E6D" w:rsidRDefault="00267FC4" w:rsidP="00267FC4">
            <w:pPr>
              <w:widowControl/>
              <w:spacing w:line="240" w:lineRule="auto"/>
              <w:ind w:firstLine="0"/>
              <w:jc w:val="left"/>
              <w:rPr>
                <w:snapToGrid/>
                <w:sz w:val="20"/>
              </w:rPr>
            </w:pPr>
          </w:p>
        </w:tc>
      </w:tr>
    </w:tbl>
    <w:p w:rsidR="00AC0873" w:rsidRPr="004E4E6D" w:rsidRDefault="00AC0873" w:rsidP="00F57BC6">
      <w:pPr>
        <w:tabs>
          <w:tab w:val="left" w:pos="9105"/>
        </w:tabs>
        <w:jc w:val="right"/>
      </w:pPr>
    </w:p>
    <w:p w:rsidR="00DA51F6" w:rsidRPr="004E4E6D" w:rsidRDefault="00DA51F6" w:rsidP="00F57BC6">
      <w:pPr>
        <w:tabs>
          <w:tab w:val="left" w:pos="9105"/>
        </w:tabs>
        <w:jc w:val="right"/>
      </w:pPr>
    </w:p>
    <w:p w:rsidR="00F57BC6" w:rsidRPr="004E4E6D" w:rsidRDefault="00F57BC6" w:rsidP="00F57BC6">
      <w:pPr>
        <w:tabs>
          <w:tab w:val="left" w:pos="9105"/>
        </w:tabs>
        <w:jc w:val="right"/>
        <w:rPr>
          <w:bCs/>
        </w:rPr>
      </w:pPr>
      <w:r w:rsidRPr="004E4E6D">
        <w:lastRenderedPageBreak/>
        <w:t>Приложение № 2 к Договору</w:t>
      </w:r>
      <w:r w:rsidRPr="004E4E6D">
        <w:br/>
        <w:t xml:space="preserve">                                                                                                          </w:t>
      </w:r>
      <w:r w:rsidR="0073481F" w:rsidRPr="004E4E6D">
        <w:rPr>
          <w:b/>
        </w:rPr>
        <w:t>ФОРМА</w:t>
      </w:r>
      <w:r w:rsidRPr="004E4E6D">
        <w:rPr>
          <w:b/>
        </w:rPr>
        <w:t xml:space="preserve">                                                                                        </w:t>
      </w:r>
      <w:r w:rsidRPr="004E4E6D">
        <w:t>от ______________ №___________</w:t>
      </w:r>
      <w:r w:rsidRPr="004E4E6D">
        <w:rPr>
          <w:b/>
        </w:rPr>
        <w:tab/>
      </w:r>
      <w:r w:rsidRPr="004E4E6D">
        <w:rPr>
          <w:b/>
        </w:rPr>
        <w:tab/>
      </w:r>
      <w:r w:rsidRPr="004E4E6D">
        <w:rPr>
          <w:b/>
        </w:rPr>
        <w:tab/>
      </w:r>
      <w:r w:rsidRPr="004E4E6D">
        <w:rPr>
          <w:b/>
        </w:rPr>
        <w:tab/>
      </w:r>
      <w:r w:rsidRPr="004E4E6D">
        <w:rPr>
          <w:b/>
        </w:rPr>
        <w:tab/>
      </w:r>
      <w:r w:rsidRPr="004E4E6D">
        <w:rPr>
          <w:b/>
        </w:rPr>
        <w:tab/>
      </w:r>
    </w:p>
    <w:p w:rsidR="00F57BC6" w:rsidRPr="004E4E6D" w:rsidRDefault="00F57BC6" w:rsidP="00F57BC6">
      <w:pPr>
        <w:pStyle w:val="ad"/>
        <w:shd w:val="clear" w:color="auto" w:fill="FFFFFF"/>
        <w:spacing w:before="0" w:beforeAutospacing="0" w:after="0" w:afterAutospacing="0"/>
        <w:ind w:firstLine="709"/>
        <w:jc w:val="center"/>
        <w:rPr>
          <w:b/>
          <w:noProof/>
          <w:sz w:val="20"/>
          <w:szCs w:val="20"/>
        </w:rPr>
      </w:pPr>
      <w:r w:rsidRPr="004E4E6D">
        <w:rPr>
          <w:b/>
          <w:noProof/>
          <w:sz w:val="20"/>
          <w:szCs w:val="20"/>
        </w:rPr>
        <w:t>АКТ СВЕРКИ РАСЧЕТОВ № ____</w:t>
      </w:r>
    </w:p>
    <w:p w:rsidR="00F57BC6" w:rsidRPr="004E4E6D" w:rsidRDefault="00F57BC6" w:rsidP="00F57BC6">
      <w:pPr>
        <w:pStyle w:val="ad"/>
        <w:shd w:val="clear" w:color="auto" w:fill="FFFFFF"/>
        <w:spacing w:before="0" w:beforeAutospacing="0" w:after="0" w:afterAutospacing="0"/>
        <w:jc w:val="both"/>
        <w:rPr>
          <w:b/>
          <w:noProof/>
          <w:sz w:val="20"/>
          <w:szCs w:val="20"/>
        </w:rPr>
      </w:pPr>
      <w:r w:rsidRPr="004E4E6D">
        <w:rPr>
          <w:b/>
          <w:noProof/>
          <w:sz w:val="20"/>
          <w:szCs w:val="20"/>
        </w:rPr>
        <w:t>между ___________________________________________________________   и ______________________________________________________________</w:t>
      </w:r>
    </w:p>
    <w:p w:rsidR="00F57BC6" w:rsidRPr="004E4E6D" w:rsidRDefault="00F57BC6" w:rsidP="00F57BC6">
      <w:pPr>
        <w:pStyle w:val="ad"/>
        <w:shd w:val="clear" w:color="auto" w:fill="FFFFFF"/>
        <w:spacing w:before="0" w:beforeAutospacing="0" w:after="0" w:afterAutospacing="0"/>
        <w:ind w:firstLine="709"/>
        <w:jc w:val="both"/>
        <w:rPr>
          <w:i/>
          <w:noProof/>
          <w:sz w:val="16"/>
          <w:szCs w:val="16"/>
        </w:rPr>
      </w:pPr>
      <w:r w:rsidRPr="004E4E6D">
        <w:rPr>
          <w:i/>
          <w:noProof/>
          <w:sz w:val="16"/>
          <w:szCs w:val="16"/>
        </w:rPr>
        <w:t xml:space="preserve">                                    (наименование Организации 1)                                                                                                                        (наименование Организации 2)</w:t>
      </w:r>
    </w:p>
    <w:p w:rsidR="00F57BC6" w:rsidRPr="004E4E6D" w:rsidRDefault="00F57BC6" w:rsidP="00F57BC6">
      <w:pPr>
        <w:pStyle w:val="ad"/>
        <w:shd w:val="clear" w:color="auto" w:fill="FFFFFF"/>
        <w:spacing w:before="0" w:beforeAutospacing="0" w:after="0" w:afterAutospacing="0"/>
        <w:ind w:firstLine="709"/>
        <w:jc w:val="both"/>
        <w:rPr>
          <w:sz w:val="22"/>
          <w:szCs w:val="22"/>
        </w:rPr>
      </w:pPr>
      <w:r w:rsidRPr="004E4E6D">
        <w:rPr>
          <w:b/>
          <w:noProof/>
          <w:sz w:val="22"/>
          <w:szCs w:val="22"/>
        </w:rPr>
        <w:t xml:space="preserve">                                                                                                       за период</w:t>
      </w:r>
      <w:r w:rsidRPr="004E4E6D">
        <w:rPr>
          <w:sz w:val="22"/>
          <w:szCs w:val="22"/>
        </w:rPr>
        <w:t xml:space="preserve">: _________________________________ </w:t>
      </w:r>
    </w:p>
    <w:p w:rsidR="00F57BC6" w:rsidRPr="004E4E6D" w:rsidRDefault="00F57BC6" w:rsidP="00F57BC6">
      <w:pPr>
        <w:pStyle w:val="ad"/>
        <w:shd w:val="clear" w:color="auto" w:fill="FFFFFF"/>
        <w:spacing w:before="0" w:beforeAutospacing="0" w:after="0" w:afterAutospacing="0"/>
        <w:ind w:firstLine="709"/>
        <w:jc w:val="both"/>
        <w:rPr>
          <w:i/>
          <w:sz w:val="16"/>
          <w:szCs w:val="16"/>
        </w:rPr>
      </w:pPr>
      <w:r w:rsidRPr="004E4E6D">
        <w:rPr>
          <w:i/>
          <w:sz w:val="16"/>
          <w:szCs w:val="16"/>
        </w:rPr>
        <w:t xml:space="preserve">                                                                                                                                                                                    (квартал, год)</w:t>
      </w:r>
    </w:p>
    <w:p w:rsidR="00F57BC6" w:rsidRPr="004E4E6D" w:rsidRDefault="00F57BC6" w:rsidP="00F57BC6">
      <w:pPr>
        <w:pStyle w:val="ad"/>
        <w:shd w:val="clear" w:color="auto" w:fill="FFFFFF"/>
        <w:spacing w:before="0" w:beforeAutospacing="0" w:after="0" w:afterAutospacing="0"/>
        <w:jc w:val="both"/>
        <w:rPr>
          <w:sz w:val="20"/>
          <w:szCs w:val="20"/>
        </w:rPr>
      </w:pPr>
      <w:r w:rsidRPr="004E4E6D">
        <w:rPr>
          <w:sz w:val="20"/>
          <w:szCs w:val="20"/>
        </w:rPr>
        <w:t>Нами, Руководителем                       ________________________                  ________________________                  Главным бухгалтером ________________________</w:t>
      </w:r>
    </w:p>
    <w:p w:rsidR="00F57BC6" w:rsidRPr="004E4E6D" w:rsidRDefault="00F57BC6" w:rsidP="00F57BC6">
      <w:pPr>
        <w:pStyle w:val="ad"/>
        <w:shd w:val="clear" w:color="auto" w:fill="FFFFFF"/>
        <w:spacing w:before="0" w:beforeAutospacing="0" w:after="0" w:afterAutospacing="0"/>
        <w:jc w:val="both"/>
        <w:rPr>
          <w:i/>
          <w:noProof/>
          <w:sz w:val="16"/>
          <w:szCs w:val="16"/>
        </w:rPr>
      </w:pPr>
      <w:r w:rsidRPr="004E4E6D">
        <w:rPr>
          <w:i/>
          <w:noProof/>
          <w:sz w:val="16"/>
          <w:szCs w:val="16"/>
        </w:rPr>
        <w:t xml:space="preserve">                                                                           (наименование Организации 1)                               (Ф.И.О. Руководителя Организации 1)                                                            (Ф.И.О. Главного бухгалтера Организации 1)</w:t>
      </w:r>
    </w:p>
    <w:p w:rsidR="00F57BC6" w:rsidRPr="004E4E6D" w:rsidRDefault="00F57BC6" w:rsidP="00F57BC6">
      <w:pPr>
        <w:pStyle w:val="ad"/>
        <w:shd w:val="clear" w:color="auto" w:fill="FFFFFF"/>
        <w:spacing w:before="0" w:beforeAutospacing="0" w:after="0" w:afterAutospacing="0"/>
        <w:jc w:val="both"/>
        <w:rPr>
          <w:sz w:val="20"/>
          <w:szCs w:val="20"/>
        </w:rPr>
      </w:pPr>
      <w:r w:rsidRPr="004E4E6D">
        <w:rPr>
          <w:noProof/>
          <w:sz w:val="20"/>
          <w:szCs w:val="20"/>
        </w:rPr>
        <w:t>с одной стороны, и Руководителем</w:t>
      </w:r>
      <w:r w:rsidRPr="004E4E6D">
        <w:rPr>
          <w:sz w:val="20"/>
          <w:szCs w:val="20"/>
        </w:rPr>
        <w:t>________________________                  ________________________                  Главным бухгалтером ________________________</w:t>
      </w:r>
      <w:r w:rsidRPr="004E4E6D">
        <w:rPr>
          <w:noProof/>
          <w:sz w:val="20"/>
          <w:szCs w:val="20"/>
        </w:rPr>
        <w:t xml:space="preserve"> </w:t>
      </w:r>
    </w:p>
    <w:p w:rsidR="00F57BC6" w:rsidRPr="004E4E6D" w:rsidRDefault="00F57BC6" w:rsidP="00F57BC6">
      <w:pPr>
        <w:pStyle w:val="ad"/>
        <w:shd w:val="clear" w:color="auto" w:fill="FFFFFF"/>
        <w:spacing w:before="0" w:beforeAutospacing="0" w:after="0" w:afterAutospacing="0"/>
        <w:jc w:val="both"/>
        <w:rPr>
          <w:i/>
          <w:noProof/>
          <w:sz w:val="16"/>
          <w:szCs w:val="16"/>
        </w:rPr>
      </w:pPr>
      <w:r w:rsidRPr="004E4E6D">
        <w:rPr>
          <w:i/>
          <w:noProof/>
          <w:sz w:val="16"/>
          <w:szCs w:val="16"/>
        </w:rPr>
        <w:t xml:space="preserve">                                                                           (наименование Организации 2)                               (Ф.И.О. Руководителя Организации 2)                                                            (Ф.И.О. Главного бухгалтера Организации 2)</w:t>
      </w:r>
    </w:p>
    <w:p w:rsidR="00F57BC6" w:rsidRPr="004E4E6D" w:rsidRDefault="00F57BC6" w:rsidP="00F57BC6">
      <w:pPr>
        <w:pStyle w:val="ad"/>
        <w:shd w:val="clear" w:color="auto" w:fill="FFFFFF"/>
        <w:spacing w:before="0" w:beforeAutospacing="0" w:after="0" w:afterAutospacing="0"/>
        <w:jc w:val="both"/>
        <w:rPr>
          <w:sz w:val="20"/>
          <w:szCs w:val="20"/>
        </w:rPr>
      </w:pPr>
      <w:r w:rsidRPr="004E4E6D">
        <w:rPr>
          <w:sz w:val="20"/>
          <w:szCs w:val="20"/>
        </w:rPr>
        <w:t>с другой стороны, проверено состояние взаиморасчетов за ____</w:t>
      </w:r>
      <w:r w:rsidRPr="004E4E6D">
        <w:rPr>
          <w:i/>
          <w:sz w:val="20"/>
          <w:szCs w:val="20"/>
        </w:rPr>
        <w:t>(указать период)</w:t>
      </w:r>
      <w:r w:rsidRPr="004E4E6D">
        <w:rPr>
          <w:sz w:val="20"/>
          <w:szCs w:val="20"/>
        </w:rPr>
        <w:t>___ и составлен акт о нижеследующем:</w:t>
      </w:r>
    </w:p>
    <w:p w:rsidR="00F57BC6" w:rsidRPr="004E4E6D" w:rsidRDefault="00F57BC6" w:rsidP="00F57BC6">
      <w:pPr>
        <w:pStyle w:val="ad"/>
        <w:shd w:val="clear" w:color="auto" w:fill="FFFFFF"/>
        <w:spacing w:before="0" w:beforeAutospacing="0" w:after="0" w:afterAutospacing="0"/>
        <w:jc w:val="both"/>
        <w:rPr>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9"/>
        <w:gridCol w:w="2736"/>
        <w:gridCol w:w="1848"/>
        <w:gridCol w:w="1848"/>
        <w:gridCol w:w="1081"/>
        <w:gridCol w:w="2616"/>
        <w:gridCol w:w="1849"/>
        <w:gridCol w:w="1849"/>
      </w:tblGrid>
      <w:tr w:rsidR="00F57BC6" w:rsidRPr="004E4E6D" w:rsidTr="00354D5B">
        <w:tc>
          <w:tcPr>
            <w:tcW w:w="7391" w:type="dxa"/>
            <w:gridSpan w:val="4"/>
            <w:shd w:val="clear" w:color="auto" w:fill="auto"/>
          </w:tcPr>
          <w:p w:rsidR="00F57BC6" w:rsidRPr="004E4E6D" w:rsidRDefault="00F57BC6" w:rsidP="00354D5B">
            <w:pPr>
              <w:pStyle w:val="ad"/>
              <w:spacing w:before="0" w:beforeAutospacing="0" w:after="0" w:afterAutospacing="0"/>
              <w:jc w:val="both"/>
              <w:rPr>
                <w:sz w:val="20"/>
                <w:szCs w:val="20"/>
              </w:rPr>
            </w:pPr>
            <w:r w:rsidRPr="004E4E6D">
              <w:rPr>
                <w:sz w:val="20"/>
                <w:szCs w:val="20"/>
              </w:rPr>
              <w:t>По данным Организации 1, руб.</w:t>
            </w:r>
          </w:p>
        </w:tc>
        <w:tc>
          <w:tcPr>
            <w:tcW w:w="7395" w:type="dxa"/>
            <w:gridSpan w:val="4"/>
            <w:shd w:val="clear" w:color="auto" w:fill="auto"/>
          </w:tcPr>
          <w:p w:rsidR="00F57BC6" w:rsidRPr="004E4E6D" w:rsidRDefault="00F57BC6" w:rsidP="00354D5B">
            <w:pPr>
              <w:pStyle w:val="ad"/>
              <w:spacing w:before="0" w:beforeAutospacing="0" w:after="0" w:afterAutospacing="0"/>
              <w:jc w:val="both"/>
              <w:rPr>
                <w:sz w:val="20"/>
                <w:szCs w:val="20"/>
              </w:rPr>
            </w:pPr>
            <w:r w:rsidRPr="004E4E6D">
              <w:rPr>
                <w:sz w:val="20"/>
                <w:szCs w:val="20"/>
              </w:rPr>
              <w:t>По данным Организации 2, руб.</w:t>
            </w:r>
          </w:p>
        </w:tc>
      </w:tr>
      <w:tr w:rsidR="00F57BC6" w:rsidRPr="004E4E6D" w:rsidTr="00354D5B">
        <w:tc>
          <w:tcPr>
            <w:tcW w:w="959" w:type="dxa"/>
            <w:shd w:val="clear" w:color="auto" w:fill="auto"/>
          </w:tcPr>
          <w:p w:rsidR="00F57BC6" w:rsidRPr="004E4E6D" w:rsidRDefault="00F57BC6" w:rsidP="00354D5B">
            <w:pPr>
              <w:pStyle w:val="ad"/>
              <w:spacing w:before="0" w:beforeAutospacing="0" w:after="0" w:afterAutospacing="0"/>
              <w:jc w:val="center"/>
              <w:rPr>
                <w:sz w:val="20"/>
                <w:szCs w:val="20"/>
              </w:rPr>
            </w:pPr>
            <w:r w:rsidRPr="004E4E6D">
              <w:rPr>
                <w:sz w:val="20"/>
                <w:szCs w:val="20"/>
              </w:rPr>
              <w:t>Дата</w:t>
            </w:r>
          </w:p>
        </w:tc>
        <w:tc>
          <w:tcPr>
            <w:tcW w:w="2736" w:type="dxa"/>
            <w:shd w:val="clear" w:color="auto" w:fill="auto"/>
          </w:tcPr>
          <w:p w:rsidR="00F57BC6" w:rsidRPr="004E4E6D" w:rsidRDefault="00F57BC6" w:rsidP="00354D5B">
            <w:pPr>
              <w:pStyle w:val="ad"/>
              <w:spacing w:before="0" w:beforeAutospacing="0" w:after="0" w:afterAutospacing="0"/>
              <w:jc w:val="center"/>
              <w:rPr>
                <w:sz w:val="20"/>
                <w:szCs w:val="20"/>
              </w:rPr>
            </w:pPr>
            <w:r w:rsidRPr="004E4E6D">
              <w:rPr>
                <w:sz w:val="20"/>
                <w:szCs w:val="20"/>
              </w:rPr>
              <w:t>Документ</w:t>
            </w:r>
          </w:p>
        </w:tc>
        <w:tc>
          <w:tcPr>
            <w:tcW w:w="1848" w:type="dxa"/>
            <w:shd w:val="clear" w:color="auto" w:fill="auto"/>
          </w:tcPr>
          <w:p w:rsidR="00F57BC6" w:rsidRPr="004E4E6D" w:rsidRDefault="00F57BC6" w:rsidP="00354D5B">
            <w:pPr>
              <w:pStyle w:val="ad"/>
              <w:spacing w:before="0" w:beforeAutospacing="0" w:after="0" w:afterAutospacing="0"/>
              <w:jc w:val="center"/>
              <w:rPr>
                <w:sz w:val="20"/>
                <w:szCs w:val="20"/>
              </w:rPr>
            </w:pPr>
            <w:r w:rsidRPr="004E4E6D">
              <w:rPr>
                <w:sz w:val="20"/>
                <w:szCs w:val="20"/>
              </w:rPr>
              <w:t>Дебет</w:t>
            </w:r>
          </w:p>
        </w:tc>
        <w:tc>
          <w:tcPr>
            <w:tcW w:w="1848" w:type="dxa"/>
            <w:shd w:val="clear" w:color="auto" w:fill="auto"/>
          </w:tcPr>
          <w:p w:rsidR="00F57BC6" w:rsidRPr="004E4E6D" w:rsidRDefault="00F57BC6" w:rsidP="00354D5B">
            <w:pPr>
              <w:pStyle w:val="ad"/>
              <w:spacing w:before="0" w:beforeAutospacing="0" w:after="0" w:afterAutospacing="0"/>
              <w:jc w:val="center"/>
              <w:rPr>
                <w:sz w:val="20"/>
                <w:szCs w:val="20"/>
              </w:rPr>
            </w:pPr>
            <w:r w:rsidRPr="004E4E6D">
              <w:rPr>
                <w:sz w:val="20"/>
                <w:szCs w:val="20"/>
              </w:rPr>
              <w:t>Кредит</w:t>
            </w:r>
          </w:p>
        </w:tc>
        <w:tc>
          <w:tcPr>
            <w:tcW w:w="1081" w:type="dxa"/>
            <w:shd w:val="clear" w:color="auto" w:fill="auto"/>
          </w:tcPr>
          <w:p w:rsidR="00F57BC6" w:rsidRPr="004E4E6D" w:rsidRDefault="00F57BC6" w:rsidP="00354D5B">
            <w:pPr>
              <w:pStyle w:val="ad"/>
              <w:spacing w:before="0" w:beforeAutospacing="0" w:after="0" w:afterAutospacing="0"/>
              <w:jc w:val="center"/>
              <w:rPr>
                <w:sz w:val="20"/>
                <w:szCs w:val="20"/>
              </w:rPr>
            </w:pPr>
            <w:r w:rsidRPr="004E4E6D">
              <w:rPr>
                <w:sz w:val="20"/>
                <w:szCs w:val="20"/>
              </w:rPr>
              <w:t>Дата</w:t>
            </w:r>
          </w:p>
        </w:tc>
        <w:tc>
          <w:tcPr>
            <w:tcW w:w="2616" w:type="dxa"/>
            <w:shd w:val="clear" w:color="auto" w:fill="auto"/>
          </w:tcPr>
          <w:p w:rsidR="00F57BC6" w:rsidRPr="004E4E6D" w:rsidRDefault="00F57BC6" w:rsidP="00354D5B">
            <w:pPr>
              <w:pStyle w:val="ad"/>
              <w:spacing w:before="0" w:beforeAutospacing="0" w:after="0" w:afterAutospacing="0"/>
              <w:jc w:val="center"/>
              <w:rPr>
                <w:sz w:val="20"/>
                <w:szCs w:val="20"/>
              </w:rPr>
            </w:pPr>
            <w:r w:rsidRPr="004E4E6D">
              <w:rPr>
                <w:sz w:val="20"/>
                <w:szCs w:val="20"/>
              </w:rPr>
              <w:t>Документ</w:t>
            </w:r>
          </w:p>
        </w:tc>
        <w:tc>
          <w:tcPr>
            <w:tcW w:w="1849" w:type="dxa"/>
            <w:shd w:val="clear" w:color="auto" w:fill="auto"/>
          </w:tcPr>
          <w:p w:rsidR="00F57BC6" w:rsidRPr="004E4E6D" w:rsidRDefault="00F57BC6" w:rsidP="00354D5B">
            <w:pPr>
              <w:pStyle w:val="ad"/>
              <w:spacing w:before="0" w:beforeAutospacing="0" w:after="0" w:afterAutospacing="0"/>
              <w:jc w:val="center"/>
              <w:rPr>
                <w:sz w:val="20"/>
                <w:szCs w:val="20"/>
              </w:rPr>
            </w:pPr>
            <w:r w:rsidRPr="004E4E6D">
              <w:rPr>
                <w:sz w:val="20"/>
                <w:szCs w:val="20"/>
              </w:rPr>
              <w:t>Дебет</w:t>
            </w:r>
          </w:p>
        </w:tc>
        <w:tc>
          <w:tcPr>
            <w:tcW w:w="1849" w:type="dxa"/>
            <w:shd w:val="clear" w:color="auto" w:fill="auto"/>
          </w:tcPr>
          <w:p w:rsidR="00F57BC6" w:rsidRPr="004E4E6D" w:rsidRDefault="00F57BC6" w:rsidP="00354D5B">
            <w:pPr>
              <w:pStyle w:val="ad"/>
              <w:spacing w:before="0" w:beforeAutospacing="0" w:after="0" w:afterAutospacing="0"/>
              <w:jc w:val="center"/>
              <w:rPr>
                <w:sz w:val="20"/>
                <w:szCs w:val="20"/>
              </w:rPr>
            </w:pPr>
            <w:r w:rsidRPr="004E4E6D">
              <w:rPr>
                <w:sz w:val="20"/>
                <w:szCs w:val="20"/>
              </w:rPr>
              <w:t>Кредит</w:t>
            </w:r>
          </w:p>
        </w:tc>
      </w:tr>
      <w:tr w:rsidR="00F57BC6" w:rsidRPr="004E4E6D" w:rsidTr="00354D5B">
        <w:tc>
          <w:tcPr>
            <w:tcW w:w="3695" w:type="dxa"/>
            <w:gridSpan w:val="2"/>
            <w:shd w:val="clear" w:color="auto" w:fill="auto"/>
          </w:tcPr>
          <w:p w:rsidR="00F57BC6" w:rsidRPr="004E4E6D" w:rsidRDefault="00F57BC6" w:rsidP="00354D5B">
            <w:pPr>
              <w:pStyle w:val="ad"/>
              <w:spacing w:before="0" w:beforeAutospacing="0" w:after="0" w:afterAutospacing="0"/>
              <w:jc w:val="both"/>
              <w:rPr>
                <w:sz w:val="20"/>
                <w:szCs w:val="20"/>
              </w:rPr>
            </w:pPr>
            <w:r w:rsidRPr="004E4E6D">
              <w:rPr>
                <w:sz w:val="20"/>
                <w:szCs w:val="20"/>
              </w:rPr>
              <w:t>Сальдо начальное</w:t>
            </w:r>
          </w:p>
        </w:tc>
        <w:tc>
          <w:tcPr>
            <w:tcW w:w="1848" w:type="dxa"/>
            <w:shd w:val="clear" w:color="auto" w:fill="auto"/>
          </w:tcPr>
          <w:p w:rsidR="00F57BC6" w:rsidRPr="004E4E6D" w:rsidRDefault="00F57BC6" w:rsidP="00354D5B">
            <w:pPr>
              <w:pStyle w:val="ad"/>
              <w:spacing w:before="0" w:beforeAutospacing="0" w:after="0" w:afterAutospacing="0"/>
              <w:jc w:val="both"/>
              <w:rPr>
                <w:sz w:val="20"/>
                <w:szCs w:val="20"/>
              </w:rPr>
            </w:pPr>
          </w:p>
        </w:tc>
        <w:tc>
          <w:tcPr>
            <w:tcW w:w="1848" w:type="dxa"/>
            <w:shd w:val="clear" w:color="auto" w:fill="auto"/>
          </w:tcPr>
          <w:p w:rsidR="00F57BC6" w:rsidRPr="004E4E6D" w:rsidRDefault="00F57BC6" w:rsidP="00354D5B">
            <w:pPr>
              <w:pStyle w:val="ad"/>
              <w:spacing w:before="0" w:beforeAutospacing="0" w:after="0" w:afterAutospacing="0"/>
              <w:jc w:val="both"/>
              <w:rPr>
                <w:sz w:val="20"/>
                <w:szCs w:val="20"/>
              </w:rPr>
            </w:pPr>
          </w:p>
        </w:tc>
        <w:tc>
          <w:tcPr>
            <w:tcW w:w="3697" w:type="dxa"/>
            <w:gridSpan w:val="2"/>
            <w:shd w:val="clear" w:color="auto" w:fill="auto"/>
          </w:tcPr>
          <w:p w:rsidR="00F57BC6" w:rsidRPr="004E4E6D" w:rsidRDefault="00F57BC6" w:rsidP="00354D5B">
            <w:pPr>
              <w:pStyle w:val="ad"/>
              <w:spacing w:before="0" w:beforeAutospacing="0" w:after="0" w:afterAutospacing="0"/>
              <w:jc w:val="both"/>
              <w:rPr>
                <w:sz w:val="20"/>
                <w:szCs w:val="20"/>
              </w:rPr>
            </w:pPr>
            <w:r w:rsidRPr="004E4E6D">
              <w:rPr>
                <w:sz w:val="20"/>
                <w:szCs w:val="20"/>
              </w:rPr>
              <w:t>Сальдо начальное</w:t>
            </w:r>
          </w:p>
        </w:tc>
        <w:tc>
          <w:tcPr>
            <w:tcW w:w="1849" w:type="dxa"/>
            <w:shd w:val="clear" w:color="auto" w:fill="auto"/>
          </w:tcPr>
          <w:p w:rsidR="00F57BC6" w:rsidRPr="004E4E6D" w:rsidRDefault="00F57BC6" w:rsidP="00354D5B">
            <w:pPr>
              <w:pStyle w:val="ad"/>
              <w:spacing w:before="0" w:beforeAutospacing="0" w:after="0" w:afterAutospacing="0"/>
              <w:jc w:val="both"/>
              <w:rPr>
                <w:sz w:val="20"/>
                <w:szCs w:val="20"/>
              </w:rPr>
            </w:pPr>
          </w:p>
        </w:tc>
        <w:tc>
          <w:tcPr>
            <w:tcW w:w="1849" w:type="dxa"/>
            <w:shd w:val="clear" w:color="auto" w:fill="auto"/>
          </w:tcPr>
          <w:p w:rsidR="00F57BC6" w:rsidRPr="004E4E6D" w:rsidRDefault="00F57BC6" w:rsidP="00354D5B">
            <w:pPr>
              <w:pStyle w:val="ad"/>
              <w:spacing w:before="0" w:beforeAutospacing="0" w:after="0" w:afterAutospacing="0"/>
              <w:jc w:val="both"/>
              <w:rPr>
                <w:sz w:val="20"/>
                <w:szCs w:val="20"/>
              </w:rPr>
            </w:pPr>
          </w:p>
        </w:tc>
      </w:tr>
      <w:tr w:rsidR="00F57BC6" w:rsidRPr="004E4E6D" w:rsidTr="00354D5B">
        <w:tc>
          <w:tcPr>
            <w:tcW w:w="14786" w:type="dxa"/>
            <w:gridSpan w:val="8"/>
            <w:shd w:val="clear" w:color="auto" w:fill="auto"/>
          </w:tcPr>
          <w:p w:rsidR="00F57BC6" w:rsidRPr="004E4E6D" w:rsidRDefault="00F57BC6" w:rsidP="00354D5B">
            <w:pPr>
              <w:pStyle w:val="ad"/>
              <w:spacing w:before="0" w:beforeAutospacing="0" w:after="0" w:afterAutospacing="0"/>
              <w:jc w:val="both"/>
              <w:rPr>
                <w:sz w:val="20"/>
                <w:szCs w:val="20"/>
              </w:rPr>
            </w:pPr>
            <w:r w:rsidRPr="004E4E6D">
              <w:rPr>
                <w:sz w:val="20"/>
                <w:szCs w:val="20"/>
              </w:rPr>
              <w:t>Договор №</w:t>
            </w:r>
          </w:p>
        </w:tc>
      </w:tr>
      <w:tr w:rsidR="00F57BC6" w:rsidRPr="004E4E6D" w:rsidTr="00354D5B">
        <w:tc>
          <w:tcPr>
            <w:tcW w:w="3695" w:type="dxa"/>
            <w:gridSpan w:val="2"/>
            <w:shd w:val="clear" w:color="auto" w:fill="auto"/>
          </w:tcPr>
          <w:p w:rsidR="00F57BC6" w:rsidRPr="004E4E6D" w:rsidRDefault="00F57BC6" w:rsidP="00354D5B">
            <w:pPr>
              <w:pStyle w:val="ad"/>
              <w:spacing w:before="0" w:beforeAutospacing="0" w:after="0" w:afterAutospacing="0"/>
              <w:jc w:val="right"/>
              <w:rPr>
                <w:sz w:val="20"/>
                <w:szCs w:val="20"/>
              </w:rPr>
            </w:pPr>
            <w:r w:rsidRPr="004E4E6D">
              <w:rPr>
                <w:sz w:val="20"/>
                <w:szCs w:val="20"/>
              </w:rPr>
              <w:t>Сальдо начальное по договору:</w:t>
            </w:r>
          </w:p>
        </w:tc>
        <w:tc>
          <w:tcPr>
            <w:tcW w:w="1848" w:type="dxa"/>
            <w:shd w:val="clear" w:color="auto" w:fill="auto"/>
          </w:tcPr>
          <w:p w:rsidR="00F57BC6" w:rsidRPr="004E4E6D" w:rsidRDefault="00F57BC6" w:rsidP="00354D5B">
            <w:pPr>
              <w:pStyle w:val="ad"/>
              <w:spacing w:before="0" w:beforeAutospacing="0" w:after="0" w:afterAutospacing="0"/>
              <w:jc w:val="both"/>
              <w:rPr>
                <w:sz w:val="20"/>
                <w:szCs w:val="20"/>
              </w:rPr>
            </w:pPr>
          </w:p>
        </w:tc>
        <w:tc>
          <w:tcPr>
            <w:tcW w:w="1848" w:type="dxa"/>
            <w:shd w:val="clear" w:color="auto" w:fill="auto"/>
          </w:tcPr>
          <w:p w:rsidR="00F57BC6" w:rsidRPr="004E4E6D" w:rsidRDefault="00F57BC6" w:rsidP="00354D5B">
            <w:pPr>
              <w:pStyle w:val="ad"/>
              <w:spacing w:before="0" w:beforeAutospacing="0" w:after="0" w:afterAutospacing="0"/>
              <w:jc w:val="both"/>
              <w:rPr>
                <w:sz w:val="20"/>
                <w:szCs w:val="20"/>
              </w:rPr>
            </w:pPr>
          </w:p>
        </w:tc>
        <w:tc>
          <w:tcPr>
            <w:tcW w:w="3697" w:type="dxa"/>
            <w:gridSpan w:val="2"/>
            <w:shd w:val="clear" w:color="auto" w:fill="auto"/>
          </w:tcPr>
          <w:p w:rsidR="00F57BC6" w:rsidRPr="004E4E6D" w:rsidRDefault="00F57BC6" w:rsidP="00354D5B">
            <w:pPr>
              <w:pStyle w:val="ad"/>
              <w:spacing w:before="0" w:beforeAutospacing="0" w:after="0" w:afterAutospacing="0"/>
              <w:jc w:val="right"/>
              <w:rPr>
                <w:sz w:val="20"/>
                <w:szCs w:val="20"/>
              </w:rPr>
            </w:pPr>
            <w:r w:rsidRPr="004E4E6D">
              <w:rPr>
                <w:sz w:val="20"/>
                <w:szCs w:val="20"/>
              </w:rPr>
              <w:t>Сальдо начальное по договору:</w:t>
            </w:r>
          </w:p>
        </w:tc>
        <w:tc>
          <w:tcPr>
            <w:tcW w:w="1849" w:type="dxa"/>
            <w:shd w:val="clear" w:color="auto" w:fill="auto"/>
          </w:tcPr>
          <w:p w:rsidR="00F57BC6" w:rsidRPr="004E4E6D" w:rsidRDefault="00F57BC6" w:rsidP="00354D5B">
            <w:pPr>
              <w:pStyle w:val="ad"/>
              <w:spacing w:before="0" w:beforeAutospacing="0" w:after="0" w:afterAutospacing="0"/>
              <w:jc w:val="both"/>
              <w:rPr>
                <w:sz w:val="20"/>
                <w:szCs w:val="20"/>
              </w:rPr>
            </w:pPr>
          </w:p>
        </w:tc>
        <w:tc>
          <w:tcPr>
            <w:tcW w:w="1849" w:type="dxa"/>
            <w:shd w:val="clear" w:color="auto" w:fill="auto"/>
          </w:tcPr>
          <w:p w:rsidR="00F57BC6" w:rsidRPr="004E4E6D" w:rsidRDefault="00F57BC6" w:rsidP="00354D5B">
            <w:pPr>
              <w:pStyle w:val="ad"/>
              <w:spacing w:before="0" w:beforeAutospacing="0" w:after="0" w:afterAutospacing="0"/>
              <w:jc w:val="both"/>
              <w:rPr>
                <w:sz w:val="20"/>
                <w:szCs w:val="20"/>
              </w:rPr>
            </w:pPr>
          </w:p>
        </w:tc>
      </w:tr>
      <w:tr w:rsidR="00F57BC6" w:rsidRPr="004E4E6D" w:rsidTr="00354D5B">
        <w:tc>
          <w:tcPr>
            <w:tcW w:w="959" w:type="dxa"/>
            <w:shd w:val="clear" w:color="auto" w:fill="auto"/>
          </w:tcPr>
          <w:p w:rsidR="00F57BC6" w:rsidRPr="004E4E6D" w:rsidRDefault="00F57BC6" w:rsidP="00354D5B">
            <w:pPr>
              <w:pStyle w:val="ad"/>
              <w:spacing w:before="0" w:beforeAutospacing="0" w:after="0" w:afterAutospacing="0"/>
              <w:jc w:val="both"/>
              <w:rPr>
                <w:sz w:val="20"/>
                <w:szCs w:val="20"/>
              </w:rPr>
            </w:pPr>
          </w:p>
        </w:tc>
        <w:tc>
          <w:tcPr>
            <w:tcW w:w="2736" w:type="dxa"/>
            <w:shd w:val="clear" w:color="auto" w:fill="auto"/>
          </w:tcPr>
          <w:p w:rsidR="00F57BC6" w:rsidRPr="004E4E6D" w:rsidRDefault="00F57BC6" w:rsidP="00354D5B">
            <w:pPr>
              <w:pStyle w:val="ad"/>
              <w:spacing w:before="0" w:beforeAutospacing="0" w:after="0" w:afterAutospacing="0"/>
              <w:jc w:val="both"/>
              <w:rPr>
                <w:sz w:val="20"/>
                <w:szCs w:val="20"/>
              </w:rPr>
            </w:pPr>
          </w:p>
        </w:tc>
        <w:tc>
          <w:tcPr>
            <w:tcW w:w="1848" w:type="dxa"/>
            <w:shd w:val="clear" w:color="auto" w:fill="auto"/>
          </w:tcPr>
          <w:p w:rsidR="00F57BC6" w:rsidRPr="004E4E6D" w:rsidRDefault="00F57BC6" w:rsidP="00354D5B">
            <w:pPr>
              <w:pStyle w:val="ad"/>
              <w:spacing w:before="0" w:beforeAutospacing="0" w:after="0" w:afterAutospacing="0"/>
              <w:jc w:val="both"/>
              <w:rPr>
                <w:sz w:val="20"/>
                <w:szCs w:val="20"/>
              </w:rPr>
            </w:pPr>
          </w:p>
        </w:tc>
        <w:tc>
          <w:tcPr>
            <w:tcW w:w="1848" w:type="dxa"/>
            <w:shd w:val="clear" w:color="auto" w:fill="auto"/>
          </w:tcPr>
          <w:p w:rsidR="00F57BC6" w:rsidRPr="004E4E6D" w:rsidRDefault="00F57BC6" w:rsidP="00354D5B">
            <w:pPr>
              <w:pStyle w:val="ad"/>
              <w:spacing w:before="0" w:beforeAutospacing="0" w:after="0" w:afterAutospacing="0"/>
              <w:jc w:val="both"/>
              <w:rPr>
                <w:sz w:val="20"/>
                <w:szCs w:val="20"/>
              </w:rPr>
            </w:pPr>
          </w:p>
        </w:tc>
        <w:tc>
          <w:tcPr>
            <w:tcW w:w="1081" w:type="dxa"/>
            <w:shd w:val="clear" w:color="auto" w:fill="auto"/>
          </w:tcPr>
          <w:p w:rsidR="00F57BC6" w:rsidRPr="004E4E6D" w:rsidRDefault="00F57BC6" w:rsidP="00354D5B">
            <w:pPr>
              <w:pStyle w:val="ad"/>
              <w:spacing w:before="0" w:beforeAutospacing="0" w:after="0" w:afterAutospacing="0"/>
              <w:jc w:val="both"/>
              <w:rPr>
                <w:sz w:val="20"/>
                <w:szCs w:val="20"/>
              </w:rPr>
            </w:pPr>
          </w:p>
        </w:tc>
        <w:tc>
          <w:tcPr>
            <w:tcW w:w="2616" w:type="dxa"/>
            <w:shd w:val="clear" w:color="auto" w:fill="auto"/>
          </w:tcPr>
          <w:p w:rsidR="00F57BC6" w:rsidRPr="004E4E6D" w:rsidRDefault="00F57BC6" w:rsidP="00354D5B">
            <w:pPr>
              <w:pStyle w:val="ad"/>
              <w:spacing w:before="0" w:beforeAutospacing="0" w:after="0" w:afterAutospacing="0"/>
              <w:jc w:val="both"/>
              <w:rPr>
                <w:sz w:val="20"/>
                <w:szCs w:val="20"/>
              </w:rPr>
            </w:pPr>
          </w:p>
        </w:tc>
        <w:tc>
          <w:tcPr>
            <w:tcW w:w="1849" w:type="dxa"/>
            <w:shd w:val="clear" w:color="auto" w:fill="auto"/>
          </w:tcPr>
          <w:p w:rsidR="00F57BC6" w:rsidRPr="004E4E6D" w:rsidRDefault="00F57BC6" w:rsidP="00354D5B">
            <w:pPr>
              <w:pStyle w:val="ad"/>
              <w:spacing w:before="0" w:beforeAutospacing="0" w:after="0" w:afterAutospacing="0"/>
              <w:jc w:val="both"/>
              <w:rPr>
                <w:sz w:val="20"/>
                <w:szCs w:val="20"/>
              </w:rPr>
            </w:pPr>
          </w:p>
        </w:tc>
        <w:tc>
          <w:tcPr>
            <w:tcW w:w="1849" w:type="dxa"/>
            <w:shd w:val="clear" w:color="auto" w:fill="auto"/>
          </w:tcPr>
          <w:p w:rsidR="00F57BC6" w:rsidRPr="004E4E6D" w:rsidRDefault="00F57BC6" w:rsidP="00354D5B">
            <w:pPr>
              <w:pStyle w:val="ad"/>
              <w:spacing w:before="0" w:beforeAutospacing="0" w:after="0" w:afterAutospacing="0"/>
              <w:jc w:val="both"/>
              <w:rPr>
                <w:sz w:val="20"/>
                <w:szCs w:val="20"/>
              </w:rPr>
            </w:pPr>
          </w:p>
        </w:tc>
      </w:tr>
      <w:tr w:rsidR="00F57BC6" w:rsidRPr="004E4E6D" w:rsidTr="00354D5B">
        <w:tc>
          <w:tcPr>
            <w:tcW w:w="3695" w:type="dxa"/>
            <w:gridSpan w:val="2"/>
            <w:shd w:val="clear" w:color="auto" w:fill="auto"/>
          </w:tcPr>
          <w:p w:rsidR="00F57BC6" w:rsidRPr="004E4E6D" w:rsidRDefault="00F57BC6" w:rsidP="00354D5B">
            <w:pPr>
              <w:pStyle w:val="ad"/>
              <w:spacing w:before="0" w:beforeAutospacing="0" w:after="0" w:afterAutospacing="0"/>
              <w:jc w:val="right"/>
              <w:rPr>
                <w:sz w:val="20"/>
                <w:szCs w:val="20"/>
              </w:rPr>
            </w:pPr>
            <w:r w:rsidRPr="004E4E6D">
              <w:rPr>
                <w:sz w:val="20"/>
                <w:szCs w:val="20"/>
              </w:rPr>
              <w:t>Итого оборот по договору:</w:t>
            </w:r>
          </w:p>
        </w:tc>
        <w:tc>
          <w:tcPr>
            <w:tcW w:w="1848" w:type="dxa"/>
            <w:shd w:val="clear" w:color="auto" w:fill="auto"/>
          </w:tcPr>
          <w:p w:rsidR="00F57BC6" w:rsidRPr="004E4E6D" w:rsidRDefault="00F57BC6" w:rsidP="00354D5B">
            <w:pPr>
              <w:pStyle w:val="ad"/>
              <w:spacing w:before="0" w:beforeAutospacing="0" w:after="0" w:afterAutospacing="0"/>
              <w:jc w:val="both"/>
              <w:rPr>
                <w:sz w:val="20"/>
                <w:szCs w:val="20"/>
              </w:rPr>
            </w:pPr>
          </w:p>
        </w:tc>
        <w:tc>
          <w:tcPr>
            <w:tcW w:w="1848" w:type="dxa"/>
            <w:shd w:val="clear" w:color="auto" w:fill="auto"/>
          </w:tcPr>
          <w:p w:rsidR="00F57BC6" w:rsidRPr="004E4E6D" w:rsidRDefault="00F57BC6" w:rsidP="00354D5B">
            <w:pPr>
              <w:pStyle w:val="ad"/>
              <w:spacing w:before="0" w:beforeAutospacing="0" w:after="0" w:afterAutospacing="0"/>
              <w:jc w:val="both"/>
              <w:rPr>
                <w:sz w:val="20"/>
                <w:szCs w:val="20"/>
              </w:rPr>
            </w:pPr>
          </w:p>
        </w:tc>
        <w:tc>
          <w:tcPr>
            <w:tcW w:w="3697" w:type="dxa"/>
            <w:gridSpan w:val="2"/>
            <w:shd w:val="clear" w:color="auto" w:fill="auto"/>
          </w:tcPr>
          <w:p w:rsidR="00F57BC6" w:rsidRPr="004E4E6D" w:rsidRDefault="00F57BC6" w:rsidP="00354D5B">
            <w:pPr>
              <w:pStyle w:val="ad"/>
              <w:spacing w:before="0" w:beforeAutospacing="0" w:after="0" w:afterAutospacing="0"/>
              <w:jc w:val="right"/>
              <w:rPr>
                <w:sz w:val="20"/>
                <w:szCs w:val="20"/>
              </w:rPr>
            </w:pPr>
            <w:r w:rsidRPr="004E4E6D">
              <w:rPr>
                <w:sz w:val="20"/>
                <w:szCs w:val="20"/>
              </w:rPr>
              <w:t>Итого оборот по договору:</w:t>
            </w:r>
          </w:p>
        </w:tc>
        <w:tc>
          <w:tcPr>
            <w:tcW w:w="1849" w:type="dxa"/>
            <w:shd w:val="clear" w:color="auto" w:fill="auto"/>
          </w:tcPr>
          <w:p w:rsidR="00F57BC6" w:rsidRPr="004E4E6D" w:rsidRDefault="00F57BC6" w:rsidP="00354D5B">
            <w:pPr>
              <w:pStyle w:val="ad"/>
              <w:spacing w:before="0" w:beforeAutospacing="0" w:after="0" w:afterAutospacing="0"/>
              <w:jc w:val="both"/>
              <w:rPr>
                <w:sz w:val="20"/>
                <w:szCs w:val="20"/>
              </w:rPr>
            </w:pPr>
          </w:p>
        </w:tc>
        <w:tc>
          <w:tcPr>
            <w:tcW w:w="1849" w:type="dxa"/>
            <w:shd w:val="clear" w:color="auto" w:fill="auto"/>
          </w:tcPr>
          <w:p w:rsidR="00F57BC6" w:rsidRPr="004E4E6D" w:rsidRDefault="00F57BC6" w:rsidP="00354D5B">
            <w:pPr>
              <w:pStyle w:val="ad"/>
              <w:spacing w:before="0" w:beforeAutospacing="0" w:after="0" w:afterAutospacing="0"/>
              <w:jc w:val="both"/>
              <w:rPr>
                <w:sz w:val="20"/>
                <w:szCs w:val="20"/>
              </w:rPr>
            </w:pPr>
          </w:p>
        </w:tc>
      </w:tr>
      <w:tr w:rsidR="00F57BC6" w:rsidRPr="004E4E6D" w:rsidTr="00354D5B">
        <w:tc>
          <w:tcPr>
            <w:tcW w:w="3695" w:type="dxa"/>
            <w:gridSpan w:val="2"/>
            <w:shd w:val="clear" w:color="auto" w:fill="auto"/>
          </w:tcPr>
          <w:p w:rsidR="00F57BC6" w:rsidRPr="004E4E6D" w:rsidRDefault="00F57BC6" w:rsidP="00354D5B">
            <w:pPr>
              <w:pStyle w:val="ad"/>
              <w:spacing w:before="0" w:beforeAutospacing="0" w:after="0" w:afterAutospacing="0"/>
              <w:jc w:val="right"/>
              <w:rPr>
                <w:sz w:val="20"/>
                <w:szCs w:val="20"/>
              </w:rPr>
            </w:pPr>
            <w:r w:rsidRPr="004E4E6D">
              <w:rPr>
                <w:sz w:val="20"/>
                <w:szCs w:val="20"/>
              </w:rPr>
              <w:t>Сальдо конечное по договору:</w:t>
            </w:r>
          </w:p>
        </w:tc>
        <w:tc>
          <w:tcPr>
            <w:tcW w:w="1848" w:type="dxa"/>
            <w:shd w:val="clear" w:color="auto" w:fill="auto"/>
          </w:tcPr>
          <w:p w:rsidR="00F57BC6" w:rsidRPr="004E4E6D" w:rsidRDefault="00F57BC6" w:rsidP="00354D5B">
            <w:pPr>
              <w:pStyle w:val="ad"/>
              <w:spacing w:before="0" w:beforeAutospacing="0" w:after="0" w:afterAutospacing="0"/>
              <w:jc w:val="both"/>
              <w:rPr>
                <w:sz w:val="20"/>
                <w:szCs w:val="20"/>
              </w:rPr>
            </w:pPr>
          </w:p>
        </w:tc>
        <w:tc>
          <w:tcPr>
            <w:tcW w:w="1848" w:type="dxa"/>
            <w:shd w:val="clear" w:color="auto" w:fill="auto"/>
          </w:tcPr>
          <w:p w:rsidR="00F57BC6" w:rsidRPr="004E4E6D" w:rsidRDefault="00F57BC6" w:rsidP="00354D5B">
            <w:pPr>
              <w:pStyle w:val="ad"/>
              <w:spacing w:before="0" w:beforeAutospacing="0" w:after="0" w:afterAutospacing="0"/>
              <w:jc w:val="both"/>
              <w:rPr>
                <w:sz w:val="20"/>
                <w:szCs w:val="20"/>
              </w:rPr>
            </w:pPr>
          </w:p>
        </w:tc>
        <w:tc>
          <w:tcPr>
            <w:tcW w:w="3697" w:type="dxa"/>
            <w:gridSpan w:val="2"/>
            <w:shd w:val="clear" w:color="auto" w:fill="auto"/>
          </w:tcPr>
          <w:p w:rsidR="00F57BC6" w:rsidRPr="004E4E6D" w:rsidRDefault="00F57BC6" w:rsidP="00354D5B">
            <w:pPr>
              <w:pStyle w:val="ad"/>
              <w:spacing w:before="0" w:beforeAutospacing="0" w:after="0" w:afterAutospacing="0"/>
              <w:jc w:val="right"/>
              <w:rPr>
                <w:sz w:val="20"/>
                <w:szCs w:val="20"/>
              </w:rPr>
            </w:pPr>
            <w:r w:rsidRPr="004E4E6D">
              <w:rPr>
                <w:sz w:val="20"/>
                <w:szCs w:val="20"/>
              </w:rPr>
              <w:t>Сальдо конечное по договору:</w:t>
            </w:r>
          </w:p>
        </w:tc>
        <w:tc>
          <w:tcPr>
            <w:tcW w:w="1849" w:type="dxa"/>
            <w:shd w:val="clear" w:color="auto" w:fill="auto"/>
          </w:tcPr>
          <w:p w:rsidR="00F57BC6" w:rsidRPr="004E4E6D" w:rsidRDefault="00F57BC6" w:rsidP="00354D5B">
            <w:pPr>
              <w:pStyle w:val="ad"/>
              <w:spacing w:before="0" w:beforeAutospacing="0" w:after="0" w:afterAutospacing="0"/>
              <w:jc w:val="both"/>
              <w:rPr>
                <w:sz w:val="20"/>
                <w:szCs w:val="20"/>
              </w:rPr>
            </w:pPr>
          </w:p>
        </w:tc>
        <w:tc>
          <w:tcPr>
            <w:tcW w:w="1849" w:type="dxa"/>
            <w:shd w:val="clear" w:color="auto" w:fill="auto"/>
          </w:tcPr>
          <w:p w:rsidR="00F57BC6" w:rsidRPr="004E4E6D" w:rsidRDefault="00F57BC6" w:rsidP="00354D5B">
            <w:pPr>
              <w:pStyle w:val="ad"/>
              <w:spacing w:before="0" w:beforeAutospacing="0" w:after="0" w:afterAutospacing="0"/>
              <w:jc w:val="both"/>
              <w:rPr>
                <w:sz w:val="20"/>
                <w:szCs w:val="20"/>
              </w:rPr>
            </w:pPr>
          </w:p>
        </w:tc>
      </w:tr>
      <w:tr w:rsidR="00F57BC6" w:rsidRPr="004E4E6D" w:rsidTr="00354D5B">
        <w:tc>
          <w:tcPr>
            <w:tcW w:w="3695" w:type="dxa"/>
            <w:gridSpan w:val="2"/>
            <w:shd w:val="clear" w:color="auto" w:fill="auto"/>
          </w:tcPr>
          <w:p w:rsidR="00F57BC6" w:rsidRPr="004E4E6D" w:rsidRDefault="00F57BC6" w:rsidP="00354D5B">
            <w:pPr>
              <w:pStyle w:val="ad"/>
              <w:spacing w:before="0" w:beforeAutospacing="0" w:after="0" w:afterAutospacing="0"/>
              <w:jc w:val="both"/>
              <w:rPr>
                <w:sz w:val="20"/>
                <w:szCs w:val="20"/>
              </w:rPr>
            </w:pPr>
            <w:r w:rsidRPr="004E4E6D">
              <w:rPr>
                <w:sz w:val="20"/>
                <w:szCs w:val="20"/>
              </w:rPr>
              <w:t>Обороты за период</w:t>
            </w:r>
          </w:p>
        </w:tc>
        <w:tc>
          <w:tcPr>
            <w:tcW w:w="1848" w:type="dxa"/>
            <w:shd w:val="clear" w:color="auto" w:fill="auto"/>
          </w:tcPr>
          <w:p w:rsidR="00F57BC6" w:rsidRPr="004E4E6D" w:rsidRDefault="00F57BC6" w:rsidP="00354D5B">
            <w:pPr>
              <w:pStyle w:val="ad"/>
              <w:spacing w:before="0" w:beforeAutospacing="0" w:after="0" w:afterAutospacing="0"/>
              <w:jc w:val="both"/>
              <w:rPr>
                <w:sz w:val="20"/>
                <w:szCs w:val="20"/>
              </w:rPr>
            </w:pPr>
          </w:p>
        </w:tc>
        <w:tc>
          <w:tcPr>
            <w:tcW w:w="1848" w:type="dxa"/>
            <w:shd w:val="clear" w:color="auto" w:fill="auto"/>
          </w:tcPr>
          <w:p w:rsidR="00F57BC6" w:rsidRPr="004E4E6D" w:rsidRDefault="00F57BC6" w:rsidP="00354D5B">
            <w:pPr>
              <w:pStyle w:val="ad"/>
              <w:spacing w:before="0" w:beforeAutospacing="0" w:after="0" w:afterAutospacing="0"/>
              <w:jc w:val="both"/>
              <w:rPr>
                <w:sz w:val="20"/>
                <w:szCs w:val="20"/>
              </w:rPr>
            </w:pPr>
          </w:p>
        </w:tc>
        <w:tc>
          <w:tcPr>
            <w:tcW w:w="3697" w:type="dxa"/>
            <w:gridSpan w:val="2"/>
            <w:shd w:val="clear" w:color="auto" w:fill="auto"/>
          </w:tcPr>
          <w:p w:rsidR="00F57BC6" w:rsidRPr="004E4E6D" w:rsidRDefault="00F57BC6" w:rsidP="00354D5B">
            <w:pPr>
              <w:pStyle w:val="ad"/>
              <w:spacing w:before="0" w:beforeAutospacing="0" w:after="0" w:afterAutospacing="0"/>
              <w:jc w:val="both"/>
              <w:rPr>
                <w:sz w:val="20"/>
                <w:szCs w:val="20"/>
              </w:rPr>
            </w:pPr>
            <w:r w:rsidRPr="004E4E6D">
              <w:rPr>
                <w:sz w:val="20"/>
                <w:szCs w:val="20"/>
              </w:rPr>
              <w:t>Обороты за период</w:t>
            </w:r>
          </w:p>
        </w:tc>
        <w:tc>
          <w:tcPr>
            <w:tcW w:w="1849" w:type="dxa"/>
            <w:shd w:val="clear" w:color="auto" w:fill="auto"/>
          </w:tcPr>
          <w:p w:rsidR="00F57BC6" w:rsidRPr="004E4E6D" w:rsidRDefault="00F57BC6" w:rsidP="00354D5B">
            <w:pPr>
              <w:pStyle w:val="ad"/>
              <w:spacing w:before="0" w:beforeAutospacing="0" w:after="0" w:afterAutospacing="0"/>
              <w:jc w:val="both"/>
              <w:rPr>
                <w:sz w:val="20"/>
                <w:szCs w:val="20"/>
              </w:rPr>
            </w:pPr>
          </w:p>
        </w:tc>
        <w:tc>
          <w:tcPr>
            <w:tcW w:w="1849" w:type="dxa"/>
            <w:shd w:val="clear" w:color="auto" w:fill="auto"/>
          </w:tcPr>
          <w:p w:rsidR="00F57BC6" w:rsidRPr="004E4E6D" w:rsidRDefault="00F57BC6" w:rsidP="00354D5B">
            <w:pPr>
              <w:pStyle w:val="ad"/>
              <w:spacing w:before="0" w:beforeAutospacing="0" w:after="0" w:afterAutospacing="0"/>
              <w:jc w:val="both"/>
              <w:rPr>
                <w:sz w:val="20"/>
                <w:szCs w:val="20"/>
              </w:rPr>
            </w:pPr>
          </w:p>
        </w:tc>
      </w:tr>
      <w:tr w:rsidR="00F57BC6" w:rsidRPr="004E4E6D" w:rsidTr="00354D5B">
        <w:tc>
          <w:tcPr>
            <w:tcW w:w="3695" w:type="dxa"/>
            <w:gridSpan w:val="2"/>
            <w:shd w:val="clear" w:color="auto" w:fill="auto"/>
          </w:tcPr>
          <w:p w:rsidR="00F57BC6" w:rsidRPr="004E4E6D" w:rsidRDefault="00F57BC6" w:rsidP="00354D5B">
            <w:pPr>
              <w:pStyle w:val="ad"/>
              <w:spacing w:before="0" w:beforeAutospacing="0" w:after="0" w:afterAutospacing="0"/>
              <w:jc w:val="both"/>
              <w:rPr>
                <w:sz w:val="20"/>
                <w:szCs w:val="20"/>
              </w:rPr>
            </w:pPr>
            <w:r w:rsidRPr="004E4E6D">
              <w:rPr>
                <w:sz w:val="20"/>
                <w:szCs w:val="20"/>
              </w:rPr>
              <w:t>Сальдо конечное</w:t>
            </w:r>
          </w:p>
        </w:tc>
        <w:tc>
          <w:tcPr>
            <w:tcW w:w="1848" w:type="dxa"/>
            <w:shd w:val="clear" w:color="auto" w:fill="auto"/>
          </w:tcPr>
          <w:p w:rsidR="00F57BC6" w:rsidRPr="004E4E6D" w:rsidRDefault="00F57BC6" w:rsidP="00354D5B">
            <w:pPr>
              <w:pStyle w:val="ad"/>
              <w:spacing w:before="0" w:beforeAutospacing="0" w:after="0" w:afterAutospacing="0"/>
              <w:jc w:val="both"/>
              <w:rPr>
                <w:sz w:val="20"/>
                <w:szCs w:val="20"/>
              </w:rPr>
            </w:pPr>
          </w:p>
        </w:tc>
        <w:tc>
          <w:tcPr>
            <w:tcW w:w="1848" w:type="dxa"/>
            <w:shd w:val="clear" w:color="auto" w:fill="auto"/>
          </w:tcPr>
          <w:p w:rsidR="00F57BC6" w:rsidRPr="004E4E6D" w:rsidRDefault="00F57BC6" w:rsidP="00354D5B">
            <w:pPr>
              <w:pStyle w:val="ad"/>
              <w:spacing w:before="0" w:beforeAutospacing="0" w:after="0" w:afterAutospacing="0"/>
              <w:jc w:val="both"/>
              <w:rPr>
                <w:sz w:val="20"/>
                <w:szCs w:val="20"/>
              </w:rPr>
            </w:pPr>
          </w:p>
        </w:tc>
        <w:tc>
          <w:tcPr>
            <w:tcW w:w="3697" w:type="dxa"/>
            <w:gridSpan w:val="2"/>
            <w:shd w:val="clear" w:color="auto" w:fill="auto"/>
          </w:tcPr>
          <w:p w:rsidR="00F57BC6" w:rsidRPr="004E4E6D" w:rsidRDefault="00F57BC6" w:rsidP="00354D5B">
            <w:pPr>
              <w:pStyle w:val="ad"/>
              <w:spacing w:before="0" w:beforeAutospacing="0" w:after="0" w:afterAutospacing="0"/>
              <w:jc w:val="both"/>
              <w:rPr>
                <w:sz w:val="20"/>
                <w:szCs w:val="20"/>
              </w:rPr>
            </w:pPr>
            <w:r w:rsidRPr="004E4E6D">
              <w:rPr>
                <w:sz w:val="20"/>
                <w:szCs w:val="20"/>
              </w:rPr>
              <w:t>Сальдо конечное</w:t>
            </w:r>
          </w:p>
        </w:tc>
        <w:tc>
          <w:tcPr>
            <w:tcW w:w="1849" w:type="dxa"/>
            <w:shd w:val="clear" w:color="auto" w:fill="auto"/>
          </w:tcPr>
          <w:p w:rsidR="00F57BC6" w:rsidRPr="004E4E6D" w:rsidRDefault="00F57BC6" w:rsidP="00354D5B">
            <w:pPr>
              <w:pStyle w:val="ad"/>
              <w:spacing w:before="0" w:beforeAutospacing="0" w:after="0" w:afterAutospacing="0"/>
              <w:jc w:val="both"/>
              <w:rPr>
                <w:sz w:val="20"/>
                <w:szCs w:val="20"/>
              </w:rPr>
            </w:pPr>
          </w:p>
        </w:tc>
        <w:tc>
          <w:tcPr>
            <w:tcW w:w="1849" w:type="dxa"/>
            <w:shd w:val="clear" w:color="auto" w:fill="auto"/>
          </w:tcPr>
          <w:p w:rsidR="00F57BC6" w:rsidRPr="004E4E6D" w:rsidRDefault="00F57BC6" w:rsidP="00354D5B">
            <w:pPr>
              <w:pStyle w:val="ad"/>
              <w:spacing w:before="0" w:beforeAutospacing="0" w:after="0" w:afterAutospacing="0"/>
              <w:jc w:val="both"/>
              <w:rPr>
                <w:sz w:val="20"/>
                <w:szCs w:val="20"/>
              </w:rPr>
            </w:pPr>
          </w:p>
        </w:tc>
      </w:tr>
      <w:tr w:rsidR="00F57BC6" w:rsidRPr="004E4E6D" w:rsidTr="00354D5B">
        <w:tc>
          <w:tcPr>
            <w:tcW w:w="3695" w:type="dxa"/>
            <w:gridSpan w:val="2"/>
            <w:shd w:val="clear" w:color="auto" w:fill="auto"/>
          </w:tcPr>
          <w:p w:rsidR="00F57BC6" w:rsidRPr="004E4E6D" w:rsidRDefault="00F57BC6" w:rsidP="00354D5B">
            <w:pPr>
              <w:pStyle w:val="ad"/>
              <w:spacing w:before="0" w:beforeAutospacing="0" w:after="0" w:afterAutospacing="0"/>
              <w:jc w:val="both"/>
              <w:rPr>
                <w:sz w:val="20"/>
                <w:szCs w:val="20"/>
              </w:rPr>
            </w:pPr>
            <w:r w:rsidRPr="004E4E6D">
              <w:rPr>
                <w:sz w:val="20"/>
                <w:szCs w:val="20"/>
              </w:rPr>
              <w:t>Сальдо конечное развернутое</w:t>
            </w:r>
          </w:p>
        </w:tc>
        <w:tc>
          <w:tcPr>
            <w:tcW w:w="1848" w:type="dxa"/>
            <w:shd w:val="clear" w:color="auto" w:fill="auto"/>
          </w:tcPr>
          <w:p w:rsidR="00F57BC6" w:rsidRPr="004E4E6D" w:rsidRDefault="00F57BC6" w:rsidP="00354D5B">
            <w:pPr>
              <w:pStyle w:val="ad"/>
              <w:spacing w:before="0" w:beforeAutospacing="0" w:after="0" w:afterAutospacing="0"/>
              <w:jc w:val="both"/>
              <w:rPr>
                <w:sz w:val="20"/>
                <w:szCs w:val="20"/>
              </w:rPr>
            </w:pPr>
          </w:p>
        </w:tc>
        <w:tc>
          <w:tcPr>
            <w:tcW w:w="1848" w:type="dxa"/>
            <w:shd w:val="clear" w:color="auto" w:fill="auto"/>
          </w:tcPr>
          <w:p w:rsidR="00F57BC6" w:rsidRPr="004E4E6D" w:rsidRDefault="00F57BC6" w:rsidP="00354D5B">
            <w:pPr>
              <w:pStyle w:val="ad"/>
              <w:spacing w:before="0" w:beforeAutospacing="0" w:after="0" w:afterAutospacing="0"/>
              <w:jc w:val="both"/>
              <w:rPr>
                <w:sz w:val="20"/>
                <w:szCs w:val="20"/>
              </w:rPr>
            </w:pPr>
          </w:p>
        </w:tc>
        <w:tc>
          <w:tcPr>
            <w:tcW w:w="3697" w:type="dxa"/>
            <w:gridSpan w:val="2"/>
            <w:shd w:val="clear" w:color="auto" w:fill="auto"/>
          </w:tcPr>
          <w:p w:rsidR="00F57BC6" w:rsidRPr="004E4E6D" w:rsidRDefault="00F57BC6" w:rsidP="00354D5B">
            <w:pPr>
              <w:pStyle w:val="ad"/>
              <w:spacing w:before="0" w:beforeAutospacing="0" w:after="0" w:afterAutospacing="0"/>
              <w:jc w:val="both"/>
              <w:rPr>
                <w:sz w:val="20"/>
                <w:szCs w:val="20"/>
              </w:rPr>
            </w:pPr>
            <w:r w:rsidRPr="004E4E6D">
              <w:rPr>
                <w:sz w:val="20"/>
                <w:szCs w:val="20"/>
              </w:rPr>
              <w:t>Сальдо конечное развернутое</w:t>
            </w:r>
          </w:p>
        </w:tc>
        <w:tc>
          <w:tcPr>
            <w:tcW w:w="1849" w:type="dxa"/>
            <w:shd w:val="clear" w:color="auto" w:fill="auto"/>
          </w:tcPr>
          <w:p w:rsidR="00F57BC6" w:rsidRPr="004E4E6D" w:rsidRDefault="00F57BC6" w:rsidP="00354D5B">
            <w:pPr>
              <w:pStyle w:val="ad"/>
              <w:spacing w:before="0" w:beforeAutospacing="0" w:after="0" w:afterAutospacing="0"/>
              <w:jc w:val="both"/>
              <w:rPr>
                <w:sz w:val="20"/>
                <w:szCs w:val="20"/>
              </w:rPr>
            </w:pPr>
          </w:p>
        </w:tc>
        <w:tc>
          <w:tcPr>
            <w:tcW w:w="1849" w:type="dxa"/>
            <w:shd w:val="clear" w:color="auto" w:fill="auto"/>
          </w:tcPr>
          <w:p w:rsidR="00F57BC6" w:rsidRPr="004E4E6D" w:rsidRDefault="00F57BC6" w:rsidP="00354D5B">
            <w:pPr>
              <w:pStyle w:val="ad"/>
              <w:spacing w:before="0" w:beforeAutospacing="0" w:after="0" w:afterAutospacing="0"/>
              <w:jc w:val="both"/>
              <w:rPr>
                <w:sz w:val="20"/>
                <w:szCs w:val="20"/>
              </w:rPr>
            </w:pPr>
          </w:p>
        </w:tc>
      </w:tr>
    </w:tbl>
    <w:p w:rsidR="00F57BC6" w:rsidRPr="004E4E6D" w:rsidRDefault="00F57BC6" w:rsidP="00F57BC6">
      <w:pPr>
        <w:pStyle w:val="ad"/>
        <w:shd w:val="clear" w:color="auto" w:fill="FFFFFF"/>
        <w:spacing w:before="0" w:beforeAutospacing="0" w:after="0" w:afterAutospacing="0"/>
        <w:jc w:val="both"/>
        <w:rPr>
          <w:sz w:val="20"/>
          <w:szCs w:val="20"/>
        </w:rPr>
      </w:pPr>
    </w:p>
    <w:tbl>
      <w:tblPr>
        <w:tblW w:w="0" w:type="auto"/>
        <w:tblLook w:val="04A0" w:firstRow="1" w:lastRow="0" w:firstColumn="1" w:lastColumn="0" w:noHBand="0" w:noVBand="1"/>
      </w:tblPr>
      <w:tblGrid>
        <w:gridCol w:w="7393"/>
        <w:gridCol w:w="7393"/>
      </w:tblGrid>
      <w:tr w:rsidR="00F57BC6" w:rsidRPr="004E4E6D" w:rsidTr="00354D5B">
        <w:tc>
          <w:tcPr>
            <w:tcW w:w="7393" w:type="dxa"/>
            <w:shd w:val="clear" w:color="auto" w:fill="auto"/>
          </w:tcPr>
          <w:p w:rsidR="00F57BC6" w:rsidRPr="004E4E6D" w:rsidRDefault="00F57BC6" w:rsidP="00354D5B">
            <w:pPr>
              <w:pStyle w:val="ad"/>
              <w:spacing w:before="0" w:beforeAutospacing="0" w:after="0" w:afterAutospacing="0"/>
              <w:jc w:val="both"/>
              <w:rPr>
                <w:sz w:val="20"/>
                <w:szCs w:val="20"/>
              </w:rPr>
            </w:pPr>
            <w:r w:rsidRPr="004E4E6D">
              <w:rPr>
                <w:sz w:val="20"/>
                <w:szCs w:val="20"/>
              </w:rPr>
              <w:t>По данным Организации 1</w:t>
            </w:r>
          </w:p>
          <w:p w:rsidR="00F57BC6" w:rsidRPr="004E4E6D" w:rsidRDefault="00F57BC6" w:rsidP="00354D5B">
            <w:pPr>
              <w:pStyle w:val="ad"/>
              <w:spacing w:before="0" w:beforeAutospacing="0" w:after="0" w:afterAutospacing="0"/>
              <w:jc w:val="both"/>
              <w:rPr>
                <w:sz w:val="20"/>
                <w:szCs w:val="20"/>
              </w:rPr>
            </w:pPr>
            <w:r w:rsidRPr="004E4E6D">
              <w:rPr>
                <w:sz w:val="20"/>
                <w:szCs w:val="20"/>
              </w:rPr>
              <w:t xml:space="preserve">на __.__.20__ задолженность в пользу Организации 2 (сумма в рублях) руб. (сумма прописью) </w:t>
            </w:r>
          </w:p>
          <w:p w:rsidR="00F57BC6" w:rsidRPr="004E4E6D" w:rsidRDefault="00F57BC6" w:rsidP="00354D5B">
            <w:pPr>
              <w:pStyle w:val="ad"/>
              <w:spacing w:before="0" w:beforeAutospacing="0" w:after="0" w:afterAutospacing="0"/>
              <w:jc w:val="both"/>
              <w:rPr>
                <w:sz w:val="20"/>
                <w:szCs w:val="20"/>
              </w:rPr>
            </w:pPr>
            <w:r w:rsidRPr="004E4E6D">
              <w:rPr>
                <w:sz w:val="20"/>
                <w:szCs w:val="20"/>
              </w:rPr>
              <w:t>От Организации 1</w:t>
            </w:r>
          </w:p>
          <w:p w:rsidR="00F57BC6" w:rsidRPr="004E4E6D" w:rsidRDefault="00F57BC6" w:rsidP="00354D5B">
            <w:pPr>
              <w:pStyle w:val="ad"/>
              <w:spacing w:before="0" w:beforeAutospacing="0" w:after="0" w:afterAutospacing="0"/>
              <w:jc w:val="both"/>
              <w:rPr>
                <w:sz w:val="20"/>
                <w:szCs w:val="20"/>
              </w:rPr>
            </w:pPr>
            <w:r w:rsidRPr="004E4E6D">
              <w:rPr>
                <w:sz w:val="20"/>
                <w:szCs w:val="20"/>
              </w:rPr>
              <w:t xml:space="preserve">Руководитель организации </w:t>
            </w:r>
          </w:p>
          <w:p w:rsidR="00F57BC6" w:rsidRPr="004E4E6D" w:rsidRDefault="00F57BC6" w:rsidP="00354D5B">
            <w:pPr>
              <w:pStyle w:val="ad"/>
              <w:spacing w:before="0" w:beforeAutospacing="0" w:after="0" w:afterAutospacing="0"/>
              <w:jc w:val="both"/>
              <w:rPr>
                <w:sz w:val="20"/>
                <w:szCs w:val="20"/>
              </w:rPr>
            </w:pPr>
            <w:r w:rsidRPr="004E4E6D">
              <w:rPr>
                <w:sz w:val="20"/>
                <w:szCs w:val="20"/>
              </w:rPr>
              <w:t>________________________________________ (                                                 )</w:t>
            </w:r>
          </w:p>
          <w:p w:rsidR="00F57BC6" w:rsidRPr="004E4E6D" w:rsidRDefault="00F57BC6" w:rsidP="00354D5B">
            <w:pPr>
              <w:pStyle w:val="ad"/>
              <w:spacing w:before="0" w:beforeAutospacing="0" w:after="0" w:afterAutospacing="0"/>
              <w:jc w:val="both"/>
              <w:rPr>
                <w:sz w:val="20"/>
                <w:szCs w:val="20"/>
              </w:rPr>
            </w:pPr>
            <w:r w:rsidRPr="004E4E6D">
              <w:rPr>
                <w:sz w:val="20"/>
                <w:szCs w:val="20"/>
              </w:rPr>
              <w:t>Главный бухгалтер</w:t>
            </w:r>
          </w:p>
          <w:p w:rsidR="00F57BC6" w:rsidRPr="004E4E6D" w:rsidRDefault="00F57BC6" w:rsidP="00354D5B">
            <w:pPr>
              <w:pStyle w:val="ad"/>
              <w:spacing w:before="0" w:beforeAutospacing="0" w:after="0" w:afterAutospacing="0"/>
              <w:jc w:val="both"/>
              <w:rPr>
                <w:sz w:val="20"/>
                <w:szCs w:val="20"/>
              </w:rPr>
            </w:pPr>
            <w:r w:rsidRPr="004E4E6D">
              <w:rPr>
                <w:sz w:val="20"/>
                <w:szCs w:val="20"/>
              </w:rPr>
              <w:t>________________________________________ (                                                 )</w:t>
            </w:r>
          </w:p>
          <w:p w:rsidR="00F57BC6" w:rsidRPr="004E4E6D" w:rsidRDefault="00F57BC6" w:rsidP="00354D5B">
            <w:pPr>
              <w:pStyle w:val="ad"/>
              <w:spacing w:before="0" w:beforeAutospacing="0" w:after="0" w:afterAutospacing="0"/>
              <w:jc w:val="both"/>
              <w:rPr>
                <w:sz w:val="20"/>
                <w:szCs w:val="20"/>
              </w:rPr>
            </w:pPr>
            <w:r w:rsidRPr="004E4E6D">
              <w:rPr>
                <w:sz w:val="20"/>
                <w:szCs w:val="20"/>
              </w:rPr>
              <w:t>М.П.</w:t>
            </w:r>
          </w:p>
        </w:tc>
        <w:tc>
          <w:tcPr>
            <w:tcW w:w="7393" w:type="dxa"/>
            <w:shd w:val="clear" w:color="auto" w:fill="auto"/>
          </w:tcPr>
          <w:p w:rsidR="00F57BC6" w:rsidRPr="004E4E6D" w:rsidRDefault="00F57BC6" w:rsidP="00354D5B">
            <w:pPr>
              <w:pStyle w:val="ad"/>
              <w:spacing w:before="0" w:beforeAutospacing="0" w:after="0" w:afterAutospacing="0"/>
              <w:jc w:val="both"/>
              <w:rPr>
                <w:sz w:val="20"/>
                <w:szCs w:val="20"/>
              </w:rPr>
            </w:pPr>
            <w:r w:rsidRPr="004E4E6D">
              <w:rPr>
                <w:sz w:val="20"/>
                <w:szCs w:val="20"/>
              </w:rPr>
              <w:t>По данным Организации 2</w:t>
            </w:r>
          </w:p>
          <w:p w:rsidR="00F57BC6" w:rsidRPr="004E4E6D" w:rsidRDefault="00F57BC6" w:rsidP="00354D5B">
            <w:pPr>
              <w:pStyle w:val="ad"/>
              <w:spacing w:before="0" w:beforeAutospacing="0" w:after="0" w:afterAutospacing="0"/>
              <w:jc w:val="both"/>
              <w:rPr>
                <w:sz w:val="20"/>
                <w:szCs w:val="20"/>
              </w:rPr>
            </w:pPr>
            <w:r w:rsidRPr="004E4E6D">
              <w:rPr>
                <w:sz w:val="20"/>
                <w:szCs w:val="20"/>
              </w:rPr>
              <w:t>на __.__.20__ задолженность в пользу Организации 1 (сумма в рублях) руб. (сумма прописью)</w:t>
            </w:r>
          </w:p>
          <w:p w:rsidR="00F57BC6" w:rsidRPr="004E4E6D" w:rsidRDefault="00F57BC6" w:rsidP="00354D5B">
            <w:pPr>
              <w:pStyle w:val="ad"/>
              <w:spacing w:before="0" w:beforeAutospacing="0" w:after="0" w:afterAutospacing="0"/>
              <w:jc w:val="both"/>
              <w:rPr>
                <w:sz w:val="20"/>
                <w:szCs w:val="20"/>
              </w:rPr>
            </w:pPr>
            <w:r w:rsidRPr="004E4E6D">
              <w:rPr>
                <w:sz w:val="20"/>
                <w:szCs w:val="20"/>
              </w:rPr>
              <w:t>От Организации 2</w:t>
            </w:r>
          </w:p>
          <w:p w:rsidR="00F57BC6" w:rsidRPr="004E4E6D" w:rsidRDefault="00F57BC6" w:rsidP="00354D5B">
            <w:pPr>
              <w:pStyle w:val="ad"/>
              <w:spacing w:before="0" w:beforeAutospacing="0" w:after="0" w:afterAutospacing="0"/>
              <w:jc w:val="both"/>
              <w:rPr>
                <w:sz w:val="20"/>
                <w:szCs w:val="20"/>
              </w:rPr>
            </w:pPr>
            <w:r w:rsidRPr="004E4E6D">
              <w:rPr>
                <w:sz w:val="20"/>
                <w:szCs w:val="20"/>
              </w:rPr>
              <w:t xml:space="preserve">Руководитель организации </w:t>
            </w:r>
          </w:p>
          <w:p w:rsidR="00F57BC6" w:rsidRPr="004E4E6D" w:rsidRDefault="00F57BC6" w:rsidP="00354D5B">
            <w:pPr>
              <w:pStyle w:val="ad"/>
              <w:spacing w:before="0" w:beforeAutospacing="0" w:after="0" w:afterAutospacing="0"/>
              <w:jc w:val="both"/>
              <w:rPr>
                <w:sz w:val="20"/>
                <w:szCs w:val="20"/>
              </w:rPr>
            </w:pPr>
            <w:r w:rsidRPr="004E4E6D">
              <w:rPr>
                <w:sz w:val="20"/>
                <w:szCs w:val="20"/>
              </w:rPr>
              <w:t>________________________________________ (                                                 )</w:t>
            </w:r>
          </w:p>
          <w:p w:rsidR="00F57BC6" w:rsidRPr="004E4E6D" w:rsidRDefault="00F57BC6" w:rsidP="00354D5B">
            <w:pPr>
              <w:pStyle w:val="ad"/>
              <w:spacing w:before="0" w:beforeAutospacing="0" w:after="0" w:afterAutospacing="0"/>
              <w:jc w:val="both"/>
              <w:rPr>
                <w:sz w:val="20"/>
                <w:szCs w:val="20"/>
              </w:rPr>
            </w:pPr>
            <w:r w:rsidRPr="004E4E6D">
              <w:rPr>
                <w:sz w:val="20"/>
                <w:szCs w:val="20"/>
              </w:rPr>
              <w:t>Главный бухгалтер</w:t>
            </w:r>
          </w:p>
          <w:p w:rsidR="00F57BC6" w:rsidRPr="004E4E6D" w:rsidRDefault="00F57BC6" w:rsidP="00354D5B">
            <w:pPr>
              <w:pStyle w:val="ad"/>
              <w:spacing w:before="0" w:beforeAutospacing="0" w:after="0" w:afterAutospacing="0"/>
              <w:jc w:val="both"/>
              <w:rPr>
                <w:sz w:val="20"/>
                <w:szCs w:val="20"/>
              </w:rPr>
            </w:pPr>
            <w:r w:rsidRPr="004E4E6D">
              <w:rPr>
                <w:sz w:val="20"/>
                <w:szCs w:val="20"/>
              </w:rPr>
              <w:t>________________________________________ (                                                 )</w:t>
            </w:r>
          </w:p>
          <w:p w:rsidR="00F57BC6" w:rsidRPr="004E4E6D" w:rsidRDefault="00F57BC6" w:rsidP="00354D5B">
            <w:pPr>
              <w:pStyle w:val="ad"/>
              <w:spacing w:before="0" w:beforeAutospacing="0" w:after="0" w:afterAutospacing="0"/>
              <w:jc w:val="both"/>
              <w:rPr>
                <w:sz w:val="20"/>
                <w:szCs w:val="20"/>
              </w:rPr>
            </w:pPr>
            <w:r w:rsidRPr="004E4E6D">
              <w:rPr>
                <w:sz w:val="20"/>
                <w:szCs w:val="20"/>
              </w:rPr>
              <w:t>М.П.</w:t>
            </w:r>
          </w:p>
        </w:tc>
      </w:tr>
      <w:tr w:rsidR="00F57BC6" w:rsidRPr="00046A67" w:rsidTr="00354D5B">
        <w:tc>
          <w:tcPr>
            <w:tcW w:w="7393" w:type="dxa"/>
            <w:shd w:val="clear" w:color="auto" w:fill="auto"/>
          </w:tcPr>
          <w:p w:rsidR="00F57BC6" w:rsidRPr="004E4E6D" w:rsidRDefault="00F57BC6" w:rsidP="00354D5B">
            <w:pPr>
              <w:pStyle w:val="ad"/>
              <w:spacing w:before="0" w:beforeAutospacing="0" w:after="0" w:afterAutospacing="0"/>
              <w:jc w:val="both"/>
              <w:rPr>
                <w:b/>
              </w:rPr>
            </w:pPr>
            <w:r w:rsidRPr="004E4E6D">
              <w:rPr>
                <w:b/>
              </w:rPr>
              <w:t>От Заказчика:</w:t>
            </w:r>
          </w:p>
          <w:p w:rsidR="00F57BC6" w:rsidRPr="004E4E6D" w:rsidRDefault="00F57BC6" w:rsidP="00354D5B">
            <w:pPr>
              <w:pStyle w:val="ad"/>
              <w:spacing w:before="0" w:beforeAutospacing="0" w:after="0" w:afterAutospacing="0"/>
              <w:jc w:val="both"/>
              <w:rPr>
                <w:b/>
              </w:rPr>
            </w:pPr>
            <w:r w:rsidRPr="004E4E6D">
              <w:rPr>
                <w:b/>
              </w:rPr>
              <w:t>_________________________________ (ФИО)</w:t>
            </w:r>
          </w:p>
          <w:p w:rsidR="00F57BC6" w:rsidRPr="004E4E6D" w:rsidRDefault="00F57BC6" w:rsidP="00354D5B">
            <w:pPr>
              <w:pStyle w:val="ad"/>
              <w:spacing w:before="0" w:beforeAutospacing="0" w:after="0" w:afterAutospacing="0"/>
              <w:jc w:val="both"/>
            </w:pPr>
            <w:r w:rsidRPr="004E4E6D">
              <w:t>М.П.</w:t>
            </w:r>
          </w:p>
        </w:tc>
        <w:tc>
          <w:tcPr>
            <w:tcW w:w="7393" w:type="dxa"/>
            <w:shd w:val="clear" w:color="auto" w:fill="auto"/>
          </w:tcPr>
          <w:p w:rsidR="00F57BC6" w:rsidRPr="004E4E6D" w:rsidRDefault="00F57BC6" w:rsidP="00354D5B">
            <w:pPr>
              <w:pStyle w:val="ad"/>
              <w:spacing w:before="0" w:beforeAutospacing="0" w:after="0" w:afterAutospacing="0"/>
              <w:jc w:val="both"/>
              <w:rPr>
                <w:b/>
              </w:rPr>
            </w:pPr>
            <w:r w:rsidRPr="004E4E6D">
              <w:rPr>
                <w:b/>
              </w:rPr>
              <w:t>От Подрядчика:</w:t>
            </w:r>
          </w:p>
          <w:p w:rsidR="00F57BC6" w:rsidRPr="004E4E6D" w:rsidRDefault="00F57BC6" w:rsidP="00354D5B">
            <w:pPr>
              <w:pStyle w:val="ad"/>
              <w:spacing w:before="0" w:beforeAutospacing="0" w:after="0" w:afterAutospacing="0"/>
              <w:jc w:val="both"/>
              <w:rPr>
                <w:b/>
              </w:rPr>
            </w:pPr>
            <w:r w:rsidRPr="004E4E6D">
              <w:rPr>
                <w:b/>
              </w:rPr>
              <w:t>_________________________________ (ФИО)</w:t>
            </w:r>
          </w:p>
          <w:p w:rsidR="00860E4E" w:rsidRPr="00046A67" w:rsidRDefault="00F57BC6" w:rsidP="00860E4E">
            <w:pPr>
              <w:pStyle w:val="ad"/>
              <w:spacing w:before="0" w:beforeAutospacing="0" w:after="0" w:afterAutospacing="0"/>
              <w:jc w:val="both"/>
            </w:pPr>
            <w:r w:rsidRPr="004E4E6D">
              <w:t>М.П.</w:t>
            </w:r>
          </w:p>
        </w:tc>
      </w:tr>
    </w:tbl>
    <w:p w:rsidR="00F57BC6" w:rsidRPr="00046A67" w:rsidRDefault="00F57BC6"/>
    <w:sectPr w:rsidR="00F57BC6" w:rsidRPr="00046A67" w:rsidSect="008E00A4">
      <w:pgSz w:w="16820" w:h="11900" w:orient="landscape" w:code="9"/>
      <w:pgMar w:top="1304" w:right="1134" w:bottom="624" w:left="624" w:header="720" w:footer="720" w:gutter="0"/>
      <w:cols w:space="60"/>
      <w:noEndnote/>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26ECD" w:rsidRDefault="00726ECD" w:rsidP="00FD30C6">
      <w:pPr>
        <w:spacing w:line="240" w:lineRule="auto"/>
      </w:pPr>
      <w:r>
        <w:separator/>
      </w:r>
    </w:p>
  </w:endnote>
  <w:endnote w:type="continuationSeparator" w:id="0">
    <w:p w:rsidR="00726ECD" w:rsidRDefault="00726ECD" w:rsidP="00FD30C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26ECD" w:rsidRDefault="00726ECD" w:rsidP="00FD30C6">
      <w:pPr>
        <w:spacing w:line="240" w:lineRule="auto"/>
      </w:pPr>
      <w:r>
        <w:separator/>
      </w:r>
    </w:p>
  </w:footnote>
  <w:footnote w:type="continuationSeparator" w:id="0">
    <w:p w:rsidR="00726ECD" w:rsidRDefault="00726ECD" w:rsidP="00FD30C6">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00A4" w:rsidRDefault="001E3DED">
    <w:pPr>
      <w:pStyle w:val="a9"/>
      <w:jc w:val="center"/>
    </w:pPr>
    <w:r>
      <w:fldChar w:fldCharType="begin"/>
    </w:r>
    <w:r w:rsidR="002B38C2">
      <w:instrText xml:space="preserve"> PAGE   \* MERGEFORMAT </w:instrText>
    </w:r>
    <w:r>
      <w:fldChar w:fldCharType="separate"/>
    </w:r>
    <w:r w:rsidR="004803BE">
      <w:rPr>
        <w:noProof/>
      </w:rPr>
      <w:t>11</w:t>
    </w:r>
    <w:r>
      <w:rPr>
        <w:noProof/>
      </w:rPr>
      <w:fldChar w:fldCharType="end"/>
    </w:r>
  </w:p>
  <w:p w:rsidR="008E00A4" w:rsidRDefault="008E00A4">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93B40"/>
    <w:multiLevelType w:val="hybridMultilevel"/>
    <w:tmpl w:val="04DA7634"/>
    <w:lvl w:ilvl="0" w:tplc="F5986E0C">
      <w:start w:val="1"/>
      <w:numFmt w:val="bullet"/>
      <w:lvlText w:val=""/>
      <w:lvlJc w:val="left"/>
      <w:pPr>
        <w:ind w:left="720" w:hanging="360"/>
      </w:pPr>
      <w:rPr>
        <w:rFonts w:ascii="Symbol" w:hAnsi="Symbol" w:hint="default"/>
        <w:sz w:val="22"/>
        <w:szCs w:val="22"/>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94B30EE"/>
    <w:multiLevelType w:val="multilevel"/>
    <w:tmpl w:val="A8DA39CC"/>
    <w:lvl w:ilvl="0">
      <w:start w:val="1"/>
      <w:numFmt w:val="decimal"/>
      <w:lvlText w:val="%1."/>
      <w:lvlJc w:val="left"/>
      <w:pPr>
        <w:ind w:left="720" w:hanging="360"/>
      </w:pPr>
      <w:rPr>
        <w:rFonts w:hint="default"/>
      </w:rPr>
    </w:lvl>
    <w:lvl w:ilvl="1">
      <w:start w:val="1"/>
      <w:numFmt w:val="decimal"/>
      <w:isLgl/>
      <w:lvlText w:val="%1.%2."/>
      <w:lvlJc w:val="left"/>
      <w:pPr>
        <w:ind w:left="900" w:hanging="540"/>
      </w:pPr>
      <w:rPr>
        <w:rFonts w:hint="default"/>
      </w:rPr>
    </w:lvl>
    <w:lvl w:ilvl="2">
      <w:start w:val="5"/>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nsid w:val="16D35CDC"/>
    <w:multiLevelType w:val="singleLevel"/>
    <w:tmpl w:val="81C4DEF6"/>
    <w:lvl w:ilvl="0">
      <w:start w:val="1"/>
      <w:numFmt w:val="bullet"/>
      <w:lvlText w:val="-"/>
      <w:lvlJc w:val="left"/>
      <w:pPr>
        <w:tabs>
          <w:tab w:val="num" w:pos="1800"/>
        </w:tabs>
        <w:ind w:left="1800" w:hanging="360"/>
      </w:pPr>
      <w:rPr>
        <w:rFonts w:hint="default"/>
      </w:rPr>
    </w:lvl>
  </w:abstractNum>
  <w:abstractNum w:abstractNumId="3">
    <w:nsid w:val="1CEB1A28"/>
    <w:multiLevelType w:val="singleLevel"/>
    <w:tmpl w:val="81C4DEF6"/>
    <w:lvl w:ilvl="0">
      <w:start w:val="1"/>
      <w:numFmt w:val="bullet"/>
      <w:lvlText w:val="-"/>
      <w:lvlJc w:val="left"/>
      <w:pPr>
        <w:tabs>
          <w:tab w:val="num" w:pos="1800"/>
        </w:tabs>
        <w:ind w:left="1800" w:hanging="360"/>
      </w:pPr>
      <w:rPr>
        <w:rFonts w:hint="default"/>
      </w:rPr>
    </w:lvl>
  </w:abstractNum>
  <w:abstractNum w:abstractNumId="4">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1561"/>
        </w:tabs>
        <w:ind w:left="156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5">
    <w:nsid w:val="39301536"/>
    <w:multiLevelType w:val="multilevel"/>
    <w:tmpl w:val="C232948A"/>
    <w:lvl w:ilvl="0">
      <w:start w:val="2"/>
      <w:numFmt w:val="decimal"/>
      <w:lvlText w:val="%1"/>
      <w:lvlJc w:val="left"/>
      <w:pPr>
        <w:ind w:left="480" w:hanging="480"/>
      </w:pPr>
      <w:rPr>
        <w:rFonts w:hint="default"/>
      </w:rPr>
    </w:lvl>
    <w:lvl w:ilvl="1">
      <w:start w:val="1"/>
      <w:numFmt w:val="decimal"/>
      <w:lvlText w:val="%1.%2"/>
      <w:lvlJc w:val="left"/>
      <w:pPr>
        <w:ind w:left="832" w:hanging="480"/>
      </w:pPr>
      <w:rPr>
        <w:rFonts w:hint="default"/>
      </w:rPr>
    </w:lvl>
    <w:lvl w:ilvl="2">
      <w:start w:val="2"/>
      <w:numFmt w:val="decimal"/>
      <w:lvlText w:val="%1.%2.%3"/>
      <w:lvlJc w:val="left"/>
      <w:pPr>
        <w:ind w:left="1424" w:hanging="720"/>
      </w:pPr>
      <w:rPr>
        <w:rFonts w:hint="default"/>
      </w:rPr>
    </w:lvl>
    <w:lvl w:ilvl="3">
      <w:start w:val="1"/>
      <w:numFmt w:val="decimal"/>
      <w:lvlText w:val="%1.%2.%3.%4"/>
      <w:lvlJc w:val="left"/>
      <w:pPr>
        <w:ind w:left="1776" w:hanging="720"/>
      </w:pPr>
      <w:rPr>
        <w:rFonts w:hint="default"/>
      </w:rPr>
    </w:lvl>
    <w:lvl w:ilvl="4">
      <w:start w:val="1"/>
      <w:numFmt w:val="decimal"/>
      <w:lvlText w:val="%1.%2.%3.%4.%5"/>
      <w:lvlJc w:val="left"/>
      <w:pPr>
        <w:ind w:left="2488" w:hanging="1080"/>
      </w:pPr>
      <w:rPr>
        <w:rFonts w:hint="default"/>
      </w:rPr>
    </w:lvl>
    <w:lvl w:ilvl="5">
      <w:start w:val="1"/>
      <w:numFmt w:val="decimal"/>
      <w:lvlText w:val="%1.%2.%3.%4.%5.%6"/>
      <w:lvlJc w:val="left"/>
      <w:pPr>
        <w:ind w:left="2840" w:hanging="1080"/>
      </w:pPr>
      <w:rPr>
        <w:rFonts w:hint="default"/>
      </w:rPr>
    </w:lvl>
    <w:lvl w:ilvl="6">
      <w:start w:val="1"/>
      <w:numFmt w:val="decimal"/>
      <w:lvlText w:val="%1.%2.%3.%4.%5.%6.%7"/>
      <w:lvlJc w:val="left"/>
      <w:pPr>
        <w:ind w:left="3552" w:hanging="1440"/>
      </w:pPr>
      <w:rPr>
        <w:rFonts w:hint="default"/>
      </w:rPr>
    </w:lvl>
    <w:lvl w:ilvl="7">
      <w:start w:val="1"/>
      <w:numFmt w:val="decimal"/>
      <w:lvlText w:val="%1.%2.%3.%4.%5.%6.%7.%8"/>
      <w:lvlJc w:val="left"/>
      <w:pPr>
        <w:ind w:left="3904" w:hanging="1440"/>
      </w:pPr>
      <w:rPr>
        <w:rFonts w:hint="default"/>
      </w:rPr>
    </w:lvl>
    <w:lvl w:ilvl="8">
      <w:start w:val="1"/>
      <w:numFmt w:val="decimal"/>
      <w:lvlText w:val="%1.%2.%3.%4.%5.%6.%7.%8.%9"/>
      <w:lvlJc w:val="left"/>
      <w:pPr>
        <w:ind w:left="4256" w:hanging="1440"/>
      </w:pPr>
      <w:rPr>
        <w:rFonts w:hint="default"/>
      </w:rPr>
    </w:lvl>
  </w:abstractNum>
  <w:abstractNum w:abstractNumId="6">
    <w:nsid w:val="3A9B191B"/>
    <w:multiLevelType w:val="multilevel"/>
    <w:tmpl w:val="A170EEC6"/>
    <w:lvl w:ilvl="0">
      <w:start w:val="2"/>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3CA24DCE"/>
    <w:multiLevelType w:val="multilevel"/>
    <w:tmpl w:val="2DD83486"/>
    <w:lvl w:ilvl="0">
      <w:start w:val="2"/>
      <w:numFmt w:val="decimal"/>
      <w:lvlText w:val="%1."/>
      <w:lvlJc w:val="left"/>
      <w:pPr>
        <w:ind w:left="540" w:hanging="540"/>
      </w:pPr>
      <w:rPr>
        <w:rFonts w:hint="default"/>
      </w:rPr>
    </w:lvl>
    <w:lvl w:ilvl="1">
      <w:start w:val="1"/>
      <w:numFmt w:val="decimal"/>
      <w:lvlText w:val="%1.%2."/>
      <w:lvlJc w:val="left"/>
      <w:pPr>
        <w:ind w:left="682" w:hanging="540"/>
      </w:pPr>
      <w:rPr>
        <w:rFonts w:hint="default"/>
      </w:rPr>
    </w:lvl>
    <w:lvl w:ilvl="2">
      <w:start w:val="4"/>
      <w:numFmt w:val="decimal"/>
      <w:lvlText w:val="%1.%2.%3."/>
      <w:lvlJc w:val="left"/>
      <w:pPr>
        <w:ind w:left="720" w:hanging="720"/>
      </w:pPr>
      <w:rPr>
        <w:rFonts w:hint="default"/>
        <w:color w:val="auto"/>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8">
    <w:nsid w:val="3E854486"/>
    <w:multiLevelType w:val="multilevel"/>
    <w:tmpl w:val="F7262E96"/>
    <w:lvl w:ilvl="0">
      <w:start w:val="2"/>
      <w:numFmt w:val="decimal"/>
      <w:lvlText w:val="%1."/>
      <w:lvlJc w:val="left"/>
      <w:pPr>
        <w:ind w:left="540" w:hanging="540"/>
      </w:pPr>
      <w:rPr>
        <w:rFonts w:hint="default"/>
      </w:rPr>
    </w:lvl>
    <w:lvl w:ilvl="1">
      <w:start w:val="1"/>
      <w:numFmt w:val="decimal"/>
      <w:lvlText w:val="%1.%2."/>
      <w:lvlJc w:val="left"/>
      <w:pPr>
        <w:ind w:left="1245" w:hanging="54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9">
    <w:nsid w:val="5A3A3600"/>
    <w:multiLevelType w:val="multilevel"/>
    <w:tmpl w:val="23166A48"/>
    <w:lvl w:ilvl="0">
      <w:start w:val="8"/>
      <w:numFmt w:val="decimal"/>
      <w:lvlText w:val="%1."/>
      <w:lvlJc w:val="left"/>
      <w:pPr>
        <w:ind w:left="720" w:hanging="360"/>
      </w:pPr>
      <w:rPr>
        <w:rFonts w:hint="default"/>
      </w:rPr>
    </w:lvl>
    <w:lvl w:ilvl="1">
      <w:start w:val="1"/>
      <w:numFmt w:val="decimal"/>
      <w:isLgl/>
      <w:lvlText w:val="%1.%2"/>
      <w:lvlJc w:val="left"/>
      <w:pPr>
        <w:ind w:left="2220" w:hanging="1320"/>
      </w:pPr>
      <w:rPr>
        <w:rFonts w:hint="default"/>
      </w:rPr>
    </w:lvl>
    <w:lvl w:ilvl="2">
      <w:start w:val="1"/>
      <w:numFmt w:val="decimal"/>
      <w:isLgl/>
      <w:lvlText w:val="%1.%2.%3"/>
      <w:lvlJc w:val="left"/>
      <w:pPr>
        <w:ind w:left="2760" w:hanging="1320"/>
      </w:pPr>
      <w:rPr>
        <w:rFonts w:hint="default"/>
      </w:rPr>
    </w:lvl>
    <w:lvl w:ilvl="3">
      <w:start w:val="1"/>
      <w:numFmt w:val="decimal"/>
      <w:isLgl/>
      <w:lvlText w:val="%1.%2.%3.%4"/>
      <w:lvlJc w:val="left"/>
      <w:pPr>
        <w:ind w:left="3300" w:hanging="1320"/>
      </w:pPr>
      <w:rPr>
        <w:rFonts w:hint="default"/>
      </w:rPr>
    </w:lvl>
    <w:lvl w:ilvl="4">
      <w:start w:val="1"/>
      <w:numFmt w:val="decimal"/>
      <w:isLgl/>
      <w:lvlText w:val="%1.%2.%3.%4.%5"/>
      <w:lvlJc w:val="left"/>
      <w:pPr>
        <w:ind w:left="3840" w:hanging="1320"/>
      </w:pPr>
      <w:rPr>
        <w:rFonts w:hint="default"/>
      </w:rPr>
    </w:lvl>
    <w:lvl w:ilvl="5">
      <w:start w:val="1"/>
      <w:numFmt w:val="decimal"/>
      <w:isLgl/>
      <w:lvlText w:val="%1.%2.%3.%4.%5.%6"/>
      <w:lvlJc w:val="left"/>
      <w:pPr>
        <w:ind w:left="4380" w:hanging="1320"/>
      </w:pPr>
      <w:rPr>
        <w:rFonts w:hint="default"/>
      </w:rPr>
    </w:lvl>
    <w:lvl w:ilvl="6">
      <w:start w:val="1"/>
      <w:numFmt w:val="decimal"/>
      <w:isLgl/>
      <w:lvlText w:val="%1.%2.%3.%4.%5.%6.%7"/>
      <w:lvlJc w:val="left"/>
      <w:pPr>
        <w:ind w:left="5040" w:hanging="1440"/>
      </w:pPr>
      <w:rPr>
        <w:rFonts w:hint="default"/>
      </w:rPr>
    </w:lvl>
    <w:lvl w:ilvl="7">
      <w:start w:val="1"/>
      <w:numFmt w:val="decimal"/>
      <w:isLgl/>
      <w:lvlText w:val="%1.%2.%3.%4.%5.%6.%7.%8"/>
      <w:lvlJc w:val="left"/>
      <w:pPr>
        <w:ind w:left="5580" w:hanging="1440"/>
      </w:pPr>
      <w:rPr>
        <w:rFonts w:hint="default"/>
      </w:rPr>
    </w:lvl>
    <w:lvl w:ilvl="8">
      <w:start w:val="1"/>
      <w:numFmt w:val="decimal"/>
      <w:isLgl/>
      <w:lvlText w:val="%1.%2.%3.%4.%5.%6.%7.%8.%9"/>
      <w:lvlJc w:val="left"/>
      <w:pPr>
        <w:ind w:left="6480" w:hanging="1800"/>
      </w:pPr>
      <w:rPr>
        <w:rFonts w:hint="default"/>
      </w:rPr>
    </w:lvl>
  </w:abstractNum>
  <w:abstractNum w:abstractNumId="10">
    <w:nsid w:val="637A0599"/>
    <w:multiLevelType w:val="hybridMultilevel"/>
    <w:tmpl w:val="C04A90C6"/>
    <w:lvl w:ilvl="0" w:tplc="5FACCE16">
      <w:start w:val="5"/>
      <w:numFmt w:val="bullet"/>
      <w:lvlText w:val="-"/>
      <w:lvlJc w:val="left"/>
      <w:pPr>
        <w:tabs>
          <w:tab w:val="num" w:pos="1564"/>
        </w:tabs>
        <w:ind w:left="1564" w:hanging="855"/>
      </w:pPr>
      <w:rPr>
        <w:rFonts w:ascii="Times New Roman" w:eastAsia="Times New Roman" w:hAnsi="Times New Roman" w:cs="Times New Roman" w:hint="default"/>
      </w:rPr>
    </w:lvl>
    <w:lvl w:ilvl="1" w:tplc="04190003" w:tentative="1">
      <w:start w:val="1"/>
      <w:numFmt w:val="bullet"/>
      <w:lvlText w:val="o"/>
      <w:lvlJc w:val="left"/>
      <w:pPr>
        <w:tabs>
          <w:tab w:val="num" w:pos="1789"/>
        </w:tabs>
        <w:ind w:left="1789" w:hanging="360"/>
      </w:pPr>
      <w:rPr>
        <w:rFonts w:ascii="Courier New" w:hAnsi="Courier New" w:hint="default"/>
      </w:rPr>
    </w:lvl>
    <w:lvl w:ilvl="2" w:tplc="04190005" w:tentative="1">
      <w:start w:val="1"/>
      <w:numFmt w:val="bullet"/>
      <w:lvlText w:val=""/>
      <w:lvlJc w:val="left"/>
      <w:pPr>
        <w:tabs>
          <w:tab w:val="num" w:pos="2509"/>
        </w:tabs>
        <w:ind w:left="2509" w:hanging="360"/>
      </w:pPr>
      <w:rPr>
        <w:rFonts w:ascii="Wingdings" w:hAnsi="Wingdings" w:hint="default"/>
      </w:rPr>
    </w:lvl>
    <w:lvl w:ilvl="3" w:tplc="04190001" w:tentative="1">
      <w:start w:val="1"/>
      <w:numFmt w:val="bullet"/>
      <w:lvlText w:val=""/>
      <w:lvlJc w:val="left"/>
      <w:pPr>
        <w:tabs>
          <w:tab w:val="num" w:pos="3229"/>
        </w:tabs>
        <w:ind w:left="3229" w:hanging="360"/>
      </w:pPr>
      <w:rPr>
        <w:rFonts w:ascii="Symbol" w:hAnsi="Symbol" w:hint="default"/>
      </w:rPr>
    </w:lvl>
    <w:lvl w:ilvl="4" w:tplc="04190003" w:tentative="1">
      <w:start w:val="1"/>
      <w:numFmt w:val="bullet"/>
      <w:lvlText w:val="o"/>
      <w:lvlJc w:val="left"/>
      <w:pPr>
        <w:tabs>
          <w:tab w:val="num" w:pos="3949"/>
        </w:tabs>
        <w:ind w:left="3949" w:hanging="360"/>
      </w:pPr>
      <w:rPr>
        <w:rFonts w:ascii="Courier New" w:hAnsi="Courier New" w:hint="default"/>
      </w:rPr>
    </w:lvl>
    <w:lvl w:ilvl="5" w:tplc="04190005" w:tentative="1">
      <w:start w:val="1"/>
      <w:numFmt w:val="bullet"/>
      <w:lvlText w:val=""/>
      <w:lvlJc w:val="left"/>
      <w:pPr>
        <w:tabs>
          <w:tab w:val="num" w:pos="4669"/>
        </w:tabs>
        <w:ind w:left="4669" w:hanging="360"/>
      </w:pPr>
      <w:rPr>
        <w:rFonts w:ascii="Wingdings" w:hAnsi="Wingdings" w:hint="default"/>
      </w:rPr>
    </w:lvl>
    <w:lvl w:ilvl="6" w:tplc="04190001" w:tentative="1">
      <w:start w:val="1"/>
      <w:numFmt w:val="bullet"/>
      <w:lvlText w:val=""/>
      <w:lvlJc w:val="left"/>
      <w:pPr>
        <w:tabs>
          <w:tab w:val="num" w:pos="5389"/>
        </w:tabs>
        <w:ind w:left="5389" w:hanging="360"/>
      </w:pPr>
      <w:rPr>
        <w:rFonts w:ascii="Symbol" w:hAnsi="Symbol" w:hint="default"/>
      </w:rPr>
    </w:lvl>
    <w:lvl w:ilvl="7" w:tplc="04190003" w:tentative="1">
      <w:start w:val="1"/>
      <w:numFmt w:val="bullet"/>
      <w:lvlText w:val="o"/>
      <w:lvlJc w:val="left"/>
      <w:pPr>
        <w:tabs>
          <w:tab w:val="num" w:pos="6109"/>
        </w:tabs>
        <w:ind w:left="6109" w:hanging="360"/>
      </w:pPr>
      <w:rPr>
        <w:rFonts w:ascii="Courier New" w:hAnsi="Courier New" w:hint="default"/>
      </w:rPr>
    </w:lvl>
    <w:lvl w:ilvl="8" w:tplc="04190005" w:tentative="1">
      <w:start w:val="1"/>
      <w:numFmt w:val="bullet"/>
      <w:lvlText w:val=""/>
      <w:lvlJc w:val="left"/>
      <w:pPr>
        <w:tabs>
          <w:tab w:val="num" w:pos="6829"/>
        </w:tabs>
        <w:ind w:left="6829" w:hanging="360"/>
      </w:pPr>
      <w:rPr>
        <w:rFonts w:ascii="Wingdings" w:hAnsi="Wingdings" w:hint="default"/>
      </w:rPr>
    </w:lvl>
  </w:abstractNum>
  <w:abstractNum w:abstractNumId="11">
    <w:nsid w:val="6D9E0ADE"/>
    <w:multiLevelType w:val="multilevel"/>
    <w:tmpl w:val="45960F7E"/>
    <w:lvl w:ilvl="0">
      <w:start w:val="4"/>
      <w:numFmt w:val="decimal"/>
      <w:lvlText w:val="%1."/>
      <w:lvlJc w:val="left"/>
      <w:pPr>
        <w:ind w:left="720" w:hanging="360"/>
      </w:pPr>
      <w:rPr>
        <w:rFonts w:hint="default"/>
      </w:rPr>
    </w:lvl>
    <w:lvl w:ilvl="1">
      <w:start w:val="1"/>
      <w:numFmt w:val="decimal"/>
      <w:isLgl/>
      <w:lvlText w:val="%1.%2."/>
      <w:lvlJc w:val="left"/>
      <w:pPr>
        <w:ind w:left="1770" w:hanging="360"/>
      </w:pPr>
      <w:rPr>
        <w:rFonts w:hint="default"/>
      </w:rPr>
    </w:lvl>
    <w:lvl w:ilvl="2">
      <w:start w:val="1"/>
      <w:numFmt w:val="decimal"/>
      <w:isLgl/>
      <w:lvlText w:val="%1.%2.%3."/>
      <w:lvlJc w:val="left"/>
      <w:pPr>
        <w:ind w:left="3180" w:hanging="720"/>
      </w:pPr>
      <w:rPr>
        <w:rFonts w:hint="default"/>
      </w:rPr>
    </w:lvl>
    <w:lvl w:ilvl="3">
      <w:start w:val="1"/>
      <w:numFmt w:val="decimal"/>
      <w:isLgl/>
      <w:lvlText w:val="%1.%2.%3.%4."/>
      <w:lvlJc w:val="left"/>
      <w:pPr>
        <w:ind w:left="4230" w:hanging="720"/>
      </w:pPr>
      <w:rPr>
        <w:rFonts w:hint="default"/>
      </w:rPr>
    </w:lvl>
    <w:lvl w:ilvl="4">
      <w:start w:val="1"/>
      <w:numFmt w:val="decimal"/>
      <w:isLgl/>
      <w:lvlText w:val="%1.%2.%3.%4.%5."/>
      <w:lvlJc w:val="left"/>
      <w:pPr>
        <w:ind w:left="5640" w:hanging="1080"/>
      </w:pPr>
      <w:rPr>
        <w:rFonts w:hint="default"/>
      </w:rPr>
    </w:lvl>
    <w:lvl w:ilvl="5">
      <w:start w:val="1"/>
      <w:numFmt w:val="decimal"/>
      <w:isLgl/>
      <w:lvlText w:val="%1.%2.%3.%4.%5.%6."/>
      <w:lvlJc w:val="left"/>
      <w:pPr>
        <w:ind w:left="6690" w:hanging="1080"/>
      </w:pPr>
      <w:rPr>
        <w:rFonts w:hint="default"/>
      </w:rPr>
    </w:lvl>
    <w:lvl w:ilvl="6">
      <w:start w:val="1"/>
      <w:numFmt w:val="decimal"/>
      <w:isLgl/>
      <w:lvlText w:val="%1.%2.%3.%4.%5.%6.%7."/>
      <w:lvlJc w:val="left"/>
      <w:pPr>
        <w:ind w:left="8100" w:hanging="1440"/>
      </w:pPr>
      <w:rPr>
        <w:rFonts w:hint="default"/>
      </w:rPr>
    </w:lvl>
    <w:lvl w:ilvl="7">
      <w:start w:val="1"/>
      <w:numFmt w:val="decimal"/>
      <w:isLgl/>
      <w:lvlText w:val="%1.%2.%3.%4.%5.%6.%7.%8."/>
      <w:lvlJc w:val="left"/>
      <w:pPr>
        <w:ind w:left="9150" w:hanging="1440"/>
      </w:pPr>
      <w:rPr>
        <w:rFonts w:hint="default"/>
      </w:rPr>
    </w:lvl>
    <w:lvl w:ilvl="8">
      <w:start w:val="1"/>
      <w:numFmt w:val="decimal"/>
      <w:isLgl/>
      <w:lvlText w:val="%1.%2.%3.%4.%5.%6.%7.%8.%9."/>
      <w:lvlJc w:val="left"/>
      <w:pPr>
        <w:ind w:left="10560" w:hanging="1800"/>
      </w:pPr>
      <w:rPr>
        <w:rFonts w:hint="default"/>
      </w:rPr>
    </w:lvl>
  </w:abstractNum>
  <w:abstractNum w:abstractNumId="12">
    <w:nsid w:val="7625433A"/>
    <w:multiLevelType w:val="hybridMultilevel"/>
    <w:tmpl w:val="3F7A9624"/>
    <w:lvl w:ilvl="0" w:tplc="644AEC28">
      <w:start w:val="8"/>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10"/>
  </w:num>
  <w:num w:numId="2">
    <w:abstractNumId w:val="2"/>
  </w:num>
  <w:num w:numId="3">
    <w:abstractNumId w:val="3"/>
  </w:num>
  <w:num w:numId="4">
    <w:abstractNumId w:val="8"/>
  </w:num>
  <w:num w:numId="5">
    <w:abstractNumId w:val="5"/>
  </w:num>
  <w:num w:numId="6">
    <w:abstractNumId w:val="11"/>
  </w:num>
  <w:num w:numId="7">
    <w:abstractNumId w:val="7"/>
  </w:num>
  <w:num w:numId="8">
    <w:abstractNumId w:val="4"/>
  </w:num>
  <w:num w:numId="9">
    <w:abstractNumId w:val="6"/>
  </w:num>
  <w:num w:numId="10">
    <w:abstractNumId w:val="1"/>
  </w:num>
  <w:num w:numId="11">
    <w:abstractNumId w:val="12"/>
  </w:num>
  <w:num w:numId="12">
    <w:abstractNumId w:val="9"/>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8C0E7A"/>
    <w:rsid w:val="0000442D"/>
    <w:rsid w:val="00006D68"/>
    <w:rsid w:val="0001170E"/>
    <w:rsid w:val="0003022D"/>
    <w:rsid w:val="00042F29"/>
    <w:rsid w:val="00045F67"/>
    <w:rsid w:val="00046A67"/>
    <w:rsid w:val="000601A5"/>
    <w:rsid w:val="00065C13"/>
    <w:rsid w:val="000764E6"/>
    <w:rsid w:val="00093688"/>
    <w:rsid w:val="000B1A3F"/>
    <w:rsid w:val="000D4A65"/>
    <w:rsid w:val="000E255B"/>
    <w:rsid w:val="0010569B"/>
    <w:rsid w:val="0012393D"/>
    <w:rsid w:val="00142203"/>
    <w:rsid w:val="00154411"/>
    <w:rsid w:val="0017002F"/>
    <w:rsid w:val="00194733"/>
    <w:rsid w:val="001B0479"/>
    <w:rsid w:val="001C4CC4"/>
    <w:rsid w:val="001C7157"/>
    <w:rsid w:val="001E3DED"/>
    <w:rsid w:val="001F1290"/>
    <w:rsid w:val="002237DA"/>
    <w:rsid w:val="00241570"/>
    <w:rsid w:val="00267235"/>
    <w:rsid w:val="00267FC4"/>
    <w:rsid w:val="002814B6"/>
    <w:rsid w:val="0028349E"/>
    <w:rsid w:val="002B38C2"/>
    <w:rsid w:val="002E19B1"/>
    <w:rsid w:val="002E748C"/>
    <w:rsid w:val="00310163"/>
    <w:rsid w:val="00324847"/>
    <w:rsid w:val="00333846"/>
    <w:rsid w:val="00382852"/>
    <w:rsid w:val="00387D75"/>
    <w:rsid w:val="003A4677"/>
    <w:rsid w:val="003B51BE"/>
    <w:rsid w:val="003C0C5F"/>
    <w:rsid w:val="003C2215"/>
    <w:rsid w:val="003E7429"/>
    <w:rsid w:val="003F49EB"/>
    <w:rsid w:val="00404F0A"/>
    <w:rsid w:val="00420474"/>
    <w:rsid w:val="00441F6D"/>
    <w:rsid w:val="004476DA"/>
    <w:rsid w:val="00447751"/>
    <w:rsid w:val="0045301C"/>
    <w:rsid w:val="004579A8"/>
    <w:rsid w:val="00477018"/>
    <w:rsid w:val="004803BE"/>
    <w:rsid w:val="004811CE"/>
    <w:rsid w:val="004A4F75"/>
    <w:rsid w:val="004D7B24"/>
    <w:rsid w:val="004E4E6D"/>
    <w:rsid w:val="004F77C9"/>
    <w:rsid w:val="00501F87"/>
    <w:rsid w:val="00525F30"/>
    <w:rsid w:val="005927F0"/>
    <w:rsid w:val="00593E97"/>
    <w:rsid w:val="005A3D96"/>
    <w:rsid w:val="005B52B4"/>
    <w:rsid w:val="005C70C9"/>
    <w:rsid w:val="005E4865"/>
    <w:rsid w:val="00603C2B"/>
    <w:rsid w:val="00605E59"/>
    <w:rsid w:val="00636D83"/>
    <w:rsid w:val="006C0BCA"/>
    <w:rsid w:val="007056E1"/>
    <w:rsid w:val="00726ECD"/>
    <w:rsid w:val="00732A54"/>
    <w:rsid w:val="0073481F"/>
    <w:rsid w:val="00761B62"/>
    <w:rsid w:val="00764132"/>
    <w:rsid w:val="007830E9"/>
    <w:rsid w:val="00787D62"/>
    <w:rsid w:val="007E5EEE"/>
    <w:rsid w:val="007E65B3"/>
    <w:rsid w:val="007F5A3C"/>
    <w:rsid w:val="008022B1"/>
    <w:rsid w:val="0080776D"/>
    <w:rsid w:val="00814D6F"/>
    <w:rsid w:val="00822767"/>
    <w:rsid w:val="008352E7"/>
    <w:rsid w:val="00854697"/>
    <w:rsid w:val="00855F5A"/>
    <w:rsid w:val="00860E4E"/>
    <w:rsid w:val="008A27F0"/>
    <w:rsid w:val="008A47D5"/>
    <w:rsid w:val="008A4DB1"/>
    <w:rsid w:val="008A76C2"/>
    <w:rsid w:val="008A785D"/>
    <w:rsid w:val="008C0E7A"/>
    <w:rsid w:val="008C1BFE"/>
    <w:rsid w:val="008C792C"/>
    <w:rsid w:val="008E00A4"/>
    <w:rsid w:val="008F4A30"/>
    <w:rsid w:val="00903ADA"/>
    <w:rsid w:val="00921764"/>
    <w:rsid w:val="009314B8"/>
    <w:rsid w:val="00933165"/>
    <w:rsid w:val="0093767D"/>
    <w:rsid w:val="009645F1"/>
    <w:rsid w:val="00975C36"/>
    <w:rsid w:val="00995824"/>
    <w:rsid w:val="009979DA"/>
    <w:rsid w:val="009B4D6F"/>
    <w:rsid w:val="009C2242"/>
    <w:rsid w:val="009E6305"/>
    <w:rsid w:val="00A008E2"/>
    <w:rsid w:val="00A069FD"/>
    <w:rsid w:val="00A13366"/>
    <w:rsid w:val="00A301DA"/>
    <w:rsid w:val="00A37FA3"/>
    <w:rsid w:val="00A51D20"/>
    <w:rsid w:val="00AA67BA"/>
    <w:rsid w:val="00AA6E45"/>
    <w:rsid w:val="00AC0873"/>
    <w:rsid w:val="00AF2FFA"/>
    <w:rsid w:val="00AF3198"/>
    <w:rsid w:val="00B015CB"/>
    <w:rsid w:val="00B260E9"/>
    <w:rsid w:val="00B3376F"/>
    <w:rsid w:val="00B33D55"/>
    <w:rsid w:val="00B3559B"/>
    <w:rsid w:val="00B36265"/>
    <w:rsid w:val="00B83367"/>
    <w:rsid w:val="00BA0DDF"/>
    <w:rsid w:val="00BB5B17"/>
    <w:rsid w:val="00BC6828"/>
    <w:rsid w:val="00BD04AA"/>
    <w:rsid w:val="00C255E7"/>
    <w:rsid w:val="00C327E3"/>
    <w:rsid w:val="00C32B8B"/>
    <w:rsid w:val="00C36301"/>
    <w:rsid w:val="00C402B5"/>
    <w:rsid w:val="00C477E8"/>
    <w:rsid w:val="00C547F5"/>
    <w:rsid w:val="00C84B10"/>
    <w:rsid w:val="00CD3BA3"/>
    <w:rsid w:val="00D15C1E"/>
    <w:rsid w:val="00D16507"/>
    <w:rsid w:val="00D45D1A"/>
    <w:rsid w:val="00D65DB5"/>
    <w:rsid w:val="00D80BF2"/>
    <w:rsid w:val="00D857DE"/>
    <w:rsid w:val="00DA51F6"/>
    <w:rsid w:val="00DC6C76"/>
    <w:rsid w:val="00DD1BBB"/>
    <w:rsid w:val="00DD5642"/>
    <w:rsid w:val="00DE2602"/>
    <w:rsid w:val="00E1779B"/>
    <w:rsid w:val="00E301FF"/>
    <w:rsid w:val="00E57AC4"/>
    <w:rsid w:val="00E761C5"/>
    <w:rsid w:val="00E90C11"/>
    <w:rsid w:val="00E918AB"/>
    <w:rsid w:val="00EB3DF8"/>
    <w:rsid w:val="00ED04D7"/>
    <w:rsid w:val="00ED4482"/>
    <w:rsid w:val="00EF162A"/>
    <w:rsid w:val="00EF63A4"/>
    <w:rsid w:val="00F2006A"/>
    <w:rsid w:val="00F22949"/>
    <w:rsid w:val="00F33B0B"/>
    <w:rsid w:val="00F57BC6"/>
    <w:rsid w:val="00F6499B"/>
    <w:rsid w:val="00F750A9"/>
    <w:rsid w:val="00FB12D6"/>
    <w:rsid w:val="00FC2491"/>
    <w:rsid w:val="00FD30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annotation reference"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C0E7A"/>
    <w:pPr>
      <w:widowControl w:val="0"/>
      <w:spacing w:after="0" w:line="300" w:lineRule="auto"/>
      <w:ind w:firstLine="680"/>
      <w:jc w:val="both"/>
    </w:pPr>
    <w:rPr>
      <w:rFonts w:ascii="Times New Roman" w:eastAsia="Times New Roman" w:hAnsi="Times New Roman" w:cs="Times New Roman"/>
      <w:snapToGrid w:val="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8C0E7A"/>
    <w:pPr>
      <w:spacing w:line="240" w:lineRule="auto"/>
      <w:ind w:firstLine="0"/>
      <w:jc w:val="center"/>
    </w:pPr>
    <w:rPr>
      <w:b/>
    </w:rPr>
  </w:style>
  <w:style w:type="character" w:customStyle="1" w:styleId="a4">
    <w:name w:val="Название Знак"/>
    <w:basedOn w:val="a0"/>
    <w:link w:val="a3"/>
    <w:rsid w:val="008C0E7A"/>
    <w:rPr>
      <w:rFonts w:ascii="Times New Roman" w:eastAsia="Times New Roman" w:hAnsi="Times New Roman" w:cs="Times New Roman"/>
      <w:b/>
      <w:snapToGrid w:val="0"/>
      <w:szCs w:val="20"/>
      <w:lang w:eastAsia="ru-RU"/>
    </w:rPr>
  </w:style>
  <w:style w:type="paragraph" w:styleId="a5">
    <w:name w:val="Body Text Indent"/>
    <w:basedOn w:val="a"/>
    <w:link w:val="a6"/>
    <w:semiHidden/>
    <w:rsid w:val="008C0E7A"/>
    <w:pPr>
      <w:spacing w:line="260" w:lineRule="auto"/>
    </w:pPr>
  </w:style>
  <w:style w:type="character" w:customStyle="1" w:styleId="a6">
    <w:name w:val="Основной текст с отступом Знак"/>
    <w:basedOn w:val="a0"/>
    <w:link w:val="a5"/>
    <w:semiHidden/>
    <w:rsid w:val="008C0E7A"/>
    <w:rPr>
      <w:rFonts w:ascii="Times New Roman" w:eastAsia="Times New Roman" w:hAnsi="Times New Roman" w:cs="Times New Roman"/>
      <w:snapToGrid w:val="0"/>
      <w:szCs w:val="20"/>
      <w:lang w:eastAsia="ru-RU"/>
    </w:rPr>
  </w:style>
  <w:style w:type="paragraph" w:styleId="3">
    <w:name w:val="Body Text 3"/>
    <w:basedOn w:val="a"/>
    <w:link w:val="30"/>
    <w:semiHidden/>
    <w:rsid w:val="008C0E7A"/>
    <w:pPr>
      <w:widowControl/>
      <w:autoSpaceDE w:val="0"/>
      <w:autoSpaceDN w:val="0"/>
      <w:adjustRightInd w:val="0"/>
      <w:spacing w:line="240" w:lineRule="auto"/>
      <w:ind w:firstLine="0"/>
    </w:pPr>
    <w:rPr>
      <w:rFonts w:cs="Courier New"/>
      <w:snapToGrid/>
      <w:sz w:val="24"/>
    </w:rPr>
  </w:style>
  <w:style w:type="character" w:customStyle="1" w:styleId="30">
    <w:name w:val="Основной текст 3 Знак"/>
    <w:basedOn w:val="a0"/>
    <w:link w:val="3"/>
    <w:semiHidden/>
    <w:rsid w:val="008C0E7A"/>
    <w:rPr>
      <w:rFonts w:ascii="Times New Roman" w:eastAsia="Times New Roman" w:hAnsi="Times New Roman" w:cs="Courier New"/>
      <w:sz w:val="24"/>
      <w:szCs w:val="20"/>
      <w:lang w:eastAsia="ru-RU"/>
    </w:rPr>
  </w:style>
  <w:style w:type="paragraph" w:styleId="31">
    <w:name w:val="Body Text Indent 3"/>
    <w:basedOn w:val="a"/>
    <w:link w:val="32"/>
    <w:semiHidden/>
    <w:rsid w:val="008C0E7A"/>
    <w:pPr>
      <w:autoSpaceDE w:val="0"/>
      <w:autoSpaceDN w:val="0"/>
      <w:adjustRightInd w:val="0"/>
      <w:snapToGrid w:val="0"/>
      <w:spacing w:line="240" w:lineRule="auto"/>
    </w:pPr>
    <w:rPr>
      <w:snapToGrid/>
      <w:sz w:val="24"/>
    </w:rPr>
  </w:style>
  <w:style w:type="character" w:customStyle="1" w:styleId="32">
    <w:name w:val="Основной текст с отступом 3 Знак"/>
    <w:basedOn w:val="a0"/>
    <w:link w:val="31"/>
    <w:semiHidden/>
    <w:rsid w:val="008C0E7A"/>
    <w:rPr>
      <w:rFonts w:ascii="Times New Roman" w:eastAsia="Times New Roman" w:hAnsi="Times New Roman" w:cs="Times New Roman"/>
      <w:sz w:val="24"/>
      <w:szCs w:val="20"/>
      <w:lang w:eastAsia="ru-RU"/>
    </w:rPr>
  </w:style>
  <w:style w:type="paragraph" w:styleId="2">
    <w:name w:val="Body Text Indent 2"/>
    <w:basedOn w:val="a"/>
    <w:link w:val="20"/>
    <w:semiHidden/>
    <w:rsid w:val="008C0E7A"/>
    <w:pPr>
      <w:spacing w:line="220" w:lineRule="auto"/>
      <w:ind w:firstLine="660"/>
    </w:pPr>
    <w:rPr>
      <w:color w:val="000000"/>
      <w:sz w:val="24"/>
    </w:rPr>
  </w:style>
  <w:style w:type="character" w:customStyle="1" w:styleId="20">
    <w:name w:val="Основной текст с отступом 2 Знак"/>
    <w:basedOn w:val="a0"/>
    <w:link w:val="2"/>
    <w:semiHidden/>
    <w:rsid w:val="008C0E7A"/>
    <w:rPr>
      <w:rFonts w:ascii="Times New Roman" w:eastAsia="Times New Roman" w:hAnsi="Times New Roman" w:cs="Times New Roman"/>
      <w:snapToGrid w:val="0"/>
      <w:color w:val="000000"/>
      <w:sz w:val="24"/>
      <w:szCs w:val="20"/>
      <w:lang w:eastAsia="ru-RU"/>
    </w:rPr>
  </w:style>
  <w:style w:type="character" w:styleId="a7">
    <w:name w:val="annotation reference"/>
    <w:basedOn w:val="a0"/>
    <w:semiHidden/>
    <w:rsid w:val="008C0E7A"/>
    <w:rPr>
      <w:sz w:val="16"/>
      <w:szCs w:val="16"/>
    </w:rPr>
  </w:style>
  <w:style w:type="paragraph" w:styleId="21">
    <w:name w:val="Body Text 2"/>
    <w:basedOn w:val="a"/>
    <w:link w:val="22"/>
    <w:semiHidden/>
    <w:rsid w:val="008C0E7A"/>
    <w:pPr>
      <w:widowControl/>
      <w:autoSpaceDE w:val="0"/>
      <w:autoSpaceDN w:val="0"/>
      <w:adjustRightInd w:val="0"/>
      <w:spacing w:line="259" w:lineRule="exact"/>
      <w:ind w:firstLine="0"/>
      <w:jc w:val="left"/>
    </w:pPr>
    <w:rPr>
      <w:rFonts w:cs="Courier New"/>
      <w:snapToGrid/>
      <w:sz w:val="24"/>
    </w:rPr>
  </w:style>
  <w:style w:type="character" w:customStyle="1" w:styleId="22">
    <w:name w:val="Основной текст 2 Знак"/>
    <w:basedOn w:val="a0"/>
    <w:link w:val="21"/>
    <w:semiHidden/>
    <w:rsid w:val="008C0E7A"/>
    <w:rPr>
      <w:rFonts w:ascii="Times New Roman" w:eastAsia="Times New Roman" w:hAnsi="Times New Roman" w:cs="Courier New"/>
      <w:sz w:val="24"/>
      <w:szCs w:val="20"/>
      <w:lang w:eastAsia="ru-RU"/>
    </w:rPr>
  </w:style>
  <w:style w:type="paragraph" w:styleId="a8">
    <w:name w:val="List Paragraph"/>
    <w:basedOn w:val="a"/>
    <w:uiPriority w:val="34"/>
    <w:qFormat/>
    <w:rsid w:val="008C0E7A"/>
    <w:pPr>
      <w:ind w:left="720"/>
      <w:contextualSpacing/>
    </w:pPr>
  </w:style>
  <w:style w:type="paragraph" w:styleId="a9">
    <w:name w:val="header"/>
    <w:basedOn w:val="a"/>
    <w:link w:val="aa"/>
    <w:uiPriority w:val="99"/>
    <w:unhideWhenUsed/>
    <w:rsid w:val="008C0E7A"/>
    <w:pPr>
      <w:tabs>
        <w:tab w:val="center" w:pos="4677"/>
        <w:tab w:val="right" w:pos="9355"/>
      </w:tabs>
      <w:spacing w:line="240" w:lineRule="auto"/>
    </w:pPr>
  </w:style>
  <w:style w:type="character" w:customStyle="1" w:styleId="aa">
    <w:name w:val="Верхний колонтитул Знак"/>
    <w:basedOn w:val="a0"/>
    <w:link w:val="a9"/>
    <w:uiPriority w:val="99"/>
    <w:rsid w:val="008C0E7A"/>
    <w:rPr>
      <w:rFonts w:ascii="Times New Roman" w:eastAsia="Times New Roman" w:hAnsi="Times New Roman" w:cs="Times New Roman"/>
      <w:snapToGrid w:val="0"/>
      <w:szCs w:val="20"/>
      <w:lang w:eastAsia="ru-RU"/>
    </w:rPr>
  </w:style>
  <w:style w:type="paragraph" w:customStyle="1" w:styleId="ConsPlusNonformat">
    <w:name w:val="ConsPlusNonformat"/>
    <w:rsid w:val="008C0E7A"/>
    <w:pPr>
      <w:widowControl w:val="0"/>
      <w:autoSpaceDE w:val="0"/>
      <w:autoSpaceDN w:val="0"/>
      <w:adjustRightInd w:val="0"/>
      <w:spacing w:after="0" w:line="240" w:lineRule="auto"/>
    </w:pPr>
    <w:rPr>
      <w:rFonts w:ascii="Courier New" w:eastAsia="Calibri" w:hAnsi="Courier New" w:cs="Courier New"/>
      <w:sz w:val="20"/>
      <w:szCs w:val="20"/>
      <w:lang w:eastAsia="ru-RU"/>
    </w:rPr>
  </w:style>
  <w:style w:type="paragraph" w:customStyle="1" w:styleId="12pt">
    <w:name w:val="Обычный + 12 pt"/>
    <w:aliases w:val="полужирный,влево,Первая строка:  0 см,Междустр.интервал: .Обычный + 12 pt,Междустр.интервал:  одинар..."/>
    <w:basedOn w:val="a"/>
    <w:rsid w:val="008C0E7A"/>
    <w:pPr>
      <w:spacing w:line="240" w:lineRule="auto"/>
      <w:ind w:firstLine="0"/>
    </w:pPr>
    <w:rPr>
      <w:rFonts w:eastAsia="Calibri"/>
      <w:snapToGrid/>
      <w:szCs w:val="22"/>
    </w:rPr>
  </w:style>
  <w:style w:type="paragraph" w:customStyle="1" w:styleId="-">
    <w:name w:val="Контракт-раздел"/>
    <w:basedOn w:val="a"/>
    <w:next w:val="-0"/>
    <w:rsid w:val="008C0E7A"/>
    <w:pPr>
      <w:keepNext/>
      <w:widowControl/>
      <w:numPr>
        <w:numId w:val="8"/>
      </w:numPr>
      <w:tabs>
        <w:tab w:val="left" w:pos="540"/>
      </w:tabs>
      <w:suppressAutoHyphens/>
      <w:spacing w:before="360" w:after="120" w:line="240" w:lineRule="auto"/>
      <w:jc w:val="center"/>
      <w:outlineLvl w:val="3"/>
    </w:pPr>
    <w:rPr>
      <w:b/>
      <w:bCs/>
      <w:caps/>
      <w:smallCaps/>
      <w:snapToGrid/>
      <w:sz w:val="24"/>
      <w:szCs w:val="24"/>
    </w:rPr>
  </w:style>
  <w:style w:type="paragraph" w:customStyle="1" w:styleId="-0">
    <w:name w:val="Контракт-пункт"/>
    <w:basedOn w:val="a"/>
    <w:rsid w:val="008C0E7A"/>
    <w:pPr>
      <w:widowControl/>
      <w:numPr>
        <w:ilvl w:val="1"/>
        <w:numId w:val="8"/>
      </w:numPr>
      <w:tabs>
        <w:tab w:val="clear" w:pos="1561"/>
        <w:tab w:val="num" w:pos="851"/>
      </w:tabs>
      <w:spacing w:line="240" w:lineRule="auto"/>
      <w:ind w:left="851"/>
    </w:pPr>
    <w:rPr>
      <w:snapToGrid/>
      <w:sz w:val="24"/>
      <w:szCs w:val="24"/>
    </w:rPr>
  </w:style>
  <w:style w:type="paragraph" w:customStyle="1" w:styleId="-1">
    <w:name w:val="Контракт-подпункт"/>
    <w:basedOn w:val="a"/>
    <w:rsid w:val="008C0E7A"/>
    <w:pPr>
      <w:widowControl/>
      <w:numPr>
        <w:ilvl w:val="2"/>
        <w:numId w:val="8"/>
      </w:numPr>
      <w:spacing w:line="240" w:lineRule="auto"/>
    </w:pPr>
    <w:rPr>
      <w:snapToGrid/>
      <w:sz w:val="24"/>
      <w:szCs w:val="24"/>
    </w:rPr>
  </w:style>
  <w:style w:type="paragraph" w:customStyle="1" w:styleId="-2">
    <w:name w:val="Контракт-подподпункт"/>
    <w:basedOn w:val="a"/>
    <w:rsid w:val="008C0E7A"/>
    <w:pPr>
      <w:widowControl/>
      <w:numPr>
        <w:ilvl w:val="3"/>
        <w:numId w:val="8"/>
      </w:numPr>
      <w:spacing w:line="240" w:lineRule="auto"/>
    </w:pPr>
    <w:rPr>
      <w:snapToGrid/>
      <w:sz w:val="24"/>
      <w:szCs w:val="24"/>
    </w:rPr>
  </w:style>
  <w:style w:type="paragraph" w:customStyle="1" w:styleId="Style4">
    <w:name w:val="Style4"/>
    <w:basedOn w:val="a"/>
    <w:uiPriority w:val="99"/>
    <w:rsid w:val="00267235"/>
    <w:pPr>
      <w:autoSpaceDE w:val="0"/>
      <w:autoSpaceDN w:val="0"/>
      <w:adjustRightInd w:val="0"/>
      <w:spacing w:line="298" w:lineRule="exact"/>
      <w:ind w:firstLine="595"/>
    </w:pPr>
    <w:rPr>
      <w:snapToGrid/>
      <w:sz w:val="24"/>
      <w:szCs w:val="24"/>
    </w:rPr>
  </w:style>
  <w:style w:type="character" w:customStyle="1" w:styleId="FontStyle12">
    <w:name w:val="Font Style12"/>
    <w:uiPriority w:val="99"/>
    <w:rsid w:val="00267235"/>
    <w:rPr>
      <w:rFonts w:ascii="Times New Roman" w:hAnsi="Times New Roman" w:cs="Times New Roman"/>
      <w:sz w:val="24"/>
      <w:szCs w:val="24"/>
    </w:rPr>
  </w:style>
  <w:style w:type="paragraph" w:styleId="ab">
    <w:name w:val="Plain Text"/>
    <w:basedOn w:val="a"/>
    <w:link w:val="ac"/>
    <w:rsid w:val="00593E97"/>
    <w:pPr>
      <w:widowControl/>
      <w:spacing w:line="240" w:lineRule="auto"/>
      <w:ind w:firstLine="0"/>
      <w:jc w:val="left"/>
    </w:pPr>
    <w:rPr>
      <w:rFonts w:ascii="Courier New" w:hAnsi="Courier New"/>
      <w:snapToGrid/>
      <w:sz w:val="20"/>
      <w:szCs w:val="24"/>
    </w:rPr>
  </w:style>
  <w:style w:type="character" w:customStyle="1" w:styleId="ac">
    <w:name w:val="Текст Знак"/>
    <w:basedOn w:val="a0"/>
    <w:link w:val="ab"/>
    <w:rsid w:val="00593E97"/>
    <w:rPr>
      <w:rFonts w:ascii="Courier New" w:eastAsia="Times New Roman" w:hAnsi="Courier New" w:cs="Times New Roman"/>
      <w:sz w:val="20"/>
      <w:szCs w:val="24"/>
      <w:lang w:eastAsia="ru-RU"/>
    </w:rPr>
  </w:style>
  <w:style w:type="paragraph" w:styleId="ad">
    <w:name w:val="Normal (Web)"/>
    <w:basedOn w:val="a"/>
    <w:link w:val="ae"/>
    <w:rsid w:val="00F57BC6"/>
    <w:pPr>
      <w:widowControl/>
      <w:spacing w:before="100" w:beforeAutospacing="1" w:after="100" w:afterAutospacing="1" w:line="240" w:lineRule="auto"/>
      <w:ind w:firstLine="0"/>
      <w:jc w:val="left"/>
    </w:pPr>
    <w:rPr>
      <w:snapToGrid/>
      <w:sz w:val="24"/>
      <w:szCs w:val="24"/>
    </w:rPr>
  </w:style>
  <w:style w:type="character" w:customStyle="1" w:styleId="ae">
    <w:name w:val="Обычный (веб) Знак"/>
    <w:link w:val="ad"/>
    <w:rsid w:val="00F57BC6"/>
    <w:rPr>
      <w:rFonts w:ascii="Times New Roman" w:eastAsia="Times New Roman" w:hAnsi="Times New Roman" w:cs="Times New Roman"/>
      <w:sz w:val="24"/>
      <w:szCs w:val="24"/>
      <w:lang w:eastAsia="ru-RU"/>
    </w:rPr>
  </w:style>
  <w:style w:type="paragraph" w:customStyle="1" w:styleId="af">
    <w:name w:val="Подподпункт"/>
    <w:basedOn w:val="a"/>
    <w:rsid w:val="0073481F"/>
    <w:pPr>
      <w:widowControl/>
      <w:tabs>
        <w:tab w:val="num" w:pos="1134"/>
      </w:tabs>
      <w:spacing w:line="240" w:lineRule="auto"/>
      <w:ind w:left="1134" w:hanging="567"/>
    </w:pPr>
    <w:rPr>
      <w:snapToGrid/>
      <w:sz w:val="24"/>
      <w:szCs w:val="24"/>
    </w:rPr>
  </w:style>
  <w:style w:type="paragraph" w:styleId="af0">
    <w:name w:val="Balloon Text"/>
    <w:basedOn w:val="a"/>
    <w:link w:val="af1"/>
    <w:uiPriority w:val="99"/>
    <w:semiHidden/>
    <w:unhideWhenUsed/>
    <w:rsid w:val="00B3559B"/>
    <w:pPr>
      <w:spacing w:line="240" w:lineRule="auto"/>
    </w:pPr>
    <w:rPr>
      <w:rFonts w:ascii="Tahoma" w:hAnsi="Tahoma" w:cs="Tahoma"/>
      <w:sz w:val="16"/>
      <w:szCs w:val="16"/>
    </w:rPr>
  </w:style>
  <w:style w:type="character" w:customStyle="1" w:styleId="af1">
    <w:name w:val="Текст выноски Знак"/>
    <w:basedOn w:val="a0"/>
    <w:link w:val="af0"/>
    <w:uiPriority w:val="99"/>
    <w:semiHidden/>
    <w:rsid w:val="00B3559B"/>
    <w:rPr>
      <w:rFonts w:ascii="Tahoma" w:eastAsia="Times New Roman" w:hAnsi="Tahoma" w:cs="Tahoma"/>
      <w:snapToGrid w:val="0"/>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8927852">
      <w:bodyDiv w:val="1"/>
      <w:marLeft w:val="0"/>
      <w:marRight w:val="0"/>
      <w:marTop w:val="0"/>
      <w:marBottom w:val="0"/>
      <w:divBdr>
        <w:top w:val="none" w:sz="0" w:space="0" w:color="auto"/>
        <w:left w:val="none" w:sz="0" w:space="0" w:color="auto"/>
        <w:bottom w:val="none" w:sz="0" w:space="0" w:color="auto"/>
        <w:right w:val="none" w:sz="0" w:space="0" w:color="auto"/>
      </w:divBdr>
    </w:div>
    <w:div w:id="700864928">
      <w:bodyDiv w:val="1"/>
      <w:marLeft w:val="0"/>
      <w:marRight w:val="0"/>
      <w:marTop w:val="0"/>
      <w:marBottom w:val="0"/>
      <w:divBdr>
        <w:top w:val="none" w:sz="0" w:space="0" w:color="auto"/>
        <w:left w:val="none" w:sz="0" w:space="0" w:color="auto"/>
        <w:bottom w:val="none" w:sz="0" w:space="0" w:color="auto"/>
        <w:right w:val="none" w:sz="0" w:space="0" w:color="auto"/>
      </w:divBdr>
    </w:div>
    <w:div w:id="11726455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510</TotalTime>
  <Pages>11</Pages>
  <Words>4959</Words>
  <Characters>28272</Characters>
  <Application>Microsoft Office Word</Application>
  <DocSecurity>0</DocSecurity>
  <Lines>235</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33165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Белова</dc:creator>
  <cp:keywords/>
  <dc:description/>
  <cp:lastModifiedBy>kamalovar</cp:lastModifiedBy>
  <cp:revision>70</cp:revision>
  <cp:lastPrinted>2014-09-03T08:00:00Z</cp:lastPrinted>
  <dcterms:created xsi:type="dcterms:W3CDTF">2013-04-18T08:06:00Z</dcterms:created>
  <dcterms:modified xsi:type="dcterms:W3CDTF">2014-10-29T11:11:00Z</dcterms:modified>
</cp:coreProperties>
</file>