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C40ADD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C631D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C631DA">
              <w:rPr>
                <w:color w:val="000000"/>
              </w:rPr>
              <w:t>11</w:t>
            </w:r>
            <w:r w:rsidRPr="00F17B63">
              <w:rPr>
                <w:color w:val="000000"/>
              </w:rPr>
              <w:t xml:space="preserve">» </w:t>
            </w:r>
            <w:r w:rsidR="00C631DA">
              <w:rPr>
                <w:color w:val="000000"/>
              </w:rPr>
              <w:t>октября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51FBF" w:rsidRPr="00B51FBF">
        <w:rPr>
          <w:b/>
        </w:rPr>
        <w:t xml:space="preserve">поставку </w:t>
      </w:r>
      <w:r w:rsidR="00B04353">
        <w:rPr>
          <w:b/>
        </w:rPr>
        <w:t>СЗЧ ГГС «Рябина» (номенклатурная группа №1.123 – Поставка расходных материалов для судового электрорадионавигационного оборудования, ПК и оргтехники)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C40ADD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C40ADD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C40ADD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C40ADD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 8-8152-553</w:t>
      </w:r>
      <w:r w:rsidR="00E86E4B">
        <w:t>301 (доб. 6379)</w:t>
      </w:r>
      <w:r>
        <w:t xml:space="preserve">, эл. почта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7E1282" w:rsidRPr="00B04353" w:rsidRDefault="0040061E" w:rsidP="007E1282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uppressAutoHyphens/>
        <w:spacing w:before="0" w:beforeAutospacing="0" w:after="0" w:afterAutospacing="0"/>
        <w:ind w:left="0" w:firstLine="0"/>
        <w:jc w:val="both"/>
      </w:pPr>
      <w:r w:rsidRPr="00B04353">
        <w:rPr>
          <w:b/>
          <w:bCs/>
          <w:shd w:val="clear" w:color="auto" w:fill="FFFFFF"/>
        </w:rPr>
        <w:t>Предмет договора:</w:t>
      </w:r>
      <w:r w:rsidR="00107C73" w:rsidRPr="00B04353">
        <w:rPr>
          <w:b/>
          <w:bCs/>
          <w:shd w:val="clear" w:color="auto" w:fill="FFFFFF"/>
        </w:rPr>
        <w:t xml:space="preserve"> </w:t>
      </w:r>
      <w:r w:rsidR="00693B3B">
        <w:t>поставка</w:t>
      </w:r>
      <w:r w:rsidR="00693B3B" w:rsidRPr="00693B3B">
        <w:t xml:space="preserve"> </w:t>
      </w:r>
      <w:r w:rsidR="00B04353" w:rsidRPr="00B04353">
        <w:t>СЗЧ ГГС «Рябина» (номенклатурная группа №1.123 – Поставка расходных материалов для судового электрорадионавигационного оборудования, ПК и оргтехники) для нужд ФГУП «Атомфлот»</w:t>
      </w:r>
    </w:p>
    <w:p w:rsidR="00B04353" w:rsidRPr="003567FF" w:rsidRDefault="00B04353" w:rsidP="00B04353">
      <w:pPr>
        <w:pStyle w:val="af4"/>
        <w:widowControl w:val="0"/>
        <w:suppressAutoHyphens/>
        <w:spacing w:before="0" w:beforeAutospacing="0" w:after="0" w:afterAutospacing="0"/>
        <w:jc w:val="both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C631DA" w:rsidRPr="00C631DA">
        <w:t>284 888 (Двести восемьдесят четыре тысячи восемьсот восемьдесят восемь) рублей 12 копеек</w:t>
      </w:r>
      <w:r w:rsidR="009A67E2" w:rsidRPr="009A67E2">
        <w:t>, в текущих ценах, включая НДС. Цена догов</w:t>
      </w:r>
      <w:r w:rsidR="009A67E2" w:rsidRPr="009A67E2">
        <w:t>о</w:t>
      </w:r>
      <w:r w:rsidR="009A67E2" w:rsidRPr="009A67E2">
        <w:t>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C631DA">
        <w:t>17</w:t>
      </w:r>
      <w:r w:rsidR="001B5CA3" w:rsidRPr="00515F7F">
        <w:t xml:space="preserve">» </w:t>
      </w:r>
      <w:r w:rsidR="00D41C72">
        <w:t>октября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C631DA">
        <w:t>2</w:t>
      </w:r>
      <w:r w:rsidR="00D01403">
        <w:t>1</w:t>
      </w:r>
      <w:r w:rsidR="00CA0950" w:rsidRPr="00515F7F">
        <w:t xml:space="preserve">» </w:t>
      </w:r>
      <w:r w:rsidR="00D41C72">
        <w:t>октября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C631DA">
        <w:t>2</w:t>
      </w:r>
      <w:r w:rsidR="00D01403">
        <w:t>1</w:t>
      </w:r>
      <w:r w:rsidR="00436266" w:rsidRPr="00515F7F">
        <w:t xml:space="preserve">» </w:t>
      </w:r>
      <w:r w:rsidR="00D41C72">
        <w:t>октября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C40ADD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C40ADD">
        <w:rPr>
          <w:sz w:val="22"/>
          <w:szCs w:val="22"/>
        </w:rPr>
      </w:r>
      <w:r w:rsidR="00C40ADD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C40ADD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C40ADD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C40ADD">
        <w:rPr>
          <w:sz w:val="22"/>
          <w:szCs w:val="22"/>
        </w:rPr>
      </w:r>
      <w:r w:rsidR="00C40ADD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C40ADD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C40ADD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C40ADD">
        <w:rPr>
          <w:sz w:val="22"/>
          <w:szCs w:val="22"/>
        </w:rPr>
      </w:r>
      <w:r w:rsidR="00C40ADD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C40ADD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C40ADD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C40ADD">
        <w:rPr>
          <w:szCs w:val="24"/>
        </w:rPr>
      </w:r>
      <w:r w:rsidR="00C40ADD">
        <w:rPr>
          <w:szCs w:val="24"/>
        </w:rPr>
        <w:fldChar w:fldCharType="separate"/>
      </w:r>
      <w:r w:rsidR="00C6687E">
        <w:rPr>
          <w:szCs w:val="24"/>
        </w:rPr>
        <w:t>7</w:t>
      </w:r>
      <w:r w:rsidR="00C40ADD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C40ADD">
        <w:fldChar w:fldCharType="begin"/>
      </w:r>
      <w:r w:rsidR="00F80296">
        <w:instrText xml:space="preserve"> REF _Ref354133641 \n \h </w:instrText>
      </w:r>
      <w:r w:rsidR="00C40ADD">
        <w:fldChar w:fldCharType="separate"/>
      </w:r>
      <w:r w:rsidR="00C6687E">
        <w:t>3.17</w:t>
      </w:r>
      <w:r w:rsidR="00C40ADD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C40ADD">
        <w:fldChar w:fldCharType="begin"/>
      </w:r>
      <w:r w:rsidR="00F80296">
        <w:instrText xml:space="preserve"> REF _Ref354138244 \n \h </w:instrText>
      </w:r>
      <w:r w:rsidR="00C40ADD">
        <w:fldChar w:fldCharType="separate"/>
      </w:r>
      <w:r w:rsidR="00C6687E">
        <w:t>3.16</w:t>
      </w:r>
      <w:r w:rsidR="00C40ADD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C40ADD">
        <w:fldChar w:fldCharType="begin"/>
      </w:r>
      <w:r w:rsidR="00F85B0F">
        <w:instrText xml:space="preserve"> REF _Ref317172396 \n \h </w:instrText>
      </w:r>
      <w:r w:rsidR="00C40ADD">
        <w:fldChar w:fldCharType="separate"/>
      </w:r>
      <w:r w:rsidR="00C6687E">
        <w:t>2.6</w:t>
      </w:r>
      <w:r w:rsidR="00C40ADD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C40ADD">
        <w:fldChar w:fldCharType="begin"/>
      </w:r>
      <w:r w:rsidR="00FC6391">
        <w:instrText xml:space="preserve"> REF _Ref319673312 \n \h </w:instrText>
      </w:r>
      <w:r w:rsidR="00C40ADD">
        <w:fldChar w:fldCharType="separate"/>
      </w:r>
      <w:r w:rsidR="00C6687E">
        <w:t>14</w:t>
      </w:r>
      <w:r w:rsidR="00C40ADD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C40ADD">
        <w:fldChar w:fldCharType="begin"/>
      </w:r>
      <w:r w:rsidR="00DF2159">
        <w:instrText xml:space="preserve"> REF _Ref319674631 \n \h </w:instrText>
      </w:r>
      <w:r w:rsidR="00C40ADD">
        <w:fldChar w:fldCharType="separate"/>
      </w:r>
      <w:r w:rsidR="00C6687E">
        <w:t>16</w:t>
      </w:r>
      <w:r w:rsidR="00C40ADD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C40ADD">
        <w:fldChar w:fldCharType="begin"/>
      </w:r>
      <w:r w:rsidR="00480815">
        <w:instrText xml:space="preserve"> REF _Ref317252426 \n \h </w:instrText>
      </w:r>
      <w:r w:rsidR="00C40ADD">
        <w:fldChar w:fldCharType="separate"/>
      </w:r>
      <w:r w:rsidR="00C6687E">
        <w:t>3.5</w:t>
      </w:r>
      <w:r w:rsidR="00C40ADD">
        <w:fldChar w:fldCharType="end"/>
      </w:r>
      <w:r w:rsidR="003122B7">
        <w:t xml:space="preserve"> </w:t>
      </w:r>
      <w:r w:rsidR="00510E75" w:rsidRPr="00EC419F">
        <w:t>–</w:t>
      </w:r>
      <w:r w:rsidR="00C40ADD">
        <w:fldChar w:fldCharType="begin"/>
      </w:r>
      <w:r w:rsidR="00480815">
        <w:instrText xml:space="preserve"> REF _Ref317253302 \n \h </w:instrText>
      </w:r>
      <w:r w:rsidR="00C40ADD">
        <w:fldChar w:fldCharType="separate"/>
      </w:r>
      <w:r w:rsidR="00C6687E">
        <w:t>3.9</w:t>
      </w:r>
      <w:r w:rsidR="00C40ADD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C40ADD">
        <w:fldChar w:fldCharType="begin"/>
      </w:r>
      <w:r w:rsidR="00DF2159">
        <w:instrText xml:space="preserve"> REF _Ref322342224 \n \h </w:instrText>
      </w:r>
      <w:r w:rsidR="00C40ADD">
        <w:fldChar w:fldCharType="separate"/>
      </w:r>
      <w:r w:rsidR="00C6687E">
        <w:t>6</w:t>
      </w:r>
      <w:r w:rsidR="00C40ADD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C40ADD">
        <w:fldChar w:fldCharType="begin"/>
      </w:r>
      <w:r w:rsidR="00FA19E7">
        <w:instrText xml:space="preserve"> REF _Ref317252532 \n \h </w:instrText>
      </w:r>
      <w:r w:rsidR="00C40ADD">
        <w:fldChar w:fldCharType="separate"/>
      </w:r>
      <w:r w:rsidR="00C6687E">
        <w:t>3.11</w:t>
      </w:r>
      <w:r w:rsidR="00C40ADD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8240C6" w:rsidRPr="00383E4F" w:rsidRDefault="00F21C7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color w:val="000000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</w:t>
      </w:r>
      <w:r w:rsidR="00383E4F">
        <w:rPr>
          <w:color w:val="000000"/>
        </w:rPr>
        <w:t>.</w:t>
      </w:r>
      <w:bookmarkEnd w:id="40"/>
    </w:p>
    <w:p w:rsidR="00383E4F" w:rsidRPr="00EC419F" w:rsidRDefault="00383E4F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bookmarkStart w:id="41" w:name="_Ref354133662"/>
      <w:r>
        <w:rPr>
          <w:color w:val="000000"/>
        </w:rPr>
        <w:t>Затребовать у участника запроса цен отсутствующие, представленные не в полном объеме или в нечитаемом виде:</w:t>
      </w:r>
      <w:bookmarkEnd w:id="41"/>
    </w:p>
    <w:p w:rsidR="003524A6" w:rsidRPr="00EC419F" w:rsidRDefault="00B63977" w:rsidP="00C72E8E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документы, подтверждающие полномочия лица на подписание заявки от имени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E173C">
        <w:rPr>
          <w:color w:val="000000"/>
        </w:rPr>
        <w:t>запроса цен</w:t>
      </w:r>
      <w:r>
        <w:rPr>
          <w:color w:val="000000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оригинал или копию доверенн</w:t>
      </w:r>
      <w:r>
        <w:rPr>
          <w:color w:val="000000"/>
        </w:rPr>
        <w:t>о</w:t>
      </w:r>
      <w:r>
        <w:rPr>
          <w:color w:val="000000"/>
        </w:rPr>
        <w:t>сти, если заявка подписывается по доверенности);</w:t>
      </w:r>
    </w:p>
    <w:p w:rsidR="008240C6" w:rsidRPr="003C4552" w:rsidRDefault="003C4552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учредительных документов участника запроса цен (для юридических лиц);</w:t>
      </w:r>
    </w:p>
    <w:p w:rsidR="003C4552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lastRenderedPageBreak/>
        <w:t xml:space="preserve">если в соответствии с законодательством Российской Федерации исполнение договора требует каких-либо специальных разрешений (лицензий, допусков, членства в </w:t>
      </w:r>
      <w:proofErr w:type="spellStart"/>
      <w:r>
        <w:rPr>
          <w:color w:val="000000"/>
        </w:rPr>
        <w:t>саморегулиру</w:t>
      </w:r>
      <w:r>
        <w:rPr>
          <w:color w:val="000000"/>
        </w:rPr>
        <w:t>е</w:t>
      </w:r>
      <w:r>
        <w:rPr>
          <w:color w:val="000000"/>
        </w:rPr>
        <w:t>мых</w:t>
      </w:r>
      <w:proofErr w:type="spellEnd"/>
      <w:r>
        <w:rPr>
          <w:color w:val="000000"/>
        </w:rPr>
        <w:t xml:space="preserve"> общественных организациях и т.д.) — копии соответствующих подтверждающих докуме</w:t>
      </w:r>
      <w:r>
        <w:rPr>
          <w:color w:val="000000"/>
        </w:rPr>
        <w:t>н</w:t>
      </w:r>
      <w:r>
        <w:rPr>
          <w:color w:val="000000"/>
        </w:rPr>
        <w:t>тов. Если такое специальное разрешение заканчивает свое действие с момента окончания под</w:t>
      </w:r>
      <w:r>
        <w:rPr>
          <w:color w:val="000000"/>
        </w:rPr>
        <w:t>а</w:t>
      </w:r>
      <w:r>
        <w:rPr>
          <w:color w:val="000000"/>
        </w:rPr>
        <w:t>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</w:t>
      </w:r>
      <w:r>
        <w:rPr>
          <w:color w:val="000000"/>
        </w:rPr>
        <w:t>у</w:t>
      </w:r>
      <w:r>
        <w:rPr>
          <w:color w:val="000000"/>
        </w:rPr>
        <w:t>мента, с отметкой соответствующего органа о приеме такого запроса;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</w:t>
      </w:r>
      <w:r>
        <w:rPr>
          <w:color w:val="000000"/>
        </w:rPr>
        <w:t>с</w:t>
      </w:r>
      <w:r>
        <w:rPr>
          <w:color w:val="000000"/>
        </w:rPr>
        <w:t>тановлено законодательством Российской Федерации, учредительными документами юридич</w:t>
      </w:r>
      <w:r>
        <w:rPr>
          <w:color w:val="000000"/>
        </w:rPr>
        <w:t>е</w:t>
      </w:r>
      <w:r>
        <w:rPr>
          <w:color w:val="000000"/>
        </w:rPr>
        <w:t xml:space="preserve">ского лица и если для участника </w:t>
      </w:r>
      <w:r w:rsidR="009C63F5">
        <w:rPr>
          <w:color w:val="000000"/>
        </w:rPr>
        <w:t>запроса цен</w:t>
      </w:r>
      <w:r>
        <w:rPr>
          <w:color w:val="000000"/>
        </w:rPr>
        <w:t xml:space="preserve"> заключение договора или предоставление обесп</w:t>
      </w:r>
      <w:r>
        <w:rPr>
          <w:color w:val="000000"/>
        </w:rPr>
        <w:t>е</w:t>
      </w:r>
      <w:r>
        <w:rPr>
          <w:color w:val="000000"/>
        </w:rPr>
        <w:t>чения заявки, обеспечения договора являются крупной сделкой, либо письмо о том, что данная сделка для такого участника не является</w:t>
      </w:r>
      <w:proofErr w:type="gramEnd"/>
      <w:r>
        <w:rPr>
          <w:color w:val="000000"/>
        </w:rPr>
        <w:t xml:space="preserve"> крупной или письмо о том, что организация не попад</w:t>
      </w:r>
      <w:r>
        <w:rPr>
          <w:color w:val="000000"/>
        </w:rPr>
        <w:t>а</w:t>
      </w:r>
      <w:r>
        <w:rPr>
          <w:color w:val="000000"/>
        </w:rPr>
        <w:t>ет под действие такого требования закона, поскольку единственный участник (акционер) явл</w:t>
      </w:r>
      <w:r>
        <w:rPr>
          <w:color w:val="000000"/>
        </w:rPr>
        <w:t>я</w:t>
      </w:r>
      <w:r>
        <w:rPr>
          <w:color w:val="000000"/>
        </w:rPr>
        <w:t>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сделки с заинтересованностью либо копия т</w:t>
      </w:r>
      <w:r>
        <w:rPr>
          <w:color w:val="000000"/>
        </w:rPr>
        <w:t>а</w:t>
      </w:r>
      <w:r>
        <w:rPr>
          <w:color w:val="000000"/>
        </w:rPr>
        <w:t>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выполнение договора или предоставление обеспечения заявки, обеспечение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</w:t>
      </w:r>
      <w:proofErr w:type="gramEnd"/>
      <w:r>
        <w:rPr>
          <w:color w:val="000000"/>
        </w:rPr>
        <w:t xml:space="preserve"> или письмо о том, что организ</w:t>
      </w:r>
      <w:r>
        <w:rPr>
          <w:color w:val="000000"/>
        </w:rPr>
        <w:t>а</w:t>
      </w:r>
      <w:r>
        <w:rPr>
          <w:color w:val="000000"/>
        </w:rPr>
        <w:t>ция не попадает под действие такого требования закона, поскольку единственный участник (а</w:t>
      </w:r>
      <w:r>
        <w:rPr>
          <w:color w:val="000000"/>
        </w:rPr>
        <w:t>к</w:t>
      </w:r>
      <w:r>
        <w:rPr>
          <w:color w:val="000000"/>
        </w:rPr>
        <w:t>ционер) является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документы, подтверждающие обладание участником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необходимыми для исполнения договора финансовыми ресурсами согласно;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дилерского или дистрибьюторского договора, документа от изготовителя ук</w:t>
      </w:r>
      <w:r>
        <w:rPr>
          <w:color w:val="000000"/>
        </w:rPr>
        <w:t>а</w:t>
      </w:r>
      <w:r>
        <w:rPr>
          <w:color w:val="000000"/>
        </w:rPr>
        <w:t>занного в заявке товара, подтверждающие право участника на законных основаниях предлагать такой товар в срок и на условиях, указанных в документации</w:t>
      </w:r>
      <w:r w:rsidR="00C51214">
        <w:rPr>
          <w:color w:val="000000"/>
        </w:rPr>
        <w:t xml:space="preserve"> по запросу цен</w:t>
      </w:r>
      <w:r>
        <w:rPr>
          <w:color w:val="000000"/>
        </w:rPr>
        <w:t>;</w:t>
      </w:r>
    </w:p>
    <w:p w:rsidR="00666575" w:rsidRPr="001F6DE8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 в подтверждение соответствие иным требованиям, установленным в док</w:t>
      </w:r>
      <w:r>
        <w:rPr>
          <w:color w:val="000000"/>
        </w:rPr>
        <w:t>у</w:t>
      </w:r>
      <w:r>
        <w:rPr>
          <w:color w:val="000000"/>
        </w:rPr>
        <w:t>ментации о закупке на основании поручений Правительства Российской Федерации либо но</w:t>
      </w:r>
      <w:r>
        <w:rPr>
          <w:color w:val="000000"/>
        </w:rPr>
        <w:t>р</w:t>
      </w:r>
      <w:r>
        <w:rPr>
          <w:color w:val="000000"/>
        </w:rPr>
        <w:t>мативных правовых актов федеральных органов исполнительной власти.</w:t>
      </w:r>
    </w:p>
    <w:p w:rsidR="001F6DE8" w:rsidRPr="001F6DE8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>Исправлять выявленные в заявке арифметические и грамматические ошибки и з</w:t>
      </w:r>
      <w:r>
        <w:rPr>
          <w:color w:val="000000"/>
        </w:rPr>
        <w:t>а</w:t>
      </w:r>
      <w:r>
        <w:rPr>
          <w:color w:val="000000"/>
        </w:rPr>
        <w:t>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</w:t>
      </w:r>
      <w:r>
        <w:rPr>
          <w:color w:val="000000"/>
        </w:rPr>
        <w:t>а</w:t>
      </w:r>
      <w:r>
        <w:rPr>
          <w:color w:val="000000"/>
        </w:rPr>
        <w:t>ми, и суммой, указанной цифрами, преимущество имеет сумма, указанная словами; при нал</w:t>
      </w:r>
      <w:r>
        <w:rPr>
          <w:color w:val="000000"/>
        </w:rPr>
        <w:t>и</w:t>
      </w:r>
      <w:r>
        <w:rPr>
          <w:color w:val="000000"/>
        </w:rPr>
        <w:t>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исправление арифметич</w:t>
      </w:r>
      <w:r>
        <w:rPr>
          <w:color w:val="000000"/>
        </w:rPr>
        <w:t>е</w:t>
      </w:r>
      <w:r>
        <w:rPr>
          <w:color w:val="000000"/>
        </w:rPr>
        <w:t>ской ошибки производится исходя из преимущества общей итоговой цены, указанной в заявке. Исправление иных ошибок не допускается;</w:t>
      </w:r>
    </w:p>
    <w:p w:rsidR="001F6DE8" w:rsidRPr="00EC419F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 xml:space="preserve">Запрашивать о разъяснении положений заявок на участие в </w:t>
      </w:r>
      <w:r w:rsidR="00E806E3">
        <w:rPr>
          <w:color w:val="000000"/>
        </w:rPr>
        <w:t>запросе цен</w:t>
      </w:r>
      <w:r>
        <w:rPr>
          <w:color w:val="000000"/>
        </w:rPr>
        <w:t>. При этом не допускаются запросы, направленные на изменение существа заявки, включая изменение у</w:t>
      </w:r>
      <w:r>
        <w:rPr>
          <w:color w:val="000000"/>
        </w:rPr>
        <w:t>с</w:t>
      </w:r>
      <w:r>
        <w:rPr>
          <w:color w:val="000000"/>
        </w:rPr>
        <w:t>ловий заявки (цены, валюты, сроков и условий поставки продукции, графика поставки проду</w:t>
      </w:r>
      <w:r>
        <w:rPr>
          <w:color w:val="000000"/>
        </w:rPr>
        <w:t>к</w:t>
      </w:r>
      <w:r>
        <w:rPr>
          <w:color w:val="000000"/>
        </w:rPr>
        <w:t>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</w:t>
      </w:r>
      <w:r>
        <w:rPr>
          <w:color w:val="000000"/>
        </w:rPr>
        <w:t>и</w:t>
      </w:r>
      <w:r>
        <w:rPr>
          <w:color w:val="000000"/>
        </w:rPr>
        <w:t xml:space="preserve">ком </w:t>
      </w:r>
      <w:r w:rsidR="00C04F3A">
        <w:rPr>
          <w:color w:val="000000"/>
        </w:rPr>
        <w:t>запроса цен</w:t>
      </w:r>
      <w:r w:rsidR="00AC3B03">
        <w:t xml:space="preserve"> </w:t>
      </w:r>
      <w:r w:rsidRPr="00AC3B03">
        <w:rPr>
          <w:color w:val="000000"/>
        </w:rPr>
        <w:t>продукции. Допускаются запросы с предложением участнику о замене субпо</w:t>
      </w:r>
      <w:r w:rsidRPr="00AC3B03">
        <w:rPr>
          <w:color w:val="000000"/>
        </w:rPr>
        <w:t>д</w:t>
      </w:r>
      <w:r w:rsidRPr="00AC3B03">
        <w:rPr>
          <w:color w:val="000000"/>
        </w:rPr>
        <w:t>рядчика (поставщика, соисполнителя), если сведения о субподрядчике (поставщике, соиспо</w:t>
      </w:r>
      <w:r w:rsidRPr="00AC3B03">
        <w:rPr>
          <w:color w:val="000000"/>
        </w:rPr>
        <w:t>л</w:t>
      </w:r>
      <w:r w:rsidRPr="00AC3B03">
        <w:rPr>
          <w:color w:val="000000"/>
        </w:rPr>
        <w:t>нителе) внесены в реестре недобросовестных поставщиков, при условии, что такая замена не изменит предмет и условия договора и заявки.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lastRenderedPageBreak/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C40ADD">
        <w:fldChar w:fldCharType="begin"/>
      </w:r>
      <w:r w:rsidR="00F85B0F">
        <w:instrText xml:space="preserve"> REF _Ref319911829 \n \h </w:instrText>
      </w:r>
      <w:r w:rsidR="00C40ADD">
        <w:fldChar w:fldCharType="separate"/>
      </w:r>
      <w:r w:rsidR="00C6687E">
        <w:t>3</w:t>
      </w:r>
      <w:r w:rsidR="00C40ADD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C40ADD">
        <w:fldChar w:fldCharType="begin"/>
      </w:r>
      <w:r w:rsidR="00F85B0F">
        <w:instrText xml:space="preserve"> REF _Ref319674695 \n \h </w:instrText>
      </w:r>
      <w:r w:rsidR="00C40ADD">
        <w:fldChar w:fldCharType="separate"/>
      </w:r>
      <w:r w:rsidR="00C6687E">
        <w:t>17</w:t>
      </w:r>
      <w:r w:rsidR="00C40ADD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C40ADD">
        <w:fldChar w:fldCharType="begin"/>
      </w:r>
      <w:r w:rsidR="00F85B0F">
        <w:instrText xml:space="preserve"> REF _Ref322343842 \n \h </w:instrText>
      </w:r>
      <w:r w:rsidR="00C40ADD">
        <w:fldChar w:fldCharType="separate"/>
      </w:r>
      <w:r w:rsidR="00C6687E">
        <w:t>19</w:t>
      </w:r>
      <w:r w:rsidR="00C40ADD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lastRenderedPageBreak/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C40ADD">
        <w:fldChar w:fldCharType="begin"/>
      </w:r>
      <w:r>
        <w:instrText xml:space="preserve"> REF _Ref319674695 \n \h </w:instrText>
      </w:r>
      <w:r w:rsidR="00C40ADD">
        <w:fldChar w:fldCharType="separate"/>
      </w:r>
      <w:r w:rsidR="00C6687E">
        <w:t>17</w:t>
      </w:r>
      <w:r w:rsidR="00C40ADD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C40ADD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C40ADD">
        <w:rPr>
          <w:sz w:val="24"/>
        </w:rPr>
      </w:r>
      <w:r w:rsidR="00C40ADD">
        <w:rPr>
          <w:sz w:val="24"/>
        </w:rPr>
        <w:fldChar w:fldCharType="separate"/>
      </w:r>
      <w:r w:rsidR="00C6687E">
        <w:rPr>
          <w:sz w:val="24"/>
        </w:rPr>
        <w:t>2.6</w:t>
      </w:r>
      <w:r w:rsidR="00C40ADD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C40ADD">
        <w:fldChar w:fldCharType="begin"/>
      </w:r>
      <w:r w:rsidR="00F80296">
        <w:instrText xml:space="preserve"> REF _Ref354133641 \n \h </w:instrText>
      </w:r>
      <w:r w:rsidR="00C40ADD">
        <w:fldChar w:fldCharType="separate"/>
      </w:r>
      <w:r w:rsidR="00C6687E">
        <w:t>3.17</w:t>
      </w:r>
      <w:r w:rsidR="00C40ADD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C40ADD">
        <w:fldChar w:fldCharType="begin"/>
      </w:r>
      <w:r>
        <w:instrText xml:space="preserve"> REF _Ref322343842 \n \h </w:instrText>
      </w:r>
      <w:r w:rsidR="00C40ADD">
        <w:fldChar w:fldCharType="separate"/>
      </w:r>
      <w:r w:rsidR="00C6687E">
        <w:t>19</w:t>
      </w:r>
      <w:r w:rsidR="00C40ADD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</w:t>
      </w:r>
      <w:r w:rsidRPr="001F393B">
        <w:lastRenderedPageBreak/>
        <w:t xml:space="preserve">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C40ADD">
        <w:fldChar w:fldCharType="begin"/>
      </w:r>
      <w:r w:rsidR="004A6859">
        <w:instrText xml:space="preserve"> REF _Ref322343842 \n \h </w:instrText>
      </w:r>
      <w:r w:rsidR="00C40ADD">
        <w:fldChar w:fldCharType="separate"/>
      </w:r>
      <w:r w:rsidR="00C6687E">
        <w:t>19</w:t>
      </w:r>
      <w:r w:rsidR="00C40ADD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C40ADD">
        <w:fldChar w:fldCharType="begin"/>
      </w:r>
      <w:r w:rsidR="00D36A3C">
        <w:instrText xml:space="preserve"> REF _Ref325034202 \n \h </w:instrText>
      </w:r>
      <w:r w:rsidR="00C40ADD">
        <w:fldChar w:fldCharType="separate"/>
      </w:r>
      <w:r w:rsidR="00D36A3C">
        <w:t>13.7</w:t>
      </w:r>
      <w:r w:rsidR="00C40ADD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lastRenderedPageBreak/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lastRenderedPageBreak/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lastRenderedPageBreak/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D41C72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693B3B" w:rsidRPr="00693B3B">
              <w:rPr>
                <w:sz w:val="20"/>
                <w:szCs w:val="20"/>
              </w:rPr>
              <w:t xml:space="preserve">поставку </w:t>
            </w:r>
            <w:r w:rsidR="00B04353" w:rsidRPr="00B04353">
              <w:rPr>
                <w:sz w:val="20"/>
                <w:szCs w:val="20"/>
              </w:rPr>
              <w:t>СЗЧ ГГС «Рябина» (номенклатурная гру</w:t>
            </w:r>
            <w:r w:rsidR="00B04353" w:rsidRPr="00B04353">
              <w:rPr>
                <w:sz w:val="20"/>
                <w:szCs w:val="20"/>
              </w:rPr>
              <w:t>п</w:t>
            </w:r>
            <w:r w:rsidR="00B04353" w:rsidRPr="00B04353">
              <w:rPr>
                <w:sz w:val="20"/>
                <w:szCs w:val="20"/>
              </w:rPr>
              <w:t>па №1.123 – Поставка расходных материалов для судового электрорадионавигац</w:t>
            </w:r>
            <w:r w:rsidR="00B04353" w:rsidRPr="00B04353">
              <w:rPr>
                <w:sz w:val="20"/>
                <w:szCs w:val="20"/>
              </w:rPr>
              <w:t>и</w:t>
            </w:r>
            <w:r w:rsidR="00B04353" w:rsidRPr="00B04353">
              <w:rPr>
                <w:sz w:val="20"/>
                <w:szCs w:val="20"/>
              </w:rPr>
              <w:t>онного оборудования, ПК и оргтехники)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C948A7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C948A7">
              <w:rPr>
                <w:spacing w:val="-6"/>
                <w:sz w:val="20"/>
                <w:szCs w:val="20"/>
              </w:rPr>
              <w:t>284 888 (Двести восемьдесят четыре тысячи восемьсот восемьдесят восемь) рублей 12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B04353" w:rsidRPr="00B04353">
              <w:rPr>
                <w:sz w:val="20"/>
                <w:szCs w:val="20"/>
              </w:rPr>
              <w:t>СЗЧ ГГС «Рябина»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</w:t>
            </w:r>
            <w:r w:rsidRPr="00A25D7E">
              <w:rPr>
                <w:sz w:val="20"/>
                <w:szCs w:val="20"/>
              </w:rPr>
              <w:t>й</w:t>
            </w:r>
            <w:r w:rsidRPr="00A25D7E">
              <w:rPr>
                <w:sz w:val="20"/>
                <w:szCs w:val="20"/>
              </w:rPr>
              <w:t>ствия истек в связи с переносом срока окончания подачи заявок - действующими на момент изначально установленного в извещении о проведении запроса цен и н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стоящей документации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заявок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71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</w:t>
            </w:r>
            <w:r w:rsidRPr="00A25D7E">
              <w:rPr>
                <w:sz w:val="20"/>
                <w:szCs w:val="20"/>
              </w:rPr>
              <w:lastRenderedPageBreak/>
              <w:t>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373C29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proofErr w:type="gramStart"/>
            <w:r w:rsidRPr="00373C29">
              <w:rPr>
                <w:sz w:val="20"/>
                <w:szCs w:val="20"/>
              </w:rPr>
              <w:t xml:space="preserve">отсканированные оригиналы разрешающих документов на </w:t>
            </w:r>
            <w:r w:rsidR="00AD6F0C" w:rsidRPr="00373C29">
              <w:rPr>
                <w:sz w:val="20"/>
                <w:szCs w:val="20"/>
              </w:rPr>
              <w:t xml:space="preserve">поставку </w:t>
            </w:r>
            <w:r w:rsidR="00B04353" w:rsidRPr="00B04353">
              <w:rPr>
                <w:sz w:val="20"/>
                <w:szCs w:val="20"/>
              </w:rPr>
              <w:t>СЗЧ ГГС «Рябина»</w:t>
            </w:r>
            <w:r w:rsidR="00373C29">
              <w:rPr>
                <w:sz w:val="20"/>
                <w:szCs w:val="20"/>
              </w:rPr>
              <w:t xml:space="preserve"> </w:t>
            </w:r>
            <w:r w:rsidRPr="00373C29">
              <w:rPr>
                <w:sz w:val="20"/>
                <w:szCs w:val="20"/>
              </w:rPr>
              <w:t xml:space="preserve"> (если разрешающий документ на осуществление видов деятельн</w:t>
            </w:r>
            <w:r w:rsidRPr="00373C29">
              <w:rPr>
                <w:sz w:val="20"/>
                <w:szCs w:val="20"/>
              </w:rPr>
              <w:t>о</w:t>
            </w:r>
            <w:r w:rsidRPr="00373C29">
              <w:rPr>
                <w:sz w:val="20"/>
                <w:szCs w:val="20"/>
              </w:rPr>
              <w:t>сти, связанных с выполнением договора, право на заключение которого, является предметом настоящего запроса цен,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разрешающий документ не представлен, то в состав заявки на участие</w:t>
            </w:r>
            <w:proofErr w:type="gramEnd"/>
            <w:r w:rsidRPr="00373C29">
              <w:rPr>
                <w:sz w:val="20"/>
                <w:szCs w:val="20"/>
              </w:rPr>
              <w:t xml:space="preserve"> в запросе цен включаются: ранее действовавшее ра</w:t>
            </w:r>
            <w:r w:rsidRPr="00373C29">
              <w:rPr>
                <w:sz w:val="20"/>
                <w:szCs w:val="20"/>
              </w:rPr>
              <w:t>з</w:t>
            </w:r>
            <w:r w:rsidRPr="00373C29">
              <w:rPr>
                <w:sz w:val="20"/>
                <w:szCs w:val="20"/>
              </w:rPr>
              <w:lastRenderedPageBreak/>
              <w:t>решение и документы, подтверждающие запрос нового разрешающего документа с подтверждением о приеме такого запроса от соответствующего органа</w:t>
            </w:r>
            <w:bookmarkEnd w:id="177"/>
            <w:r w:rsidR="009D4CEE" w:rsidRPr="00373C29">
              <w:rPr>
                <w:sz w:val="20"/>
                <w:szCs w:val="20"/>
              </w:rPr>
              <w:t>)</w:t>
            </w:r>
            <w:r w:rsidR="00F568C0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 запросе цен и </w:t>
            </w:r>
            <w:r w:rsidRPr="003646E6">
              <w:rPr>
                <w:sz w:val="20"/>
                <w:szCs w:val="20"/>
              </w:rPr>
              <w:lastRenderedPageBreak/>
              <w:t>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lastRenderedPageBreak/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lastRenderedPageBreak/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обязательны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C40ADD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C40ADD">
              <w:rPr>
                <w:sz w:val="20"/>
                <w:szCs w:val="20"/>
              </w:rPr>
            </w:r>
            <w:r w:rsidR="00C40AD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C40ADD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C40ADD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C40ADD">
              <w:rPr>
                <w:rFonts w:eastAsia="Arial Unicode MS"/>
                <w:bCs/>
                <w:sz w:val="20"/>
                <w:szCs w:val="20"/>
              </w:rPr>
            </w:r>
            <w:r w:rsidR="00C40ADD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C40ADD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C40ADD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C40ADD">
              <w:rPr>
                <w:sz w:val="20"/>
                <w:szCs w:val="20"/>
              </w:rPr>
            </w:r>
            <w:r w:rsidR="00C40AD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C40ADD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C40ADD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C40ADD">
              <w:rPr>
                <w:sz w:val="20"/>
                <w:szCs w:val="20"/>
              </w:rPr>
            </w:r>
            <w:r w:rsidR="00C40AD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C40ADD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C40ADD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C40ADD">
              <w:rPr>
                <w:sz w:val="20"/>
                <w:szCs w:val="20"/>
              </w:rPr>
            </w:r>
            <w:r w:rsidR="00C40AD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C40ADD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C40ADD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C40ADD">
              <w:rPr>
                <w:sz w:val="20"/>
                <w:szCs w:val="20"/>
              </w:rPr>
            </w:r>
            <w:r w:rsidR="00C40ADD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C40ADD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lastRenderedPageBreak/>
              <w:t>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C948A7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C948A7">
              <w:rPr>
                <w:sz w:val="20"/>
                <w:szCs w:val="20"/>
              </w:rPr>
              <w:t>17</w:t>
            </w:r>
            <w:r w:rsidRPr="00761837">
              <w:rPr>
                <w:sz w:val="20"/>
                <w:szCs w:val="20"/>
              </w:rPr>
              <w:t xml:space="preserve">» </w:t>
            </w:r>
            <w:r w:rsidR="00D41C72">
              <w:rPr>
                <w:sz w:val="20"/>
                <w:szCs w:val="20"/>
              </w:rPr>
              <w:t>октября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C948A7">
              <w:rPr>
                <w:sz w:val="20"/>
                <w:szCs w:val="20"/>
              </w:rPr>
              <w:t>2</w:t>
            </w:r>
            <w:r w:rsidR="00D01403">
              <w:rPr>
                <w:sz w:val="20"/>
                <w:szCs w:val="20"/>
              </w:rPr>
              <w:t>1</w:t>
            </w:r>
            <w:r w:rsidR="00BF665C" w:rsidRPr="00761837">
              <w:rPr>
                <w:sz w:val="20"/>
                <w:szCs w:val="20"/>
              </w:rPr>
              <w:t>» </w:t>
            </w:r>
            <w:r w:rsidR="00D41C72">
              <w:rPr>
                <w:sz w:val="20"/>
                <w:szCs w:val="20"/>
              </w:rPr>
              <w:t>октября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D01403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C948A7">
              <w:rPr>
                <w:sz w:val="20"/>
                <w:szCs w:val="20"/>
              </w:rPr>
              <w:t>2</w:t>
            </w:r>
            <w:r w:rsidR="00D01403">
              <w:rPr>
                <w:sz w:val="20"/>
                <w:szCs w:val="20"/>
              </w:rPr>
              <w:t>1</w:t>
            </w:r>
            <w:r w:rsidR="004D7ED5" w:rsidRPr="00761837">
              <w:rPr>
                <w:sz w:val="20"/>
                <w:szCs w:val="20"/>
              </w:rPr>
              <w:t>» </w:t>
            </w:r>
            <w:r w:rsidR="00D41C72">
              <w:rPr>
                <w:sz w:val="20"/>
                <w:szCs w:val="20"/>
              </w:rPr>
              <w:t>октября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</w:t>
            </w:r>
            <w:r w:rsidRPr="00BD44F4">
              <w:rPr>
                <w:sz w:val="20"/>
                <w:szCs w:val="20"/>
              </w:rPr>
              <w:lastRenderedPageBreak/>
              <w:t xml:space="preserve">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C40ADD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C40ADD">
        <w:rPr>
          <w:rFonts w:ascii="Times New Roman" w:hAnsi="Times New Roman" w:cs="Times New Roman"/>
        </w:rPr>
      </w:r>
      <w:r w:rsidR="00C40ADD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C40ADD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C40ADD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C40ADD">
        <w:rPr>
          <w:sz w:val="20"/>
          <w:szCs w:val="20"/>
        </w:rPr>
      </w:r>
      <w:r w:rsidR="00C40ADD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C40ADD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C40ADD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C40ADD">
        <w:rPr>
          <w:sz w:val="20"/>
          <w:szCs w:val="20"/>
        </w:rPr>
      </w:r>
      <w:r w:rsidR="00C40ADD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C40ADD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C40ADD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C40ADD">
        <w:rPr>
          <w:sz w:val="20"/>
          <w:szCs w:val="20"/>
        </w:rPr>
      </w:r>
      <w:r w:rsidR="00C40ADD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C40ADD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C40ADD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C40ADD">
        <w:rPr>
          <w:rFonts w:eastAsia="Arial Unicode MS"/>
          <w:bCs/>
          <w:sz w:val="20"/>
          <w:szCs w:val="20"/>
        </w:rPr>
      </w:r>
      <w:r w:rsidR="00C40ADD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C40ADD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C40ADD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40ADD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40ADD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C40ADD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C40ADD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C40ADD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C40ADD">
        <w:rPr>
          <w:bCs/>
        </w:rPr>
      </w:r>
      <w:r w:rsidR="00C40ADD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C40ADD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C40ADD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C40ADD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C40ADD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C40ADD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40ADD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40ADD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C40ADD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C40ADD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C40ADD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C40ADD" w:rsidRPr="007022B7">
        <w:rPr>
          <w:bCs/>
        </w:rPr>
      </w:r>
      <w:r w:rsidR="00C40ADD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C40ADD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40ADD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40ADD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C40ADD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C40ADD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C40ADD" w:rsidRPr="00AE6D6E">
        <w:rPr>
          <w:b/>
        </w:rPr>
      </w:r>
      <w:r w:rsidR="00C40ADD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C40ADD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C40ADD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C40ADD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C40ADD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C40ADD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C40ADD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C40ADD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C40ADD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C40ADD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C40ADD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C40ADD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C40ADD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r w:rsidRPr="00AE6D6E">
        <w:t xml:space="preserve">» </w:t>
      </w:r>
      <w:r w:rsidR="00C40ADD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r w:rsidRPr="00AE6D6E">
        <w:t xml:space="preserve"> 20</w:t>
      </w:r>
      <w:r w:rsidR="00C40ADD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r w:rsidRPr="00AE6D6E">
        <w:t xml:space="preserve">  г. и действует по « </w:t>
      </w:r>
      <w:r w:rsidR="00C40ADD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r w:rsidRPr="00AE6D6E">
        <w:t xml:space="preserve">» </w:t>
      </w:r>
      <w:r w:rsidR="00C40ADD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r w:rsidRPr="00AE6D6E">
        <w:t xml:space="preserve"> 20</w:t>
      </w:r>
      <w:r w:rsidR="00C40ADD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C40ADD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C40ADD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706F" w:rsidRDefault="00C7706F">
      <w:r>
        <w:separator/>
      </w:r>
    </w:p>
  </w:endnote>
  <w:endnote w:type="continuationSeparator" w:id="0">
    <w:p w:rsidR="00C7706F" w:rsidRDefault="00C770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31DA" w:rsidRPr="00D6551F" w:rsidRDefault="00C40ADD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C631DA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D01403">
      <w:rPr>
        <w:rFonts w:ascii="Times New Roman" w:hAnsi="Times New Roman" w:cs="Times New Roman"/>
        <w:noProof/>
      </w:rPr>
      <w:t>22</w:t>
    </w:r>
    <w:r w:rsidRPr="00D6551F">
      <w:rPr>
        <w:rFonts w:ascii="Times New Roman" w:hAnsi="Times New Roman" w:cs="Times New Roman"/>
      </w:rPr>
      <w:fldChar w:fldCharType="end"/>
    </w:r>
  </w:p>
  <w:p w:rsidR="00C631DA" w:rsidRPr="00FE6219" w:rsidRDefault="00C631DA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706F" w:rsidRDefault="00C7706F">
      <w:r>
        <w:separator/>
      </w:r>
    </w:p>
  </w:footnote>
  <w:footnote w:type="continuationSeparator" w:id="0">
    <w:p w:rsidR="00C7706F" w:rsidRDefault="00C7706F">
      <w:r>
        <w:continuationSeparator/>
      </w:r>
    </w:p>
  </w:footnote>
  <w:footnote w:id="1">
    <w:p w:rsidR="00C631DA" w:rsidRDefault="00C631DA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C631DA" w:rsidRDefault="00C631DA" w:rsidP="0086553C">
      <w:pPr>
        <w:pStyle w:val="afe"/>
      </w:pPr>
    </w:p>
  </w:footnote>
  <w:footnote w:id="2">
    <w:p w:rsidR="00C631DA" w:rsidRDefault="00C631DA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C40ADD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C40ADD">
        <w:rPr>
          <w:sz w:val="16"/>
          <w:szCs w:val="16"/>
        </w:rPr>
      </w:r>
      <w:r w:rsidR="00C40ADD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C40ADD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C631DA" w:rsidRPr="00636CB0" w:rsidRDefault="00C631DA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C40ADD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C40ADD">
        <w:rPr>
          <w:sz w:val="16"/>
          <w:szCs w:val="16"/>
        </w:rPr>
      </w:r>
      <w:r w:rsidR="00C40ADD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C40ADD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C631DA" w:rsidRPr="00636CB0" w:rsidRDefault="00C631DA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C40ADD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C40ADD">
        <w:rPr>
          <w:sz w:val="16"/>
          <w:szCs w:val="16"/>
        </w:rPr>
      </w:r>
      <w:r w:rsidR="00C40ADD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C40ADD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9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6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8"/>
  </w:num>
  <w:num w:numId="15">
    <w:abstractNumId w:val="45"/>
  </w:num>
  <w:num w:numId="16">
    <w:abstractNumId w:val="16"/>
  </w:num>
  <w:num w:numId="17">
    <w:abstractNumId w:val="27"/>
  </w:num>
  <w:num w:numId="18">
    <w:abstractNumId w:val="47"/>
  </w:num>
  <w:num w:numId="19">
    <w:abstractNumId w:val="50"/>
  </w:num>
  <w:num w:numId="20">
    <w:abstractNumId w:val="46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7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4"/>
  </w:num>
  <w:num w:numId="32">
    <w:abstractNumId w:val="35"/>
  </w:num>
  <w:num w:numId="33">
    <w:abstractNumId w:val="29"/>
  </w:num>
  <w:num w:numId="34">
    <w:abstractNumId w:val="32"/>
  </w:num>
  <w:num w:numId="35">
    <w:abstractNumId w:val="49"/>
  </w:num>
  <w:num w:numId="36">
    <w:abstractNumId w:val="31"/>
  </w:num>
  <w:num w:numId="37">
    <w:abstractNumId w:val="52"/>
  </w:num>
  <w:num w:numId="38">
    <w:abstractNumId w:val="51"/>
  </w:num>
  <w:num w:numId="39">
    <w:abstractNumId w:val="48"/>
  </w:num>
  <w:num w:numId="40">
    <w:abstractNumId w:val="6"/>
  </w:num>
  <w:num w:numId="41">
    <w:abstractNumId w:val="38"/>
  </w:num>
  <w:num w:numId="42">
    <w:abstractNumId w:val="9"/>
  </w:num>
  <w:num w:numId="43">
    <w:abstractNumId w:val="55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6"/>
  </w:num>
  <w:num w:numId="56">
    <w:abstractNumId w:val="17"/>
  </w:num>
  <w:num w:numId="57">
    <w:abstractNumId w:val="43"/>
  </w:num>
  <w:num w:numId="58">
    <w:abstractNumId w:val="12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2962"/>
    <w:rsid w:val="00283435"/>
    <w:rsid w:val="0028375C"/>
    <w:rsid w:val="002845E9"/>
    <w:rsid w:val="002849BC"/>
    <w:rsid w:val="002855A3"/>
    <w:rsid w:val="00285993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213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22D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4353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03D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0ADD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31DA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7706F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8A7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1403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13E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7D8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97BF0-7841-4D1E-B2E4-1DDE3CDDD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18875</Words>
  <Characters>107589</Characters>
  <Application>Microsoft Office Word</Application>
  <DocSecurity>0</DocSecurity>
  <Lines>896</Lines>
  <Paragraphs>252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126212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34</cp:revision>
  <cp:lastPrinted>2013-04-19T12:27:00Z</cp:lastPrinted>
  <dcterms:created xsi:type="dcterms:W3CDTF">2013-04-24T08:34:00Z</dcterms:created>
  <dcterms:modified xsi:type="dcterms:W3CDTF">2013-10-11T11:38:00Z</dcterms:modified>
</cp:coreProperties>
</file>