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664" w:rsidRPr="00C87664" w:rsidRDefault="00C87664" w:rsidP="00C87664">
      <w:pPr>
        <w:pStyle w:val="1"/>
        <w:jc w:val="center"/>
        <w:rPr>
          <w:rFonts w:eastAsia="Times New Roman"/>
          <w:sz w:val="32"/>
          <w:szCs w:val="32"/>
        </w:rPr>
      </w:pPr>
      <w:r w:rsidRPr="00C87664">
        <w:rPr>
          <w:rFonts w:eastAsia="Times New Roman"/>
          <w:sz w:val="32"/>
          <w:szCs w:val="32"/>
        </w:rPr>
        <w:t>ПРОТОКОЛ №Z017368</w:t>
      </w:r>
      <w:r w:rsidRPr="00C87664">
        <w:rPr>
          <w:rFonts w:eastAsia="Times New Roman"/>
          <w:sz w:val="32"/>
          <w:szCs w:val="32"/>
        </w:rPr>
        <w:br/>
        <w:t xml:space="preserve">рассмотрения и оценки заявок на участие в </w:t>
      </w:r>
      <w:r>
        <w:rPr>
          <w:rFonts w:eastAsia="Times New Roman"/>
          <w:sz w:val="32"/>
          <w:szCs w:val="32"/>
        </w:rPr>
        <w:t xml:space="preserve">запросе цен в электронной форме </w:t>
      </w:r>
      <w:r w:rsidRPr="00C87664">
        <w:rPr>
          <w:rFonts w:eastAsia="Times New Roman"/>
          <w:sz w:val="32"/>
          <w:szCs w:val="32"/>
        </w:rPr>
        <w:t>«Право заключения договора на выполнение работ по развитию структурированной кабельной сети в корпусах № 1 и № 3 для создания новых рабочих мест ИКС автоматизированного проектирования, конструирования и научных исследований (12/631-707; 2460/81) 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C87664" w:rsidTr="001C57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7664" w:rsidRDefault="00C87664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87664" w:rsidRDefault="00C87664" w:rsidP="005171F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5171F0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.10.2012 г.</w:t>
            </w:r>
          </w:p>
        </w:tc>
      </w:tr>
    </w:tbl>
    <w:p w:rsidR="00C87664" w:rsidRDefault="00C87664" w:rsidP="00C876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Z017368.</w:t>
      </w:r>
      <w:r>
        <w:rPr>
          <w:rFonts w:eastAsia="Times New Roman"/>
        </w:rPr>
        <w:br/>
        <w:t>Номер протокола: Z017368.</w:t>
      </w:r>
      <w:r w:rsidR="008D61E6">
        <w:rPr>
          <w:rFonts w:eastAsia="Times New Roman"/>
        </w:rPr>
        <w:br/>
        <w:t>Дата протокола: 1</w:t>
      </w:r>
      <w:r w:rsidR="005171F0">
        <w:rPr>
          <w:rFonts w:eastAsia="Times New Roman"/>
        </w:rPr>
        <w:t>7</w:t>
      </w:r>
      <w:r w:rsidR="008D61E6">
        <w:rPr>
          <w:rFonts w:eastAsia="Times New Roman"/>
        </w:rPr>
        <w:t>.10.2012 г.</w:t>
      </w:r>
    </w:p>
    <w:p w:rsidR="00C87664" w:rsidRDefault="00C87664" w:rsidP="00C876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C87664" w:rsidRDefault="00C87664" w:rsidP="00C876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Право заключения договора на выполнение работ по развитию структурированной кабельной сети в корпусах № 1 и № 3 для создания новых рабочих мест ИКС автоматизированного проектирования, конструирования и научных исследований (12/631-707; 2460/81) . Извещение о проведении запроса цен было размещено на сайте http://www.a-k-d.ru в сети Интернет 28.09.2012 </w:t>
      </w:r>
    </w:p>
    <w:p w:rsidR="00C87664" w:rsidRDefault="00C87664" w:rsidP="00C876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87664" w:rsidRDefault="00C87664" w:rsidP="00C876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3 499 473.92 российский рубль (три миллиона четыреста девяносто девять тысяч четыреста семьдесят три рубля 92 копейки) с учетом НДС </w:t>
      </w:r>
    </w:p>
    <w:p w:rsidR="00C87664" w:rsidRDefault="00C87664" w:rsidP="00C876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Все необходимые сведения приведены в документации по запросу цен </w:t>
      </w:r>
    </w:p>
    <w:p w:rsidR="00C87664" w:rsidRDefault="00C87664" w:rsidP="00C876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Санкт-Петербург, ул. Савушкина, д. 82 и ул. Дибуновская, д. 55, ОАО «Головной институт «ВНИПИЭТ» </w:t>
      </w:r>
    </w:p>
    <w:p w:rsidR="00C87664" w:rsidRDefault="00C87664" w:rsidP="00C876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(Десяти) рабочих дней с момента начала работ по отдельному Заказу. Срок действия договора 1 год от даты заключения </w:t>
      </w:r>
    </w:p>
    <w:p w:rsidR="00C87664" w:rsidRDefault="00C87664" w:rsidP="00C876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gramStart"/>
      <w:r>
        <w:rPr>
          <w:rFonts w:eastAsia="Times New Roman"/>
        </w:rPr>
        <w:t xml:space="preserve">Расчет за выполненные Работы в размере 100% от стоимости Работ по каждому Заказу, указанных Договоре, производится в течение 10 (десяти) банковских дней после выполнения Подрядчиком обязательств по Договору, что подтверждается подписанными Сторонами Актом о приемке выполненных работ по форме КС-2 и Справкой о стоимости выполненных работ и затрат по форме КС-3. </w:t>
      </w:r>
      <w:proofErr w:type="gramEnd"/>
    </w:p>
    <w:p w:rsidR="00C87664" w:rsidRPr="008D61E6" w:rsidRDefault="00C87664" w:rsidP="002E5CD8">
      <w:pPr>
        <w:pStyle w:val="a4"/>
        <w:numPr>
          <w:ilvl w:val="2"/>
          <w:numId w:val="2"/>
        </w:numPr>
        <w:spacing w:before="240" w:after="100" w:afterAutospacing="1"/>
        <w:ind w:left="709" w:hanging="357"/>
        <w:rPr>
          <w:rFonts w:eastAsia="Times New Roman"/>
        </w:rPr>
      </w:pPr>
      <w:r w:rsidRPr="008D61E6">
        <w:rPr>
          <w:rFonts w:eastAsia="Times New Roman"/>
        </w:rPr>
        <w:t xml:space="preserve">До окончания указанного в извещении срока подачи заявок на участие в запросе цен 04.10.2012 г., 08:45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"/>
        <w:gridCol w:w="2624"/>
        <w:gridCol w:w="1987"/>
        <w:gridCol w:w="1639"/>
        <w:gridCol w:w="2045"/>
      </w:tblGrid>
      <w:tr w:rsidR="00C87664" w:rsidTr="001C5706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lastRenderedPageBreak/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Наименование (для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</w:t>
            </w:r>
            <w:r>
              <w:rPr>
                <w:rFonts w:eastAsia="Times New Roman"/>
                <w:b/>
                <w:bCs/>
              </w:rPr>
              <w:lastRenderedPageBreak/>
              <w:t>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</w:t>
            </w:r>
            <w:r>
              <w:rPr>
                <w:rFonts w:eastAsia="Times New Roman"/>
                <w:b/>
                <w:bCs/>
              </w:rPr>
              <w:lastRenderedPageBreak/>
              <w:t>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Предлагаемая </w:t>
            </w:r>
            <w:r>
              <w:rPr>
                <w:rFonts w:eastAsia="Times New Roman"/>
                <w:b/>
                <w:bCs/>
              </w:rPr>
              <w:lastRenderedPageBreak/>
              <w:t>цена</w:t>
            </w:r>
          </w:p>
        </w:tc>
      </w:tr>
      <w:tr w:rsidR="00C87664" w:rsidTr="001C5706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«НСТ»</w:t>
            </w:r>
            <w:r>
              <w:rPr>
                <w:rFonts w:eastAsia="Times New Roman"/>
              </w:rPr>
              <w:br/>
              <w:t>ИНН 7718565056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115191, Россия, Москва, Москва, Малая Тульская, 59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2012 г. 21:50:37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3 303 628.89 </w:t>
            </w:r>
            <w:r w:rsidR="00C342C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(три миллиона триста три тысячи шестьсот двадцать восемь рублей 89 копеек) с учетом НДС</w:t>
            </w:r>
          </w:p>
        </w:tc>
      </w:tr>
      <w:tr w:rsidR="00C87664" w:rsidTr="001C5706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Энергоинжиниринг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7810811190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194044, Россия, Санкт-Петербург,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</w:t>
            </w:r>
            <w:proofErr w:type="spellStart"/>
            <w:r>
              <w:rPr>
                <w:rFonts w:eastAsia="Times New Roman"/>
              </w:rPr>
              <w:t>Кузнецовская</w:t>
            </w:r>
            <w:proofErr w:type="spellEnd"/>
            <w:r>
              <w:rPr>
                <w:rFonts w:eastAsia="Times New Roman"/>
              </w:rPr>
              <w:t>, 19, офис 400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2012 г. 23:32:31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64" w:rsidRDefault="00C87664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2 880 172.12</w:t>
            </w:r>
            <w:r w:rsidR="00C342C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 российский рубль (два миллиона восемьсот восемьдесят тысяч сто семьдесят два рубля 12 копеек) с учетом НДС</w:t>
            </w:r>
          </w:p>
        </w:tc>
      </w:tr>
    </w:tbl>
    <w:p w:rsidR="00C87664" w:rsidRPr="008D61E6" w:rsidRDefault="00C87664" w:rsidP="008D61E6">
      <w:pPr>
        <w:pStyle w:val="a4"/>
        <w:numPr>
          <w:ilvl w:val="2"/>
          <w:numId w:val="2"/>
        </w:numPr>
        <w:spacing w:before="100" w:beforeAutospacing="1" w:after="100" w:afterAutospacing="1"/>
        <w:ind w:left="709"/>
        <w:rPr>
          <w:rFonts w:eastAsia="Times New Roman"/>
        </w:rPr>
      </w:pPr>
      <w:r w:rsidRPr="008D61E6"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</w:t>
      </w:r>
      <w:proofErr w:type="gramStart"/>
      <w:r w:rsidRPr="008D61E6">
        <w:rPr>
          <w:rFonts w:eastAsia="Times New Roman"/>
        </w:rPr>
        <w:t>требованиям, установленным в извещении о проведении запроса цен и приняла</w:t>
      </w:r>
      <w:proofErr w:type="gramEnd"/>
      <w:r w:rsidRPr="008D61E6">
        <w:rPr>
          <w:rFonts w:eastAsia="Times New Roman"/>
        </w:rPr>
        <w:t xml:space="preserve"> на основании полученных результатов следующее решение: </w:t>
      </w:r>
    </w:p>
    <w:p w:rsidR="008D61E6" w:rsidRPr="005171F0" w:rsidRDefault="0096738C" w:rsidP="008D61E6">
      <w:pPr>
        <w:pStyle w:val="a4"/>
        <w:spacing w:before="100" w:beforeAutospacing="1" w:after="240"/>
        <w:ind w:left="709"/>
        <w:rPr>
          <w:rFonts w:eastAsia="Times New Roman"/>
        </w:rPr>
      </w:pPr>
      <w:r w:rsidRPr="005171F0">
        <w:rPr>
          <w:rFonts w:eastAsia="Times New Roman"/>
        </w:rPr>
        <w:t>— допустить к участию в запросе цен всех участников процедуры закупки, подавших заявки на участие в запросе цен.</w:t>
      </w:r>
    </w:p>
    <w:p w:rsidR="005171F0" w:rsidRDefault="005171F0" w:rsidP="005171F0">
      <w:pPr>
        <w:pStyle w:val="a4"/>
        <w:spacing w:before="100" w:beforeAutospacing="1" w:after="240"/>
        <w:ind w:left="709" w:right="-143"/>
        <w:rPr>
          <w:rFonts w:eastAsia="Times New Roman"/>
        </w:rPr>
      </w:pPr>
      <w:r w:rsidRPr="008E3BE3">
        <w:rPr>
          <w:rFonts w:eastAsia="Times New Roman"/>
        </w:rPr>
        <w:t xml:space="preserve">— провести между допущенными участниками процедуры закупки </w:t>
      </w:r>
      <w:r w:rsidRPr="008E3BE3">
        <w:rPr>
          <w:rStyle w:val="a3"/>
          <w:rFonts w:eastAsia="Times New Roman"/>
        </w:rPr>
        <w:t>заочную переторжку</w:t>
      </w:r>
      <w:r w:rsidRPr="008E3BE3">
        <w:rPr>
          <w:rFonts w:eastAsia="Times New Roman"/>
        </w:rPr>
        <w:t xml:space="preserve">, установив следующие сроки подачи новых предложений: </w:t>
      </w:r>
      <w:r w:rsidRPr="008E3BE3">
        <w:rPr>
          <w:rFonts w:eastAsia="Times New Roman"/>
          <w:b/>
        </w:rPr>
        <w:t xml:space="preserve">с 2012-10-18 </w:t>
      </w:r>
      <w:r w:rsidR="00670D36" w:rsidRPr="008E3BE3">
        <w:rPr>
          <w:rFonts w:eastAsia="Times New Roman"/>
          <w:b/>
        </w:rPr>
        <w:t>08</w:t>
      </w:r>
      <w:r w:rsidRPr="008E3BE3">
        <w:rPr>
          <w:rFonts w:eastAsia="Times New Roman"/>
          <w:b/>
        </w:rPr>
        <w:t>:</w:t>
      </w:r>
      <w:r w:rsidR="00670D36" w:rsidRPr="008E3BE3">
        <w:rPr>
          <w:rFonts w:eastAsia="Times New Roman"/>
          <w:b/>
        </w:rPr>
        <w:t>45</w:t>
      </w:r>
      <w:r w:rsidRPr="008E3BE3">
        <w:rPr>
          <w:rFonts w:eastAsia="Times New Roman"/>
          <w:b/>
        </w:rPr>
        <w:t xml:space="preserve">:00 по 2012-10-19 </w:t>
      </w:r>
      <w:r w:rsidR="00C20C2E" w:rsidRPr="008E3BE3">
        <w:rPr>
          <w:rFonts w:eastAsia="Times New Roman"/>
          <w:b/>
        </w:rPr>
        <w:t>08</w:t>
      </w:r>
      <w:r w:rsidRPr="008E3BE3">
        <w:rPr>
          <w:rFonts w:eastAsia="Times New Roman"/>
          <w:b/>
        </w:rPr>
        <w:t>:</w:t>
      </w:r>
      <w:r w:rsidR="00C20C2E" w:rsidRPr="008E3BE3">
        <w:rPr>
          <w:rFonts w:eastAsia="Times New Roman"/>
          <w:b/>
        </w:rPr>
        <w:t>45</w:t>
      </w:r>
      <w:r w:rsidRPr="008E3BE3">
        <w:rPr>
          <w:rFonts w:eastAsia="Times New Roman"/>
          <w:b/>
        </w:rPr>
        <w:t>:00.</w:t>
      </w:r>
    </w:p>
    <w:p w:rsidR="00C342C8" w:rsidRDefault="00C342C8" w:rsidP="008D61E6">
      <w:pPr>
        <w:pStyle w:val="a4"/>
        <w:spacing w:before="100" w:beforeAutospacing="1" w:after="240"/>
        <w:ind w:left="709"/>
        <w:rPr>
          <w:rFonts w:eastAsia="Times New Roman"/>
        </w:rPr>
      </w:pPr>
    </w:p>
    <w:p w:rsidR="00C87664" w:rsidRPr="008D61E6" w:rsidRDefault="00C87664" w:rsidP="008D61E6">
      <w:pPr>
        <w:pStyle w:val="a4"/>
        <w:numPr>
          <w:ilvl w:val="2"/>
          <w:numId w:val="2"/>
        </w:numPr>
        <w:spacing w:before="100" w:beforeAutospacing="1" w:after="240"/>
        <w:ind w:left="709"/>
        <w:rPr>
          <w:rFonts w:eastAsia="Times New Roman"/>
        </w:rPr>
      </w:pPr>
      <w:r w:rsidRPr="008D61E6">
        <w:rPr>
          <w:rFonts w:eastAsia="Times New Roman"/>
        </w:rPr>
        <w:t>Подписи:</w:t>
      </w:r>
    </w:p>
    <w:p w:rsidR="00C87664" w:rsidRDefault="00C87664" w:rsidP="00C87664">
      <w:pPr>
        <w:rPr>
          <w:rFonts w:eastAsia="Times New Roman"/>
        </w:rPr>
      </w:pPr>
    </w:p>
    <w:p w:rsidR="00A2072A" w:rsidRDefault="00A2072A"/>
    <w:sectPr w:rsidR="00A2072A" w:rsidSect="00B26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600B7"/>
    <w:multiLevelType w:val="hybridMultilevel"/>
    <w:tmpl w:val="4754B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0121FB"/>
    <w:multiLevelType w:val="multilevel"/>
    <w:tmpl w:val="5860B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3868BC"/>
    <w:multiLevelType w:val="multilevel"/>
    <w:tmpl w:val="E3A84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276780"/>
    <w:multiLevelType w:val="multilevel"/>
    <w:tmpl w:val="D9BC9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0B5C80"/>
    <w:multiLevelType w:val="hybridMultilevel"/>
    <w:tmpl w:val="AE0E029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start w:val="6"/>
        <w:numFmt w:val="decimal"/>
        <w:lvlText w:val="%3."/>
        <w:lvlJc w:val="left"/>
        <w:pPr>
          <w:ind w:left="2160" w:hanging="360"/>
        </w:pPr>
        <w:rPr>
          <w:rFonts w:hint="default"/>
        </w:r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C87664"/>
    <w:rsid w:val="000C6964"/>
    <w:rsid w:val="0010030E"/>
    <w:rsid w:val="00235505"/>
    <w:rsid w:val="00235EB9"/>
    <w:rsid w:val="002E5CD8"/>
    <w:rsid w:val="00352989"/>
    <w:rsid w:val="003718E7"/>
    <w:rsid w:val="00422DC8"/>
    <w:rsid w:val="005171F0"/>
    <w:rsid w:val="00597D22"/>
    <w:rsid w:val="00670D36"/>
    <w:rsid w:val="006B24C7"/>
    <w:rsid w:val="0084332A"/>
    <w:rsid w:val="008D61E6"/>
    <w:rsid w:val="008E3BE3"/>
    <w:rsid w:val="009501B5"/>
    <w:rsid w:val="0096738C"/>
    <w:rsid w:val="00A2072A"/>
    <w:rsid w:val="00B26393"/>
    <w:rsid w:val="00C20C2E"/>
    <w:rsid w:val="00C342C8"/>
    <w:rsid w:val="00C55C25"/>
    <w:rsid w:val="00C87664"/>
    <w:rsid w:val="00D4738B"/>
    <w:rsid w:val="00DF7D77"/>
    <w:rsid w:val="00F77032"/>
    <w:rsid w:val="00FD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66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8766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766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87664"/>
    <w:rPr>
      <w:b/>
      <w:bCs/>
    </w:rPr>
  </w:style>
  <w:style w:type="paragraph" w:styleId="a4">
    <w:name w:val="List Paragraph"/>
    <w:basedOn w:val="a"/>
    <w:uiPriority w:val="34"/>
    <w:qFormat/>
    <w:rsid w:val="008D61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CE8B76-8BFF-47A1-AB22-915E6EBC3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3142</Characters>
  <Application>Microsoft Office Word</Application>
  <DocSecurity>0</DocSecurity>
  <Lines>26</Lines>
  <Paragraphs>7</Paragraphs>
  <ScaleCrop>false</ScaleCrop>
  <Company>VNIPIET</Company>
  <LinksUpToDate>false</LinksUpToDate>
  <CharactersWithSpaces>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2</cp:revision>
  <cp:lastPrinted>2012-10-16T12:48:00Z</cp:lastPrinted>
  <dcterms:created xsi:type="dcterms:W3CDTF">2012-10-17T07:12:00Z</dcterms:created>
  <dcterms:modified xsi:type="dcterms:W3CDTF">2012-10-17T07:12:00Z</dcterms:modified>
</cp:coreProperties>
</file>