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0A4" w:rsidRPr="007776EB" w:rsidRDefault="00F930A4" w:rsidP="00F930A4">
      <w:pPr>
        <w:jc w:val="center"/>
        <w:outlineLvl w:val="0"/>
        <w:rPr>
          <w:sz w:val="28"/>
          <w:szCs w:val="28"/>
        </w:rPr>
      </w:pPr>
      <w:bookmarkStart w:id="0" w:name="_Toc378682873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F930A4" w:rsidRPr="007776EB" w:rsidRDefault="00F930A4" w:rsidP="00F930A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930A4" w:rsidRPr="007776EB" w:rsidRDefault="00F930A4" w:rsidP="00F930A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F930A4" w:rsidRPr="007776EB" w:rsidRDefault="00F930A4" w:rsidP="00F930A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F930A4" w:rsidRPr="007776EB" w:rsidRDefault="00F930A4" w:rsidP="00F9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6C185F">
        <w:rPr>
          <w:bCs/>
          <w:sz w:val="28"/>
        </w:rPr>
        <w:t xml:space="preserve">Поставка </w:t>
      </w:r>
      <w:r>
        <w:rPr>
          <w:bCs/>
          <w:sz w:val="28"/>
        </w:rPr>
        <w:t xml:space="preserve">рычажно-стержневой системы и </w:t>
      </w:r>
      <w:proofErr w:type="spellStart"/>
      <w:proofErr w:type="gramStart"/>
      <w:r>
        <w:rPr>
          <w:bCs/>
          <w:sz w:val="28"/>
        </w:rPr>
        <w:t>мотор-редукторов</w:t>
      </w:r>
      <w:proofErr w:type="spellEnd"/>
      <w:proofErr w:type="gramEnd"/>
      <w:r>
        <w:rPr>
          <w:bCs/>
          <w:sz w:val="28"/>
        </w:rPr>
        <w:t xml:space="preserve"> для светоаэрационных панелей</w:t>
      </w:r>
      <w:r w:rsidRPr="006C185F">
        <w:rPr>
          <w:bCs/>
          <w:sz w:val="28"/>
        </w:rPr>
        <w:t xml:space="preserve"> 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F930A4" w:rsidRPr="007776EB" w:rsidRDefault="00F930A4" w:rsidP="00F9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F930A4" w:rsidRPr="007776EB" w:rsidRDefault="00F930A4" w:rsidP="00F9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F930A4" w:rsidRPr="007776EB" w:rsidRDefault="00F930A4" w:rsidP="00F9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930A4" w:rsidRPr="007776EB" w:rsidRDefault="00F930A4" w:rsidP="00F930A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F930A4" w:rsidRPr="007776EB" w:rsidRDefault="00F930A4" w:rsidP="00F9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30A4" w:rsidRPr="007776EB" w:rsidRDefault="00F930A4" w:rsidP="00F9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930A4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6E74EF">
        <w:rPr>
          <w:b/>
          <w:sz w:val="28"/>
          <w:szCs w:val="28"/>
        </w:rPr>
        <w:t>10</w:t>
      </w:r>
      <w:r w:rsidRPr="008E0F81">
        <w:rPr>
          <w:b/>
          <w:sz w:val="28"/>
          <w:szCs w:val="28"/>
        </w:rPr>
        <w:t> </w:t>
      </w:r>
      <w:r w:rsidRPr="006E74EF">
        <w:rPr>
          <w:b/>
          <w:sz w:val="28"/>
          <w:szCs w:val="28"/>
        </w:rPr>
        <w:t>34</w:t>
      </w:r>
      <w:r>
        <w:rPr>
          <w:b/>
          <w:sz w:val="28"/>
          <w:szCs w:val="28"/>
        </w:rPr>
        <w:t>7</w:t>
      </w:r>
      <w:r w:rsidRPr="008E0F81">
        <w:rPr>
          <w:b/>
          <w:sz w:val="28"/>
          <w:szCs w:val="28"/>
        </w:rPr>
        <w:t> </w:t>
      </w:r>
      <w:r w:rsidRPr="006E74EF">
        <w:rPr>
          <w:b/>
          <w:sz w:val="28"/>
          <w:szCs w:val="28"/>
        </w:rPr>
        <w:t>190</w:t>
      </w:r>
      <w:r w:rsidRPr="008E0F81">
        <w:rPr>
          <w:b/>
          <w:sz w:val="28"/>
          <w:szCs w:val="28"/>
        </w:rPr>
        <w:t>,</w:t>
      </w:r>
      <w:r w:rsidRPr="006E74EF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6</w:t>
      </w:r>
      <w:r w:rsidRPr="008E0F81">
        <w:rPr>
          <w:b/>
          <w:sz w:val="28"/>
          <w:szCs w:val="28"/>
        </w:rPr>
        <w:t>*</w:t>
      </w:r>
      <w:r>
        <w:rPr>
          <w:sz w:val="28"/>
          <w:szCs w:val="28"/>
        </w:rPr>
        <w:t xml:space="preserve"> (Десять</w:t>
      </w:r>
      <w:r w:rsidRPr="00692394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692394">
        <w:rPr>
          <w:sz w:val="28"/>
          <w:szCs w:val="28"/>
        </w:rPr>
        <w:t xml:space="preserve"> </w:t>
      </w:r>
      <w:r>
        <w:rPr>
          <w:sz w:val="28"/>
          <w:szCs w:val="28"/>
        </w:rPr>
        <w:t>триста сорок семь</w:t>
      </w:r>
      <w:r w:rsidRPr="00692394">
        <w:rPr>
          <w:sz w:val="28"/>
          <w:szCs w:val="28"/>
        </w:rPr>
        <w:t xml:space="preserve"> тысяч</w:t>
      </w:r>
      <w:r>
        <w:rPr>
          <w:sz w:val="28"/>
          <w:szCs w:val="28"/>
        </w:rPr>
        <w:t xml:space="preserve"> сто девяносто)</w:t>
      </w:r>
      <w:r w:rsidRPr="00692394">
        <w:rPr>
          <w:sz w:val="28"/>
          <w:szCs w:val="28"/>
        </w:rPr>
        <w:t xml:space="preserve"> рублей </w:t>
      </w:r>
      <w:r w:rsidRPr="006E74EF">
        <w:rPr>
          <w:sz w:val="28"/>
          <w:szCs w:val="28"/>
        </w:rPr>
        <w:t>5</w:t>
      </w:r>
      <w:r>
        <w:rPr>
          <w:sz w:val="28"/>
          <w:szCs w:val="28"/>
        </w:rPr>
        <w:t>6</w:t>
      </w:r>
      <w:r w:rsidRPr="00692394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F930A4" w:rsidRDefault="00F930A4" w:rsidP="00F9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930A4" w:rsidRPr="007776EB" w:rsidRDefault="00F930A4" w:rsidP="00F930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DA3">
        <w:rPr>
          <w:b/>
          <w:i/>
        </w:rPr>
        <w:t>*Закупочная процедура проводится в форме открытого запроса предложений на основании Приказа ГК «</w:t>
      </w:r>
      <w:proofErr w:type="spellStart"/>
      <w:r w:rsidRPr="00CC2DA3">
        <w:rPr>
          <w:b/>
          <w:i/>
        </w:rPr>
        <w:t>Росатом</w:t>
      </w:r>
      <w:proofErr w:type="spellEnd"/>
      <w:r w:rsidRPr="00CC2DA3">
        <w:rPr>
          <w:b/>
          <w:i/>
        </w:rPr>
        <w:t>» от 07.08.2013 №1-828-П «О закупках ОАО «НИАЭП» продукции для пусковых объектов энергоблока №3 Ростовской АЭС».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930A4" w:rsidRPr="007776EB" w:rsidRDefault="00F930A4" w:rsidP="00F930A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 w:rsidRPr="00076B0D">
        <w:rPr>
          <w:spacing w:val="-6"/>
          <w:sz w:val="28"/>
        </w:rPr>
        <w:t xml:space="preserve">денежные средства в размере </w:t>
      </w:r>
      <w:r>
        <w:rPr>
          <w:spacing w:val="-6"/>
          <w:sz w:val="28"/>
        </w:rPr>
        <w:t xml:space="preserve"> 310 000,00 (Триста десять</w:t>
      </w:r>
      <w:r w:rsidRPr="00A7201E">
        <w:rPr>
          <w:spacing w:val="-6"/>
          <w:sz w:val="28"/>
        </w:rPr>
        <w:t xml:space="preserve"> тысяч</w:t>
      </w:r>
      <w:r>
        <w:rPr>
          <w:spacing w:val="-6"/>
          <w:sz w:val="28"/>
        </w:rPr>
        <w:t>)</w:t>
      </w:r>
      <w:r w:rsidRPr="007225DE">
        <w:rPr>
          <w:spacing w:val="-6"/>
          <w:sz w:val="28"/>
        </w:rPr>
        <w:t xml:space="preserve"> рублей 00 копеек</w:t>
      </w:r>
      <w:r w:rsidRPr="007776EB">
        <w:rPr>
          <w:sz w:val="28"/>
          <w:szCs w:val="28"/>
        </w:rPr>
        <w:t xml:space="preserve">. 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930A4" w:rsidRPr="007776EB" w:rsidRDefault="00F930A4" w:rsidP="00F930A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0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930A4" w:rsidRPr="007776EB" w:rsidRDefault="00F930A4" w:rsidP="00F930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Pr="00F930A4" w:rsidRDefault="001651DA">
      <w:pPr>
        <w:rPr>
          <w:b/>
        </w:rPr>
      </w:pPr>
    </w:p>
    <w:sectPr w:rsidR="001651DA" w:rsidRPr="00F930A4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30A4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301D"/>
    <w:rsid w:val="00C34AAD"/>
    <w:rsid w:val="00C34FA7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0A4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930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971</Words>
  <Characters>5539</Characters>
  <Application>Microsoft Office Word</Application>
  <DocSecurity>0</DocSecurity>
  <Lines>46</Lines>
  <Paragraphs>12</Paragraphs>
  <ScaleCrop>false</ScaleCrop>
  <Company>NIAEP</Company>
  <LinksUpToDate>false</LinksUpToDate>
  <CharactersWithSpaces>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2014-02-24T08:54:00Z</dcterms:created>
  <dcterms:modified xsi:type="dcterms:W3CDTF">2014-02-24T08:54:00Z</dcterms:modified>
</cp:coreProperties>
</file>