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41" w:rsidRPr="00A22E1F" w:rsidRDefault="00206141" w:rsidP="00206141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353454749"/>
      <w:bookmarkStart w:id="1" w:name="_Toc359340940"/>
      <w:r w:rsidRPr="00A22E1F">
        <w:rPr>
          <w:b/>
        </w:rPr>
        <w:t>ТОМ 2 «</w:t>
      </w:r>
      <w:bookmarkStart w:id="2" w:name="Техчасть"/>
      <w:r w:rsidRPr="00A22E1F">
        <w:rPr>
          <w:b/>
        </w:rPr>
        <w:t>ТЕХНИЧЕСКАЯ ЧАСТЬ</w:t>
      </w:r>
      <w:bookmarkEnd w:id="2"/>
      <w:r w:rsidRPr="00A22E1F">
        <w:rPr>
          <w:b/>
        </w:rPr>
        <w:t>»</w:t>
      </w:r>
      <w:bookmarkEnd w:id="0"/>
      <w:bookmarkEnd w:id="1"/>
    </w:p>
    <w:p w:rsidR="00206141" w:rsidRDefault="00206141" w:rsidP="00206141">
      <w:pPr>
        <w:jc w:val="center"/>
        <w:rPr>
          <w:b/>
          <w:sz w:val="28"/>
          <w:szCs w:val="28"/>
        </w:rPr>
      </w:pPr>
    </w:p>
    <w:p w:rsidR="00731DBA" w:rsidRPr="00731DBA" w:rsidRDefault="00731DBA" w:rsidP="00731DBA">
      <w:pPr>
        <w:pStyle w:val="a4"/>
        <w:numPr>
          <w:ilvl w:val="0"/>
          <w:numId w:val="13"/>
        </w:numPr>
        <w:spacing w:after="120" w:line="192" w:lineRule="auto"/>
        <w:jc w:val="center"/>
        <w:rPr>
          <w:b/>
          <w:sz w:val="23"/>
          <w:szCs w:val="23"/>
        </w:rPr>
      </w:pPr>
      <w:r w:rsidRPr="00731DBA">
        <w:rPr>
          <w:b/>
          <w:sz w:val="23"/>
          <w:szCs w:val="23"/>
        </w:rPr>
        <w:t>СПЕЦИФИКАЦИЯ</w:t>
      </w:r>
    </w:p>
    <w:p w:rsidR="00731DBA" w:rsidRPr="00563136" w:rsidRDefault="00731DBA" w:rsidP="00731DBA">
      <w:pPr>
        <w:spacing w:after="60"/>
        <w:jc w:val="both"/>
        <w:rPr>
          <w:sz w:val="23"/>
          <w:szCs w:val="23"/>
        </w:rPr>
      </w:pPr>
    </w:p>
    <w:p w:rsidR="00731DBA" w:rsidRPr="00731DBA" w:rsidRDefault="00731DBA" w:rsidP="00731DBA">
      <w:pPr>
        <w:pStyle w:val="a4"/>
        <w:numPr>
          <w:ilvl w:val="1"/>
          <w:numId w:val="12"/>
        </w:numPr>
        <w:tabs>
          <w:tab w:val="left" w:pos="567"/>
        </w:tabs>
        <w:jc w:val="both"/>
        <w:rPr>
          <w:b/>
          <w:bCs/>
          <w:color w:val="000000"/>
        </w:rPr>
      </w:pPr>
      <w:r w:rsidRPr="00731DBA">
        <w:rPr>
          <w:b/>
          <w:bCs/>
          <w:color w:val="000000"/>
        </w:rPr>
        <w:t>Передачи права в  центральный офис ОАО «НИАЭП» по адресу:  603006, г. Н, Новгород, пл. Свободы, д. 3</w:t>
      </w:r>
    </w:p>
    <w:tbl>
      <w:tblPr>
        <w:tblW w:w="9767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1"/>
        <w:gridCol w:w="1255"/>
        <w:gridCol w:w="2552"/>
        <w:gridCol w:w="708"/>
        <w:gridCol w:w="993"/>
        <w:gridCol w:w="1417"/>
        <w:gridCol w:w="1276"/>
        <w:gridCol w:w="1135"/>
      </w:tblGrid>
      <w:tr w:rsidR="00731DBA" w:rsidRPr="008A7927" w:rsidTr="009F117E">
        <w:trPr>
          <w:trHeight w:val="24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ind w:hanging="14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8A7927">
              <w:rPr>
                <w:bCs/>
                <w:sz w:val="22"/>
                <w:szCs w:val="22"/>
              </w:rPr>
              <w:t>Правооб</w:t>
            </w:r>
            <w:proofErr w:type="spellEnd"/>
            <w:r w:rsidRPr="008A7927">
              <w:rPr>
                <w:bCs/>
                <w:sz w:val="22"/>
                <w:szCs w:val="22"/>
                <w:lang w:val="en-US"/>
              </w:rPr>
              <w:t>-</w:t>
            </w:r>
            <w:proofErr w:type="spellStart"/>
            <w:r w:rsidRPr="008A7927">
              <w:rPr>
                <w:bCs/>
                <w:sz w:val="22"/>
                <w:szCs w:val="22"/>
              </w:rPr>
              <w:t>ладатель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Наименование программы для ЭВМ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  <w:lang w:val="en-US"/>
              </w:rPr>
            </w:pPr>
            <w:r w:rsidRPr="008A7927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Срок действия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Цена,</w:t>
            </w:r>
          </w:p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рублей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ind w:firstLine="11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Сумма,</w:t>
            </w:r>
          </w:p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рублей</w:t>
            </w:r>
          </w:p>
        </w:tc>
      </w:tr>
      <w:tr w:rsidR="00731DBA" w:rsidRPr="008A7927" w:rsidTr="009F117E">
        <w:trPr>
          <w:trHeight w:val="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731DBA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sz w:val="22"/>
                <w:szCs w:val="22"/>
                <w:lang w:val="en-US"/>
              </w:rPr>
            </w:pPr>
            <w:r w:rsidRPr="008A7927">
              <w:rPr>
                <w:sz w:val="22"/>
                <w:szCs w:val="22"/>
                <w:lang w:val="en-US"/>
              </w:rPr>
              <w:t>SAS Institute LLC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jc w:val="both"/>
              <w:rPr>
                <w:color w:val="000000"/>
                <w:sz w:val="22"/>
                <w:szCs w:val="22"/>
              </w:rPr>
            </w:pPr>
            <w:r w:rsidRPr="008A7927">
              <w:rPr>
                <w:color w:val="000000"/>
                <w:sz w:val="22"/>
                <w:szCs w:val="22"/>
              </w:rPr>
              <w:t>Лицензия на комплексное решение SAS «Система управления и контроля бизнес-процессами капитального строительства»</w:t>
            </w:r>
          </w:p>
          <w:p w:rsidR="00731DBA" w:rsidRPr="00731DBA" w:rsidRDefault="00731DBA" w:rsidP="009F117E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</w:rPr>
              <w:t>Комп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8A7927">
              <w:rPr>
                <w:sz w:val="22"/>
                <w:szCs w:val="22"/>
              </w:rPr>
              <w:t>лект</w:t>
            </w:r>
            <w:proofErr w:type="spellEnd"/>
            <w:r w:rsidRPr="008A7927">
              <w:rPr>
                <w:sz w:val="22"/>
                <w:szCs w:val="22"/>
              </w:rPr>
              <w:t>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</w:rPr>
              <w:t>с момента заключения договора по 30.06.2015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</w:tr>
      <w:tr w:rsidR="00731DBA" w:rsidRPr="008A7927" w:rsidTr="009F117E">
        <w:trPr>
          <w:trHeight w:val="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731DBA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153C13" w:rsidRDefault="00731DBA" w:rsidP="009F117E">
            <w:pPr>
              <w:spacing w:after="60"/>
              <w:jc w:val="center"/>
              <w:rPr>
                <w:sz w:val="22"/>
                <w:szCs w:val="22"/>
                <w:lang w:val="en-US"/>
              </w:rPr>
            </w:pPr>
            <w:r w:rsidRPr="00153C13">
              <w:rPr>
                <w:sz w:val="22"/>
                <w:szCs w:val="22"/>
                <w:lang w:val="en-US"/>
              </w:rPr>
              <w:t>SAS Institute LLC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153C13" w:rsidRDefault="00731DBA" w:rsidP="009F117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153C13">
              <w:rPr>
                <w:color w:val="000000"/>
                <w:sz w:val="22"/>
                <w:szCs w:val="22"/>
              </w:rPr>
              <w:t>Лицензия</w:t>
            </w:r>
            <w:r w:rsidRPr="00153C1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53C13">
              <w:rPr>
                <w:color w:val="000000"/>
                <w:sz w:val="22"/>
                <w:szCs w:val="22"/>
              </w:rPr>
              <w:t>на</w:t>
            </w:r>
            <w:r w:rsidRPr="00153C13">
              <w:rPr>
                <w:color w:val="000000"/>
                <w:sz w:val="22"/>
                <w:szCs w:val="22"/>
                <w:lang w:val="en-US"/>
              </w:rPr>
              <w:t xml:space="preserve"> SAS Visual Analytic* (SAS VA -4) for 4 nodes (64 core)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153C13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153C13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153C13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  <w:lang w:val="en-US"/>
              </w:rPr>
            </w:pPr>
            <w:r w:rsidRPr="00153C13">
              <w:rPr>
                <w:sz w:val="22"/>
                <w:szCs w:val="22"/>
              </w:rPr>
              <w:t>Комп-</w:t>
            </w:r>
            <w:proofErr w:type="spellStart"/>
            <w:r w:rsidRPr="00153C13">
              <w:rPr>
                <w:sz w:val="22"/>
                <w:szCs w:val="22"/>
              </w:rPr>
              <w:t>лект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153C13" w:rsidRDefault="00731DBA" w:rsidP="00CD523F">
            <w:pPr>
              <w:spacing w:after="60"/>
              <w:ind w:hanging="15"/>
              <w:jc w:val="center"/>
              <w:rPr>
                <w:sz w:val="22"/>
                <w:szCs w:val="22"/>
                <w:lang w:val="en-US"/>
              </w:rPr>
            </w:pPr>
            <w:r w:rsidRPr="00153C13">
              <w:rPr>
                <w:sz w:val="22"/>
                <w:szCs w:val="22"/>
                <w:lang w:val="en-US"/>
              </w:rPr>
              <w:t xml:space="preserve">с </w:t>
            </w:r>
            <w:r w:rsidR="002A5711" w:rsidRPr="00153C13">
              <w:rPr>
                <w:sz w:val="22"/>
                <w:szCs w:val="22"/>
              </w:rPr>
              <w:t>14</w:t>
            </w:r>
            <w:r w:rsidRPr="00153C13">
              <w:rPr>
                <w:sz w:val="22"/>
                <w:szCs w:val="22"/>
                <w:lang w:val="en-US"/>
              </w:rPr>
              <w:t xml:space="preserve">.10.2014 </w:t>
            </w:r>
            <w:proofErr w:type="spellStart"/>
            <w:r w:rsidRPr="00153C13">
              <w:rPr>
                <w:sz w:val="22"/>
                <w:szCs w:val="22"/>
                <w:lang w:val="en-US"/>
              </w:rPr>
              <w:t>по</w:t>
            </w:r>
            <w:proofErr w:type="spellEnd"/>
            <w:r w:rsidRPr="00153C13">
              <w:rPr>
                <w:sz w:val="22"/>
                <w:szCs w:val="22"/>
                <w:lang w:val="en-US"/>
              </w:rPr>
              <w:t xml:space="preserve"> </w:t>
            </w:r>
            <w:r w:rsidR="00CD523F" w:rsidRPr="00153C13">
              <w:rPr>
                <w:sz w:val="22"/>
                <w:szCs w:val="22"/>
              </w:rPr>
              <w:t>29</w:t>
            </w:r>
            <w:r w:rsidRPr="00153C13">
              <w:rPr>
                <w:sz w:val="22"/>
                <w:szCs w:val="22"/>
                <w:lang w:val="en-US"/>
              </w:rPr>
              <w:t>.</w:t>
            </w:r>
            <w:r w:rsidR="00CD523F" w:rsidRPr="00153C13">
              <w:rPr>
                <w:sz w:val="22"/>
                <w:szCs w:val="22"/>
              </w:rPr>
              <w:t>09</w:t>
            </w:r>
            <w:r w:rsidRPr="00153C13">
              <w:rPr>
                <w:sz w:val="22"/>
                <w:szCs w:val="22"/>
                <w:lang w:val="en-US"/>
              </w:rPr>
              <w:t>.2015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31DBA" w:rsidRPr="00D46614" w:rsidTr="009F117E">
        <w:trPr>
          <w:trHeight w:val="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731DBA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sz w:val="22"/>
                <w:szCs w:val="22"/>
                <w:lang w:val="en-US"/>
              </w:rPr>
            </w:pPr>
            <w:r w:rsidRPr="008A7927">
              <w:rPr>
                <w:sz w:val="22"/>
                <w:szCs w:val="22"/>
                <w:lang w:val="en-US"/>
              </w:rPr>
              <w:t>SAS Institute LLC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4F7E1C" w:rsidRDefault="00731DBA" w:rsidP="009F117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4F7E1C">
              <w:rPr>
                <w:color w:val="000000"/>
                <w:sz w:val="22"/>
                <w:szCs w:val="22"/>
              </w:rPr>
              <w:t>Лицензия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4F7E1C">
              <w:rPr>
                <w:color w:val="000000"/>
                <w:sz w:val="22"/>
                <w:szCs w:val="22"/>
              </w:rPr>
              <w:t>на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 xml:space="preserve"> SAS/ACCESS to ODBC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4F7E1C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</w:rPr>
              <w:t>с момента заключения договора по 30.06.2015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</w:tr>
      <w:tr w:rsidR="00731DBA" w:rsidRPr="008A7927" w:rsidTr="00731DBA">
        <w:trPr>
          <w:trHeight w:val="204"/>
        </w:trPr>
        <w:tc>
          <w:tcPr>
            <w:tcW w:w="863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both"/>
              <w:rPr>
                <w:b/>
                <w:sz w:val="22"/>
                <w:szCs w:val="22"/>
              </w:rPr>
            </w:pPr>
            <w:r w:rsidRPr="008A7927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8A7927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8A792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731DBA" w:rsidRDefault="00731DBA" w:rsidP="00731DBA">
      <w:pPr>
        <w:tabs>
          <w:tab w:val="left" w:pos="567"/>
        </w:tabs>
        <w:spacing w:before="120" w:after="120"/>
        <w:jc w:val="both"/>
        <w:rPr>
          <w:sz w:val="23"/>
          <w:szCs w:val="23"/>
        </w:rPr>
      </w:pPr>
    </w:p>
    <w:p w:rsidR="00731DBA" w:rsidRDefault="00731DBA" w:rsidP="00731DBA">
      <w:pPr>
        <w:pStyle w:val="a4"/>
        <w:numPr>
          <w:ilvl w:val="1"/>
          <w:numId w:val="12"/>
        </w:numPr>
        <w:tabs>
          <w:tab w:val="left" w:pos="567"/>
        </w:tabs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П</w:t>
      </w:r>
      <w:r w:rsidRPr="00731DBA">
        <w:rPr>
          <w:b/>
          <w:bCs/>
          <w:color w:val="000000"/>
        </w:rPr>
        <w:t>редостав</w:t>
      </w:r>
      <w:r>
        <w:rPr>
          <w:b/>
          <w:bCs/>
          <w:color w:val="000000"/>
        </w:rPr>
        <w:t>ление</w:t>
      </w:r>
      <w:r w:rsidRPr="00731DBA">
        <w:rPr>
          <w:b/>
          <w:bCs/>
          <w:color w:val="000000"/>
        </w:rPr>
        <w:t xml:space="preserve"> услуг</w:t>
      </w:r>
      <w:r>
        <w:rPr>
          <w:b/>
          <w:bCs/>
          <w:color w:val="000000"/>
        </w:rPr>
        <w:t xml:space="preserve"> </w:t>
      </w:r>
      <w:r w:rsidRPr="00731DBA">
        <w:rPr>
          <w:b/>
          <w:bCs/>
          <w:color w:val="000000"/>
        </w:rPr>
        <w:t>по адресу: ОАО «НИАЭП» 603006, г. Н, Новгород, пл. Свободы, д. 3 на следующи</w:t>
      </w:r>
      <w:r>
        <w:rPr>
          <w:b/>
          <w:bCs/>
          <w:color w:val="000000"/>
        </w:rPr>
        <w:t>е</w:t>
      </w:r>
      <w:r w:rsidRPr="00731DBA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лицензии</w:t>
      </w:r>
      <w:r w:rsidRPr="00731DBA">
        <w:rPr>
          <w:b/>
          <w:bCs/>
          <w:color w:val="000000"/>
        </w:rPr>
        <w:t>:</w:t>
      </w:r>
    </w:p>
    <w:p w:rsidR="00731DBA" w:rsidRPr="00731DBA" w:rsidRDefault="00731DBA" w:rsidP="00731DBA">
      <w:pPr>
        <w:tabs>
          <w:tab w:val="left" w:pos="567"/>
        </w:tabs>
        <w:jc w:val="both"/>
        <w:rPr>
          <w:b/>
          <w:bCs/>
          <w:color w:val="000000"/>
        </w:rPr>
      </w:pPr>
    </w:p>
    <w:tbl>
      <w:tblPr>
        <w:tblW w:w="9767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2671"/>
        <w:gridCol w:w="783"/>
        <w:gridCol w:w="993"/>
        <w:gridCol w:w="1628"/>
        <w:gridCol w:w="1167"/>
        <w:gridCol w:w="959"/>
        <w:gridCol w:w="1134"/>
      </w:tblGrid>
      <w:tr w:rsidR="00731DBA" w:rsidRPr="00563136" w:rsidTr="009F117E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№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Наименование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Ед.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Срок оказания услуг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Цена,</w:t>
            </w:r>
          </w:p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Руб</w:t>
            </w:r>
            <w:r>
              <w:rPr>
                <w:bCs/>
                <w:sz w:val="23"/>
                <w:szCs w:val="23"/>
              </w:rPr>
              <w:t>.</w:t>
            </w:r>
            <w:r w:rsidRPr="00563136">
              <w:rPr>
                <w:bCs/>
                <w:sz w:val="23"/>
                <w:szCs w:val="23"/>
              </w:rPr>
              <w:t xml:space="preserve">, 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ind w:firstLine="11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ind w:firstLine="11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Сумма</w:t>
            </w:r>
            <w:r>
              <w:rPr>
                <w:bCs/>
                <w:sz w:val="23"/>
                <w:szCs w:val="23"/>
              </w:rPr>
              <w:t xml:space="preserve"> с НДС</w:t>
            </w:r>
            <w:r w:rsidRPr="00563136">
              <w:rPr>
                <w:bCs/>
                <w:sz w:val="23"/>
                <w:szCs w:val="23"/>
              </w:rPr>
              <w:t>,</w:t>
            </w:r>
          </w:p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Руб</w:t>
            </w:r>
            <w:r>
              <w:rPr>
                <w:bCs/>
                <w:sz w:val="23"/>
                <w:szCs w:val="23"/>
              </w:rPr>
              <w:t>.</w:t>
            </w:r>
            <w:r w:rsidRPr="00563136">
              <w:rPr>
                <w:bCs/>
                <w:sz w:val="23"/>
                <w:szCs w:val="23"/>
              </w:rPr>
              <w:t xml:space="preserve"> </w:t>
            </w:r>
          </w:p>
        </w:tc>
      </w:tr>
      <w:tr w:rsidR="00731DBA" w:rsidRPr="00563136" w:rsidTr="009F117E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563136" w:rsidRDefault="00731DBA" w:rsidP="00731DBA">
            <w:pPr>
              <w:numPr>
                <w:ilvl w:val="0"/>
                <w:numId w:val="11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003115" w:rsidRDefault="00731DBA" w:rsidP="009F117E">
            <w:pPr>
              <w:spacing w:after="60"/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Техническая</w:t>
            </w:r>
            <w:r w:rsidRPr="00375087">
              <w:rPr>
                <w:sz w:val="23"/>
                <w:szCs w:val="23"/>
              </w:rPr>
              <w:t xml:space="preserve"> </w:t>
            </w:r>
            <w:r w:rsidRPr="00563136">
              <w:rPr>
                <w:sz w:val="23"/>
                <w:szCs w:val="23"/>
              </w:rPr>
              <w:t>поддержка</w:t>
            </w:r>
            <w:r w:rsidRPr="00375087">
              <w:rPr>
                <w:sz w:val="23"/>
                <w:szCs w:val="23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8A7927">
              <w:rPr>
                <w:color w:val="000000"/>
                <w:sz w:val="22"/>
                <w:szCs w:val="22"/>
              </w:rPr>
              <w:t>ицензи</w:t>
            </w:r>
            <w:r>
              <w:rPr>
                <w:color w:val="000000"/>
                <w:sz w:val="22"/>
                <w:szCs w:val="22"/>
              </w:rPr>
              <w:t>й</w:t>
            </w:r>
            <w:r w:rsidRPr="008A7927">
              <w:rPr>
                <w:color w:val="000000"/>
                <w:sz w:val="22"/>
                <w:szCs w:val="22"/>
              </w:rPr>
              <w:t xml:space="preserve"> на комплексное решение SAS «Система управления и контроля бизнес-процессами капитального строительства»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563136" w:rsidRDefault="00731DBA" w:rsidP="009F117E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375087" w:rsidRDefault="00731DBA" w:rsidP="009F117E">
            <w:pPr>
              <w:spacing w:after="60"/>
              <w:ind w:hanging="15"/>
              <w:jc w:val="center"/>
              <w:rPr>
                <w:sz w:val="20"/>
                <w:szCs w:val="20"/>
              </w:rPr>
            </w:pPr>
            <w:proofErr w:type="gramStart"/>
            <w:r w:rsidRPr="008A7927">
              <w:rPr>
                <w:sz w:val="22"/>
                <w:szCs w:val="22"/>
              </w:rPr>
              <w:t>Комп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8A7927">
              <w:rPr>
                <w:sz w:val="22"/>
                <w:szCs w:val="22"/>
              </w:rPr>
              <w:t>лект</w:t>
            </w:r>
            <w:proofErr w:type="spellEnd"/>
            <w:proofErr w:type="gramEnd"/>
            <w:r w:rsidRPr="008A7927">
              <w:rPr>
                <w:sz w:val="22"/>
                <w:szCs w:val="22"/>
              </w:rPr>
              <w:t>**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375087" w:rsidRDefault="00731DBA" w:rsidP="009F117E">
            <w:pPr>
              <w:spacing w:after="60"/>
              <w:ind w:hanging="15"/>
              <w:jc w:val="center"/>
              <w:rPr>
                <w:sz w:val="20"/>
                <w:szCs w:val="20"/>
              </w:rPr>
            </w:pPr>
            <w:r w:rsidRPr="008A7927">
              <w:rPr>
                <w:sz w:val="22"/>
                <w:szCs w:val="22"/>
              </w:rPr>
              <w:t>с момента заключения договора по 30.06.2015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563136" w:rsidRDefault="00731DBA" w:rsidP="009F117E">
            <w:pPr>
              <w:spacing w:after="60"/>
              <w:ind w:right="-77"/>
              <w:jc w:val="right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</w:tr>
      <w:tr w:rsidR="00731DBA" w:rsidRPr="00563136" w:rsidTr="009F117E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731DBA" w:rsidP="00731DBA">
            <w:pPr>
              <w:numPr>
                <w:ilvl w:val="0"/>
                <w:numId w:val="11"/>
              </w:numPr>
              <w:jc w:val="both"/>
              <w:rPr>
                <w:sz w:val="23"/>
                <w:szCs w:val="23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153C13" w:rsidRDefault="00731DBA" w:rsidP="009F117E">
            <w:pPr>
              <w:spacing w:after="60"/>
              <w:rPr>
                <w:sz w:val="23"/>
                <w:szCs w:val="23"/>
                <w:lang w:val="en-US"/>
              </w:rPr>
            </w:pPr>
            <w:r w:rsidRPr="00153C13">
              <w:rPr>
                <w:sz w:val="23"/>
                <w:szCs w:val="23"/>
              </w:rPr>
              <w:t>Техническая</w:t>
            </w:r>
            <w:r w:rsidRPr="00153C13">
              <w:rPr>
                <w:sz w:val="23"/>
                <w:szCs w:val="23"/>
                <w:lang w:val="en-US"/>
              </w:rPr>
              <w:t xml:space="preserve"> </w:t>
            </w:r>
            <w:r w:rsidRPr="00153C13">
              <w:rPr>
                <w:sz w:val="23"/>
                <w:szCs w:val="23"/>
              </w:rPr>
              <w:t>поддержка</w:t>
            </w:r>
            <w:r w:rsidRPr="00153C13">
              <w:rPr>
                <w:sz w:val="23"/>
                <w:szCs w:val="23"/>
                <w:lang w:val="en-US"/>
              </w:rPr>
              <w:t xml:space="preserve"> </w:t>
            </w:r>
            <w:r w:rsidRPr="00153C13">
              <w:rPr>
                <w:szCs w:val="20"/>
              </w:rPr>
              <w:t>лицензии</w:t>
            </w:r>
            <w:r w:rsidRPr="00153C13">
              <w:rPr>
                <w:szCs w:val="20"/>
                <w:lang w:val="en-US"/>
              </w:rPr>
              <w:t xml:space="preserve"> </w:t>
            </w:r>
            <w:r w:rsidRPr="00153C13">
              <w:rPr>
                <w:color w:val="000000"/>
                <w:sz w:val="22"/>
                <w:szCs w:val="22"/>
                <w:lang w:val="en-US"/>
              </w:rPr>
              <w:t>SAS Visual Analytic (SAS VA -4) for 4 nodes (64 core)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153C13" w:rsidRDefault="00731DBA" w:rsidP="009F117E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 w:rsidRPr="00153C13">
              <w:rPr>
                <w:sz w:val="23"/>
                <w:szCs w:val="23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153C13" w:rsidRDefault="00731DBA" w:rsidP="009F117E">
            <w:pPr>
              <w:spacing w:after="60"/>
              <w:ind w:hanging="15"/>
              <w:jc w:val="center"/>
              <w:rPr>
                <w:lang w:val="en-US"/>
              </w:rPr>
            </w:pPr>
            <w:proofErr w:type="gramStart"/>
            <w:r w:rsidRPr="00153C13">
              <w:rPr>
                <w:sz w:val="22"/>
                <w:szCs w:val="22"/>
              </w:rPr>
              <w:t>Комп-</w:t>
            </w:r>
            <w:proofErr w:type="spellStart"/>
            <w:r w:rsidRPr="00153C13">
              <w:rPr>
                <w:sz w:val="22"/>
                <w:szCs w:val="22"/>
              </w:rPr>
              <w:t>лект</w:t>
            </w:r>
            <w:proofErr w:type="spellEnd"/>
            <w:proofErr w:type="gramEnd"/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153C13" w:rsidRDefault="00731DBA" w:rsidP="00CD523F">
            <w:pPr>
              <w:spacing w:after="60"/>
              <w:ind w:hanging="15"/>
              <w:jc w:val="center"/>
            </w:pPr>
            <w:r w:rsidRPr="00153C13">
              <w:rPr>
                <w:sz w:val="22"/>
                <w:szCs w:val="22"/>
              </w:rPr>
              <w:t xml:space="preserve">с </w:t>
            </w:r>
            <w:r w:rsidR="002A5711" w:rsidRPr="00153C13">
              <w:rPr>
                <w:sz w:val="22"/>
                <w:szCs w:val="22"/>
              </w:rPr>
              <w:t>14</w:t>
            </w:r>
            <w:r w:rsidRPr="00153C13">
              <w:rPr>
                <w:sz w:val="22"/>
                <w:szCs w:val="22"/>
              </w:rPr>
              <w:t xml:space="preserve">.10.2014 по </w:t>
            </w:r>
            <w:r w:rsidR="00CD523F" w:rsidRPr="00153C13">
              <w:rPr>
                <w:sz w:val="22"/>
                <w:szCs w:val="22"/>
              </w:rPr>
              <w:t>29.09</w:t>
            </w:r>
            <w:r w:rsidRPr="00153C13">
              <w:rPr>
                <w:sz w:val="22"/>
                <w:szCs w:val="22"/>
              </w:rPr>
              <w:t>.2015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sz w:val="23"/>
                <w:szCs w:val="23"/>
              </w:rPr>
            </w:pPr>
            <w:bookmarkStart w:id="3" w:name="_GoBack"/>
            <w:bookmarkEnd w:id="3"/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563136" w:rsidRDefault="00731DBA" w:rsidP="009F117E">
            <w:pPr>
              <w:spacing w:after="60"/>
              <w:ind w:right="-77"/>
              <w:jc w:val="right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</w:tr>
      <w:tr w:rsidR="00731DBA" w:rsidRPr="00731DBA" w:rsidTr="009F117E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731DBA" w:rsidP="00731DBA">
            <w:pPr>
              <w:numPr>
                <w:ilvl w:val="0"/>
                <w:numId w:val="11"/>
              </w:numPr>
              <w:jc w:val="both"/>
              <w:rPr>
                <w:sz w:val="23"/>
                <w:szCs w:val="23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731DBA" w:rsidRDefault="00731DBA" w:rsidP="009F117E">
            <w:pPr>
              <w:spacing w:after="60"/>
              <w:rPr>
                <w:sz w:val="23"/>
                <w:szCs w:val="23"/>
              </w:rPr>
            </w:pPr>
            <w:r w:rsidRPr="00731DBA">
              <w:rPr>
                <w:sz w:val="23"/>
                <w:szCs w:val="23"/>
              </w:rPr>
              <w:t xml:space="preserve">Техническая поддержка </w:t>
            </w:r>
            <w:r w:rsidRPr="00731DBA">
              <w:rPr>
                <w:szCs w:val="20"/>
              </w:rPr>
              <w:t xml:space="preserve">лицензии </w:t>
            </w:r>
            <w:r w:rsidRPr="00731DBA">
              <w:rPr>
                <w:szCs w:val="20"/>
                <w:lang w:val="en-US"/>
              </w:rPr>
              <w:t>SAS</w:t>
            </w:r>
            <w:r w:rsidRPr="00731DBA">
              <w:rPr>
                <w:szCs w:val="20"/>
              </w:rPr>
              <w:t xml:space="preserve"> </w:t>
            </w:r>
            <w:r w:rsidRPr="00731DBA">
              <w:rPr>
                <w:szCs w:val="20"/>
                <w:lang w:val="en-US"/>
              </w:rPr>
              <w:t>Visual</w:t>
            </w:r>
            <w:r w:rsidRPr="00731DBA">
              <w:rPr>
                <w:szCs w:val="20"/>
              </w:rPr>
              <w:t xml:space="preserve"> </w:t>
            </w:r>
            <w:r w:rsidRPr="00731DBA">
              <w:rPr>
                <w:szCs w:val="20"/>
                <w:lang w:val="en-US"/>
              </w:rPr>
              <w:t>Analytic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731DBA" w:rsidRDefault="00731DBA" w:rsidP="009F117E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 w:rsidRPr="00731DBA">
              <w:rPr>
                <w:sz w:val="23"/>
                <w:szCs w:val="23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731DBA" w:rsidRDefault="00731DBA" w:rsidP="009F117E">
            <w:pPr>
              <w:spacing w:after="60"/>
              <w:ind w:hanging="15"/>
              <w:jc w:val="center"/>
            </w:pPr>
            <w:r w:rsidRPr="00731DBA">
              <w:t>Шт.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731DBA" w:rsidRDefault="00731DBA" w:rsidP="009F117E">
            <w:pPr>
              <w:spacing w:after="60"/>
              <w:ind w:hanging="15"/>
              <w:jc w:val="center"/>
            </w:pPr>
            <w:r w:rsidRPr="00731DBA">
              <w:rPr>
                <w:sz w:val="22"/>
                <w:szCs w:val="22"/>
              </w:rPr>
              <w:t>с момента заключения договора по 30.06.2015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731DBA" w:rsidRDefault="00731DBA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731DBA" w:rsidRDefault="00731DBA" w:rsidP="009F117E">
            <w:pPr>
              <w:spacing w:after="60"/>
              <w:ind w:right="-77"/>
              <w:jc w:val="right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731DBA" w:rsidRDefault="00731DBA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</w:tr>
      <w:tr w:rsidR="00731DBA" w:rsidRPr="00731DBA" w:rsidTr="009F117E">
        <w:trPr>
          <w:trHeight w:val="204"/>
        </w:trPr>
        <w:tc>
          <w:tcPr>
            <w:tcW w:w="863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731DBA" w:rsidRPr="00731DBA" w:rsidRDefault="00731DBA" w:rsidP="009F117E">
            <w:pPr>
              <w:spacing w:after="60"/>
              <w:jc w:val="right"/>
              <w:rPr>
                <w:sz w:val="23"/>
                <w:szCs w:val="23"/>
              </w:rPr>
            </w:pPr>
            <w:r w:rsidRPr="00731DBA">
              <w:rPr>
                <w:b/>
                <w:sz w:val="23"/>
                <w:szCs w:val="23"/>
              </w:rPr>
              <w:t>Итого общая стоимость Услуг: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731DBA" w:rsidRPr="00731DBA" w:rsidRDefault="00731DBA" w:rsidP="009F117E">
            <w:pPr>
              <w:spacing w:after="60"/>
              <w:jc w:val="both"/>
              <w:rPr>
                <w:sz w:val="23"/>
                <w:szCs w:val="23"/>
              </w:rPr>
            </w:pPr>
          </w:p>
        </w:tc>
      </w:tr>
      <w:tr w:rsidR="00731DBA" w:rsidRPr="00731DBA" w:rsidTr="009F117E">
        <w:trPr>
          <w:trHeight w:val="204"/>
        </w:trPr>
        <w:tc>
          <w:tcPr>
            <w:tcW w:w="86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731DBA" w:rsidRDefault="00731DBA" w:rsidP="009F117E">
            <w:pPr>
              <w:spacing w:after="60"/>
              <w:jc w:val="right"/>
              <w:rPr>
                <w:b/>
                <w:sz w:val="23"/>
                <w:szCs w:val="23"/>
              </w:rPr>
            </w:pPr>
            <w:r w:rsidRPr="00731DBA">
              <w:rPr>
                <w:b/>
                <w:sz w:val="23"/>
                <w:szCs w:val="23"/>
              </w:rPr>
              <w:t xml:space="preserve">В </w:t>
            </w:r>
            <w:proofErr w:type="spellStart"/>
            <w:r w:rsidRPr="00731DBA">
              <w:rPr>
                <w:b/>
                <w:sz w:val="23"/>
                <w:szCs w:val="23"/>
              </w:rPr>
              <w:t>т.ч</w:t>
            </w:r>
            <w:proofErr w:type="spellEnd"/>
            <w:r w:rsidRPr="00731DBA">
              <w:rPr>
                <w:b/>
                <w:sz w:val="23"/>
                <w:szCs w:val="23"/>
              </w:rPr>
              <w:t>. НДС: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31DBA" w:rsidRPr="00731DBA" w:rsidRDefault="00731DBA" w:rsidP="009F117E">
            <w:pPr>
              <w:spacing w:after="60"/>
              <w:jc w:val="both"/>
              <w:rPr>
                <w:sz w:val="23"/>
                <w:szCs w:val="23"/>
              </w:rPr>
            </w:pPr>
          </w:p>
        </w:tc>
      </w:tr>
    </w:tbl>
    <w:p w:rsidR="00731DBA" w:rsidRPr="00731DBA" w:rsidRDefault="00731DBA" w:rsidP="00731DBA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p w:rsidR="00731DBA" w:rsidRPr="00731DBA" w:rsidRDefault="00731DBA" w:rsidP="00731DBA">
      <w:pPr>
        <w:pStyle w:val="Body"/>
        <w:rPr>
          <w:rFonts w:ascii="Times New Roman" w:hAnsi="Times New Roman" w:cs="Times New Roman"/>
          <w:color w:val="auto"/>
          <w:sz w:val="23"/>
          <w:szCs w:val="23"/>
          <w:lang w:val="ru-RU"/>
        </w:rPr>
      </w:pPr>
      <w:proofErr w:type="gramStart"/>
      <w:r w:rsidRPr="00731DBA">
        <w:rPr>
          <w:rFonts w:ascii="Times New Roman" w:hAnsi="Times New Roman" w:cs="Times New Roman"/>
          <w:b/>
          <w:color w:val="auto"/>
          <w:sz w:val="23"/>
          <w:szCs w:val="23"/>
          <w:lang w:val="ru-RU" w:eastAsia="ru-RU"/>
        </w:rPr>
        <w:t>*</w:t>
      </w:r>
      <w:r w:rsidRPr="00731DBA">
        <w:rPr>
          <w:rFonts w:ascii="Times New Roman" w:hAnsi="Times New Roman" w:cs="Times New Roman"/>
          <w:b/>
          <w:color w:val="auto"/>
          <w:sz w:val="23"/>
          <w:szCs w:val="23"/>
          <w:lang w:val="ru-RU"/>
        </w:rPr>
        <w:t>)</w:t>
      </w:r>
      <w:r w:rsidRPr="00731DBA">
        <w:rPr>
          <w:rFonts w:ascii="Times New Roman" w:hAnsi="Times New Roman" w:cs="Times New Roman"/>
          <w:color w:val="auto"/>
          <w:sz w:val="23"/>
          <w:szCs w:val="23"/>
          <w:lang w:val="ru-RU"/>
        </w:rPr>
        <w:t xml:space="preserve"> Лицензия на </w:t>
      </w:r>
      <w:r w:rsidRPr="00731DBA">
        <w:rPr>
          <w:rFonts w:ascii="Times New Roman" w:hAnsi="Times New Roman" w:cs="Times New Roman"/>
          <w:color w:val="auto"/>
          <w:sz w:val="23"/>
          <w:szCs w:val="23"/>
        </w:rPr>
        <w:t>SAS</w:t>
      </w:r>
      <w:r w:rsidRPr="00731DBA">
        <w:rPr>
          <w:rFonts w:ascii="Times New Roman" w:hAnsi="Times New Roman" w:cs="Times New Roman"/>
          <w:color w:val="auto"/>
          <w:sz w:val="23"/>
          <w:szCs w:val="23"/>
          <w:lang w:val="ru-RU"/>
        </w:rPr>
        <w:t xml:space="preserve"> </w:t>
      </w:r>
      <w:r w:rsidRPr="00731DBA">
        <w:rPr>
          <w:rFonts w:ascii="Times New Roman" w:hAnsi="Times New Roman" w:cs="Times New Roman"/>
          <w:color w:val="auto"/>
          <w:sz w:val="23"/>
          <w:szCs w:val="23"/>
        </w:rPr>
        <w:t>VA</w:t>
      </w:r>
      <w:r w:rsidRPr="00731DBA">
        <w:rPr>
          <w:rFonts w:ascii="Times New Roman" w:hAnsi="Times New Roman" w:cs="Times New Roman"/>
          <w:color w:val="auto"/>
          <w:sz w:val="23"/>
          <w:szCs w:val="23"/>
          <w:lang w:val="ru-RU"/>
        </w:rPr>
        <w:t>-4 имеет следующие технические требования:</w:t>
      </w:r>
      <w:proofErr w:type="gramEnd"/>
    </w:p>
    <w:tbl>
      <w:tblPr>
        <w:tblW w:w="8776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6"/>
        <w:gridCol w:w="994"/>
        <w:gridCol w:w="2671"/>
        <w:gridCol w:w="2005"/>
        <w:gridCol w:w="1560"/>
      </w:tblGrid>
      <w:tr w:rsidR="00731DBA" w:rsidRPr="00731DBA" w:rsidTr="009F117E">
        <w:trPr>
          <w:trHeight w:val="501"/>
        </w:trPr>
        <w:tc>
          <w:tcPr>
            <w:tcW w:w="1546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 w:hanging="14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Core</w:t>
            </w:r>
          </w:p>
        </w:tc>
        <w:tc>
          <w:tcPr>
            <w:tcW w:w="2671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Users</w:t>
            </w:r>
          </w:p>
        </w:tc>
        <w:tc>
          <w:tcPr>
            <w:tcW w:w="2005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Memory (Tb)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Disk (Tb)</w:t>
            </w:r>
          </w:p>
        </w:tc>
      </w:tr>
      <w:tr w:rsidR="00731DBA" w:rsidRPr="00D46614" w:rsidTr="009F117E">
        <w:trPr>
          <w:trHeight w:val="365"/>
        </w:trPr>
        <w:tc>
          <w:tcPr>
            <w:tcW w:w="1546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lastRenderedPageBreak/>
              <w:t>SAS VA-4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731DBA" w:rsidRPr="00731DBA" w:rsidRDefault="00731DBA" w:rsidP="009F117E">
            <w:pPr>
              <w:spacing w:after="60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64</w:t>
            </w:r>
          </w:p>
        </w:tc>
        <w:tc>
          <w:tcPr>
            <w:tcW w:w="2671" w:type="dxa"/>
            <w:shd w:val="clear" w:color="auto" w:fill="auto"/>
            <w:vAlign w:val="center"/>
          </w:tcPr>
          <w:p w:rsidR="00731DBA" w:rsidRPr="00731DBA" w:rsidRDefault="00731DBA" w:rsidP="009F117E">
            <w:pPr>
              <w:spacing w:after="60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50</w:t>
            </w:r>
          </w:p>
        </w:tc>
        <w:tc>
          <w:tcPr>
            <w:tcW w:w="2005" w:type="dxa"/>
            <w:shd w:val="clear" w:color="auto" w:fill="auto"/>
            <w:vAlign w:val="center"/>
          </w:tcPr>
          <w:p w:rsidR="00731DBA" w:rsidRPr="00731DBA" w:rsidRDefault="00731DBA" w:rsidP="009F117E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 w:rsidRPr="00731DBA">
              <w:rPr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31DBA" w:rsidRPr="00D46614" w:rsidRDefault="00731DBA" w:rsidP="009F117E">
            <w:pPr>
              <w:spacing w:after="60"/>
              <w:jc w:val="center"/>
              <w:rPr>
                <w:sz w:val="20"/>
                <w:szCs w:val="20"/>
                <w:lang w:val="en-US"/>
              </w:rPr>
            </w:pPr>
            <w:r w:rsidRPr="00731DBA">
              <w:rPr>
                <w:lang w:val="en-US"/>
              </w:rPr>
              <w:t>3</w:t>
            </w:r>
          </w:p>
        </w:tc>
      </w:tr>
    </w:tbl>
    <w:p w:rsidR="00731DBA" w:rsidRPr="00D46614" w:rsidRDefault="00731DBA" w:rsidP="00731DBA">
      <w:pPr>
        <w:pStyle w:val="Body"/>
        <w:rPr>
          <w:rFonts w:ascii="Times New Roman" w:hAnsi="Times New Roman" w:cs="Times New Roman"/>
          <w:color w:val="auto"/>
          <w:sz w:val="23"/>
          <w:szCs w:val="23"/>
        </w:rPr>
      </w:pPr>
    </w:p>
    <w:p w:rsidR="00731DBA" w:rsidRPr="00A94AA9" w:rsidRDefault="00731DBA" w:rsidP="00731DBA">
      <w:pPr>
        <w:pStyle w:val="Body"/>
        <w:rPr>
          <w:rFonts w:ascii="Times New Roman" w:hAnsi="Times New Roman" w:cs="Times New Roman"/>
          <w:sz w:val="23"/>
          <w:szCs w:val="23"/>
          <w:lang w:val="ru-RU"/>
        </w:rPr>
      </w:pPr>
      <w:proofErr w:type="gramStart"/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**)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Решение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рассчитано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на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количество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пользователей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до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50.</w:t>
      </w:r>
      <w:proofErr w:type="gramEnd"/>
    </w:p>
    <w:p w:rsidR="00731DBA" w:rsidRPr="00563136" w:rsidRDefault="00731DBA" w:rsidP="00731DBA">
      <w:pPr>
        <w:tabs>
          <w:tab w:val="left" w:pos="374"/>
        </w:tabs>
        <w:contextualSpacing/>
        <w:rPr>
          <w:b/>
          <w:sz w:val="23"/>
          <w:szCs w:val="23"/>
        </w:rPr>
      </w:pPr>
    </w:p>
    <w:p w:rsidR="008A0B2A" w:rsidRPr="00E044AD" w:rsidRDefault="00206141" w:rsidP="00C01260">
      <w:pPr>
        <w:jc w:val="both"/>
      </w:pPr>
      <w:r w:rsidRPr="00E044AD">
        <w:t xml:space="preserve">Примечание: </w:t>
      </w:r>
      <w:r w:rsidR="00403F30" w:rsidRPr="00E044AD">
        <w:t>Поставка эквивалента не допускается на осно</w:t>
      </w:r>
      <w:r w:rsidR="00C01260" w:rsidRPr="00E044AD">
        <w:t>вании ЕОСЗ п.12.2.2 подпункт б)</w:t>
      </w:r>
      <w:r w:rsidR="00403F30" w:rsidRPr="00E044AD">
        <w:t xml:space="preserve">: </w:t>
      </w:r>
    </w:p>
    <w:p w:rsidR="00206141" w:rsidRPr="00AC6B15" w:rsidRDefault="00E044AD" w:rsidP="00C01260">
      <w:pPr>
        <w:jc w:val="both"/>
      </w:pPr>
      <w:r>
        <w:t xml:space="preserve">ПО SAS используется в существующем проекте «Создание Центра мониторинга и оперативного управления капитальным строительством ОАО «НИАЭП» управления информационных проектов развития» модуль Сводная аналитика. Данная система находится в опытной эксплуатации. В связи с созданным программным окружением использование аналогов не </w:t>
      </w:r>
      <w:r w:rsidRPr="00E044AD">
        <w:t>возможно</w:t>
      </w:r>
      <w:r w:rsidR="00206141" w:rsidRPr="00E044AD">
        <w:t>.</w:t>
      </w:r>
    </w:p>
    <w:p w:rsidR="00206141" w:rsidRDefault="00206141" w:rsidP="00206141"/>
    <w:p w:rsidR="00206141" w:rsidRDefault="00206141" w:rsidP="00206141">
      <w:pPr>
        <w:rPr>
          <w:bCs/>
          <w:highlight w:val="yellow"/>
        </w:rPr>
      </w:pPr>
    </w:p>
    <w:p w:rsidR="00206141" w:rsidRDefault="00206141" w:rsidP="00206141">
      <w:pPr>
        <w:spacing w:after="200" w:line="276" w:lineRule="auto"/>
        <w:rPr>
          <w:bCs/>
          <w:highlight w:val="yellow"/>
        </w:rPr>
      </w:pPr>
    </w:p>
    <w:p w:rsidR="00206141" w:rsidRPr="00731DBA" w:rsidRDefault="00206141" w:rsidP="00731DBA">
      <w:pPr>
        <w:pStyle w:val="a4"/>
        <w:numPr>
          <w:ilvl w:val="0"/>
          <w:numId w:val="13"/>
        </w:numPr>
        <w:spacing w:after="120" w:line="192" w:lineRule="auto"/>
        <w:jc w:val="center"/>
        <w:rPr>
          <w:b/>
          <w:sz w:val="23"/>
          <w:szCs w:val="23"/>
        </w:rPr>
      </w:pPr>
      <w:bookmarkStart w:id="4" w:name="_Toc359340942"/>
      <w:r w:rsidRPr="00731DBA">
        <w:rPr>
          <w:b/>
          <w:sz w:val="23"/>
          <w:szCs w:val="23"/>
        </w:rPr>
        <w:t>Принципы оказания технической поддержки SAS</w:t>
      </w:r>
      <w:bookmarkEnd w:id="4"/>
    </w:p>
    <w:p w:rsidR="00206141" w:rsidRPr="001E485A" w:rsidRDefault="00206141" w:rsidP="00206141">
      <w:pPr>
        <w:rPr>
          <w:rFonts w:ascii="Arial" w:hAnsi="Arial" w:cs="Arial"/>
          <w:b/>
        </w:rPr>
      </w:pPr>
    </w:p>
    <w:p w:rsidR="00206141" w:rsidRPr="000666F8" w:rsidRDefault="00206141" w:rsidP="00206141">
      <w:pPr>
        <w:spacing w:line="264" w:lineRule="auto"/>
        <w:jc w:val="both"/>
      </w:pPr>
      <w:r w:rsidRPr="000666F8">
        <w:t xml:space="preserve">В соответствии с условиями настоящего Приложения SAS обязуется предоставить Заказчику услуги по технической поддержке использования Программного обеспечения, указанного в  п. 1.2 Приложения № 1 к настоящему Договору (далее – Услуги), </w:t>
      </w:r>
      <w:proofErr w:type="gramStart"/>
      <w:r w:rsidRPr="000666F8">
        <w:t>право</w:t>
      </w:r>
      <w:proofErr w:type="gramEnd"/>
      <w:r w:rsidRPr="000666F8">
        <w:t xml:space="preserve"> на использование которого передаются Заказчику в соответствии с п. 1.1 Приложения № 1 к настоящему Договору (далее – Договором).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SAS предоставляет Заказчику техническую поддержку по работе с лицензионным Программным обеспечением SAS® </w:t>
      </w:r>
      <w:proofErr w:type="spellStart"/>
      <w:r w:rsidRPr="000666F8">
        <w:t>Software</w:t>
      </w:r>
      <w:proofErr w:type="spellEnd"/>
      <w:r w:rsidRPr="000666F8">
        <w:t>. Техническая поддержка включает:</w:t>
      </w:r>
    </w:p>
    <w:p w:rsidR="00206141" w:rsidRPr="000666F8" w:rsidRDefault="00206141" w:rsidP="00206141">
      <w:pPr>
        <w:widowControl w:val="0"/>
        <w:numPr>
          <w:ilvl w:val="0"/>
          <w:numId w:val="2"/>
        </w:numPr>
        <w:spacing w:before="60"/>
        <w:jc w:val="both"/>
      </w:pPr>
      <w:r w:rsidRPr="000666F8">
        <w:t>поддержку по телефону без ограничения времени;</w:t>
      </w:r>
    </w:p>
    <w:p w:rsidR="00206141" w:rsidRPr="000666F8" w:rsidRDefault="00206141" w:rsidP="00206141">
      <w:pPr>
        <w:widowControl w:val="0"/>
        <w:numPr>
          <w:ilvl w:val="0"/>
          <w:numId w:val="2"/>
        </w:numPr>
        <w:spacing w:before="60"/>
        <w:jc w:val="both"/>
      </w:pPr>
      <w:r w:rsidRPr="000666F8">
        <w:t xml:space="preserve">доступ к ресурсам технической поддержки через </w:t>
      </w:r>
      <w:proofErr w:type="spellStart"/>
      <w:r w:rsidRPr="000666F8">
        <w:t>Web</w:t>
      </w:r>
      <w:proofErr w:type="spellEnd"/>
      <w:r w:rsidRPr="000666F8">
        <w:t>-сайт:</w:t>
      </w:r>
    </w:p>
    <w:p w:rsidR="00206141" w:rsidRPr="000666F8" w:rsidRDefault="00206141" w:rsidP="00206141">
      <w:pPr>
        <w:widowControl w:val="0"/>
        <w:spacing w:before="60"/>
        <w:ind w:left="720"/>
        <w:jc w:val="both"/>
      </w:pPr>
      <w:r w:rsidRPr="000666F8">
        <w:t xml:space="preserve"> </w:t>
      </w:r>
      <w:hyperlink r:id="rId6" w:history="1">
        <w:r w:rsidRPr="000666F8">
          <w:rPr>
            <w:u w:val="single"/>
          </w:rPr>
          <w:t>http://support.sas.com/techsup</w:t>
        </w:r>
      </w:hyperlink>
    </w:p>
    <w:p w:rsidR="00206141" w:rsidRPr="000666F8" w:rsidRDefault="00206141" w:rsidP="00206141">
      <w:pPr>
        <w:widowControl w:val="0"/>
        <w:numPr>
          <w:ilvl w:val="0"/>
          <w:numId w:val="2"/>
        </w:numPr>
        <w:spacing w:before="60"/>
        <w:jc w:val="both"/>
      </w:pPr>
      <w:r w:rsidRPr="000666F8">
        <w:t>поддержку по электронной почте, факсу и обычной почте.</w:t>
      </w:r>
    </w:p>
    <w:p w:rsidR="00206141" w:rsidRPr="000666F8" w:rsidRDefault="00206141" w:rsidP="00206141">
      <w:pPr>
        <w:spacing w:after="120"/>
        <w:jc w:val="both"/>
      </w:pPr>
      <w:r w:rsidRPr="000666F8">
        <w:t>Основной функцией специалистов технической поддержки является помощь Заказчику в диагностировании и устранении различных проблем, возникающих в процессе эксплуатации программного обеспечения SAS. Также специалисты службы технической поддержки отвечают на вопросы о синтаксисе команд SAS, о работе процедур,  помогают разрешить логические проблемы общего характера, а также объясняют, что означают полученные после их использования результаты. Однако</w:t>
      </w:r>
      <w:proofErr w:type="gramStart"/>
      <w:r w:rsidRPr="000666F8">
        <w:t>,</w:t>
      </w:r>
      <w:proofErr w:type="gramEnd"/>
      <w:r w:rsidRPr="000666F8">
        <w:t xml:space="preserve"> специалисты технической поддержки не оказывают помощь в работе со специализированными приложениями, написании пользовательских программ и обучении новых работников Заказчика. Они также не оказывают поддержку по вопросам общепринятых статистических методов обработки данных и разработки экспериментов.</w:t>
      </w:r>
    </w:p>
    <w:p w:rsidR="00206141" w:rsidRPr="000666F8" w:rsidRDefault="00206141" w:rsidP="00206141">
      <w:pPr>
        <w:spacing w:after="120"/>
        <w:jc w:val="both"/>
        <w:rPr>
          <w:u w:val="single"/>
        </w:rPr>
      </w:pPr>
      <w:r w:rsidRPr="000666F8">
        <w:rPr>
          <w:u w:val="single"/>
        </w:rPr>
        <w:t>Поддержка в рабочее время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Любой уполномоченный представитель Заказчика имеет право связаться со службой технической поддержки напрямую. Но перед обращением в службу технической поддержки SAS уполномоченным представителям Заказчика рекомендуется обратиться к координатору по установке программного обеспечения SAS (SAS </w:t>
      </w:r>
      <w:proofErr w:type="spellStart"/>
      <w:r w:rsidRPr="000666F8">
        <w:t>Installation</w:t>
      </w:r>
      <w:proofErr w:type="spellEnd"/>
      <w:r w:rsidRPr="000666F8">
        <w:t xml:space="preserve"> </w:t>
      </w:r>
      <w:proofErr w:type="spellStart"/>
      <w:r w:rsidRPr="000666F8">
        <w:t>Coordinator</w:t>
      </w:r>
      <w:proofErr w:type="spellEnd"/>
      <w:r w:rsidRPr="000666F8">
        <w:t xml:space="preserve">) или представителю по вопросам технической поддержки SAS (SAS </w:t>
      </w:r>
      <w:proofErr w:type="spellStart"/>
      <w:r w:rsidRPr="000666F8">
        <w:t>Support</w:t>
      </w:r>
      <w:proofErr w:type="spellEnd"/>
      <w:r w:rsidRPr="000666F8">
        <w:t xml:space="preserve"> </w:t>
      </w:r>
      <w:proofErr w:type="spellStart"/>
      <w:r w:rsidRPr="000666F8">
        <w:t>Representative</w:t>
      </w:r>
      <w:proofErr w:type="spellEnd"/>
      <w:r w:rsidRPr="000666F8">
        <w:t>) в своей организации. Данные специалисты должны обладать необходимым опытом и инструментарием для разрешения проблем, поэтому обращение в службу технической поддержки SAS может не понадобиться. Сотрудники службы технической поддержки, таким образом, смогут уделить больше времени работе с незнакомыми проблемами. </w:t>
      </w:r>
    </w:p>
    <w:p w:rsidR="00206141" w:rsidRPr="000666F8" w:rsidRDefault="00206141" w:rsidP="00206141">
      <w:pPr>
        <w:spacing w:after="120"/>
        <w:jc w:val="both"/>
      </w:pPr>
      <w:r w:rsidRPr="000666F8">
        <w:t>Для получения технической поддержки на русском языке уполномоченные представители Заказчика должны обращаться в SAS. Режим работы службы технической поддержки SAS: по рабочим дням с 9:00 до 18:00.</w:t>
      </w:r>
    </w:p>
    <w:p w:rsidR="00206141" w:rsidRPr="000666F8" w:rsidRDefault="00206141" w:rsidP="00206141">
      <w:pPr>
        <w:spacing w:after="120"/>
        <w:jc w:val="both"/>
      </w:pPr>
      <w:r w:rsidRPr="000666F8">
        <w:t>Координаты службы технической поддержки SAS: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lastRenderedPageBreak/>
        <w:t>телефон «горячей линии» +7 (495) 937 4152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t>факс +7 (495) 937 4155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t xml:space="preserve">адрес электронной почты </w:t>
      </w:r>
      <w:hyperlink r:id="rId7" w:history="1">
        <w:r w:rsidRPr="000666F8">
          <w:rPr>
            <w:u w:val="single"/>
          </w:rPr>
          <w:t>support@rus.sas.com</w:t>
        </w:r>
      </w:hyperlink>
    </w:p>
    <w:p w:rsidR="00206141" w:rsidRPr="000666F8" w:rsidRDefault="00206141" w:rsidP="00206141">
      <w:pPr>
        <w:spacing w:after="120"/>
        <w:jc w:val="both"/>
        <w:rPr>
          <w:u w:val="single"/>
        </w:rPr>
      </w:pPr>
      <w:r w:rsidRPr="000666F8">
        <w:rPr>
          <w:u w:val="single"/>
        </w:rPr>
        <w:t>Поддержка во внерабочее время</w:t>
      </w:r>
    </w:p>
    <w:p w:rsidR="00206141" w:rsidRPr="000666F8" w:rsidRDefault="00206141" w:rsidP="00206141">
      <w:pPr>
        <w:spacing w:after="120"/>
        <w:jc w:val="both"/>
      </w:pPr>
      <w:r w:rsidRPr="000666F8">
        <w:t>SAS уведомляет Заказчика, что во внерабочее время звонки по поводу проблем, требующих немедленного разрешения, могут быть направлены в один из всемирных центров технической поддержки группы компаний SAS, расположенных в Северной Америке, США или Азиатско-Тихоокеанском регионе, контакты которых расположены на сайте группы компаний SAS: www.sas.com. Таким образом, поддержку можно получить круглосуточно.  Техническая поддержка во внерабочее время предоставляется только на английском языке и только по тем вопросам, которые требуют немедленного разрешения.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Также в круглосуточном доступе находятся службы оказания технической поддержки через </w:t>
      </w:r>
      <w:proofErr w:type="spellStart"/>
      <w:r w:rsidRPr="000666F8">
        <w:t>Web</w:t>
      </w:r>
      <w:proofErr w:type="spellEnd"/>
      <w:r w:rsidRPr="000666F8">
        <w:t xml:space="preserve">-сайт SAS и по электронной почте. </w:t>
      </w:r>
    </w:p>
    <w:p w:rsidR="00206141" w:rsidRPr="000666F8" w:rsidRDefault="00206141" w:rsidP="00206141">
      <w:pPr>
        <w:spacing w:after="120"/>
        <w:jc w:val="both"/>
      </w:pPr>
      <w:r w:rsidRPr="000666F8">
        <w:t>Для получения поддержки во внерабочее время на английском языке следует обратиться с проблемой: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t xml:space="preserve">через Интернет </w:t>
      </w:r>
      <w:hyperlink r:id="rId8" w:history="1">
        <w:r w:rsidRPr="000666F8">
          <w:rPr>
            <w:u w:val="single"/>
          </w:rPr>
          <w:t>http://support.sas.com/techsup/contact/submit_emits2.html</w:t>
        </w:r>
      </w:hyperlink>
      <w:r w:rsidRPr="000666F8">
        <w:t xml:space="preserve"> 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t xml:space="preserve">или по электронной почте  </w:t>
      </w:r>
      <w:hyperlink r:id="rId9" w:history="1">
        <w:r w:rsidRPr="000666F8">
          <w:rPr>
            <w:u w:val="single"/>
          </w:rPr>
          <w:t>support@sas.com</w:t>
        </w:r>
      </w:hyperlink>
    </w:p>
    <w:p w:rsidR="00206141" w:rsidRPr="000666F8" w:rsidRDefault="00206141" w:rsidP="00206141">
      <w:pPr>
        <w:spacing w:before="100" w:beforeAutospacing="1" w:after="100" w:afterAutospacing="1"/>
        <w:jc w:val="both"/>
      </w:pPr>
      <w:r w:rsidRPr="000666F8">
        <w:t>Все запросы, адресованные службе технической поддержки SAS, прежде всего, рассматриваются консультантами, специализирующимися в тех или иных областях технической поддержки. Эти консультанты работают с уполномоченным представителем Заказчика, фиксируют и разрешают его проблемы. Если консультант не сможет разрешить их в ходе первого контакта, то по согласованию с Заказчиком он назначает его запросу соответствующий приоритет, и предпринимает дальнейшее исследование проблемы лично или привлекает к ее рассмотрению других специалистов, имеющих значительный опыт работы в данной области.</w:t>
      </w:r>
    </w:p>
    <w:p w:rsidR="00206141" w:rsidRPr="000666F8" w:rsidRDefault="00206141" w:rsidP="00206141">
      <w:pPr>
        <w:spacing w:after="120"/>
        <w:jc w:val="both"/>
      </w:pPr>
      <w:r w:rsidRPr="000666F8">
        <w:t>Время разрешения возникшей в программном обеспечении проблемы на первоначальном этапе после заявления о ней будет определяться в зависимости от природы и уровня сложности проблемы. Консультант сделает все возможное, чтобы связаться с уполномоченным представителем Заказчика в течение установленного срока.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Специалисты по технической поддержке тесно работают с подразделениями SAS, выполняющими разработку системы. Если специалист SAS по технической поддержке не сможет разрешить проблему, то она будет передана на изучение соответствующему подразделению разработчиков. Изучение поступающих проблем  производится в зависимости от их приоритетности. В приведенной ниже таблице представлены принципы назначения приоритета проблемам и установленное </w:t>
      </w:r>
      <w:r w:rsidRPr="000666F8">
        <w:rPr>
          <w:i/>
          <w:iCs/>
        </w:rPr>
        <w:t>время реагирования</w:t>
      </w:r>
      <w:r w:rsidRPr="000666F8">
        <w:t xml:space="preserve"> на них. В течение времени реагирования консультант должен ознакомиться с проблемой, изложить решение проблемы, сформировать запрос на получение дополнительной информации, передать описание проблемы другим специалистам, либо сформировать план изучения проблемы и определить предварительный срок ее устранения. Если проблема не будет решена в течение одного дня, то установленные приоритеты определяют также </w:t>
      </w:r>
      <w:r w:rsidRPr="000666F8">
        <w:rPr>
          <w:i/>
          <w:iCs/>
        </w:rPr>
        <w:t>периодичность отслеживания</w:t>
      </w:r>
      <w:r w:rsidRPr="000666F8">
        <w:t xml:space="preserve"> состояния проблемы службой технической поддержки SAS и назначения клиенту соответствующего статуса. Под периодичностью отслеживания понимается частота уведомления заказчика об изменениях статуса проблемы.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228"/>
        <w:gridCol w:w="5099"/>
        <w:gridCol w:w="1854"/>
        <w:gridCol w:w="2005"/>
      </w:tblGrid>
      <w:tr w:rsidR="00206141" w:rsidRPr="000666F8" w:rsidTr="009F117E">
        <w:trPr>
          <w:trHeight w:val="421"/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206141" w:rsidRPr="000666F8" w:rsidRDefault="00206141" w:rsidP="009F117E">
            <w:pPr>
              <w:ind w:left="-57" w:right="-57"/>
              <w:jc w:val="center"/>
            </w:pPr>
            <w:r w:rsidRPr="000666F8">
              <w:rPr>
                <w:b/>
                <w:bCs/>
              </w:rPr>
              <w:t>Приоритет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rPr>
                <w:b/>
                <w:bCs/>
              </w:rPr>
              <w:t>Ситуация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rPr>
                <w:b/>
                <w:bCs/>
              </w:rPr>
              <w:t>Время реагирования</w:t>
            </w:r>
            <w:r w:rsidRPr="000666F8">
              <w:rPr>
                <w:vertAlign w:val="superscript"/>
              </w:rPr>
              <w:t>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rPr>
                <w:b/>
                <w:bCs/>
              </w:rPr>
              <w:t>Периодичность отслеживания</w:t>
            </w:r>
            <w:r w:rsidRPr="000666F8">
              <w:rPr>
                <w:vertAlign w:val="superscript"/>
              </w:rPr>
              <w:t>**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t>1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 xml:space="preserve">Основная производственная система SAS вышла из строя или совсем не </w:t>
            </w:r>
            <w:proofErr w:type="spellStart"/>
            <w:r w:rsidRPr="000666F8">
              <w:t>функциони</w:t>
            </w:r>
            <w:proofErr w:type="spellEnd"/>
            <w:r w:rsidRPr="000666F8">
              <w:cr/>
            </w:r>
            <w:proofErr w:type="spellStart"/>
            <w:r w:rsidRPr="000666F8">
              <w:t>ует</w:t>
            </w:r>
            <w:proofErr w:type="spellEnd"/>
            <w:r w:rsidRPr="000666F8">
              <w:t xml:space="preserve"> и проблему не удается разрешить; в результате приостановлена работа многих </w:t>
            </w:r>
            <w:r w:rsidRPr="000666F8">
              <w:lastRenderedPageBreak/>
              <w:t xml:space="preserve">уполномоченных представителей </w:t>
            </w:r>
            <w:proofErr w:type="spellStart"/>
            <w:r w:rsidRPr="000666F8">
              <w:t>Заказч</w:t>
            </w:r>
            <w:proofErr w:type="spellEnd"/>
            <w:r w:rsidRPr="000666F8">
              <w:cr/>
              <w:t xml:space="preserve">ка, </w:t>
            </w:r>
            <w:proofErr w:type="gramStart"/>
            <w:r w:rsidRPr="000666F8">
              <w:t>производственная</w:t>
            </w:r>
            <w:proofErr w:type="gramEnd"/>
            <w:r w:rsidRPr="000666F8">
              <w:t xml:space="preserve"> бизнес-система находится в нерабочем состоянии.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lastRenderedPageBreak/>
              <w:t>2 часа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731DBA">
            <w:pPr>
              <w:jc w:val="center"/>
            </w:pPr>
            <w:r w:rsidRPr="000666F8">
              <w:t>К</w:t>
            </w:r>
            <w:r w:rsidR="00731DBA">
              <w:t>а</w:t>
            </w:r>
            <w:r w:rsidRPr="000666F8">
              <w:t>ждый рабочий</w:t>
            </w:r>
            <w:r w:rsidRPr="000666F8">
              <w:cr/>
            </w:r>
            <w:r w:rsidR="00731DBA">
              <w:t>д</w:t>
            </w:r>
            <w:r w:rsidRPr="000666F8">
              <w:t>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lastRenderedPageBreak/>
              <w:t>2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 xml:space="preserve">Не работает компонент SAS, что создает значительные проблемы в работе всей системы. Наблюдается ненормальное прекращение исполнения приложений, нет </w:t>
            </w:r>
            <w:proofErr w:type="spellStart"/>
            <w:r w:rsidRPr="000666F8">
              <w:t>возм</w:t>
            </w:r>
            <w:proofErr w:type="spellEnd"/>
            <w:r w:rsidRPr="000666F8">
              <w:cr/>
            </w:r>
            <w:proofErr w:type="spellStart"/>
            <w:r w:rsidRPr="000666F8">
              <w:t>жности</w:t>
            </w:r>
            <w:proofErr w:type="spellEnd"/>
            <w:r w:rsidRPr="000666F8">
              <w:t xml:space="preserve"> решить задачу без использования данного компонента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4 часа рабочего времени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Каждый 2-ой</w:t>
            </w:r>
            <w:r w:rsidRPr="000666F8">
              <w:cr/>
              <w:t>рабочий день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t>3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 xml:space="preserve">Компонент SAS работает не так, как предписано документацией; неожиданные результаты; устранимые неполадки; среднее или незначительное воздействие </w:t>
            </w:r>
            <w:proofErr w:type="gramStart"/>
            <w:r w:rsidRPr="000666F8">
              <w:t>на</w:t>
            </w:r>
            <w:proofErr w:type="gramEnd"/>
            <w:r w:rsidRPr="000666F8">
              <w:t xml:space="preserve"> </w:t>
            </w:r>
            <w:r w:rsidRPr="000666F8">
              <w:cr/>
            </w:r>
            <w:proofErr w:type="spellStart"/>
            <w:r w:rsidRPr="000666F8">
              <w:t>есь</w:t>
            </w:r>
            <w:proofErr w:type="spellEnd"/>
            <w:r w:rsidRPr="000666F8">
              <w:t xml:space="preserve"> процесс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24 часа**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Каждый 3-й рабочий день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t>4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 xml:space="preserve">Вопросы по эксплуатации; </w:t>
            </w:r>
            <w:proofErr w:type="gramStart"/>
            <w:r w:rsidRPr="000666F8">
              <w:t>разъяснен</w:t>
            </w:r>
            <w:proofErr w:type="gramEnd"/>
            <w:r w:rsidRPr="000666F8">
              <w:cr/>
              <w:t>е положений из документации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24 часа**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Каждый 10-й рабочий день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t>5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>Предложения; запросы о добавлении функций и совершенствовании продуктов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24 часа**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Каждый 30-й рабочий день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spacing w:before="120" w:after="120"/>
              <w:jc w:val="both"/>
            </w:pPr>
            <w:r w:rsidRPr="000666F8">
              <w:rPr>
                <w:vertAlign w:val="superscript"/>
              </w:rPr>
              <w:t>*</w:t>
            </w:r>
            <w:r w:rsidRPr="000666F8">
              <w:t>Если проблема передана на рассмотрение специалиста, срок первоначального рассмотрения представляет собой период времени от момента заявления о проблеме до момента связи специалиста с уполномоченными представителями Заказчика. Если проблему, после дополнительного изучения, может разрешить консультант, которому о ней было заявлено, срок первоначального рассмотрения представляет собой период времени от момента первоначального обращения к консультанту до момента его повторной связи с уполномоченным представителем Заказчика.</w:t>
            </w:r>
          </w:p>
          <w:p w:rsidR="00206141" w:rsidRPr="000666F8" w:rsidRDefault="00206141" w:rsidP="009F117E">
            <w:pPr>
              <w:spacing w:after="120"/>
            </w:pPr>
            <w:r w:rsidRPr="000666F8">
              <w:rPr>
                <w:vertAlign w:val="superscript"/>
              </w:rPr>
              <w:t>**</w:t>
            </w:r>
            <w:r w:rsidRPr="000666F8">
              <w:t>Выходные и праздничные дни РФ не учитываются.</w:t>
            </w:r>
          </w:p>
        </w:tc>
      </w:tr>
    </w:tbl>
    <w:p w:rsidR="00206141" w:rsidRPr="000666F8" w:rsidRDefault="00206141" w:rsidP="00206141">
      <w:pPr>
        <w:spacing w:before="120" w:after="120"/>
        <w:jc w:val="both"/>
      </w:pPr>
      <w:r w:rsidRPr="000666F8">
        <w:t>Время необходимое для определения проблемы и периодичность отслеживания для ее устранения могут подвергаться корректировке по взаимному соглашению между консультантом технической поддержки и уполномоченным представителем Заказчика. Кроме того, по их же взаимному соглашению, возвращение к рассмотрению проблемы может осуществляться через электронные средства связи, а не по телефону.</w:t>
      </w:r>
    </w:p>
    <w:p w:rsidR="00206141" w:rsidRPr="000666F8" w:rsidRDefault="00206141" w:rsidP="00206141">
      <w:pPr>
        <w:spacing w:after="120"/>
        <w:jc w:val="both"/>
      </w:pPr>
      <w:r w:rsidRPr="000666F8">
        <w:t>Всем проблемам, о которых было заявлено по телефону, Интернет или по электронной почте, на основании вышеприведенной таблицы назначается приоритет, немедленно присваивается номер отслеживания, о чем заявитель сразу же уведомляется сообщением по электронной почте. Для обеспечения быстрейшего реагирования при возникновении проблем имеющих 1-й или 2-ой приоритет следует обращаться в службу технической поддержки по телефону. Для проблем, имеющих приоритет ниже 2-го, возможно обращение по электронной почте или факсу. При этом</w:t>
      </w:r>
      <w:proofErr w:type="gramStart"/>
      <w:r w:rsidRPr="000666F8">
        <w:t>,</w:t>
      </w:r>
      <w:proofErr w:type="gramEnd"/>
      <w:r w:rsidRPr="000666F8">
        <w:t xml:space="preserve"> если сообщение было отправлено не в выходной или праздничный день или накануне, представитель службы технической поддержки свяжется с заявителем по телефону или по электронной почте в течение 24 часов. </w:t>
      </w:r>
    </w:p>
    <w:p w:rsidR="00206141" w:rsidRPr="000666F8" w:rsidRDefault="00206141" w:rsidP="00206141">
      <w:pPr>
        <w:spacing w:after="120"/>
      </w:pPr>
      <w:r w:rsidRPr="000666F8">
        <w:t>Если в ходе обычной процедуры технической поддержки проблему устранить не удается, или если изменился ее приоритет, могут быть предприняты следующие действия:</w:t>
      </w:r>
    </w:p>
    <w:p w:rsidR="00206141" w:rsidRPr="000666F8" w:rsidRDefault="00206141" w:rsidP="00206141">
      <w:pPr>
        <w:widowControl w:val="0"/>
        <w:numPr>
          <w:ilvl w:val="0"/>
          <w:numId w:val="3"/>
        </w:numPr>
        <w:spacing w:after="120"/>
        <w:jc w:val="both"/>
      </w:pPr>
      <w:r w:rsidRPr="000666F8">
        <w:t>заявитель должен сначала обратиться к работающему с проблемой консультанту и потребовать увеличения ее приоритета;</w:t>
      </w:r>
    </w:p>
    <w:p w:rsidR="00206141" w:rsidRPr="000666F8" w:rsidRDefault="00206141" w:rsidP="00206141">
      <w:pPr>
        <w:widowControl w:val="0"/>
        <w:numPr>
          <w:ilvl w:val="0"/>
          <w:numId w:val="3"/>
        </w:numPr>
        <w:spacing w:after="120"/>
        <w:jc w:val="both"/>
      </w:pPr>
      <w:r w:rsidRPr="000666F8">
        <w:t>если приоритет проблемы необходимо увеличить еще более, заявитель может потребовать разговора с менеджером службы технической поддержки;</w:t>
      </w:r>
    </w:p>
    <w:p w:rsidR="00206141" w:rsidRPr="000666F8" w:rsidRDefault="00206141" w:rsidP="00206141">
      <w:pPr>
        <w:widowControl w:val="0"/>
        <w:numPr>
          <w:ilvl w:val="0"/>
          <w:numId w:val="3"/>
        </w:numPr>
        <w:spacing w:after="120"/>
        <w:jc w:val="both"/>
      </w:pPr>
      <w:r w:rsidRPr="000666F8">
        <w:t>если приоритет снова должен быть повышен, проблема может быть направлена на рассмотрение главы службы технической поддержки.</w:t>
      </w:r>
    </w:p>
    <w:p w:rsidR="00206141" w:rsidRPr="000666F8" w:rsidRDefault="00206141" w:rsidP="00206141">
      <w:pPr>
        <w:spacing w:after="120"/>
        <w:jc w:val="both"/>
      </w:pPr>
      <w:r w:rsidRPr="000666F8">
        <w:lastRenderedPageBreak/>
        <w:t>В силу сложной природы программного обеспечения и операционных сред SAS не может гарантировать конкретных сроков разрешения проблемы. При этом SAS предпримет все возможное для устранения проблемы в кратчайшие сроки.</w:t>
      </w:r>
    </w:p>
    <w:p w:rsidR="00206141" w:rsidRPr="000666F8" w:rsidRDefault="00206141" w:rsidP="00206141">
      <w:pPr>
        <w:spacing w:after="120"/>
        <w:jc w:val="both"/>
      </w:pPr>
      <w:r w:rsidRPr="000666F8">
        <w:t>Проблема считается устраненной по взаимному согласию заявителя и ответственного за нее консультанта. Если консультант ожидает от заявителя дополнительной информации и заявитель не связывается с консультантом в течение 14 дней, консультант предпримет две попытки связаться с заявителем. В случае неудачи этих попыток проблема будет считаться разрешенной.</w:t>
      </w:r>
    </w:p>
    <w:p w:rsidR="00206141" w:rsidRPr="000666F8" w:rsidRDefault="00206141" w:rsidP="00206141">
      <w:pPr>
        <w:spacing w:after="120"/>
        <w:jc w:val="both"/>
      </w:pPr>
      <w:r w:rsidRPr="000666F8">
        <w:t>Техническое обслуживание систем SAS осуществляется обычно посредством замены исполняемых модулей или с помощью пакетов исправлений (</w:t>
      </w:r>
      <w:proofErr w:type="spellStart"/>
      <w:r w:rsidRPr="000666F8">
        <w:t>hot</w:t>
      </w:r>
      <w:proofErr w:type="spellEnd"/>
      <w:r w:rsidRPr="000666F8">
        <w:t xml:space="preserve"> </w:t>
      </w:r>
      <w:proofErr w:type="spellStart"/>
      <w:r w:rsidRPr="000666F8">
        <w:t>fixes</w:t>
      </w:r>
      <w:proofErr w:type="spellEnd"/>
      <w:r w:rsidRPr="000666F8">
        <w:t xml:space="preserve">). Список доступных пакетов исправлений находится на </w:t>
      </w:r>
      <w:proofErr w:type="gramStart"/>
      <w:r w:rsidRPr="000666F8">
        <w:t>нашем</w:t>
      </w:r>
      <w:proofErr w:type="gramEnd"/>
      <w:r w:rsidRPr="000666F8">
        <w:t xml:space="preserve"> </w:t>
      </w:r>
      <w:proofErr w:type="spellStart"/>
      <w:r w:rsidRPr="000666F8">
        <w:t>Web</w:t>
      </w:r>
      <w:proofErr w:type="spellEnd"/>
      <w:r w:rsidRPr="000666F8">
        <w:t>-сайте технической поддержки (</w:t>
      </w:r>
      <w:hyperlink r:id="rId10" w:history="1">
        <w:r w:rsidRPr="000666F8">
          <w:rPr>
            <w:u w:val="single"/>
          </w:rPr>
          <w:t>http://support.sas.com/techsup/intro.html</w:t>
        </w:r>
      </w:hyperlink>
      <w:r w:rsidRPr="000666F8">
        <w:t>).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Представители заказчика, ответственные за техническую поддержку имеют возможность получать электронные сообщения о выходе новых пакетов исправлений, подписавшись на почтовую рассылку </w:t>
      </w:r>
      <w:hyperlink r:id="rId11" w:history="1">
        <w:r w:rsidRPr="000666F8">
          <w:rPr>
            <w:u w:val="single"/>
          </w:rPr>
          <w:t>TSNEWS-L</w:t>
        </w:r>
      </w:hyperlink>
      <w:r w:rsidRPr="000666F8">
        <w:t>.</w:t>
      </w:r>
    </w:p>
    <w:p w:rsidR="00206141" w:rsidRPr="000666F8" w:rsidRDefault="00206141" w:rsidP="00206141">
      <w:pPr>
        <w:spacing w:before="100" w:beforeAutospacing="1" w:after="100" w:afterAutospacing="1"/>
        <w:jc w:val="both"/>
      </w:pPr>
      <w:r w:rsidRPr="000666F8">
        <w:t>Для того</w:t>
      </w:r>
      <w:proofErr w:type="gramStart"/>
      <w:r w:rsidRPr="000666F8">
        <w:t>,</w:t>
      </w:r>
      <w:proofErr w:type="gramEnd"/>
      <w:r w:rsidRPr="000666F8">
        <w:t xml:space="preserve"> чтобы подписаться на получение сообщений через список рассылки необходимо направить электронное письмо, содержащее запрос SUBSCRIBE TSNEWS-L на подписку по адресу </w:t>
      </w:r>
      <w:hyperlink r:id="rId12" w:history="1">
        <w:r w:rsidRPr="000666F8">
          <w:rPr>
            <w:u w:val="single"/>
          </w:rPr>
          <w:t>Listserv@vm.sas.com</w:t>
        </w:r>
      </w:hyperlink>
      <w:r w:rsidRPr="000666F8">
        <w:t>.</w:t>
      </w:r>
    </w:p>
    <w:p w:rsidR="00206141" w:rsidRPr="000666F8" w:rsidRDefault="00206141" w:rsidP="00206141">
      <w:pPr>
        <w:spacing w:after="120"/>
        <w:jc w:val="both"/>
      </w:pPr>
      <w:r w:rsidRPr="000666F8">
        <w:t>В исключительных случаях для устранения проблем, требующих немедленного разрешения, может быть подготовлена специальная корректирующая вставка в программу (</w:t>
      </w:r>
      <w:proofErr w:type="spellStart"/>
      <w:r w:rsidRPr="000666F8">
        <w:t>patch</w:t>
      </w:r>
      <w:proofErr w:type="spellEnd"/>
      <w:r w:rsidRPr="000666F8">
        <w:t xml:space="preserve">). При необходимости заплатка будет предоставлена через заметки SAS </w:t>
      </w:r>
      <w:proofErr w:type="spellStart"/>
      <w:r w:rsidRPr="000666F8">
        <w:t>Notes</w:t>
      </w:r>
      <w:proofErr w:type="spellEnd"/>
      <w:r w:rsidRPr="000666F8">
        <w:t xml:space="preserve"> или посредством электронных сре</w:t>
      </w:r>
      <w:proofErr w:type="gramStart"/>
      <w:r w:rsidRPr="000666F8">
        <w:t>дств св</w:t>
      </w:r>
      <w:proofErr w:type="gramEnd"/>
      <w:r w:rsidRPr="000666F8">
        <w:t>язи.</w:t>
      </w:r>
    </w:p>
    <w:p w:rsidR="00206141" w:rsidRPr="000666F8" w:rsidRDefault="00206141" w:rsidP="00206141">
      <w:pPr>
        <w:spacing w:after="120"/>
        <w:jc w:val="both"/>
      </w:pPr>
      <w:r w:rsidRPr="000666F8">
        <w:t>Хотя SAS и будет стараться предоставлять исправления для устранения серьезных проблем, в некоторых случаях создание исправления может оказаться нецелесообразным или невозможным по причине несовместимости или возможности возникновения нежелательных побочных эффектов. 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Периодически служба технической поддержки SAS выпускает уведомления об обнаруженных проблемах и уведомления об устранении неполадок.  Данная информация находится на </w:t>
      </w:r>
      <w:proofErr w:type="spellStart"/>
      <w:r w:rsidRPr="000666F8">
        <w:t>Web</w:t>
      </w:r>
      <w:proofErr w:type="spellEnd"/>
      <w:r w:rsidRPr="000666F8">
        <w:t xml:space="preserve">-сайте технической поддержки SAS, а также, распространяется в составе рассылки TSNEWS-L. Проблемы, о которых там идет речь, приводят к возникновению неправильных результатов или статистических сведений без предупреждения об этом. Также эти проблемы могут быть связаны с целостностью данных. Как о важных проблемах, так и о тех, которым такой статус не присвоен, сообщается в форме заметок </w:t>
      </w:r>
      <w:hyperlink r:id="rId13" w:history="1">
        <w:r w:rsidRPr="000666F8">
          <w:rPr>
            <w:u w:val="single"/>
          </w:rPr>
          <w:t>SAS Notes</w:t>
        </w:r>
      </w:hyperlink>
      <w:r w:rsidRPr="000666F8">
        <w:t xml:space="preserve">, которые также доступны на </w:t>
      </w:r>
      <w:proofErr w:type="spellStart"/>
      <w:r w:rsidRPr="000666F8">
        <w:t>Web</w:t>
      </w:r>
      <w:proofErr w:type="spellEnd"/>
      <w:r w:rsidRPr="000666F8">
        <w:t xml:space="preserve">-сайте SAS </w:t>
      </w:r>
      <w:hyperlink r:id="rId14" w:history="1">
        <w:r w:rsidRPr="000666F8">
          <w:rPr>
            <w:u w:val="single"/>
          </w:rPr>
          <w:t>http://support.sas.com/techsup/search/sasnotes.html</w:t>
        </w:r>
      </w:hyperlink>
      <w:r w:rsidRPr="000666F8">
        <w:t>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Поддержка продуктов SAS на платформах, для которых в настоящий момент разрабатывается программное обеспечение, разбивается на три уровня: A, B и C.  </w:t>
      </w:r>
      <w:r w:rsidRPr="000666F8">
        <w:rPr>
          <w:b/>
          <w:bCs/>
          <w:i/>
          <w:iCs/>
        </w:rPr>
        <w:t>Поддержка уровня A</w:t>
      </w:r>
      <w:r w:rsidRPr="000666F8">
        <w:t xml:space="preserve"> предоставляется на общедоступный в настоящий момент выпуск продукта SAS и последний, вышедший </w:t>
      </w:r>
      <w:proofErr w:type="gramStart"/>
      <w:r w:rsidRPr="000666F8">
        <w:t>перед</w:t>
      </w:r>
      <w:proofErr w:type="gramEnd"/>
      <w:r w:rsidRPr="000666F8">
        <w:t xml:space="preserve"> текущим, выпуск. На два выпуска, вышедшие до текущего и предыдущего, предоставляется </w:t>
      </w:r>
      <w:r w:rsidRPr="000666F8">
        <w:rPr>
          <w:b/>
          <w:bCs/>
          <w:i/>
          <w:iCs/>
        </w:rPr>
        <w:t>поддержка уровня B</w:t>
      </w:r>
      <w:r w:rsidRPr="000666F8">
        <w:t xml:space="preserve">. На все другие выпуски предоставляется </w:t>
      </w:r>
      <w:r w:rsidRPr="000666F8">
        <w:rPr>
          <w:b/>
          <w:bCs/>
          <w:i/>
          <w:iCs/>
        </w:rPr>
        <w:t>поддержка уровня C</w:t>
      </w:r>
      <w:r w:rsidRPr="000666F8">
        <w:t>. 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В составе </w:t>
      </w:r>
      <w:r w:rsidRPr="000666F8">
        <w:rPr>
          <w:b/>
          <w:bCs/>
          <w:i/>
          <w:iCs/>
        </w:rPr>
        <w:t>поддержки уровня A</w:t>
      </w:r>
      <w:r w:rsidRPr="000666F8">
        <w:t xml:space="preserve"> предоставляется следующее обслуживание</w:t>
      </w:r>
      <w:r w:rsidRPr="000666F8">
        <w:rPr>
          <w:i/>
          <w:iCs/>
        </w:rPr>
        <w:t>:</w:t>
      </w:r>
    </w:p>
    <w:p w:rsidR="00206141" w:rsidRPr="000666F8" w:rsidRDefault="00206141" w:rsidP="00206141">
      <w:pPr>
        <w:widowControl w:val="0"/>
        <w:numPr>
          <w:ilvl w:val="0"/>
          <w:numId w:val="4"/>
        </w:numPr>
        <w:spacing w:after="120"/>
        <w:jc w:val="both"/>
      </w:pPr>
      <w:r w:rsidRPr="000666F8">
        <w:t>поддержка по телефону, электронной почте или через Интернет;</w:t>
      </w:r>
    </w:p>
    <w:p w:rsidR="00206141" w:rsidRPr="000666F8" w:rsidRDefault="00206141" w:rsidP="00206141">
      <w:pPr>
        <w:widowControl w:val="0"/>
        <w:numPr>
          <w:ilvl w:val="0"/>
          <w:numId w:val="4"/>
        </w:numPr>
        <w:spacing w:after="120"/>
        <w:jc w:val="both"/>
      </w:pPr>
      <w:r w:rsidRPr="000666F8">
        <w:t>сотрудники службы технической поддержки изучат все заявленные проблемы и, по возможности, предоставят варианты их решения;</w:t>
      </w:r>
    </w:p>
    <w:p w:rsidR="00206141" w:rsidRPr="000666F8" w:rsidRDefault="00206141" w:rsidP="00206141">
      <w:pPr>
        <w:widowControl w:val="0"/>
        <w:numPr>
          <w:ilvl w:val="0"/>
          <w:numId w:val="4"/>
        </w:numPr>
        <w:spacing w:after="120"/>
        <w:jc w:val="both"/>
      </w:pPr>
      <w:r w:rsidRPr="000666F8">
        <w:t>для устранения отдельных серьезных проблем будут предоставлены корректирующие программные вставки и компоненты на уровне исходного кода (исполняемые модули, или исправления «</w:t>
      </w:r>
      <w:proofErr w:type="spellStart"/>
      <w:r w:rsidRPr="000666F8">
        <w:t>hot</w:t>
      </w:r>
      <w:proofErr w:type="spellEnd"/>
      <w:r w:rsidRPr="000666F8">
        <w:t xml:space="preserve"> </w:t>
      </w:r>
      <w:proofErr w:type="spellStart"/>
      <w:r w:rsidRPr="000666F8">
        <w:t>fixes</w:t>
      </w:r>
      <w:proofErr w:type="spellEnd"/>
      <w:r w:rsidRPr="000666F8">
        <w:t>»);</w:t>
      </w:r>
    </w:p>
    <w:p w:rsidR="00206141" w:rsidRPr="000666F8" w:rsidRDefault="00206141" w:rsidP="00206141">
      <w:pPr>
        <w:widowControl w:val="0"/>
        <w:numPr>
          <w:ilvl w:val="0"/>
          <w:numId w:val="4"/>
        </w:numPr>
        <w:spacing w:after="120"/>
        <w:jc w:val="both"/>
      </w:pPr>
      <w:r w:rsidRPr="000666F8">
        <w:t xml:space="preserve">посредством уведомлений о важных проблемах, распространяемых по электронной почте, уполномоченному представителю Заказчика будет предоставлена информация о проблемах, связанных с целостностью данных или неправильными статистическими </w:t>
      </w:r>
      <w:r w:rsidRPr="000666F8">
        <w:lastRenderedPageBreak/>
        <w:t>сведениями.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В составе </w:t>
      </w:r>
      <w:r w:rsidRPr="000666F8">
        <w:rPr>
          <w:b/>
          <w:bCs/>
          <w:i/>
          <w:iCs/>
        </w:rPr>
        <w:t>поддержки уровня B</w:t>
      </w:r>
      <w:r w:rsidRPr="000666F8">
        <w:t xml:space="preserve"> предоставляется следующее обслуживание</w:t>
      </w:r>
      <w:r w:rsidRPr="000666F8">
        <w:rPr>
          <w:i/>
          <w:iCs/>
        </w:rPr>
        <w:t>:</w:t>
      </w:r>
    </w:p>
    <w:p w:rsidR="00206141" w:rsidRPr="000666F8" w:rsidRDefault="00206141" w:rsidP="00206141">
      <w:pPr>
        <w:widowControl w:val="0"/>
        <w:numPr>
          <w:ilvl w:val="0"/>
          <w:numId w:val="5"/>
        </w:numPr>
        <w:spacing w:after="120"/>
        <w:jc w:val="both"/>
      </w:pPr>
      <w:r w:rsidRPr="000666F8">
        <w:t>поддержка по телефону, электронной почте или через Интернет;</w:t>
      </w:r>
    </w:p>
    <w:p w:rsidR="00206141" w:rsidRPr="000666F8" w:rsidRDefault="00206141" w:rsidP="00206141">
      <w:pPr>
        <w:widowControl w:val="0"/>
        <w:numPr>
          <w:ilvl w:val="0"/>
          <w:numId w:val="5"/>
        </w:numPr>
        <w:spacing w:after="120"/>
        <w:jc w:val="both"/>
      </w:pPr>
      <w:r w:rsidRPr="000666F8">
        <w:t>сотрудники службы технической поддержки изучат все заявленные проблемы и, по возможности, предоставят варианты их решения;</w:t>
      </w:r>
    </w:p>
    <w:p w:rsidR="00206141" w:rsidRPr="000666F8" w:rsidRDefault="00206141" w:rsidP="00206141">
      <w:pPr>
        <w:widowControl w:val="0"/>
        <w:numPr>
          <w:ilvl w:val="0"/>
          <w:numId w:val="5"/>
        </w:numPr>
        <w:spacing w:after="120"/>
        <w:jc w:val="both"/>
      </w:pPr>
      <w:r w:rsidRPr="000666F8">
        <w:t>для устранения отдельных серьезных проблем на наше усмотрение могут быть предоставлены корректирующие программные вставки и компоненты на уровне исходного кода (исполняемые модули, или исправления «</w:t>
      </w:r>
      <w:proofErr w:type="spellStart"/>
      <w:r w:rsidRPr="000666F8">
        <w:t>hot</w:t>
      </w:r>
      <w:proofErr w:type="spellEnd"/>
      <w:r w:rsidRPr="000666F8">
        <w:t xml:space="preserve"> </w:t>
      </w:r>
      <w:proofErr w:type="spellStart"/>
      <w:r w:rsidRPr="000666F8">
        <w:t>fixes</w:t>
      </w:r>
      <w:proofErr w:type="spellEnd"/>
      <w:r w:rsidRPr="000666F8">
        <w:t>»);</w:t>
      </w:r>
    </w:p>
    <w:p w:rsidR="00206141" w:rsidRPr="000666F8" w:rsidRDefault="00206141" w:rsidP="00206141">
      <w:pPr>
        <w:widowControl w:val="0"/>
        <w:numPr>
          <w:ilvl w:val="0"/>
          <w:numId w:val="5"/>
        </w:numPr>
        <w:spacing w:after="120"/>
        <w:jc w:val="both"/>
      </w:pPr>
      <w:r w:rsidRPr="000666F8">
        <w:t>посредством уведомлений о важных проблемах, распространяемых по электронной почте, уполномоченному представителю Заказчика будет предоставлена информация о проблемах, связанных с целостностью данных или неправильными статистическими сведениями.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В составе </w:t>
      </w:r>
      <w:r w:rsidRPr="000666F8">
        <w:rPr>
          <w:b/>
          <w:bCs/>
          <w:i/>
          <w:iCs/>
        </w:rPr>
        <w:t>поддержки уровня C</w:t>
      </w:r>
      <w:r w:rsidRPr="000666F8">
        <w:t xml:space="preserve"> предоставляется следующее обслуживание:</w:t>
      </w:r>
    </w:p>
    <w:p w:rsidR="00206141" w:rsidRPr="000666F8" w:rsidRDefault="00206141" w:rsidP="00206141">
      <w:pPr>
        <w:widowControl w:val="0"/>
        <w:numPr>
          <w:ilvl w:val="0"/>
          <w:numId w:val="6"/>
        </w:numPr>
        <w:spacing w:after="120"/>
        <w:jc w:val="both"/>
      </w:pPr>
      <w:r w:rsidRPr="000666F8">
        <w:t>поддержка по телефону, электронной почте или через Интернет;</w:t>
      </w:r>
    </w:p>
    <w:p w:rsidR="00206141" w:rsidRPr="000666F8" w:rsidRDefault="00206141" w:rsidP="00206141">
      <w:pPr>
        <w:widowControl w:val="0"/>
        <w:numPr>
          <w:ilvl w:val="0"/>
          <w:numId w:val="6"/>
        </w:numPr>
        <w:spacing w:after="120"/>
        <w:jc w:val="both"/>
      </w:pPr>
      <w:r w:rsidRPr="000666F8">
        <w:t>сотрудники службы технической поддержки проведут ограниченное изучение заявленных проблем, по возможности предоставят варианты их устранения и исправления, если такие исправления уже созданы;</w:t>
      </w:r>
    </w:p>
    <w:p w:rsidR="00206141" w:rsidRPr="000666F8" w:rsidRDefault="00206141" w:rsidP="00206141">
      <w:pPr>
        <w:widowControl w:val="0"/>
        <w:numPr>
          <w:ilvl w:val="0"/>
          <w:numId w:val="6"/>
        </w:numPr>
        <w:spacing w:after="120"/>
        <w:jc w:val="both"/>
      </w:pPr>
      <w:r w:rsidRPr="000666F8">
        <w:t>корректирующие программные вставки и компоненты на уровне исходного кода (исполняемые модули, или исправления «</w:t>
      </w:r>
      <w:proofErr w:type="spellStart"/>
      <w:r w:rsidRPr="000666F8">
        <w:t>hot</w:t>
      </w:r>
      <w:proofErr w:type="spellEnd"/>
      <w:r w:rsidRPr="000666F8">
        <w:t xml:space="preserve"> </w:t>
      </w:r>
      <w:proofErr w:type="spellStart"/>
      <w:r w:rsidRPr="000666F8">
        <w:t>fixes</w:t>
      </w:r>
      <w:proofErr w:type="spellEnd"/>
      <w:r w:rsidRPr="000666F8">
        <w:t>») не предоставляются;</w:t>
      </w:r>
    </w:p>
    <w:p w:rsidR="00206141" w:rsidRPr="000666F8" w:rsidRDefault="00206141" w:rsidP="00206141">
      <w:pPr>
        <w:widowControl w:val="0"/>
        <w:numPr>
          <w:ilvl w:val="0"/>
          <w:numId w:val="6"/>
        </w:numPr>
        <w:spacing w:after="120"/>
        <w:jc w:val="both"/>
      </w:pPr>
      <w:r w:rsidRPr="000666F8">
        <w:t>уведомления о важных проблемах не выпускаются.</w:t>
      </w:r>
    </w:p>
    <w:p w:rsidR="00206141" w:rsidRPr="000666F8" w:rsidRDefault="00206141" w:rsidP="00206141">
      <w:r w:rsidRPr="000666F8">
        <w:rPr>
          <w:b/>
          <w:bCs/>
          <w:i/>
          <w:iCs/>
        </w:rPr>
        <w:t>Поддержка уровня C</w:t>
      </w:r>
      <w:r w:rsidRPr="000666F8">
        <w:t xml:space="preserve"> на платформах, для которых SAS больше не выпускает программное обеспечение, предоставляется на все выпуски. </w:t>
      </w:r>
    </w:p>
    <w:p w:rsidR="00206141" w:rsidRPr="000D1C1B" w:rsidRDefault="00206141" w:rsidP="00206141">
      <w:pPr>
        <w:spacing w:after="200" w:line="276" w:lineRule="auto"/>
        <w:rPr>
          <w:bCs/>
          <w:highlight w:val="yellow"/>
        </w:rPr>
      </w:pPr>
    </w:p>
    <w:p w:rsidR="00715429" w:rsidRDefault="00715429"/>
    <w:sectPr w:rsidR="00715429" w:rsidSect="00206141"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330F9"/>
    <w:multiLevelType w:val="multilevel"/>
    <w:tmpl w:val="E7764F1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8834A5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D4904B1"/>
    <w:multiLevelType w:val="hybridMultilevel"/>
    <w:tmpl w:val="F8ACA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A76219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4"/>
  </w:num>
  <w:num w:numId="5">
    <w:abstractNumId w:val="3"/>
  </w:num>
  <w:num w:numId="6">
    <w:abstractNumId w:val="11"/>
  </w:num>
  <w:num w:numId="7">
    <w:abstractNumId w:val="12"/>
  </w:num>
  <w:num w:numId="8">
    <w:abstractNumId w:val="8"/>
  </w:num>
  <w:num w:numId="9">
    <w:abstractNumId w:val="5"/>
  </w:num>
  <w:num w:numId="10">
    <w:abstractNumId w:val="1"/>
  </w:num>
  <w:num w:numId="11">
    <w:abstractNumId w:val="7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141"/>
    <w:rsid w:val="00153C13"/>
    <w:rsid w:val="00206141"/>
    <w:rsid w:val="002A5711"/>
    <w:rsid w:val="00403F30"/>
    <w:rsid w:val="004A47DF"/>
    <w:rsid w:val="005A0477"/>
    <w:rsid w:val="00715429"/>
    <w:rsid w:val="00731DBA"/>
    <w:rsid w:val="008A0B2A"/>
    <w:rsid w:val="00C01260"/>
    <w:rsid w:val="00CD523F"/>
    <w:rsid w:val="00E0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6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0614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0614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0614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06141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20614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uiPriority w:val="99"/>
    <w:rsid w:val="0020614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Body">
    <w:name w:val="Body"/>
    <w:basedOn w:val="a0"/>
    <w:rsid w:val="00206141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4">
    <w:name w:val="List Paragraph"/>
    <w:basedOn w:val="a0"/>
    <w:uiPriority w:val="34"/>
    <w:qFormat/>
    <w:rsid w:val="00731D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6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0614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0614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0614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06141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20614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uiPriority w:val="99"/>
    <w:rsid w:val="0020614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Body">
    <w:name w:val="Body"/>
    <w:basedOn w:val="a0"/>
    <w:rsid w:val="00206141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4">
    <w:name w:val="List Paragraph"/>
    <w:basedOn w:val="a0"/>
    <w:uiPriority w:val="34"/>
    <w:qFormat/>
    <w:rsid w:val="00731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pport.sas.com/techsup/contact/submit_emits2.html" TargetMode="External"/><Relationship Id="rId13" Type="http://schemas.openxmlformats.org/officeDocument/2006/relationships/hyperlink" Target="http://support.sas.com/techsup/search/sasnotes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upport@rus.sas.com" TargetMode="External"/><Relationship Id="rId12" Type="http://schemas.openxmlformats.org/officeDocument/2006/relationships/hyperlink" Target="mailto:LISTSERV@VM.SAS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upport.sas.com/techsup" TargetMode="External"/><Relationship Id="rId11" Type="http://schemas.openxmlformats.org/officeDocument/2006/relationships/hyperlink" Target="http://support.sas.com/techsup/news/tsnews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support.sas.com/techsup/intro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upport@sas.com" TargetMode="External"/><Relationship Id="rId14" Type="http://schemas.openxmlformats.org/officeDocument/2006/relationships/hyperlink" Target="http://support.sas.com/techsup/search/sasnote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2426</Words>
  <Characters>13833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3</cp:revision>
  <dcterms:created xsi:type="dcterms:W3CDTF">2014-08-26T06:20:00Z</dcterms:created>
  <dcterms:modified xsi:type="dcterms:W3CDTF">2014-09-01T05:42:00Z</dcterms:modified>
</cp:coreProperties>
</file>