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095" w:rsidRPr="00CE4C95" w:rsidRDefault="005B2095" w:rsidP="005B2095">
      <w:pPr>
        <w:jc w:val="center"/>
        <w:outlineLvl w:val="0"/>
        <w:rPr>
          <w:sz w:val="28"/>
          <w:szCs w:val="28"/>
        </w:rPr>
      </w:pPr>
      <w:bookmarkStart w:id="0" w:name="_Toc368325943"/>
      <w:r w:rsidRPr="00CE4C95">
        <w:rPr>
          <w:sz w:val="28"/>
          <w:szCs w:val="28"/>
        </w:rPr>
        <w:t>ИЗВЕЩЕНИЕ О ПРОВЕДЕНИИ АУКЦИОНА</w:t>
      </w:r>
      <w:bookmarkEnd w:id="0"/>
    </w:p>
    <w:p w:rsidR="005B2095" w:rsidRPr="00CE4C95" w:rsidRDefault="005B2095" w:rsidP="005B209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Форма и способ процедуры закупки: </w:t>
      </w:r>
      <w:r w:rsidRPr="00CE4C95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pacing w:val="-6"/>
          <w:sz w:val="28"/>
          <w:szCs w:val="28"/>
        </w:rPr>
        <w:t xml:space="preserve">Заказчик </w:t>
      </w:r>
      <w:r w:rsidRPr="00CE4C95">
        <w:rPr>
          <w:sz w:val="28"/>
          <w:szCs w:val="28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5B2095" w:rsidRPr="00CE4C95" w:rsidRDefault="005B2095" w:rsidP="005B2095">
      <w:pPr>
        <w:ind w:firstLine="709"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Место нахождения:</w:t>
      </w:r>
      <w:r w:rsidRPr="00CE4C95">
        <w:rPr>
          <w:sz w:val="28"/>
          <w:szCs w:val="28"/>
        </w:rPr>
        <w:t xml:space="preserve"> Россия, Челябинская область, г. Озерск, проспект Ленина, дом 31.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Почтовый адрес:</w:t>
      </w:r>
      <w:r w:rsidRPr="00CE4C95">
        <w:rPr>
          <w:sz w:val="28"/>
          <w:szCs w:val="28"/>
        </w:rPr>
        <w:t xml:space="preserve"> 456780, Россия, Челябинская область, г. Озерск, проспект Ленина, дом 31.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Контактное лицо:</w:t>
      </w:r>
      <w:r w:rsidRPr="00CE4C95">
        <w:rPr>
          <w:sz w:val="28"/>
          <w:szCs w:val="28"/>
        </w:rPr>
        <w:t xml:space="preserve"> Трякшина Татьяна Александровна, (35130) 2 51 42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z w:val="28"/>
          <w:szCs w:val="28"/>
        </w:rPr>
        <w:t>Организатор аукциона</w:t>
      </w:r>
      <w:r w:rsidRPr="00CE4C95">
        <w:rPr>
          <w:sz w:val="28"/>
          <w:szCs w:val="28"/>
        </w:rPr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5B2095" w:rsidRPr="00CE4C95" w:rsidRDefault="005B2095" w:rsidP="005B2095">
      <w:pPr>
        <w:ind w:firstLine="720"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Место нахождения:</w:t>
      </w:r>
      <w:r w:rsidRPr="00CE4C95">
        <w:rPr>
          <w:sz w:val="28"/>
          <w:szCs w:val="28"/>
        </w:rPr>
        <w:t xml:space="preserve"> Россия, Челябинская область, г. Озерск, проспект Ленина, дом 31.</w:t>
      </w:r>
    </w:p>
    <w:p w:rsidR="005B2095" w:rsidRPr="00CE4C95" w:rsidRDefault="005B2095" w:rsidP="005B2095">
      <w:pPr>
        <w:ind w:firstLine="720"/>
        <w:rPr>
          <w:sz w:val="28"/>
          <w:szCs w:val="28"/>
        </w:rPr>
      </w:pPr>
      <w:r w:rsidRPr="00CE4C95">
        <w:rPr>
          <w:b/>
          <w:sz w:val="28"/>
          <w:szCs w:val="28"/>
        </w:rPr>
        <w:t xml:space="preserve">Почтовый адрес: </w:t>
      </w:r>
      <w:r w:rsidRPr="00CE4C95">
        <w:rPr>
          <w:sz w:val="28"/>
          <w:szCs w:val="28"/>
        </w:rPr>
        <w:t>456780, Россия, Челябинская область, г. Озерск, проспект Ленина, дом 31.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Контактное лицо:</w:t>
      </w:r>
      <w:r w:rsidRPr="00CE4C95">
        <w:rPr>
          <w:sz w:val="28"/>
          <w:szCs w:val="28"/>
        </w:rPr>
        <w:t xml:space="preserve"> Смертина Дарья Евгеньевна, (35130) 2 37 79, </w:t>
      </w:r>
      <w:r w:rsidRPr="00CE4C95">
        <w:rPr>
          <w:sz w:val="28"/>
          <w:szCs w:val="28"/>
          <w:lang w:val="en-US"/>
        </w:rPr>
        <w:t>DESmertina</w:t>
      </w:r>
      <w:r w:rsidRPr="00CE4C95">
        <w:rPr>
          <w:sz w:val="28"/>
          <w:szCs w:val="28"/>
        </w:rPr>
        <w:t>@</w:t>
      </w:r>
      <w:r w:rsidRPr="00CE4C95">
        <w:rPr>
          <w:sz w:val="28"/>
          <w:szCs w:val="28"/>
          <w:lang w:val="en-US"/>
        </w:rPr>
        <w:t>po</w:t>
      </w:r>
      <w:r w:rsidRPr="00CE4C95">
        <w:rPr>
          <w:sz w:val="28"/>
          <w:szCs w:val="28"/>
        </w:rPr>
        <w:t>-</w:t>
      </w:r>
      <w:r w:rsidRPr="00CE4C95">
        <w:rPr>
          <w:sz w:val="28"/>
          <w:szCs w:val="28"/>
          <w:lang w:val="en-US"/>
        </w:rPr>
        <w:t>mayak</w:t>
      </w:r>
      <w:r w:rsidRPr="00CE4C95">
        <w:rPr>
          <w:sz w:val="28"/>
          <w:szCs w:val="28"/>
        </w:rPr>
        <w:t>.</w:t>
      </w:r>
      <w:r w:rsidRPr="00CE4C95">
        <w:rPr>
          <w:sz w:val="28"/>
          <w:szCs w:val="28"/>
          <w:lang w:val="en-US"/>
        </w:rPr>
        <w:t>ru</w:t>
      </w:r>
      <w:r w:rsidRPr="00CE4C95">
        <w:rPr>
          <w:sz w:val="28"/>
          <w:szCs w:val="28"/>
        </w:rPr>
        <w:t xml:space="preserve">. 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E4C95">
        <w:rPr>
          <w:b/>
          <w:sz w:val="28"/>
          <w:szCs w:val="28"/>
        </w:rPr>
        <w:t xml:space="preserve">Предмет договора: </w:t>
      </w:r>
      <w:r w:rsidRPr="00CE4C95">
        <w:rPr>
          <w:sz w:val="28"/>
          <w:szCs w:val="28"/>
        </w:rPr>
        <w:t xml:space="preserve">поставка </w:t>
      </w:r>
      <w:r w:rsidRPr="00855AFA">
        <w:rPr>
          <w:sz w:val="28"/>
          <w:szCs w:val="28"/>
        </w:rPr>
        <w:t>шланговых СИЗ, спецодежды и обуви из пластиката</w:t>
      </w:r>
    </w:p>
    <w:p w:rsidR="005B2095" w:rsidRPr="00CE4C95" w:rsidRDefault="005B2095" w:rsidP="005B2095">
      <w:pPr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Состав и объем:</w:t>
      </w:r>
      <w:r w:rsidRPr="00CE4C95">
        <w:rPr>
          <w:sz w:val="28"/>
          <w:szCs w:val="28"/>
        </w:rPr>
        <w:t xml:space="preserve"> указан в </w:t>
      </w:r>
      <w:r w:rsidRPr="00CE4C95">
        <w:rPr>
          <w:bCs/>
          <w:sz w:val="28"/>
          <w:szCs w:val="28"/>
        </w:rPr>
        <w:t>Томе 2</w:t>
      </w:r>
      <w:r w:rsidRPr="00CE4C95">
        <w:rPr>
          <w:sz w:val="28"/>
          <w:szCs w:val="28"/>
        </w:rPr>
        <w:t xml:space="preserve"> «ТЕХНИЧЕСКАЯ ЧАСТЬ».</w:t>
      </w:r>
    </w:p>
    <w:p w:rsidR="005B2095" w:rsidRPr="00CE4C95" w:rsidRDefault="005B2095" w:rsidP="005B2095">
      <w:pPr>
        <w:ind w:firstLine="709"/>
        <w:contextualSpacing/>
        <w:jc w:val="both"/>
        <w:rPr>
          <w:i/>
          <w:sz w:val="28"/>
          <w:szCs w:val="28"/>
        </w:rPr>
      </w:pPr>
      <w:r w:rsidRPr="00CE4C95">
        <w:rPr>
          <w:b/>
          <w:sz w:val="28"/>
          <w:szCs w:val="28"/>
        </w:rPr>
        <w:t>Срок поставки товара, выполнения работ или оказания услуг:</w:t>
      </w:r>
      <w:r w:rsidRPr="00CE4C95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Тому 2 «Техническая часть»</w:t>
      </w:r>
      <w:r w:rsidRPr="00CE4C95">
        <w:rPr>
          <w:bCs/>
          <w:sz w:val="28"/>
          <w:szCs w:val="28"/>
        </w:rPr>
        <w:t>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CE4C95">
        <w:rPr>
          <w:iCs/>
          <w:sz w:val="28"/>
          <w:szCs w:val="28"/>
        </w:rPr>
        <w:t>автотранспортом до склада в городе Челябинск, ул. Игуменка, 37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CE4C95">
          <w:rPr>
            <w:rStyle w:val="a5"/>
            <w:sz w:val="28"/>
            <w:szCs w:val="28"/>
          </w:rPr>
          <w:t>www.</w:t>
        </w:r>
        <w:r w:rsidRPr="00CE4C95">
          <w:rPr>
            <w:rStyle w:val="a5"/>
            <w:sz w:val="28"/>
            <w:szCs w:val="28"/>
            <w:lang w:val="en-US"/>
          </w:rPr>
          <w:t>a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k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d</w:t>
        </w:r>
        <w:r w:rsidRPr="00CE4C95">
          <w:rPr>
            <w:rStyle w:val="a5"/>
            <w:sz w:val="28"/>
            <w:szCs w:val="28"/>
          </w:rPr>
          <w:t>.ru</w:t>
        </w:r>
      </w:hyperlink>
      <w:r w:rsidRPr="00CE4C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i/>
          <w:iCs/>
          <w:sz w:val="28"/>
          <w:szCs w:val="28"/>
          <w:u w:val="single"/>
        </w:rPr>
        <w:t>25 177 058</w:t>
      </w:r>
      <w:r w:rsidRPr="00CE4C95">
        <w:rPr>
          <w:b/>
          <w:i/>
          <w:iCs/>
          <w:sz w:val="28"/>
          <w:szCs w:val="28"/>
          <w:u w:val="single"/>
        </w:rPr>
        <w:t xml:space="preserve"> (</w:t>
      </w:r>
      <w:r>
        <w:rPr>
          <w:b/>
          <w:i/>
          <w:iCs/>
          <w:sz w:val="28"/>
          <w:szCs w:val="28"/>
          <w:u w:val="single"/>
        </w:rPr>
        <w:t xml:space="preserve">двадцать пять </w:t>
      </w:r>
      <w:r w:rsidRPr="00CE4C95">
        <w:rPr>
          <w:b/>
          <w:i/>
          <w:iCs/>
          <w:sz w:val="28"/>
          <w:szCs w:val="28"/>
          <w:u w:val="single"/>
        </w:rPr>
        <w:t xml:space="preserve">миллионов </w:t>
      </w:r>
      <w:r>
        <w:rPr>
          <w:b/>
          <w:i/>
          <w:iCs/>
          <w:sz w:val="28"/>
          <w:szCs w:val="28"/>
          <w:u w:val="single"/>
        </w:rPr>
        <w:t>сто семьдесят семь</w:t>
      </w:r>
      <w:r w:rsidRPr="00CE4C95">
        <w:rPr>
          <w:b/>
          <w:i/>
          <w:iCs/>
          <w:sz w:val="28"/>
          <w:szCs w:val="28"/>
          <w:u w:val="single"/>
        </w:rPr>
        <w:t xml:space="preserve"> тысяч </w:t>
      </w:r>
      <w:r>
        <w:rPr>
          <w:b/>
          <w:i/>
          <w:iCs/>
          <w:sz w:val="28"/>
          <w:szCs w:val="28"/>
          <w:u w:val="single"/>
        </w:rPr>
        <w:t>пятьдесят восемь</w:t>
      </w:r>
      <w:r w:rsidRPr="00CE4C95">
        <w:rPr>
          <w:b/>
          <w:i/>
          <w:iCs/>
          <w:sz w:val="28"/>
          <w:szCs w:val="28"/>
          <w:u w:val="single"/>
        </w:rPr>
        <w:t xml:space="preserve">) рублей </w:t>
      </w:r>
      <w:r>
        <w:rPr>
          <w:b/>
          <w:i/>
          <w:iCs/>
          <w:sz w:val="28"/>
          <w:szCs w:val="28"/>
          <w:u w:val="single"/>
        </w:rPr>
        <w:t>40</w:t>
      </w:r>
      <w:r w:rsidRPr="00CE4C95">
        <w:rPr>
          <w:b/>
          <w:i/>
          <w:iCs/>
          <w:sz w:val="28"/>
          <w:szCs w:val="28"/>
          <w:u w:val="single"/>
        </w:rPr>
        <w:t xml:space="preserve"> копеек,</w:t>
      </w:r>
      <w:r w:rsidRPr="00CE4C95">
        <w:rPr>
          <w:b/>
          <w:i/>
          <w:sz w:val="28"/>
          <w:szCs w:val="28"/>
          <w:u w:val="single"/>
        </w:rPr>
        <w:t xml:space="preserve"> включая НДС</w:t>
      </w:r>
      <w:r w:rsidRPr="00CE4C95">
        <w:rPr>
          <w:sz w:val="28"/>
          <w:szCs w:val="28"/>
        </w:rPr>
        <w:t>. Цена договора включает в себя: налоги, сборы и все расходы, связанные с доставкой товара до склада Заказчика.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Срок, место и порядок предоставления аукционной документации: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На официальном сайте </w:t>
      </w:r>
      <w:r w:rsidRPr="00CE4C9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E4C95">
          <w:rPr>
            <w:rStyle w:val="a5"/>
            <w:sz w:val="28"/>
            <w:szCs w:val="28"/>
          </w:rPr>
          <w:t>http://</w:t>
        </w:r>
        <w:r w:rsidRPr="00CE4C95">
          <w:rPr>
            <w:rStyle w:val="a5"/>
            <w:sz w:val="28"/>
            <w:szCs w:val="28"/>
          </w:rPr>
          <w:t>w</w:t>
        </w:r>
        <w:r w:rsidRPr="00CE4C95">
          <w:rPr>
            <w:rStyle w:val="a5"/>
            <w:sz w:val="28"/>
            <w:szCs w:val="28"/>
          </w:rPr>
          <w:t>ww.zakupki.gov.ru</w:t>
        </w:r>
      </w:hyperlink>
      <w:r w:rsidRPr="00CE4C9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C95">
        <w:rPr>
          <w:spacing w:val="-6"/>
          <w:sz w:val="28"/>
          <w:szCs w:val="28"/>
        </w:rPr>
        <w:t>атом» (</w:t>
      </w:r>
      <w:hyperlink r:id="rId7" w:history="1">
        <w:r w:rsidRPr="00CE4C95">
          <w:rPr>
            <w:rStyle w:val="a5"/>
            <w:sz w:val="28"/>
            <w:szCs w:val="28"/>
          </w:rPr>
          <w:t>http://zakupki.rosatom.ru</w:t>
        </w:r>
      </w:hyperlink>
      <w:r w:rsidRPr="00CE4C95">
        <w:rPr>
          <w:spacing w:val="-6"/>
          <w:sz w:val="28"/>
          <w:szCs w:val="28"/>
        </w:rPr>
        <w:t xml:space="preserve">) </w:t>
      </w:r>
      <w:r w:rsidRPr="00CE4C95">
        <w:rPr>
          <w:spacing w:val="-6"/>
          <w:sz w:val="28"/>
          <w:szCs w:val="28"/>
        </w:rPr>
        <w:lastRenderedPageBreak/>
        <w:t xml:space="preserve">аукционная документация находится в открытом доступе, начиная </w:t>
      </w:r>
      <w:r w:rsidRPr="00CE4C95">
        <w:rPr>
          <w:sz w:val="28"/>
          <w:szCs w:val="28"/>
        </w:rPr>
        <w:t>с даты размещения настоящего извещения и аукционной документации</w:t>
      </w:r>
      <w:r w:rsidRPr="00CE4C95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площадке </w:t>
      </w:r>
      <w:r w:rsidRPr="00CE4C95">
        <w:rPr>
          <w:sz w:val="28"/>
          <w:szCs w:val="28"/>
        </w:rPr>
        <w:t xml:space="preserve">АКД </w:t>
      </w:r>
      <w:hyperlink r:id="rId8" w:history="1">
        <w:r w:rsidRPr="00CE4C95">
          <w:rPr>
            <w:rStyle w:val="a5"/>
            <w:sz w:val="28"/>
            <w:szCs w:val="28"/>
          </w:rPr>
          <w:t>www.</w:t>
        </w:r>
        <w:r w:rsidRPr="00CE4C95">
          <w:rPr>
            <w:rStyle w:val="a5"/>
            <w:sz w:val="28"/>
            <w:szCs w:val="28"/>
            <w:lang w:val="en-US"/>
          </w:rPr>
          <w:t>a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k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d</w:t>
        </w:r>
        <w:r w:rsidRPr="00CE4C95">
          <w:rPr>
            <w:rStyle w:val="a5"/>
            <w:sz w:val="28"/>
            <w:szCs w:val="28"/>
          </w:rPr>
          <w:t>.ru</w:t>
        </w:r>
      </w:hyperlink>
      <w:r w:rsidRPr="00CE4C95">
        <w:rPr>
          <w:b/>
          <w:i/>
          <w:sz w:val="28"/>
          <w:szCs w:val="28"/>
        </w:rPr>
        <w:t xml:space="preserve"> </w:t>
      </w:r>
      <w:r w:rsidRPr="00CE4C9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B2095" w:rsidRPr="00855AFA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sz w:val="28"/>
          <w:szCs w:val="28"/>
        </w:rPr>
        <w:t>Обеспечение заявки на участие в аукционе</w:t>
      </w:r>
      <w:r w:rsidRPr="00CE4C95">
        <w:rPr>
          <w:sz w:val="28"/>
        </w:rPr>
        <w:t xml:space="preserve">: </w:t>
      </w:r>
      <w:r w:rsidRPr="00CE4C95">
        <w:rPr>
          <w:b/>
          <w:bCs/>
          <w:sz w:val="28"/>
          <w:szCs w:val="28"/>
        </w:rPr>
        <w:t xml:space="preserve">5% </w:t>
      </w:r>
      <w:r w:rsidRPr="00CE4C95">
        <w:rPr>
          <w:bCs/>
          <w:sz w:val="28"/>
          <w:szCs w:val="28"/>
        </w:rPr>
        <w:t xml:space="preserve">от начальной (максимальной) цены договора, а именно </w:t>
      </w:r>
      <w:r>
        <w:rPr>
          <w:b/>
          <w:bCs/>
          <w:sz w:val="28"/>
          <w:szCs w:val="28"/>
        </w:rPr>
        <w:t>1 258 852</w:t>
      </w:r>
      <w:r w:rsidRPr="00CE4C95">
        <w:rPr>
          <w:b/>
          <w:bCs/>
          <w:sz w:val="28"/>
          <w:szCs w:val="28"/>
        </w:rPr>
        <w:t xml:space="preserve"> </w:t>
      </w:r>
      <w:r w:rsidRPr="00CE4C95">
        <w:rPr>
          <w:b/>
          <w:bCs/>
          <w:sz w:val="28"/>
          <w:szCs w:val="28"/>
          <w:u w:val="single"/>
        </w:rPr>
        <w:t>(</w:t>
      </w:r>
      <w:r>
        <w:rPr>
          <w:b/>
          <w:bCs/>
          <w:sz w:val="28"/>
          <w:szCs w:val="28"/>
          <w:u w:val="single"/>
        </w:rPr>
        <w:t>один миллион двести пятьдесят восемь тысяч восемьсот пятьдесят два</w:t>
      </w:r>
      <w:r w:rsidRPr="00CE4C95">
        <w:rPr>
          <w:b/>
          <w:bCs/>
          <w:sz w:val="28"/>
          <w:szCs w:val="28"/>
          <w:u w:val="single"/>
        </w:rPr>
        <w:t>) рубл</w:t>
      </w:r>
      <w:r>
        <w:rPr>
          <w:b/>
          <w:bCs/>
          <w:sz w:val="28"/>
          <w:szCs w:val="28"/>
          <w:u w:val="single"/>
        </w:rPr>
        <w:t>я</w:t>
      </w:r>
      <w:r w:rsidRPr="00CE4C95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92</w:t>
      </w:r>
      <w:r w:rsidRPr="00CE4C95">
        <w:rPr>
          <w:b/>
          <w:bCs/>
          <w:sz w:val="28"/>
          <w:szCs w:val="28"/>
          <w:u w:val="single"/>
        </w:rPr>
        <w:t xml:space="preserve"> копейки.</w:t>
      </w:r>
    </w:p>
    <w:p w:rsidR="005B2095" w:rsidRPr="005D6DEB" w:rsidRDefault="005B2095" w:rsidP="005B2095">
      <w:pPr>
        <w:tabs>
          <w:tab w:val="left" w:pos="1134"/>
        </w:tabs>
        <w:contextualSpacing/>
        <w:jc w:val="both"/>
      </w:pPr>
      <w:r>
        <w:rPr>
          <w:bCs/>
        </w:rPr>
        <w:tab/>
        <w:t>9</w:t>
      </w:r>
      <w:r w:rsidRPr="005D6DEB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5B2095" w:rsidRPr="005D6DEB" w:rsidRDefault="005B2095" w:rsidP="005B2095">
      <w:pPr>
        <w:tabs>
          <w:tab w:val="left" w:pos="1134"/>
        </w:tabs>
        <w:contextualSpacing/>
        <w:jc w:val="both"/>
      </w:pPr>
      <w:r>
        <w:tab/>
        <w:t>9</w:t>
      </w:r>
      <w:r w:rsidRPr="005D6DEB">
        <w:t xml:space="preserve">.2. Обеспечение заявки на участие в аукционе должно быть предоставлено в </w:t>
      </w:r>
      <w:r>
        <w:t>форме</w:t>
      </w:r>
      <w:r w:rsidRPr="005D6DEB">
        <w:t xml:space="preserve"> денежных средств</w:t>
      </w:r>
      <w:r>
        <w:t xml:space="preserve"> путем их перечисления заказчику</w:t>
      </w:r>
      <w:r w:rsidRPr="005D6DEB">
        <w:t>.</w:t>
      </w:r>
    </w:p>
    <w:p w:rsidR="005B2095" w:rsidRPr="00CE4C95" w:rsidRDefault="005B2095" w:rsidP="005B2095">
      <w:pPr>
        <w:tabs>
          <w:tab w:val="left" w:pos="1134"/>
        </w:tabs>
        <w:contextualSpacing/>
        <w:jc w:val="both"/>
        <w:rPr>
          <w:b/>
          <w:i/>
        </w:rPr>
      </w:pPr>
      <w:r>
        <w:tab/>
        <w:t>9</w:t>
      </w:r>
      <w:r w:rsidRPr="005D6DEB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5B2095" w:rsidRPr="00CE4C95" w:rsidRDefault="005B2095" w:rsidP="005B2095">
      <w:pPr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CE4C95">
        <w:rPr>
          <w:sz w:val="28"/>
          <w:szCs w:val="28"/>
        </w:rPr>
        <w:t>АКД</w:t>
      </w:r>
      <w:r w:rsidRPr="00CE4C95">
        <w:rPr>
          <w:spacing w:val="-6"/>
          <w:sz w:val="28"/>
          <w:szCs w:val="28"/>
        </w:rPr>
        <w:t xml:space="preserve"> </w:t>
      </w:r>
      <w:hyperlink r:id="rId9" w:history="1">
        <w:r w:rsidRPr="00CE4C95">
          <w:rPr>
            <w:rStyle w:val="a5"/>
            <w:sz w:val="28"/>
            <w:szCs w:val="28"/>
          </w:rPr>
          <w:t>www.</w:t>
        </w:r>
        <w:r w:rsidRPr="00CE4C95">
          <w:rPr>
            <w:rStyle w:val="a5"/>
            <w:sz w:val="28"/>
            <w:szCs w:val="28"/>
            <w:lang w:val="en-US"/>
          </w:rPr>
          <w:t>a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k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d</w:t>
        </w:r>
        <w:r w:rsidRPr="00CE4C95">
          <w:rPr>
            <w:rStyle w:val="a5"/>
            <w:sz w:val="28"/>
            <w:szCs w:val="28"/>
          </w:rPr>
          <w:t>.ru</w:t>
        </w:r>
      </w:hyperlink>
      <w:r w:rsidRPr="00CE4C95">
        <w:rPr>
          <w:sz w:val="28"/>
          <w:szCs w:val="28"/>
        </w:rPr>
        <w:t xml:space="preserve">, </w:t>
      </w:r>
      <w:r w:rsidRPr="00CE4C95">
        <w:rPr>
          <w:spacing w:val="-6"/>
          <w:sz w:val="28"/>
          <w:szCs w:val="28"/>
        </w:rPr>
        <w:t>начиная с даты</w:t>
      </w:r>
      <w:r w:rsidRPr="00CE4C95">
        <w:rPr>
          <w:b/>
          <w:i/>
        </w:rPr>
        <w:t xml:space="preserve"> </w:t>
      </w:r>
      <w:r w:rsidRPr="00CE4C95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CE4C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</w:p>
    <w:p w:rsidR="005B2095" w:rsidRPr="00CE4C95" w:rsidRDefault="005B2095" w:rsidP="005B2095">
      <w:pPr>
        <w:contextualSpacing/>
        <w:jc w:val="center"/>
        <w:rPr>
          <w:i/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06:30 (время московское) «</w:t>
      </w:r>
      <w:r>
        <w:rPr>
          <w:i/>
          <w:spacing w:val="-6"/>
          <w:sz w:val="28"/>
          <w:szCs w:val="28"/>
        </w:rPr>
        <w:t>25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октября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CE4C95">
        <w:rPr>
          <w:sz w:val="28"/>
          <w:szCs w:val="28"/>
        </w:rPr>
        <w:t>456780, Россия, Челябинская обл., г. Озерск, ул. Пушкина, д.4</w:t>
      </w:r>
    </w:p>
    <w:p w:rsidR="005B2095" w:rsidRPr="00CE4C95" w:rsidRDefault="005B2095" w:rsidP="005B2095">
      <w:pPr>
        <w:tabs>
          <w:tab w:val="left" w:pos="1134"/>
        </w:tabs>
        <w:ind w:firstLine="709"/>
        <w:contextualSpacing/>
        <w:jc w:val="center"/>
        <w:rPr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«</w:t>
      </w:r>
      <w:r>
        <w:rPr>
          <w:i/>
          <w:spacing w:val="-6"/>
          <w:sz w:val="28"/>
          <w:szCs w:val="28"/>
        </w:rPr>
        <w:t>29</w:t>
      </w:r>
      <w:r w:rsidRPr="00CE4C95">
        <w:rPr>
          <w:i/>
          <w:spacing w:val="-6"/>
          <w:sz w:val="28"/>
          <w:szCs w:val="28"/>
        </w:rPr>
        <w:t>»</w:t>
      </w:r>
      <w:r>
        <w:rPr>
          <w:i/>
          <w:spacing w:val="-6"/>
          <w:sz w:val="28"/>
          <w:szCs w:val="28"/>
        </w:rPr>
        <w:t xml:space="preserve"> октября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spacing w:val="-6"/>
          <w:sz w:val="28"/>
          <w:szCs w:val="28"/>
        </w:rPr>
        <w:t xml:space="preserve">Дата и время начала проведения аукциона: </w:t>
      </w:r>
    </w:p>
    <w:p w:rsidR="005B2095" w:rsidRPr="00CE4C95" w:rsidRDefault="005B2095" w:rsidP="005B2095">
      <w:pPr>
        <w:tabs>
          <w:tab w:val="left" w:pos="1134"/>
        </w:tabs>
        <w:contextualSpacing/>
        <w:jc w:val="center"/>
        <w:rPr>
          <w:b/>
          <w:i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09:30 (время московское) «</w:t>
      </w:r>
      <w:r>
        <w:rPr>
          <w:i/>
          <w:spacing w:val="-6"/>
          <w:sz w:val="28"/>
          <w:szCs w:val="28"/>
        </w:rPr>
        <w:t>01</w:t>
      </w:r>
      <w:r w:rsidRPr="00CE4C95">
        <w:rPr>
          <w:i/>
          <w:spacing w:val="-6"/>
          <w:sz w:val="28"/>
          <w:szCs w:val="28"/>
        </w:rPr>
        <w:t>»</w:t>
      </w:r>
      <w:r>
        <w:rPr>
          <w:i/>
          <w:spacing w:val="-6"/>
          <w:sz w:val="28"/>
          <w:szCs w:val="28"/>
        </w:rPr>
        <w:t xml:space="preserve"> 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CE4C95">
        <w:t xml:space="preserve">: </w:t>
      </w:r>
      <w:r w:rsidRPr="00CE4C95">
        <w:rPr>
          <w:sz w:val="28"/>
          <w:szCs w:val="28"/>
        </w:rPr>
        <w:t>456780, Россия, Челябинская обл., г. Озерск, ул. Пушкина, д.4</w:t>
      </w:r>
    </w:p>
    <w:p w:rsidR="005B2095" w:rsidRPr="00CE4C95" w:rsidRDefault="005B2095" w:rsidP="005B2095">
      <w:pPr>
        <w:tabs>
          <w:tab w:val="left" w:pos="1134"/>
        </w:tabs>
        <w:contextualSpacing/>
        <w:jc w:val="center"/>
        <w:rPr>
          <w:i/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«</w:t>
      </w:r>
      <w:r>
        <w:rPr>
          <w:i/>
          <w:spacing w:val="-6"/>
          <w:sz w:val="28"/>
          <w:szCs w:val="28"/>
        </w:rPr>
        <w:t>11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Срок заключения договора после определения победителя аукциона: </w:t>
      </w:r>
      <w:r w:rsidRPr="00CE4C95">
        <w:rPr>
          <w:sz w:val="28"/>
          <w:szCs w:val="28"/>
        </w:rPr>
        <w:t>договор заключается не ранее чем через 10 дней и не позднее чем через 20 дней со дня размещения на официальном сайте и на ЭТП протокола подведения итогов аукциона; в случае необходимости согласования сделки в Госкорпорации «Росатом», договор заключается после такого согласования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Организатор аукциона вправе отказаться от проведения аукциона не позднее чем за три дня до дня проведения аукциона</w:t>
      </w:r>
      <w:r w:rsidRPr="00CE4C95">
        <w:rPr>
          <w:b/>
          <w:i/>
        </w:rPr>
        <w:t>,</w:t>
      </w:r>
      <w:r w:rsidRPr="00CE4C95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5B2095" w:rsidRPr="00CE4C95" w:rsidRDefault="005B2095" w:rsidP="005B209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 w:rsidP="005B2095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040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64E4A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B2095"/>
    <w:rsid w:val="000001C3"/>
    <w:rsid w:val="00001FF6"/>
    <w:rsid w:val="00002170"/>
    <w:rsid w:val="000036E8"/>
    <w:rsid w:val="000042B5"/>
    <w:rsid w:val="00004611"/>
    <w:rsid w:val="00005A7E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91FD2"/>
    <w:rsid w:val="0029278F"/>
    <w:rsid w:val="00293474"/>
    <w:rsid w:val="002935AE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EB5"/>
    <w:rsid w:val="004006C3"/>
    <w:rsid w:val="004012D5"/>
    <w:rsid w:val="00402F20"/>
    <w:rsid w:val="004037E2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2095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EA8"/>
    <w:rsid w:val="00667222"/>
    <w:rsid w:val="00667727"/>
    <w:rsid w:val="0066796C"/>
    <w:rsid w:val="00667CA3"/>
    <w:rsid w:val="00667D47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7AD3"/>
    <w:rsid w:val="007D0399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5A85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606C"/>
    <w:rsid w:val="00B264C7"/>
    <w:rsid w:val="00B26D8F"/>
    <w:rsid w:val="00B273E0"/>
    <w:rsid w:val="00B27800"/>
    <w:rsid w:val="00B3085C"/>
    <w:rsid w:val="00B31237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47CE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36CB"/>
    <w:rsid w:val="00D53BA5"/>
    <w:rsid w:val="00D54942"/>
    <w:rsid w:val="00D552D8"/>
    <w:rsid w:val="00D555D8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2D57"/>
    <w:rsid w:val="00E842F3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E0D"/>
    <w:rsid w:val="00F3726F"/>
    <w:rsid w:val="00F40119"/>
    <w:rsid w:val="00F40355"/>
    <w:rsid w:val="00F418EE"/>
    <w:rsid w:val="00F41D01"/>
    <w:rsid w:val="00F424E9"/>
    <w:rsid w:val="00F425FD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09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5B20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828</Words>
  <Characters>4722</Characters>
  <Application>Microsoft Office Word</Application>
  <DocSecurity>0</DocSecurity>
  <Lines>39</Lines>
  <Paragraphs>11</Paragraphs>
  <ScaleCrop>false</ScaleCrop>
  <Company>ПО Маяк</Company>
  <LinksUpToDate>false</LinksUpToDate>
  <CharactersWithSpaces>5539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2013-10-04T11:43:00Z</dcterms:created>
  <dcterms:modified xsi:type="dcterms:W3CDTF">2013-10-04T11:43:00Z</dcterms:modified>
</cp:coreProperties>
</file>