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6C309C">
        <w:rPr>
          <w:rStyle w:val="FontStyle60"/>
        </w:rPr>
        <w:t xml:space="preserve"> по лоту №224</w:t>
      </w:r>
      <w:r w:rsidR="00F76422">
        <w:rPr>
          <w:rStyle w:val="FontStyle60"/>
        </w:rPr>
        <w:t>/11</w:t>
      </w:r>
      <w:r w:rsidR="00670245">
        <w:rPr>
          <w:rStyle w:val="FontStyle60"/>
        </w:rPr>
        <w:t>/2012</w:t>
      </w:r>
      <w:r w:rsidRPr="00E05124">
        <w:rPr>
          <w:sz w:val="26"/>
          <w:szCs w:val="26"/>
        </w:rPr>
        <w:t xml:space="preserve"> </w:t>
      </w:r>
      <w:r w:rsidR="006C309C">
        <w:rPr>
          <w:sz w:val="26"/>
          <w:szCs w:val="26"/>
        </w:rPr>
        <w:t>«Поставка питьево</w:t>
      </w:r>
      <w:r w:rsidR="00BB3A84">
        <w:rPr>
          <w:sz w:val="26"/>
          <w:szCs w:val="26"/>
        </w:rPr>
        <w:t xml:space="preserve">й </w:t>
      </w:r>
      <w:proofErr w:type="spellStart"/>
      <w:r w:rsidR="00BB3A84">
        <w:rPr>
          <w:sz w:val="26"/>
          <w:szCs w:val="26"/>
        </w:rPr>
        <w:t>бутилированн</w:t>
      </w:r>
      <w:r w:rsidR="006C309C">
        <w:rPr>
          <w:sz w:val="26"/>
          <w:szCs w:val="26"/>
        </w:rPr>
        <w:t>ой</w:t>
      </w:r>
      <w:proofErr w:type="spellEnd"/>
      <w:r w:rsidR="006C309C">
        <w:rPr>
          <w:sz w:val="26"/>
          <w:szCs w:val="26"/>
        </w:rPr>
        <w:t xml:space="preserve"> воды</w:t>
      </w:r>
      <w:r w:rsidR="0096119D">
        <w:rPr>
          <w:sz w:val="26"/>
          <w:szCs w:val="26"/>
        </w:rPr>
        <w:t>»</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почта:</w:t>
      </w:r>
      <w:r w:rsidR="005F1DD9">
        <w:rPr>
          <w:rStyle w:val="FontStyle60"/>
        </w:rPr>
        <w:t xml:space="preserve"> </w:t>
      </w:r>
      <w:proofErr w:type="spellStart"/>
      <w:r w:rsidR="00560DDF">
        <w:rPr>
          <w:rStyle w:val="FontStyle60"/>
        </w:rPr>
        <w:t>Манцерова</w:t>
      </w:r>
      <w:proofErr w:type="spellEnd"/>
      <w:r w:rsidR="00560DDF">
        <w:rPr>
          <w:rStyle w:val="FontStyle60"/>
        </w:rPr>
        <w:t xml:space="preserve"> Евгения Григорьевна</w:t>
      </w:r>
      <w:r w:rsidRPr="00245612">
        <w:rPr>
          <w:sz w:val="26"/>
          <w:szCs w:val="26"/>
        </w:rPr>
        <w:t xml:space="preserve">, </w:t>
      </w:r>
      <w:r w:rsidR="00560DDF">
        <w:rPr>
          <w:sz w:val="26"/>
          <w:szCs w:val="26"/>
        </w:rPr>
        <w:t>(929) 813-05-93</w:t>
      </w:r>
      <w:r w:rsidRPr="00245612">
        <w:rPr>
          <w:sz w:val="26"/>
          <w:szCs w:val="26"/>
        </w:rPr>
        <w:t xml:space="preserve">,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AD6CE0">
        <w:rPr>
          <w:rStyle w:val="FontStyle60"/>
          <w:b/>
        </w:rPr>
        <w:t>Предмет договора</w:t>
      </w:r>
      <w:r w:rsidRPr="00245612">
        <w:rPr>
          <w:rStyle w:val="FontStyle60"/>
        </w:rPr>
        <w:t>: «</w:t>
      </w:r>
      <w:r w:rsidR="00AD6CE0">
        <w:rPr>
          <w:sz w:val="26"/>
          <w:szCs w:val="26"/>
        </w:rPr>
        <w:t>Поставка</w:t>
      </w:r>
      <w:r w:rsidR="00AD6CE0" w:rsidRPr="00245612">
        <w:rPr>
          <w:sz w:val="26"/>
          <w:szCs w:val="26"/>
        </w:rPr>
        <w:t xml:space="preserve"> </w:t>
      </w:r>
      <w:r w:rsidR="006C309C">
        <w:rPr>
          <w:sz w:val="26"/>
          <w:szCs w:val="26"/>
        </w:rPr>
        <w:t xml:space="preserve">питьевой </w:t>
      </w:r>
      <w:proofErr w:type="spellStart"/>
      <w:r w:rsidR="006C309C">
        <w:rPr>
          <w:sz w:val="26"/>
          <w:szCs w:val="26"/>
        </w:rPr>
        <w:t>бутилированной</w:t>
      </w:r>
      <w:proofErr w:type="spellEnd"/>
      <w:r w:rsidR="006C309C">
        <w:rPr>
          <w:sz w:val="26"/>
          <w:szCs w:val="26"/>
        </w:rPr>
        <w:t xml:space="preserve"> воды</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005D69A1">
        <w:rPr>
          <w:rStyle w:val="FontStyle61"/>
          <w:b w:val="0"/>
          <w:i w:val="0"/>
          <w:sz w:val="26"/>
          <w:szCs w:val="26"/>
        </w:rPr>
        <w:t xml:space="preserve">поставки товара: </w:t>
      </w:r>
      <w:r w:rsidR="00BB3A84">
        <w:rPr>
          <w:rStyle w:val="FontStyle61"/>
          <w:b w:val="0"/>
          <w:i w:val="0"/>
          <w:sz w:val="26"/>
          <w:szCs w:val="26"/>
        </w:rPr>
        <w:t>с 01.01.2013г. до 30.12.2013г.</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347388, Ростовс</w:t>
      </w:r>
      <w:r w:rsidR="005D69A1">
        <w:rPr>
          <w:color w:val="000000"/>
          <w:sz w:val="26"/>
          <w:szCs w:val="26"/>
        </w:rPr>
        <w:t xml:space="preserve">кая область, </w:t>
      </w:r>
      <w:proofErr w:type="gramStart"/>
      <w:r w:rsidR="005D69A1">
        <w:rPr>
          <w:color w:val="000000"/>
          <w:sz w:val="26"/>
          <w:szCs w:val="26"/>
        </w:rPr>
        <w:t>г</w:t>
      </w:r>
      <w:proofErr w:type="gramEnd"/>
      <w:r w:rsidR="005D69A1">
        <w:rPr>
          <w:color w:val="000000"/>
          <w:sz w:val="26"/>
          <w:szCs w:val="26"/>
        </w:rPr>
        <w:t>. Волгодонск -28</w:t>
      </w:r>
      <w:r w:rsidR="00245612" w:rsidRPr="00245612">
        <w:rPr>
          <w:color w:val="000000"/>
          <w:sz w:val="26"/>
          <w:szCs w:val="26"/>
        </w:rPr>
        <w:t xml:space="preserve">,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AD6CE0">
        <w:rPr>
          <w:rStyle w:val="FontStyle60"/>
          <w:b/>
        </w:rPr>
        <w:t>Начальная     (максимальная)     цена     договора</w:t>
      </w:r>
      <w:r w:rsidR="00245612" w:rsidRPr="00245612">
        <w:rPr>
          <w:rStyle w:val="FontStyle60"/>
        </w:rPr>
        <w:t xml:space="preserve">: </w:t>
      </w:r>
      <w:r w:rsidR="0045134B">
        <w:rPr>
          <w:rStyle w:val="FontStyle60"/>
        </w:rPr>
        <w:t>1 729 014,03</w:t>
      </w:r>
      <w:r w:rsidR="00E86232">
        <w:rPr>
          <w:rStyle w:val="FontStyle60"/>
        </w:rPr>
        <w:t xml:space="preserve"> </w:t>
      </w:r>
      <w:r w:rsidR="00261640">
        <w:rPr>
          <w:rStyle w:val="FontStyle60"/>
        </w:rPr>
        <w:t>(</w:t>
      </w:r>
      <w:r w:rsidR="006C309C">
        <w:rPr>
          <w:rStyle w:val="FontStyle60"/>
        </w:rPr>
        <w:t>Один миллион семьсот двадцать девять тысяч четырнадцать</w:t>
      </w:r>
      <w:r w:rsidR="00261640">
        <w:rPr>
          <w:rStyle w:val="FontStyle60"/>
        </w:rPr>
        <w:t xml:space="preserve">) </w:t>
      </w:r>
      <w:r w:rsidR="00245612" w:rsidRPr="00245612">
        <w:rPr>
          <w:rStyle w:val="FontStyle60"/>
        </w:rPr>
        <w:t>рубл</w:t>
      </w:r>
      <w:r w:rsidR="006C309C">
        <w:rPr>
          <w:rStyle w:val="FontStyle60"/>
        </w:rPr>
        <w:t>ей</w:t>
      </w:r>
      <w:r w:rsidR="00245612" w:rsidRPr="00245612">
        <w:rPr>
          <w:rStyle w:val="FontStyle60"/>
        </w:rPr>
        <w:t xml:space="preserve"> </w:t>
      </w:r>
      <w:r w:rsidR="00FD3954">
        <w:rPr>
          <w:rStyle w:val="FontStyle60"/>
        </w:rPr>
        <w:t>03</w:t>
      </w:r>
      <w:r w:rsidR="00261640">
        <w:rPr>
          <w:rStyle w:val="FontStyle60"/>
        </w:rPr>
        <w:t xml:space="preserve"> </w:t>
      </w:r>
      <w:r w:rsidR="00FF3F47">
        <w:rPr>
          <w:rStyle w:val="FontStyle60"/>
        </w:rPr>
        <w:t>копе</w:t>
      </w:r>
      <w:r w:rsidR="00560DDF">
        <w:rPr>
          <w:rStyle w:val="FontStyle60"/>
        </w:rPr>
        <w:t>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lastRenderedPageBreak/>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560DDF">
        <w:rPr>
          <w:rStyle w:val="FontStyle60"/>
        </w:rPr>
        <w:t>07</w:t>
      </w:r>
      <w:r>
        <w:rPr>
          <w:rStyle w:val="FontStyle60"/>
        </w:rPr>
        <w:t>»</w:t>
      </w:r>
      <w:r w:rsidR="00F83202">
        <w:rPr>
          <w:rStyle w:val="FontStyle60"/>
        </w:rPr>
        <w:t xml:space="preserve"> </w:t>
      </w:r>
      <w:r w:rsidR="00560DDF">
        <w:rPr>
          <w:rStyle w:val="FontStyle60"/>
        </w:rPr>
        <w:t>декабря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560DDF">
        <w:rPr>
          <w:rStyle w:val="FontStyle60"/>
        </w:rPr>
        <w:t>10</w:t>
      </w:r>
      <w:r w:rsidR="00F83202">
        <w:rPr>
          <w:rStyle w:val="FontStyle60"/>
        </w:rPr>
        <w:t xml:space="preserve">» </w:t>
      </w:r>
      <w:r w:rsidR="00560DDF">
        <w:rPr>
          <w:rStyle w:val="FontStyle60"/>
        </w:rPr>
        <w:t>декабря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60DDF">
        <w:rPr>
          <w:rStyle w:val="FontStyle60"/>
        </w:rPr>
        <w:t>: «14</w:t>
      </w:r>
      <w:r w:rsidR="00F83202">
        <w:rPr>
          <w:rStyle w:val="FontStyle60"/>
        </w:rPr>
        <w:t xml:space="preserve">» </w:t>
      </w:r>
      <w:r w:rsidR="00560DDF">
        <w:rPr>
          <w:rStyle w:val="FontStyle60"/>
        </w:rPr>
        <w:t>декабря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sidR="0099037F">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proofErr w:type="gramStart"/>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Пост</w:t>
            </w:r>
            <w:r w:rsidR="008C28FD">
              <w:t xml:space="preserve">авка </w:t>
            </w:r>
            <w:r w:rsidR="006C309C">
              <w:t xml:space="preserve">питьевой </w:t>
            </w:r>
            <w:proofErr w:type="spellStart"/>
            <w:r w:rsidR="006C309C">
              <w:t>бутилированной</w:t>
            </w:r>
            <w:proofErr w:type="spellEnd"/>
            <w:r w:rsidR="006C309C">
              <w:t xml:space="preserve"> воды.</w:t>
            </w:r>
            <w:r w:rsidRPr="007770B8">
              <w:t xml:space="preserve">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1E6321" w:rsidRDefault="00EF58BC" w:rsidP="00BB3A84">
            <w:pPr>
              <w:pStyle w:val="a4"/>
              <w:widowControl w:val="0"/>
              <w:tabs>
                <w:tab w:val="left" w:pos="0"/>
              </w:tabs>
              <w:suppressAutoHyphens/>
              <w:ind w:left="0"/>
              <w:rPr>
                <w:bCs/>
                <w:sz w:val="16"/>
                <w:szCs w:val="16"/>
              </w:rPr>
            </w:pPr>
            <w:r w:rsidRPr="00B27034">
              <w:t xml:space="preserve">Срок поставки: </w:t>
            </w:r>
            <w:r w:rsidR="00BB3A84">
              <w:rPr>
                <w:rStyle w:val="FontStyle61"/>
                <w:b w:val="0"/>
                <w:i w:val="0"/>
                <w:sz w:val="26"/>
                <w:szCs w:val="26"/>
              </w:rPr>
              <w:t>с 01.01.2013г. до 30.12.2013г.</w:t>
            </w: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 xml:space="preserve">олгодонск-28, </w:t>
            </w:r>
            <w:r w:rsidR="005F1DD9">
              <w:rPr>
                <w:bCs/>
              </w:rPr>
              <w:t>склад Покупателя.</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 xml:space="preserve">Организатор запроса </w:t>
            </w:r>
            <w:r w:rsidRPr="00D126E7">
              <w:rPr>
                <w:rStyle w:val="FontStyle58"/>
              </w:rPr>
              <w:lastRenderedPageBreak/>
              <w:t>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lastRenderedPageBreak/>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lastRenderedPageBreak/>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45134B" w:rsidP="00B5230F">
            <w:pPr>
              <w:pStyle w:val="31"/>
              <w:tabs>
                <w:tab w:val="clear" w:pos="1307"/>
              </w:tabs>
              <w:ind w:left="0" w:right="153"/>
              <w:rPr>
                <w:rStyle w:val="FontStyle60"/>
                <w:sz w:val="24"/>
                <w:szCs w:val="24"/>
              </w:rPr>
            </w:pPr>
            <w:r>
              <w:rPr>
                <w:rStyle w:val="FontStyle60"/>
                <w:sz w:val="24"/>
                <w:szCs w:val="24"/>
              </w:rPr>
              <w:t>1 729 014,03</w:t>
            </w:r>
            <w:r w:rsidR="00327AA8" w:rsidRPr="00327AA8">
              <w:rPr>
                <w:rStyle w:val="FontStyle60"/>
                <w:sz w:val="24"/>
                <w:szCs w:val="24"/>
              </w:rPr>
              <w:t xml:space="preserve"> (</w:t>
            </w:r>
            <w:r w:rsidR="006B40E4">
              <w:rPr>
                <w:rStyle w:val="FontStyle60"/>
                <w:sz w:val="24"/>
                <w:szCs w:val="24"/>
              </w:rPr>
              <w:t>Один миллион семьсот двадцать девя</w:t>
            </w:r>
            <w:r w:rsidR="00FD3954">
              <w:rPr>
                <w:rStyle w:val="FontStyle60"/>
                <w:sz w:val="24"/>
                <w:szCs w:val="24"/>
              </w:rPr>
              <w:t>ть тысяч четырнадцать) рублей 03 копейки</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w:t>
            </w:r>
            <w:r w:rsidRPr="00D126E7">
              <w:rPr>
                <w:rStyle w:val="FontStyle58"/>
              </w:rPr>
              <w:lastRenderedPageBreak/>
              <w:t xml:space="preserve">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D126E7">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46719">
                <w:t>13.3</w:t>
              </w:r>
            </w:fldSimple>
            <w:r w:rsidRPr="00D126E7">
              <w:t xml:space="preserve"> и </w:t>
            </w:r>
            <w:fldSimple w:instr=" REF _Ref317251962 \r \h  \* MERGEFORMAT ">
              <w:r w:rsidR="00D46719">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 xml:space="preserve">отсканированные оригиналы учредительных документов в действующей редакции </w:t>
            </w:r>
            <w:r w:rsidRPr="00D126E7">
              <w:lastRenderedPageBreak/>
              <w:t>(для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подтверждение в форме 1 «Заявка на участие в запросе предложений» о не</w:t>
            </w:r>
            <w:r w:rsidR="005D69A1">
              <w:t xml:space="preserve"> </w:t>
            </w:r>
            <w:r w:rsidRPr="00D126E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D69A1">
              <w:t xml:space="preserve"> </w:t>
            </w:r>
            <w:r w:rsidRPr="00D126E7">
              <w:t>приостановлении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4310A2">
            <w:pPr>
              <w:pStyle w:val="Times12"/>
              <w:tabs>
                <w:tab w:val="left" w:pos="0"/>
                <w:tab w:val="left" w:pos="1140"/>
              </w:tabs>
              <w:ind w:right="153" w:firstLine="637"/>
              <w:rPr>
                <w:rFonts w:eastAsia="Arial Unicode MS"/>
                <w:bCs w:val="0"/>
              </w:rPr>
            </w:pPr>
            <w:r w:rsidRPr="00D126E7">
              <w:rPr>
                <w:szCs w:val="24"/>
              </w:rPr>
              <w:t xml:space="preserve">- </w:t>
            </w:r>
            <w:r w:rsidRPr="00D126E7">
              <w:rPr>
                <w:rFonts w:eastAsia="Arial Unicode MS"/>
                <w:bCs w:val="0"/>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r w:rsidR="00655B23">
              <w:rPr>
                <w:szCs w:val="24"/>
              </w:rPr>
              <w:t>Форма 4</w:t>
            </w:r>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w:t>
            </w:r>
            <w:r w:rsidRPr="00D126E7">
              <w:lastRenderedPageBreak/>
              <w:t>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0915B0">
              <w:rPr>
                <w:szCs w:val="24"/>
              </w:rPr>
              <w:t>07</w:t>
            </w:r>
            <w:r w:rsidRPr="00374250">
              <w:rPr>
                <w:szCs w:val="24"/>
              </w:rPr>
              <w:t xml:space="preserve">» </w:t>
            </w:r>
            <w:r w:rsidR="000915B0">
              <w:rPr>
                <w:szCs w:val="24"/>
              </w:rPr>
              <w:t>декабря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0915B0">
              <w:rPr>
                <w:szCs w:val="24"/>
              </w:rPr>
              <w:t>10</w:t>
            </w:r>
            <w:r w:rsidRPr="00CC2592">
              <w:rPr>
                <w:szCs w:val="24"/>
              </w:rPr>
              <w:t xml:space="preserve">» </w:t>
            </w:r>
            <w:r w:rsidR="000915B0">
              <w:rPr>
                <w:szCs w:val="24"/>
              </w:rPr>
              <w:t>декабря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0915B0">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0915B0">
              <w:t>14</w:t>
            </w:r>
            <w:r w:rsidRPr="00CC2592">
              <w:t xml:space="preserve">» </w:t>
            </w:r>
            <w:r w:rsidR="000915B0">
              <w:t>декабря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lastRenderedPageBreak/>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6B40E4">
        <w:rPr>
          <w:sz w:val="26"/>
          <w:szCs w:val="26"/>
        </w:rPr>
        <w:t xml:space="preserve">питьевой </w:t>
      </w:r>
      <w:proofErr w:type="spellStart"/>
      <w:r w:rsidR="006B40E4">
        <w:rPr>
          <w:sz w:val="26"/>
          <w:szCs w:val="26"/>
        </w:rPr>
        <w:t>бутилированной</w:t>
      </w:r>
      <w:proofErr w:type="spellEnd"/>
      <w:r w:rsidR="006B40E4">
        <w:rPr>
          <w:sz w:val="26"/>
          <w:szCs w:val="26"/>
        </w:rPr>
        <w:t xml:space="preserve"> воды</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lastRenderedPageBreak/>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w:t>
      </w:r>
      <w:r w:rsidR="006B40E4">
        <w:t xml:space="preserve">питьевой </w:t>
      </w:r>
      <w:proofErr w:type="spellStart"/>
      <w:r w:rsidR="006B40E4">
        <w:t>бутилированной</w:t>
      </w:r>
      <w:proofErr w:type="spellEnd"/>
      <w:r w:rsidR="006B40E4">
        <w:t xml:space="preserve"> воды.</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w:t>
      </w:r>
      <w:r w:rsidR="006B40E4">
        <w:t xml:space="preserve">питьевой </w:t>
      </w:r>
      <w:proofErr w:type="spellStart"/>
      <w:r w:rsidR="006B40E4">
        <w:t>бутилированной</w:t>
      </w:r>
      <w:proofErr w:type="spellEnd"/>
      <w:r w:rsidR="006B40E4">
        <w:t xml:space="preserve"> воды.</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D69A1" w:rsidRDefault="000300CD" w:rsidP="005D69A1">
      <w:pPr>
        <w:pStyle w:val="-6"/>
        <w:numPr>
          <w:ilvl w:val="0"/>
          <w:numId w:val="34"/>
        </w:numPr>
        <w:tabs>
          <w:tab w:val="left" w:pos="1062"/>
        </w:tabs>
        <w:spacing w:line="240" w:lineRule="auto"/>
        <w:ind w:left="0" w:right="153" w:firstLine="635"/>
        <w:rPr>
          <w:rFonts w:eastAsia="Arial Unicode MS"/>
          <w:bCs/>
          <w:sz w:val="24"/>
        </w:rPr>
        <w:sectPr w:rsidR="000300CD" w:rsidRPr="005D69A1" w:rsidSect="00374250">
          <w:pgSz w:w="11907" w:h="16840" w:code="9"/>
          <w:pgMar w:top="426" w:right="567" w:bottom="1134" w:left="1418" w:header="567" w:footer="567" w:gutter="0"/>
          <w:cols w:space="708"/>
          <w:docGrid w:linePitch="360"/>
        </w:sectPr>
      </w:pPr>
      <w:r w:rsidRPr="00374250">
        <w:rPr>
          <w:rFonts w:eastAsia="Arial Unicode MS"/>
          <w:bCs/>
          <w:sz w:val="24"/>
        </w:rPr>
        <w:t>указание количества предлагаемого товара, объема работ или услуг или порядка его</w:t>
      </w:r>
      <w:r w:rsidR="005D69A1">
        <w:rPr>
          <w:rFonts w:eastAsia="Arial Unicode MS"/>
          <w:bCs/>
          <w:sz w:val="24"/>
        </w:rPr>
        <w:t xml:space="preserve"> </w:t>
      </w:r>
      <w:proofErr w:type="spellStart"/>
      <w:r w:rsidR="005D69A1">
        <w:rPr>
          <w:rFonts w:eastAsia="Arial Unicode MS"/>
          <w:bCs/>
          <w:sz w:val="24"/>
        </w:rPr>
        <w:t>определени</w:t>
      </w:r>
      <w:proofErr w:type="spellEnd"/>
    </w:p>
    <w:p w:rsidR="000300CD" w:rsidRPr="00374250" w:rsidRDefault="005D69A1" w:rsidP="000300CD">
      <w:pPr>
        <w:pStyle w:val="Times12"/>
        <w:pageBreakBefore/>
        <w:jc w:val="right"/>
        <w:rPr>
          <w:bCs w:val="0"/>
          <w:szCs w:val="24"/>
        </w:rPr>
      </w:pPr>
      <w:bookmarkStart w:id="43" w:name="_План_распределения_объемов_выполнен"/>
      <w:bookmarkEnd w:id="43"/>
      <w:r>
        <w:rPr>
          <w:bCs w:val="0"/>
          <w:szCs w:val="24"/>
        </w:rPr>
        <w:lastRenderedPageBreak/>
        <w:t>Форма 4</w:t>
      </w:r>
      <w:r w:rsidR="000300CD" w:rsidRPr="00374250">
        <w:rPr>
          <w:bCs w:val="0"/>
          <w:szCs w:val="24"/>
        </w:rPr>
        <w:t>.</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E34976" w:rsidP="000300CD">
      <w:pPr>
        <w:pStyle w:val="2"/>
        <w:spacing w:before="0" w:after="0"/>
        <w:ind w:right="240"/>
        <w:jc w:val="center"/>
        <w:rPr>
          <w:rFonts w:ascii="Times New Roman" w:hAnsi="Times New Roman" w:cs="Times New Roman"/>
          <w:b w:val="0"/>
          <w:i w:val="0"/>
          <w:sz w:val="24"/>
          <w:szCs w:val="24"/>
        </w:rPr>
      </w:pPr>
      <w:bookmarkStart w:id="44" w:name="_СПЕЦИФИКАЦИЯ_(Форма_5)"/>
      <w:bookmarkStart w:id="45" w:name="_Toc320105977"/>
      <w:bookmarkEnd w:id="44"/>
      <w:r>
        <w:rPr>
          <w:rFonts w:ascii="Times New Roman" w:hAnsi="Times New Roman" w:cs="Times New Roman"/>
          <w:b w:val="0"/>
          <w:i w:val="0"/>
          <w:sz w:val="24"/>
          <w:szCs w:val="24"/>
        </w:rPr>
        <w:t>СПЕЦИФИКАЦИЯ (Форма 4</w:t>
      </w:r>
      <w:r w:rsidR="000300CD" w:rsidRPr="00FE28B6">
        <w:rPr>
          <w:rFonts w:ascii="Times New Roman" w:hAnsi="Times New Roman" w:cs="Times New Roman"/>
          <w:b w:val="0"/>
          <w:i w:val="0"/>
          <w:sz w:val="24"/>
          <w:szCs w:val="24"/>
        </w:rPr>
        <w:t>)</w:t>
      </w:r>
      <w:bookmarkEnd w:id="45"/>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5D69A1" w:rsidP="000300CD">
      <w:pPr>
        <w:pageBreakBefore/>
        <w:jc w:val="right"/>
        <w:outlineLvl w:val="0"/>
        <w:rPr>
          <w:b/>
        </w:rPr>
      </w:pPr>
      <w:bookmarkStart w:id="46" w:name="_Toc320105978"/>
      <w:r>
        <w:rPr>
          <w:b/>
        </w:rPr>
        <w:lastRenderedPageBreak/>
        <w:t>Форма 5</w:t>
      </w:r>
      <w:r w:rsidR="000300CD" w:rsidRPr="00374250">
        <w:rPr>
          <w:b/>
        </w:rPr>
        <w:t>.</w:t>
      </w:r>
      <w:bookmarkEnd w:id="46"/>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47" w:name="_Toc318789993"/>
      <w:bookmarkStart w:id="48" w:name="_Toc318791558"/>
      <w:bookmarkStart w:id="49" w:name="_Toc320105979"/>
      <w:r w:rsidRPr="00374250">
        <w:rPr>
          <w:b/>
          <w:bCs/>
          <w:iCs/>
        </w:rPr>
        <w:t>АКТ При</w:t>
      </w:r>
      <w:r w:rsidR="00655B23">
        <w:rPr>
          <w:b/>
          <w:bCs/>
          <w:iCs/>
        </w:rPr>
        <w:t>ема-передачи документов (форма 5</w:t>
      </w:r>
      <w:r w:rsidRPr="00374250">
        <w:rPr>
          <w:b/>
          <w:bCs/>
          <w:iCs/>
        </w:rPr>
        <w:t>)</w:t>
      </w:r>
      <w:bookmarkEnd w:id="47"/>
      <w:bookmarkEnd w:id="48"/>
      <w:bookmarkEnd w:id="49"/>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50" w:name="_Toc318466725"/>
      <w:bookmarkStart w:id="51" w:name="_Toc318466793"/>
      <w:bookmarkStart w:id="52" w:name="_Toc318789994"/>
      <w:bookmarkStart w:id="53" w:name="_Toc318791559"/>
      <w:bookmarkStart w:id="54"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50"/>
      <w:bookmarkEnd w:id="51"/>
      <w:bookmarkEnd w:id="52"/>
      <w:bookmarkEnd w:id="53"/>
      <w:bookmarkEnd w:id="54"/>
    </w:p>
    <w:p w:rsidR="000300CD" w:rsidRPr="00374250" w:rsidRDefault="000300CD" w:rsidP="000300CD">
      <w:pPr>
        <w:ind w:firstLine="567"/>
        <w:outlineLvl w:val="0"/>
        <w:rPr>
          <w:rFonts w:eastAsia="HiddenHorzOCR"/>
        </w:rPr>
      </w:pPr>
      <w:bookmarkStart w:id="55" w:name="_Toc318466726"/>
      <w:bookmarkStart w:id="56" w:name="_Toc318466794"/>
      <w:bookmarkStart w:id="57" w:name="_Toc318789995"/>
      <w:bookmarkStart w:id="58" w:name="_Toc318791560"/>
      <w:bookmarkStart w:id="59"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60" w:name="_Toc318466727"/>
      <w:bookmarkStart w:id="61" w:name="_Toc318466795"/>
      <w:bookmarkStart w:id="62" w:name="_Toc318789996"/>
      <w:bookmarkStart w:id="63" w:name="_Toc318791561"/>
      <w:bookmarkStart w:id="64" w:name="_Toc320105982"/>
      <w:r w:rsidRPr="00374250">
        <w:rPr>
          <w:rFonts w:eastAsia="HiddenHorzOCR"/>
        </w:rPr>
        <w:t>ПОДПИСИ:</w:t>
      </w:r>
      <w:bookmarkEnd w:id="60"/>
      <w:bookmarkEnd w:id="61"/>
      <w:bookmarkEnd w:id="62"/>
      <w:bookmarkEnd w:id="63"/>
      <w:bookmarkEnd w:id="64"/>
    </w:p>
    <w:p w:rsidR="000300CD" w:rsidRDefault="000300CD" w:rsidP="000300CD">
      <w:pPr>
        <w:spacing w:line="360" w:lineRule="auto"/>
        <w:rPr>
          <w:rFonts w:eastAsia="HiddenHorzOCR"/>
        </w:rPr>
      </w:pPr>
      <w:r w:rsidRPr="00374250">
        <w:rPr>
          <w:rFonts w:eastAsia="HiddenHorzOCR"/>
        </w:rPr>
        <w:t xml:space="preserve">   Передающая Сторона:</w:t>
      </w:r>
    </w:p>
    <w:p w:rsidR="006B40E4" w:rsidRPr="00374250" w:rsidRDefault="006B40E4" w:rsidP="000300CD">
      <w:pPr>
        <w:spacing w:line="360" w:lineRule="auto"/>
        <w:rPr>
          <w:rFonts w:eastAsia="HiddenHorzOCR"/>
        </w:rPr>
      </w:pP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w:t>
      </w:r>
      <w:r w:rsidR="00655B23">
        <w:rPr>
          <w:rStyle w:val="210"/>
          <w:sz w:val="22"/>
        </w:rPr>
        <w:t>а 6</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65" w:name="_БАНКОВСКАЯ_ГАРАНТИЯ_ВОЗВРАТА"/>
      <w:bookmarkStart w:id="66" w:name="_Toc295483986"/>
      <w:bookmarkStart w:id="67" w:name="_Toc314648294"/>
      <w:bookmarkStart w:id="68" w:name="_Toc316648093"/>
      <w:bookmarkStart w:id="69" w:name="_Toc321313823"/>
      <w:bookmarkStart w:id="70" w:name="_Toc329067662"/>
      <w:bookmarkStart w:id="71" w:name="_Toc330395129"/>
      <w:bookmarkEnd w:id="65"/>
      <w:r w:rsidRPr="00127DBF">
        <w:rPr>
          <w:rFonts w:ascii="Times New Roman" w:hAnsi="Times New Roman"/>
          <w:i w:val="0"/>
          <w:sz w:val="24"/>
          <w:szCs w:val="24"/>
        </w:rPr>
        <w:t xml:space="preserve">БАНКОВСКАЯ ГАРАНТИЯ ВОЗВРАТА АВАНСА </w:t>
      </w:r>
      <w:bookmarkEnd w:id="66"/>
      <w:bookmarkEnd w:id="67"/>
      <w:bookmarkEnd w:id="68"/>
      <w:bookmarkEnd w:id="69"/>
      <w:bookmarkEnd w:id="70"/>
      <w:bookmarkEnd w:id="71"/>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lastRenderedPageBreak/>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2" w:name="_Ref318824453"/>
      <w:bookmarkStart w:id="73" w:name="_Toc318827137"/>
      <w:bookmarkStart w:id="74" w:name="_Toc320105983"/>
      <w:r w:rsidRPr="00575B58">
        <w:rPr>
          <w:rFonts w:ascii="Times New Roman" w:hAnsi="Times New Roman" w:cs="Times New Roman"/>
          <w:b w:val="0"/>
        </w:rPr>
        <w:lastRenderedPageBreak/>
        <w:t>ПРОЕКТ ДОГОВОРА</w:t>
      </w:r>
      <w:bookmarkEnd w:id="72"/>
      <w:bookmarkEnd w:id="73"/>
      <w:bookmarkEnd w:id="74"/>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75" w:name="_Ref122726520"/>
    </w:p>
    <w:bookmarkEnd w:id="75"/>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6D9" w:rsidRDefault="009B56D9">
      <w:r>
        <w:separator/>
      </w:r>
    </w:p>
  </w:endnote>
  <w:endnote w:type="continuationSeparator" w:id="0">
    <w:p w:rsidR="009B56D9" w:rsidRDefault="009B56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6D9" w:rsidRDefault="009B56D9">
      <w:r>
        <w:separator/>
      </w:r>
    </w:p>
  </w:footnote>
  <w:footnote w:type="continuationSeparator" w:id="0">
    <w:p w:rsidR="009B56D9" w:rsidRDefault="009B56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D46719">
      <w:rPr>
        <w:rStyle w:val="FontStyle58"/>
        <w:noProof/>
      </w:rPr>
      <w:t>24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D46719">
      <w:rPr>
        <w:rStyle w:val="FontStyle58"/>
        <w:noProof/>
      </w:rPr>
      <w:t>23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36</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4310A2">
      <w:rPr>
        <w:rStyle w:val="FontStyle58"/>
        <w:noProof/>
      </w:rPr>
      <w:t>35</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3720"/>
    <w:rsid w:val="00027EF8"/>
    <w:rsid w:val="000300CD"/>
    <w:rsid w:val="0007297D"/>
    <w:rsid w:val="00075BFF"/>
    <w:rsid w:val="000767A8"/>
    <w:rsid w:val="000915B0"/>
    <w:rsid w:val="000D63D2"/>
    <w:rsid w:val="000F07E6"/>
    <w:rsid w:val="0010557A"/>
    <w:rsid w:val="001222B8"/>
    <w:rsid w:val="00122BBE"/>
    <w:rsid w:val="00135662"/>
    <w:rsid w:val="001363D3"/>
    <w:rsid w:val="00136B9E"/>
    <w:rsid w:val="00137AA8"/>
    <w:rsid w:val="001408D4"/>
    <w:rsid w:val="00142003"/>
    <w:rsid w:val="00147B4C"/>
    <w:rsid w:val="00150D32"/>
    <w:rsid w:val="00170545"/>
    <w:rsid w:val="001840FF"/>
    <w:rsid w:val="001973FA"/>
    <w:rsid w:val="001B4173"/>
    <w:rsid w:val="001C3D2E"/>
    <w:rsid w:val="001E6321"/>
    <w:rsid w:val="00215ACE"/>
    <w:rsid w:val="00217BDA"/>
    <w:rsid w:val="0023184C"/>
    <w:rsid w:val="00237841"/>
    <w:rsid w:val="00240CE5"/>
    <w:rsid w:val="00245612"/>
    <w:rsid w:val="0025547D"/>
    <w:rsid w:val="0025598B"/>
    <w:rsid w:val="00261640"/>
    <w:rsid w:val="00264D84"/>
    <w:rsid w:val="00271798"/>
    <w:rsid w:val="00284BDA"/>
    <w:rsid w:val="002A6F24"/>
    <w:rsid w:val="002B0C6E"/>
    <w:rsid w:val="002D1290"/>
    <w:rsid w:val="002F1577"/>
    <w:rsid w:val="003000DD"/>
    <w:rsid w:val="00301DE6"/>
    <w:rsid w:val="0030621F"/>
    <w:rsid w:val="003239B6"/>
    <w:rsid w:val="0032615D"/>
    <w:rsid w:val="00327AA8"/>
    <w:rsid w:val="00343853"/>
    <w:rsid w:val="003539C8"/>
    <w:rsid w:val="00374250"/>
    <w:rsid w:val="00384D0C"/>
    <w:rsid w:val="003A13CA"/>
    <w:rsid w:val="003C16BD"/>
    <w:rsid w:val="003E5A52"/>
    <w:rsid w:val="003F00AE"/>
    <w:rsid w:val="004028DE"/>
    <w:rsid w:val="00403F96"/>
    <w:rsid w:val="00424E70"/>
    <w:rsid w:val="00427199"/>
    <w:rsid w:val="004310A2"/>
    <w:rsid w:val="00436002"/>
    <w:rsid w:val="004379CA"/>
    <w:rsid w:val="00443735"/>
    <w:rsid w:val="0045134B"/>
    <w:rsid w:val="004B0396"/>
    <w:rsid w:val="004C4141"/>
    <w:rsid w:val="004D0A27"/>
    <w:rsid w:val="004D43A0"/>
    <w:rsid w:val="004E090B"/>
    <w:rsid w:val="004E1EF2"/>
    <w:rsid w:val="00502153"/>
    <w:rsid w:val="00510D6E"/>
    <w:rsid w:val="005141ED"/>
    <w:rsid w:val="00556069"/>
    <w:rsid w:val="00560DDF"/>
    <w:rsid w:val="00575B58"/>
    <w:rsid w:val="00580A28"/>
    <w:rsid w:val="005919DE"/>
    <w:rsid w:val="00594B59"/>
    <w:rsid w:val="005A2A82"/>
    <w:rsid w:val="005A3BC2"/>
    <w:rsid w:val="005A6995"/>
    <w:rsid w:val="005D69A1"/>
    <w:rsid w:val="005E105A"/>
    <w:rsid w:val="005F1DD9"/>
    <w:rsid w:val="0061142F"/>
    <w:rsid w:val="00651B2D"/>
    <w:rsid w:val="00655B23"/>
    <w:rsid w:val="00663BA7"/>
    <w:rsid w:val="00670245"/>
    <w:rsid w:val="00670C88"/>
    <w:rsid w:val="006A58B4"/>
    <w:rsid w:val="006A6170"/>
    <w:rsid w:val="006B1D85"/>
    <w:rsid w:val="006B3B07"/>
    <w:rsid w:val="006B40E4"/>
    <w:rsid w:val="006C309C"/>
    <w:rsid w:val="006C6236"/>
    <w:rsid w:val="006C7A93"/>
    <w:rsid w:val="00741B26"/>
    <w:rsid w:val="007463E1"/>
    <w:rsid w:val="00771C74"/>
    <w:rsid w:val="007770B8"/>
    <w:rsid w:val="00791A72"/>
    <w:rsid w:val="007C11DC"/>
    <w:rsid w:val="007F7DDD"/>
    <w:rsid w:val="00804CA4"/>
    <w:rsid w:val="008315B8"/>
    <w:rsid w:val="00832222"/>
    <w:rsid w:val="00836058"/>
    <w:rsid w:val="008803CA"/>
    <w:rsid w:val="008A259D"/>
    <w:rsid w:val="008C28FD"/>
    <w:rsid w:val="008C5782"/>
    <w:rsid w:val="008D2AE5"/>
    <w:rsid w:val="00921C0F"/>
    <w:rsid w:val="00932AA7"/>
    <w:rsid w:val="009524FF"/>
    <w:rsid w:val="0096119D"/>
    <w:rsid w:val="009647A5"/>
    <w:rsid w:val="0097296A"/>
    <w:rsid w:val="00974887"/>
    <w:rsid w:val="00975934"/>
    <w:rsid w:val="00984800"/>
    <w:rsid w:val="0099037F"/>
    <w:rsid w:val="009948B4"/>
    <w:rsid w:val="009A2618"/>
    <w:rsid w:val="009B1657"/>
    <w:rsid w:val="009B4807"/>
    <w:rsid w:val="009B56D9"/>
    <w:rsid w:val="009C4D62"/>
    <w:rsid w:val="009C6445"/>
    <w:rsid w:val="009F0D08"/>
    <w:rsid w:val="00A01345"/>
    <w:rsid w:val="00A12F8A"/>
    <w:rsid w:val="00A13626"/>
    <w:rsid w:val="00A34E56"/>
    <w:rsid w:val="00A4361F"/>
    <w:rsid w:val="00A43E2A"/>
    <w:rsid w:val="00A43ED0"/>
    <w:rsid w:val="00A71866"/>
    <w:rsid w:val="00AA05DD"/>
    <w:rsid w:val="00AD23B8"/>
    <w:rsid w:val="00AD6CE0"/>
    <w:rsid w:val="00AE32C7"/>
    <w:rsid w:val="00AE3592"/>
    <w:rsid w:val="00AE3E4F"/>
    <w:rsid w:val="00AF363A"/>
    <w:rsid w:val="00AF6ADF"/>
    <w:rsid w:val="00B22E37"/>
    <w:rsid w:val="00B248D3"/>
    <w:rsid w:val="00B27034"/>
    <w:rsid w:val="00B27216"/>
    <w:rsid w:val="00B47471"/>
    <w:rsid w:val="00B5230F"/>
    <w:rsid w:val="00B64502"/>
    <w:rsid w:val="00B93CD3"/>
    <w:rsid w:val="00B9719E"/>
    <w:rsid w:val="00B97B6A"/>
    <w:rsid w:val="00BB3527"/>
    <w:rsid w:val="00BB3A15"/>
    <w:rsid w:val="00BB3A84"/>
    <w:rsid w:val="00BB7975"/>
    <w:rsid w:val="00C1194A"/>
    <w:rsid w:val="00C4628A"/>
    <w:rsid w:val="00C54DB5"/>
    <w:rsid w:val="00C55021"/>
    <w:rsid w:val="00C7419C"/>
    <w:rsid w:val="00C90786"/>
    <w:rsid w:val="00C92838"/>
    <w:rsid w:val="00CC2592"/>
    <w:rsid w:val="00CE2C4C"/>
    <w:rsid w:val="00CF1043"/>
    <w:rsid w:val="00CF2787"/>
    <w:rsid w:val="00CF6453"/>
    <w:rsid w:val="00D03D11"/>
    <w:rsid w:val="00D05440"/>
    <w:rsid w:val="00D126E7"/>
    <w:rsid w:val="00D12E16"/>
    <w:rsid w:val="00D35F0D"/>
    <w:rsid w:val="00D368C5"/>
    <w:rsid w:val="00D46719"/>
    <w:rsid w:val="00D84E70"/>
    <w:rsid w:val="00D91638"/>
    <w:rsid w:val="00D9177E"/>
    <w:rsid w:val="00D937D8"/>
    <w:rsid w:val="00DB4B08"/>
    <w:rsid w:val="00E00197"/>
    <w:rsid w:val="00E05124"/>
    <w:rsid w:val="00E21767"/>
    <w:rsid w:val="00E30B55"/>
    <w:rsid w:val="00E31A4A"/>
    <w:rsid w:val="00E34976"/>
    <w:rsid w:val="00E450CA"/>
    <w:rsid w:val="00E60E16"/>
    <w:rsid w:val="00E67F0A"/>
    <w:rsid w:val="00E72149"/>
    <w:rsid w:val="00E86232"/>
    <w:rsid w:val="00EA34A5"/>
    <w:rsid w:val="00EA398B"/>
    <w:rsid w:val="00EA7C2B"/>
    <w:rsid w:val="00EF4E17"/>
    <w:rsid w:val="00EF58BC"/>
    <w:rsid w:val="00F145F1"/>
    <w:rsid w:val="00F20CB9"/>
    <w:rsid w:val="00F505E0"/>
    <w:rsid w:val="00F5134B"/>
    <w:rsid w:val="00F65B52"/>
    <w:rsid w:val="00F7099C"/>
    <w:rsid w:val="00F744AD"/>
    <w:rsid w:val="00F76422"/>
    <w:rsid w:val="00F83202"/>
    <w:rsid w:val="00F8395D"/>
    <w:rsid w:val="00FA4B8B"/>
    <w:rsid w:val="00FA5575"/>
    <w:rsid w:val="00FB3EA6"/>
    <w:rsid w:val="00FB697B"/>
    <w:rsid w:val="00FD3954"/>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F3907-4E12-4880-A162-90830E44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Pages>
  <Words>11016</Words>
  <Characters>62794</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80</cp:revision>
  <cp:lastPrinted>2012-11-27T10:48:00Z</cp:lastPrinted>
  <dcterms:created xsi:type="dcterms:W3CDTF">2012-08-15T11:45:00Z</dcterms:created>
  <dcterms:modified xsi:type="dcterms:W3CDTF">2012-11-27T10:50:00Z</dcterms:modified>
</cp:coreProperties>
</file>