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5E3F" w:rsidRPr="004803F2" w:rsidRDefault="004E544F" w:rsidP="00513FBD">
      <w:pPr>
        <w:jc w:val="center"/>
        <w:rPr>
          <w:rFonts w:ascii="Arial" w:hAnsi="Arial" w:cs="Arial"/>
          <w:b/>
          <w:bCs/>
          <w:sz w:val="28"/>
          <w:szCs w:val="28"/>
        </w:rPr>
      </w:pPr>
      <w:proofErr w:type="spellStart"/>
      <w:r w:rsidRPr="004803F2">
        <w:rPr>
          <w:rFonts w:ascii="Arial" w:hAnsi="Arial" w:cs="Arial"/>
          <w:b/>
          <w:bCs/>
          <w:sz w:val="28"/>
          <w:szCs w:val="28"/>
        </w:rPr>
        <w:t>Сублицензионный</w:t>
      </w:r>
      <w:proofErr w:type="spellEnd"/>
      <w:r w:rsidRPr="004803F2">
        <w:rPr>
          <w:rFonts w:ascii="Arial" w:hAnsi="Arial" w:cs="Arial"/>
          <w:b/>
          <w:bCs/>
          <w:sz w:val="28"/>
          <w:szCs w:val="28"/>
        </w:rPr>
        <w:t xml:space="preserve"> договор </w:t>
      </w:r>
      <w:r w:rsidR="00985E3F" w:rsidRPr="004803F2">
        <w:rPr>
          <w:rFonts w:ascii="Arial" w:hAnsi="Arial" w:cs="Arial"/>
          <w:b/>
          <w:bCs/>
          <w:sz w:val="28"/>
          <w:szCs w:val="28"/>
        </w:rPr>
        <w:t>№</w:t>
      </w:r>
      <w:r w:rsidR="00985E3F" w:rsidRPr="00E050C3">
        <w:rPr>
          <w:rFonts w:ascii="Arial" w:hAnsi="Arial" w:cs="Arial"/>
          <w:b/>
          <w:bCs/>
          <w:sz w:val="28"/>
          <w:szCs w:val="28"/>
        </w:rPr>
        <w:t xml:space="preserve"> </w:t>
      </w:r>
      <w:r w:rsidR="00862E5A">
        <w:rPr>
          <w:rFonts w:ascii="Arial" w:hAnsi="Arial" w:cs="Arial"/>
          <w:b/>
          <w:bCs/>
          <w:sz w:val="28"/>
          <w:szCs w:val="28"/>
        </w:rPr>
        <w:t>___________</w:t>
      </w:r>
      <w:r w:rsidR="003D595A" w:rsidRPr="004803F2">
        <w:rPr>
          <w:rFonts w:ascii="Arial" w:hAnsi="Arial" w:cs="Arial"/>
          <w:b/>
          <w:sz w:val="28"/>
          <w:szCs w:val="28"/>
        </w:rPr>
        <w:t>/</w:t>
      </w:r>
      <w:r w:rsidR="00957800">
        <w:rPr>
          <w:rFonts w:ascii="Arial" w:hAnsi="Arial" w:cs="Arial"/>
          <w:b/>
          <w:sz w:val="28"/>
          <w:szCs w:val="28"/>
        </w:rPr>
        <w:t>_____</w:t>
      </w:r>
    </w:p>
    <w:p w:rsidR="00985E3F" w:rsidRPr="004803F2" w:rsidRDefault="00513FBD" w:rsidP="00513FBD">
      <w:pPr>
        <w:jc w:val="center"/>
        <w:rPr>
          <w:rFonts w:ascii="Arial" w:hAnsi="Arial" w:cs="Arial"/>
          <w:b/>
        </w:rPr>
      </w:pPr>
      <w:r w:rsidRPr="004803F2">
        <w:rPr>
          <w:rFonts w:ascii="Arial" w:hAnsi="Arial" w:cs="Arial"/>
          <w:b/>
        </w:rPr>
        <w:t>на передачу неисключительного права</w:t>
      </w:r>
    </w:p>
    <w:p w:rsidR="00985E3F" w:rsidRPr="00A502CA" w:rsidRDefault="000D1421" w:rsidP="00127C2F">
      <w:pPr>
        <w:spacing w:before="60" w:after="60"/>
      </w:pPr>
      <w:r>
        <w:t xml:space="preserve">г. </w:t>
      </w:r>
      <w:r w:rsidR="00957800">
        <w:t>Краснокаменск</w:t>
      </w:r>
      <w:r>
        <w:tab/>
      </w:r>
      <w:r>
        <w:tab/>
      </w:r>
      <w:r>
        <w:tab/>
      </w:r>
      <w:r w:rsidR="00D2119C">
        <w:tab/>
      </w:r>
      <w:r>
        <w:tab/>
      </w:r>
      <w:r>
        <w:tab/>
      </w:r>
      <w:r>
        <w:tab/>
      </w:r>
      <w:r>
        <w:tab/>
      </w:r>
      <w:r w:rsidR="00EE1422">
        <w:tab/>
      </w:r>
      <w:r w:rsidR="00E82F95">
        <w:t xml:space="preserve">      </w:t>
      </w:r>
      <w:r w:rsidR="00985E3F" w:rsidRPr="00A502CA">
        <w:t>«</w:t>
      </w:r>
      <w:r w:rsidR="00957800">
        <w:t>_</w:t>
      </w:r>
      <w:r w:rsidR="003F4AFC">
        <w:t>__</w:t>
      </w:r>
      <w:r w:rsidR="00957800">
        <w:t>_</w:t>
      </w:r>
      <w:r w:rsidR="00985E3F" w:rsidRPr="00A502CA">
        <w:t>»</w:t>
      </w:r>
      <w:r>
        <w:t xml:space="preserve"> </w:t>
      </w:r>
      <w:r w:rsidR="00957800">
        <w:t>_</w:t>
      </w:r>
      <w:r w:rsidR="003F4AFC">
        <w:t>_</w:t>
      </w:r>
      <w:r w:rsidR="00957800">
        <w:t>_______</w:t>
      </w:r>
      <w:r w:rsidR="00985E3F" w:rsidRPr="00A502CA">
        <w:t xml:space="preserve"> 20</w:t>
      </w:r>
      <w:r w:rsidR="0048500A">
        <w:t>1</w:t>
      </w:r>
      <w:r w:rsidR="00862E5A">
        <w:t>3</w:t>
      </w:r>
      <w:r w:rsidR="00985E3F" w:rsidRPr="00A502CA">
        <w:t xml:space="preserve"> г.</w:t>
      </w:r>
    </w:p>
    <w:p w:rsidR="007E4C28" w:rsidRDefault="009D5439" w:rsidP="00957800">
      <w:pPr>
        <w:autoSpaceDE w:val="0"/>
        <w:autoSpaceDN w:val="0"/>
        <w:adjustRightInd w:val="0"/>
        <w:jc w:val="both"/>
      </w:pPr>
      <w:bookmarkStart w:id="0" w:name="_Toc449517578"/>
      <w:proofErr w:type="gramStart"/>
      <w:r>
        <w:rPr>
          <w:b/>
        </w:rPr>
        <w:t>_______________________</w:t>
      </w:r>
      <w:r w:rsidR="007E4C28" w:rsidRPr="00957800">
        <w:rPr>
          <w:b/>
        </w:rPr>
        <w:t>,</w:t>
      </w:r>
      <w:r w:rsidR="007E4C28" w:rsidRPr="0040538E">
        <w:t xml:space="preserve"> именуемое в дальнейшем </w:t>
      </w:r>
      <w:r w:rsidR="00F0005A">
        <w:t>Лицензиат</w:t>
      </w:r>
      <w:r w:rsidR="007E4C28" w:rsidRPr="0040538E">
        <w:t xml:space="preserve">, в лице </w:t>
      </w:r>
      <w:r>
        <w:t>________________________________</w:t>
      </w:r>
      <w:r w:rsidR="007E4C28" w:rsidRPr="0040538E">
        <w:t xml:space="preserve">, действующего на основании </w:t>
      </w:r>
      <w:r w:rsidR="00593899">
        <w:t>________</w:t>
      </w:r>
      <w:r w:rsidR="007E4C28" w:rsidRPr="0040538E">
        <w:t xml:space="preserve">, </w:t>
      </w:r>
      <w:r w:rsidR="007E4C28">
        <w:t>с</w:t>
      </w:r>
      <w:r w:rsidR="007E4C28" w:rsidRPr="0040538E">
        <w:t xml:space="preserve"> одной стороны, и </w:t>
      </w:r>
      <w:r w:rsidR="0048500A" w:rsidRPr="00957800">
        <w:rPr>
          <w:b/>
        </w:rPr>
        <w:t>ОАО «</w:t>
      </w:r>
      <w:r w:rsidR="00957800" w:rsidRPr="000B23A7">
        <w:rPr>
          <w:b/>
          <w:bCs/>
        </w:rPr>
        <w:t xml:space="preserve">Приаргунское производственное горно-химическое </w:t>
      </w:r>
      <w:r w:rsidR="00957800" w:rsidRPr="00957800">
        <w:rPr>
          <w:b/>
          <w:bCs/>
        </w:rPr>
        <w:t>объединение</w:t>
      </w:r>
      <w:r w:rsidR="0048500A" w:rsidRPr="00957800">
        <w:rPr>
          <w:b/>
        </w:rPr>
        <w:t>»</w:t>
      </w:r>
      <w:r w:rsidR="007E4C28" w:rsidRPr="00FA6F88">
        <w:rPr>
          <w:bCs/>
        </w:rPr>
        <w:t xml:space="preserve">, именуемое в дальнейшем </w:t>
      </w:r>
      <w:r w:rsidR="00F0005A">
        <w:rPr>
          <w:bCs/>
        </w:rPr>
        <w:t>Су</w:t>
      </w:r>
      <w:r w:rsidR="00F0005A">
        <w:rPr>
          <w:bCs/>
        </w:rPr>
        <w:t>б</w:t>
      </w:r>
      <w:r w:rsidR="00F0005A">
        <w:rPr>
          <w:bCs/>
        </w:rPr>
        <w:t>лицензиат</w:t>
      </w:r>
      <w:r w:rsidR="007E4C28" w:rsidRPr="00FA6F88">
        <w:rPr>
          <w:bCs/>
        </w:rPr>
        <w:t>, в лице</w:t>
      </w:r>
      <w:r w:rsidR="00EE1422">
        <w:rPr>
          <w:bCs/>
        </w:rPr>
        <w:t xml:space="preserve"> </w:t>
      </w:r>
      <w:r w:rsidR="0048500A" w:rsidRPr="0048500A">
        <w:t xml:space="preserve">Генерального директора </w:t>
      </w:r>
      <w:r w:rsidR="005F66B0">
        <w:t>Шурыгина</w:t>
      </w:r>
      <w:r w:rsidR="00957800">
        <w:t xml:space="preserve"> С</w:t>
      </w:r>
      <w:r w:rsidR="005F66B0">
        <w:t>ергея Вячеславовича</w:t>
      </w:r>
      <w:r w:rsidR="00652377" w:rsidRPr="00EB61D2">
        <w:t xml:space="preserve">, </w:t>
      </w:r>
      <w:r w:rsidR="00652377" w:rsidRPr="00A60C06">
        <w:t>действующего на основ</w:t>
      </w:r>
      <w:r w:rsidR="00652377" w:rsidRPr="00A60C06">
        <w:t>а</w:t>
      </w:r>
      <w:r w:rsidR="00652377" w:rsidRPr="00A60C06">
        <w:t>нии</w:t>
      </w:r>
      <w:r w:rsidR="00A60C06" w:rsidRPr="00A60C06">
        <w:t xml:space="preserve"> </w:t>
      </w:r>
      <w:r w:rsidR="00B2137F">
        <w:t>Устава</w:t>
      </w:r>
      <w:r w:rsidR="00652377" w:rsidRPr="00A60C06">
        <w:t>,</w:t>
      </w:r>
      <w:r w:rsidR="007E4C28" w:rsidRPr="00FA6F88">
        <w:rPr>
          <w:bCs/>
        </w:rPr>
        <w:t xml:space="preserve"> с другой стороны, вместе в дальнейшем</w:t>
      </w:r>
      <w:r w:rsidR="007E4C28" w:rsidRPr="0040538E">
        <w:t xml:space="preserve"> </w:t>
      </w:r>
      <w:r w:rsidR="00957800">
        <w:t xml:space="preserve">по тексту настоящего договора </w:t>
      </w:r>
      <w:r w:rsidR="007E4C28" w:rsidRPr="0040538E">
        <w:t>именуемые «Ст</w:t>
      </w:r>
      <w:r w:rsidR="007E4C28" w:rsidRPr="0040538E">
        <w:t>о</w:t>
      </w:r>
      <w:r w:rsidR="007E4C28" w:rsidRPr="0040538E">
        <w:t xml:space="preserve">роны», </w:t>
      </w:r>
      <w:r w:rsidR="007E4C28">
        <w:t>заключили</w:t>
      </w:r>
      <w:r w:rsidR="007E4C28" w:rsidRPr="0040538E">
        <w:t xml:space="preserve"> настоящий </w:t>
      </w:r>
      <w:r w:rsidR="007E4C28">
        <w:t>Д</w:t>
      </w:r>
      <w:r w:rsidR="007E4C28" w:rsidRPr="0040538E">
        <w:t xml:space="preserve">оговор </w:t>
      </w:r>
      <w:r w:rsidR="00F0005A">
        <w:t xml:space="preserve">(далее – «Договор») </w:t>
      </w:r>
      <w:r w:rsidR="007E4C28" w:rsidRPr="0040538E">
        <w:t>о нижеследующем:</w:t>
      </w:r>
      <w:proofErr w:type="gramEnd"/>
    </w:p>
    <w:p w:rsidR="00985E3F" w:rsidRPr="00E36BCE" w:rsidRDefault="00985E3F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en-US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 xml:space="preserve">ПРЕДМЕТ </w:t>
      </w:r>
      <w:bookmarkEnd w:id="0"/>
      <w:r w:rsidRPr="00E36BCE">
        <w:rPr>
          <w:rFonts w:asciiTheme="minorHAnsi" w:hAnsiTheme="minorHAnsi" w:cstheme="minorHAnsi"/>
          <w:sz w:val="28"/>
          <w:szCs w:val="28"/>
          <w:lang w:val="ru-RU"/>
        </w:rPr>
        <w:t>ДОГОВОРА</w:t>
      </w:r>
    </w:p>
    <w:p w:rsidR="00B9343A" w:rsidRPr="00B9343A" w:rsidRDefault="00985E3F" w:rsidP="00B9343A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proofErr w:type="gramStart"/>
      <w:r w:rsidRPr="008C4667">
        <w:t xml:space="preserve">По </w:t>
      </w:r>
      <w:r w:rsidR="00B9343A" w:rsidRPr="00B9343A">
        <w:t>настоящему договору Лицензиат обязуется передать неисключительное право на использов</w:t>
      </w:r>
      <w:r w:rsidR="00B9343A" w:rsidRPr="00B9343A">
        <w:t>а</w:t>
      </w:r>
      <w:r w:rsidR="00B9343A" w:rsidRPr="00B9343A">
        <w:t>ние Программного обеспечения Microsoft Dynamics AX</w:t>
      </w:r>
      <w:r w:rsidR="00B9343A">
        <w:t xml:space="preserve"> </w:t>
      </w:r>
      <w:r w:rsidR="00EC5F9A">
        <w:t>4.0</w:t>
      </w:r>
      <w:r w:rsidR="00B9343A" w:rsidRPr="00B9343A">
        <w:t xml:space="preserve"> </w:t>
      </w:r>
      <w:proofErr w:type="spellStart"/>
      <w:r w:rsidR="00B9343A" w:rsidRPr="00B9343A">
        <w:t>Business</w:t>
      </w:r>
      <w:proofErr w:type="spellEnd"/>
      <w:r w:rsidR="00B9343A" w:rsidRPr="00B9343A">
        <w:t xml:space="preserve"> </w:t>
      </w:r>
      <w:proofErr w:type="spellStart"/>
      <w:r w:rsidR="00B9343A" w:rsidRPr="00B9343A">
        <w:t>Ready</w:t>
      </w:r>
      <w:proofErr w:type="spellEnd"/>
      <w:r w:rsidR="00B9343A" w:rsidRPr="00B9343A">
        <w:t xml:space="preserve"> </w:t>
      </w:r>
      <w:proofErr w:type="spellStart"/>
      <w:r w:rsidR="00B9343A" w:rsidRPr="00B9343A">
        <w:t>Licensing</w:t>
      </w:r>
      <w:proofErr w:type="spellEnd"/>
      <w:r w:rsidR="00B9343A" w:rsidRPr="00B9343A">
        <w:t xml:space="preserve"> </w:t>
      </w:r>
      <w:proofErr w:type="spellStart"/>
      <w:r w:rsidR="00B9343A" w:rsidRPr="00B9343A">
        <w:t>Business</w:t>
      </w:r>
      <w:proofErr w:type="spellEnd"/>
      <w:r w:rsidR="00B9343A" w:rsidRPr="00B9343A">
        <w:t xml:space="preserve"> </w:t>
      </w:r>
      <w:proofErr w:type="spellStart"/>
      <w:r w:rsidR="00B9343A" w:rsidRPr="00B9343A">
        <w:t>Essentials</w:t>
      </w:r>
      <w:proofErr w:type="spellEnd"/>
      <w:r w:rsidR="00B9343A" w:rsidRPr="00B9343A">
        <w:t xml:space="preserve"> </w:t>
      </w:r>
      <w:proofErr w:type="spellStart"/>
      <w:r w:rsidR="00B9343A" w:rsidRPr="00B9343A">
        <w:t>Edition</w:t>
      </w:r>
      <w:proofErr w:type="spellEnd"/>
      <w:r w:rsidR="00B9343A" w:rsidRPr="00B9343A">
        <w:t xml:space="preserve"> (в дальнейшем ПО), в соответствии с Приложением №1 к настоящему договору, а Сублицензиат обязуется выплатить Лицензиату вознаграждение за передачу неисключительн</w:t>
      </w:r>
      <w:r w:rsidR="00B9343A" w:rsidRPr="00B9343A">
        <w:t>о</w:t>
      </w:r>
      <w:r w:rsidR="00B9343A" w:rsidRPr="00B9343A">
        <w:t>го права на использование ПО в порядке, размерах и сроках, определённых настоящим догов</w:t>
      </w:r>
      <w:r w:rsidR="00B9343A" w:rsidRPr="00B9343A">
        <w:t>о</w:t>
      </w:r>
      <w:r w:rsidR="00B9343A" w:rsidRPr="00B9343A">
        <w:t>ром.</w:t>
      </w:r>
      <w:proofErr w:type="gramEnd"/>
    </w:p>
    <w:p w:rsidR="00EF507C" w:rsidRDefault="00EF507C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 xml:space="preserve">Под неисключительным правом на использование ПО в рамках настоящего Договора понимается право на воспроизведение </w:t>
      </w:r>
      <w:proofErr w:type="gramStart"/>
      <w:r>
        <w:t>ПО</w:t>
      </w:r>
      <w:proofErr w:type="gramEnd"/>
      <w:r>
        <w:t>, ограниченное инсталляцией и запуском ПО.</w:t>
      </w:r>
    </w:p>
    <w:p w:rsidR="004E544F" w:rsidRPr="00CB3B0E" w:rsidRDefault="004E544F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EB02AF">
        <w:t>Условия использования передаваемого неисключительного права на использование ПО, срок</w:t>
      </w:r>
      <w:r w:rsidR="00FF3BB6">
        <w:t xml:space="preserve"> и</w:t>
      </w:r>
      <w:r w:rsidR="00FF3BB6">
        <w:t>с</w:t>
      </w:r>
      <w:r w:rsidR="00FF3BB6">
        <w:t>пользования ПО</w:t>
      </w:r>
      <w:r w:rsidRPr="00EB02AF">
        <w:t>, а также гарантии на П</w:t>
      </w:r>
      <w:r w:rsidR="0074742C">
        <w:t>О</w:t>
      </w:r>
      <w:r w:rsidRPr="00EB02AF">
        <w:t xml:space="preserve">, </w:t>
      </w:r>
      <w:proofErr w:type="gramStart"/>
      <w:r w:rsidRPr="00EB02AF">
        <w:t>права</w:t>
      </w:r>
      <w:proofErr w:type="gramEnd"/>
      <w:r w:rsidRPr="00EB02AF">
        <w:t xml:space="preserve"> на использование которого предоставляются, определяются </w:t>
      </w:r>
      <w:proofErr w:type="spellStart"/>
      <w:r w:rsidRPr="00EB02AF">
        <w:t>компанией</w:t>
      </w:r>
      <w:r w:rsidR="0074742C">
        <w:noBreakHyphen/>
      </w:r>
      <w:r w:rsidRPr="00EB02AF">
        <w:t>правообладателем</w:t>
      </w:r>
      <w:proofErr w:type="spellEnd"/>
      <w:r w:rsidRPr="00EB02AF">
        <w:t xml:space="preserve"> ПО</w:t>
      </w:r>
      <w:r w:rsidR="0074742C">
        <w:t>,</w:t>
      </w:r>
      <w:r w:rsidRPr="00EB02AF">
        <w:t xml:space="preserve"> корпорацией Microsoft</w:t>
      </w:r>
      <w:r w:rsidR="0074742C">
        <w:t>,</w:t>
      </w:r>
      <w:r w:rsidRPr="00EB02AF">
        <w:t xml:space="preserve"> и</w:t>
      </w:r>
      <w:r w:rsidR="00105747">
        <w:t xml:space="preserve"> приведены в «Усл</w:t>
      </w:r>
      <w:r w:rsidR="00105747">
        <w:t>о</w:t>
      </w:r>
      <w:r w:rsidR="00105747">
        <w:t>вия</w:t>
      </w:r>
      <w:r w:rsidR="00E36BCE">
        <w:t>х</w:t>
      </w:r>
      <w:r w:rsidR="00105747">
        <w:t xml:space="preserve"> лицензии на программно</w:t>
      </w:r>
      <w:r w:rsidR="00E36BCE">
        <w:t>е</w:t>
      </w:r>
      <w:r w:rsidR="00105747">
        <w:t xml:space="preserve"> обеспечени</w:t>
      </w:r>
      <w:r w:rsidR="00E36BCE">
        <w:t>е</w:t>
      </w:r>
      <w:r w:rsidR="00105747">
        <w:t xml:space="preserve"> </w:t>
      </w:r>
      <w:r w:rsidR="00E36BCE" w:rsidRPr="00725CD7">
        <w:t>Microsoft</w:t>
      </w:r>
      <w:r w:rsidR="00105747">
        <w:t>»</w:t>
      </w:r>
      <w:r w:rsidR="00EE1422">
        <w:t xml:space="preserve">. </w:t>
      </w:r>
      <w:r w:rsidRPr="00EB02AF">
        <w:t>Подписывая настоящий договор, уст</w:t>
      </w:r>
      <w:r w:rsidRPr="00EB02AF">
        <w:t>а</w:t>
      </w:r>
      <w:r w:rsidRPr="00EB02AF">
        <w:t>навливая ПО, или используя его, Сублицензиат выражает сво</w:t>
      </w:r>
      <w:r w:rsidR="00032E03">
        <w:t>ё</w:t>
      </w:r>
      <w:r w:rsidRPr="00EB02AF">
        <w:t xml:space="preserve"> согласие соблюдать эти условия.</w:t>
      </w:r>
      <w:r w:rsidR="00957800">
        <w:t xml:space="preserve"> </w:t>
      </w:r>
      <w:r w:rsidR="00957800" w:rsidRPr="00725CD7">
        <w:t xml:space="preserve">Сублицензиат не имеет права распространять, размещать в сети, передавать и/или перепродавать третьим лицам право использования Программного обеспечения, полученного по настоящему Договору, а также не вправе назначать </w:t>
      </w:r>
      <w:r w:rsidR="00957800" w:rsidRPr="00CB3B0E">
        <w:t xml:space="preserve">любое третье лицо для целей распространения </w:t>
      </w:r>
      <w:proofErr w:type="gramStart"/>
      <w:r w:rsidR="008550D7" w:rsidRPr="00CB3B0E">
        <w:t>ПО</w:t>
      </w:r>
      <w:proofErr w:type="gramEnd"/>
      <w:r w:rsidR="00957800" w:rsidRPr="00CB3B0E">
        <w:t>.</w:t>
      </w:r>
    </w:p>
    <w:p w:rsidR="00957800" w:rsidRPr="00CB3B0E" w:rsidRDefault="00957800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CB3B0E">
        <w:t>Настоящим Лицензиат подтверждает, что он действует в пределах прав и полномочий, предо</w:t>
      </w:r>
      <w:r w:rsidRPr="00CB3B0E">
        <w:t>с</w:t>
      </w:r>
      <w:r w:rsidRPr="00CB3B0E">
        <w:t>тавленных ему правообладателем Программного обеспечения</w:t>
      </w:r>
      <w:r w:rsidR="00D13818" w:rsidRPr="00CB3B0E">
        <w:t>.</w:t>
      </w:r>
      <w:r w:rsidR="00EA086E" w:rsidRPr="00CB3B0E">
        <w:t xml:space="preserve"> Право Лицензиата на передачу неисключительных прав подтверждается выпиской из «Соглашения с поставщиком решений </w:t>
      </w:r>
      <w:r w:rsidR="00EA086E" w:rsidRPr="00CB3B0E">
        <w:rPr>
          <w:lang w:val="en-US"/>
        </w:rPr>
        <w:t>M</w:t>
      </w:r>
      <w:r w:rsidR="00EA086E" w:rsidRPr="00CB3B0E">
        <w:rPr>
          <w:lang w:val="en-US"/>
        </w:rPr>
        <w:t>i</w:t>
      </w:r>
      <w:r w:rsidR="00EA086E" w:rsidRPr="00CB3B0E">
        <w:rPr>
          <w:lang w:val="en-US"/>
        </w:rPr>
        <w:t>crosoft</w:t>
      </w:r>
      <w:r w:rsidR="00EA086E" w:rsidRPr="00CB3B0E">
        <w:t xml:space="preserve"> (Соглашение </w:t>
      </w:r>
      <w:r w:rsidR="00EA086E" w:rsidRPr="00CB3B0E">
        <w:rPr>
          <w:lang w:val="en-US"/>
        </w:rPr>
        <w:t>SPA</w:t>
      </w:r>
      <w:r w:rsidR="00EA086E" w:rsidRPr="00CB3B0E">
        <w:t xml:space="preserve">)», а также информационным письмом от </w:t>
      </w:r>
      <w:r w:rsidR="009D5439">
        <w:t>_____________</w:t>
      </w:r>
      <w:r w:rsidR="00EA086E" w:rsidRPr="00CB3B0E">
        <w:t xml:space="preserve"> </w:t>
      </w:r>
      <w:proofErr w:type="gramStart"/>
      <w:r w:rsidR="00EA086E" w:rsidRPr="00CB3B0E">
        <w:t>г</w:t>
      </w:r>
      <w:proofErr w:type="gramEnd"/>
      <w:r w:rsidR="00EA086E" w:rsidRPr="00CB3B0E">
        <w:t>. от правоо</w:t>
      </w:r>
      <w:r w:rsidR="00EA086E" w:rsidRPr="00CB3B0E">
        <w:t>б</w:t>
      </w:r>
      <w:r w:rsidR="00EA086E" w:rsidRPr="00CB3B0E">
        <w:t xml:space="preserve">ладателя – компании </w:t>
      </w:r>
      <w:r w:rsidR="00EA086E" w:rsidRPr="00CB3B0E">
        <w:rPr>
          <w:lang w:val="en-US"/>
        </w:rPr>
        <w:t>Microsoft</w:t>
      </w:r>
      <w:r w:rsidR="00EA086E" w:rsidRPr="00CB3B0E">
        <w:t xml:space="preserve"> </w:t>
      </w:r>
      <w:r w:rsidR="00EA086E" w:rsidRPr="00CB3B0E">
        <w:rPr>
          <w:lang w:val="en-US"/>
        </w:rPr>
        <w:t>Ireland</w:t>
      </w:r>
      <w:r w:rsidR="00EA086E" w:rsidRPr="00CB3B0E">
        <w:t xml:space="preserve"> </w:t>
      </w:r>
      <w:r w:rsidR="00EA086E" w:rsidRPr="00CB3B0E">
        <w:rPr>
          <w:lang w:val="en-US"/>
        </w:rPr>
        <w:t>Operations</w:t>
      </w:r>
      <w:r w:rsidR="00EA086E" w:rsidRPr="00CB3B0E">
        <w:t xml:space="preserve"> </w:t>
      </w:r>
      <w:r w:rsidR="00EA086E" w:rsidRPr="00CB3B0E">
        <w:rPr>
          <w:lang w:val="en-US"/>
        </w:rPr>
        <w:t>Limited</w:t>
      </w:r>
      <w:r w:rsidR="00EA086E" w:rsidRPr="00CB3B0E">
        <w:t>, копии которых прилагаются к насто</w:t>
      </w:r>
      <w:r w:rsidR="00EA086E" w:rsidRPr="00CB3B0E">
        <w:t>я</w:t>
      </w:r>
      <w:r w:rsidR="00EA086E" w:rsidRPr="00CB3B0E">
        <w:t>щему договору.</w:t>
      </w:r>
      <w:bookmarkStart w:id="1" w:name="_GoBack"/>
      <w:bookmarkEnd w:id="1"/>
    </w:p>
    <w:p w:rsidR="00F77CE5" w:rsidRDefault="00F77CE5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CB3B0E">
        <w:t>Передача неисключител</w:t>
      </w:r>
      <w:r w:rsidR="0084215C">
        <w:t xml:space="preserve">ьного права на использование программного обеспечения </w:t>
      </w:r>
      <w:r w:rsidR="0084215C" w:rsidRPr="00B9343A">
        <w:t>Microsoft Dynamics AX</w:t>
      </w:r>
      <w:r w:rsidR="0084215C">
        <w:t xml:space="preserve"> </w:t>
      </w:r>
      <w:r w:rsidR="00EC5F9A">
        <w:t>4.0</w:t>
      </w:r>
      <w:r w:rsidR="0084215C" w:rsidRPr="00B9343A">
        <w:t xml:space="preserve"> </w:t>
      </w:r>
      <w:proofErr w:type="spellStart"/>
      <w:r w:rsidR="00B63695" w:rsidRPr="00B9343A">
        <w:t>Business</w:t>
      </w:r>
      <w:proofErr w:type="spellEnd"/>
      <w:r w:rsidR="00B63695" w:rsidRPr="00B9343A">
        <w:t xml:space="preserve"> </w:t>
      </w:r>
      <w:proofErr w:type="spellStart"/>
      <w:r w:rsidR="00B63695" w:rsidRPr="00B9343A">
        <w:t>Ready</w:t>
      </w:r>
      <w:proofErr w:type="spellEnd"/>
      <w:r w:rsidR="00B63695" w:rsidRPr="00B9343A">
        <w:t xml:space="preserve"> </w:t>
      </w:r>
      <w:proofErr w:type="spellStart"/>
      <w:r w:rsidR="00B63695" w:rsidRPr="00B9343A">
        <w:t>Licensing</w:t>
      </w:r>
      <w:proofErr w:type="spellEnd"/>
      <w:r w:rsidR="0084215C" w:rsidRPr="00B9343A">
        <w:t xml:space="preserve"> </w:t>
      </w:r>
      <w:proofErr w:type="spellStart"/>
      <w:r w:rsidR="0084215C" w:rsidRPr="00B9343A">
        <w:t>Business</w:t>
      </w:r>
      <w:proofErr w:type="spellEnd"/>
      <w:r w:rsidR="0084215C" w:rsidRPr="00B9343A">
        <w:t xml:space="preserve"> </w:t>
      </w:r>
      <w:proofErr w:type="spellStart"/>
      <w:r w:rsidR="0084215C" w:rsidRPr="00B9343A">
        <w:t>Essentials</w:t>
      </w:r>
      <w:proofErr w:type="spellEnd"/>
      <w:r w:rsidR="0084215C" w:rsidRPr="00B9343A">
        <w:t xml:space="preserve"> </w:t>
      </w:r>
      <w:proofErr w:type="spellStart"/>
      <w:r w:rsidR="0084215C" w:rsidRPr="00B9343A">
        <w:t>Edition</w:t>
      </w:r>
      <w:proofErr w:type="spellEnd"/>
      <w:r w:rsidR="0084215C">
        <w:t xml:space="preserve"> </w:t>
      </w:r>
      <w:r>
        <w:t xml:space="preserve">осуществляется </w:t>
      </w:r>
      <w:r w:rsidR="00725CD7">
        <w:t>в соответс</w:t>
      </w:r>
      <w:r w:rsidR="00725CD7">
        <w:t>т</w:t>
      </w:r>
      <w:r w:rsidR="00725CD7">
        <w:t>вии с условиями настоящего договора</w:t>
      </w:r>
      <w:r w:rsidRPr="00E36BCE">
        <w:t>.</w:t>
      </w:r>
    </w:p>
    <w:p w:rsidR="00957800" w:rsidRPr="00EB02AF" w:rsidRDefault="00957800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725CD7">
        <w:t>В рамках настоящего Договора Лицензиат по поручению Сублицензиата может оказать комплекс дополнительных услуг, связанных с предметом настоящего Договора. Порядок и условия оказ</w:t>
      </w:r>
      <w:r w:rsidRPr="00725CD7">
        <w:t>а</w:t>
      </w:r>
      <w:r w:rsidRPr="00725CD7">
        <w:t>ния данных услуг согласовываются Сторонами и закрепляются в Дополнительных соглашениях к настоящему Договору</w:t>
      </w:r>
      <w:r w:rsidR="00D13818">
        <w:t>.</w:t>
      </w:r>
    </w:p>
    <w:p w:rsidR="00985E3F" w:rsidRPr="00E36BCE" w:rsidRDefault="000E778C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 xml:space="preserve">Вознаграждение </w:t>
      </w:r>
      <w:r w:rsidR="00985E3F" w:rsidRPr="00E36BCE">
        <w:rPr>
          <w:rFonts w:asciiTheme="minorHAnsi" w:hAnsiTheme="minorHAnsi" w:cstheme="minorHAnsi"/>
          <w:sz w:val="28"/>
          <w:szCs w:val="28"/>
          <w:lang w:val="ru-RU"/>
        </w:rPr>
        <w:t>И ПОРЯДОК</w:t>
      </w:r>
      <w:r w:rsidRPr="00E36BCE">
        <w:rPr>
          <w:rFonts w:asciiTheme="minorHAnsi" w:hAnsiTheme="minorHAnsi" w:cstheme="minorHAnsi"/>
          <w:sz w:val="28"/>
          <w:szCs w:val="28"/>
          <w:lang w:val="ru-RU"/>
        </w:rPr>
        <w:t xml:space="preserve"> оплаты</w:t>
      </w:r>
    </w:p>
    <w:p w:rsidR="00D101E9" w:rsidRPr="000339A2" w:rsidRDefault="00F4139E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bookmarkStart w:id="2" w:name="_Ref230505912"/>
      <w:r>
        <w:t xml:space="preserve">Вознаграждение за передачу неисключительного права на использование </w:t>
      </w:r>
      <w:proofErr w:type="gramStart"/>
      <w:r>
        <w:t>ПО составляет</w:t>
      </w:r>
      <w:proofErr w:type="gramEnd"/>
      <w:r>
        <w:t xml:space="preserve"> </w:t>
      </w:r>
      <w:r w:rsidR="00652D5A">
        <w:t>____________________</w:t>
      </w:r>
      <w:r>
        <w:t xml:space="preserve"> руб. (</w:t>
      </w:r>
      <w:r w:rsidR="00652D5A">
        <w:t xml:space="preserve">_________________________________________ </w:t>
      </w:r>
      <w:r>
        <w:t xml:space="preserve">рублей </w:t>
      </w:r>
      <w:r w:rsidR="00652D5A">
        <w:t>__</w:t>
      </w:r>
      <w:r>
        <w:t xml:space="preserve"> копеек)</w:t>
      </w:r>
      <w:r w:rsidR="00957800">
        <w:t xml:space="preserve">, НДС не облагается на основании </w:t>
      </w:r>
      <w:r w:rsidR="00957800" w:rsidRPr="002A17A5">
        <w:t>под. 26 п. 2. ст. 149 Налогового кодекса РФ</w:t>
      </w:r>
      <w:r w:rsidR="00D101E9" w:rsidRPr="000339A2">
        <w:t>.</w:t>
      </w:r>
      <w:bookmarkEnd w:id="2"/>
    </w:p>
    <w:p w:rsidR="00E36BCE" w:rsidRDefault="00E36BCE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bookmarkStart w:id="3" w:name="_Ref28956291"/>
      <w:bookmarkStart w:id="4" w:name="_Ref230505967"/>
      <w:r>
        <w:t xml:space="preserve">Оплата по настоящему Договору </w:t>
      </w:r>
      <w:r w:rsidR="002C00E6" w:rsidRPr="00725CD7">
        <w:t xml:space="preserve">осуществляется Сублицензиатом в форме </w:t>
      </w:r>
      <w:r w:rsidR="002C00E6" w:rsidRPr="003553F0">
        <w:t>100% предварител</w:t>
      </w:r>
      <w:r w:rsidR="002C00E6" w:rsidRPr="003553F0">
        <w:t>ь</w:t>
      </w:r>
      <w:r w:rsidR="002C00E6" w:rsidRPr="003553F0">
        <w:t xml:space="preserve">ной оплаты от </w:t>
      </w:r>
      <w:r w:rsidR="002C00E6">
        <w:t>суммы вознаграждения за передачу неисключительных прав</w:t>
      </w:r>
      <w:r w:rsidR="002C00E6" w:rsidRPr="00725CD7">
        <w:t>,</w:t>
      </w:r>
      <w:r w:rsidR="002C00E6" w:rsidRPr="003553F0">
        <w:t xml:space="preserve"> указанной в п. 2.1. настоящего Договора, в срок не позднее </w:t>
      </w:r>
      <w:r w:rsidR="007E25B6" w:rsidRPr="007E25B6">
        <w:t>1</w:t>
      </w:r>
      <w:r w:rsidR="007E25B6">
        <w:t>5</w:t>
      </w:r>
      <w:r w:rsidR="002C00E6" w:rsidRPr="003553F0">
        <w:t xml:space="preserve"> (</w:t>
      </w:r>
      <w:r w:rsidR="007E25B6">
        <w:t>пятнадцати</w:t>
      </w:r>
      <w:r w:rsidR="002C00E6" w:rsidRPr="003553F0">
        <w:t>) рабочих дней с даты подписания н</w:t>
      </w:r>
      <w:r w:rsidR="002C00E6" w:rsidRPr="003553F0">
        <w:t>а</w:t>
      </w:r>
      <w:r w:rsidR="002C00E6" w:rsidRPr="003553F0">
        <w:t xml:space="preserve">стоящего </w:t>
      </w:r>
      <w:proofErr w:type="gramStart"/>
      <w:r w:rsidR="002C00E6" w:rsidRPr="003553F0">
        <w:t>Договора</w:t>
      </w:r>
      <w:proofErr w:type="gramEnd"/>
      <w:r w:rsidR="002C00E6" w:rsidRPr="003553F0">
        <w:t xml:space="preserve"> на основании выставленного </w:t>
      </w:r>
      <w:r w:rsidR="00037364">
        <w:t>Лицензиатом</w:t>
      </w:r>
      <w:r w:rsidR="002C00E6" w:rsidRPr="003553F0">
        <w:t xml:space="preserve"> соответствующего счёта</w:t>
      </w:r>
      <w:r>
        <w:t>, путём перечисления денежных средств на расчётный счёт Лицензиата</w:t>
      </w:r>
      <w:r w:rsidRPr="006405E2">
        <w:t>.</w:t>
      </w:r>
    </w:p>
    <w:bookmarkEnd w:id="3"/>
    <w:p w:rsidR="00985E3F" w:rsidRDefault="002C00E6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725CD7">
        <w:t xml:space="preserve">В случае просрочки </w:t>
      </w:r>
      <w:r w:rsidR="00037364">
        <w:t>Сублицензиатом</w:t>
      </w:r>
      <w:r w:rsidRPr="00725CD7">
        <w:t xml:space="preserve"> оплаты стоимости услуг, указанной в п. 2.1 настоящего Д</w:t>
      </w:r>
      <w:r w:rsidRPr="00725CD7">
        <w:t>о</w:t>
      </w:r>
      <w:r w:rsidRPr="00725CD7">
        <w:t xml:space="preserve">говора, более чем на 30 (Тридцать) календарных дней, </w:t>
      </w:r>
      <w:r w:rsidR="00037364">
        <w:t>Лицензиат</w:t>
      </w:r>
      <w:r w:rsidRPr="00725CD7">
        <w:t xml:space="preserve"> вправе расторгнуть настоящий Договор и потребовать полного возмещения понесённых убытков.</w:t>
      </w:r>
      <w:bookmarkEnd w:id="4"/>
    </w:p>
    <w:p w:rsidR="003E0630" w:rsidRDefault="003E0630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 xml:space="preserve">Порядок передачи прав на использование </w:t>
      </w:r>
      <w:proofErr w:type="gramStart"/>
      <w:r w:rsidR="00127C2F">
        <w:rPr>
          <w:rFonts w:asciiTheme="minorHAnsi" w:hAnsiTheme="minorHAnsi" w:cstheme="minorHAnsi"/>
          <w:sz w:val="28"/>
          <w:szCs w:val="28"/>
          <w:lang w:val="ru-RU"/>
        </w:rPr>
        <w:t>по</w:t>
      </w:r>
      <w:proofErr w:type="gramEnd"/>
    </w:p>
    <w:p w:rsidR="003E0630" w:rsidRDefault="003E0630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 xml:space="preserve">Передача неисключительных прав на использование программного обеспечения </w:t>
      </w:r>
      <w:r w:rsidR="0084215C" w:rsidRPr="00B9343A">
        <w:t>Microsoft Dynamics AX</w:t>
      </w:r>
      <w:r w:rsidR="0084215C">
        <w:t xml:space="preserve"> </w:t>
      </w:r>
      <w:r w:rsidR="00EC5F9A">
        <w:t>4.0</w:t>
      </w:r>
      <w:r w:rsidR="0084215C" w:rsidRPr="00B9343A">
        <w:t xml:space="preserve"> </w:t>
      </w:r>
      <w:proofErr w:type="spellStart"/>
      <w:r w:rsidR="00B63695" w:rsidRPr="00B9343A">
        <w:t>Business</w:t>
      </w:r>
      <w:proofErr w:type="spellEnd"/>
      <w:r w:rsidR="00B63695" w:rsidRPr="00B9343A">
        <w:t xml:space="preserve"> </w:t>
      </w:r>
      <w:proofErr w:type="spellStart"/>
      <w:r w:rsidR="00B63695" w:rsidRPr="00B9343A">
        <w:t>Ready</w:t>
      </w:r>
      <w:proofErr w:type="spellEnd"/>
      <w:r w:rsidR="00B63695" w:rsidRPr="00B9343A">
        <w:t xml:space="preserve"> </w:t>
      </w:r>
      <w:proofErr w:type="spellStart"/>
      <w:r w:rsidR="00B63695" w:rsidRPr="00B9343A">
        <w:t>Licensing</w:t>
      </w:r>
      <w:proofErr w:type="spellEnd"/>
      <w:r w:rsidR="00B63695" w:rsidRPr="00B9343A">
        <w:t xml:space="preserve"> </w:t>
      </w:r>
      <w:proofErr w:type="spellStart"/>
      <w:r w:rsidR="0084215C" w:rsidRPr="00B9343A">
        <w:t>Business</w:t>
      </w:r>
      <w:proofErr w:type="spellEnd"/>
      <w:r w:rsidR="0084215C" w:rsidRPr="00B9343A">
        <w:t xml:space="preserve"> </w:t>
      </w:r>
      <w:proofErr w:type="spellStart"/>
      <w:r w:rsidR="0084215C" w:rsidRPr="00B9343A">
        <w:t>Essentials</w:t>
      </w:r>
      <w:proofErr w:type="spellEnd"/>
      <w:r w:rsidR="0084215C" w:rsidRPr="00B9343A">
        <w:t xml:space="preserve"> </w:t>
      </w:r>
      <w:proofErr w:type="spellStart"/>
      <w:r w:rsidR="0084215C" w:rsidRPr="00B9343A">
        <w:t>Edition</w:t>
      </w:r>
      <w:proofErr w:type="spellEnd"/>
      <w:r>
        <w:t xml:space="preserve"> осуществляется в течение 5 </w:t>
      </w:r>
      <w:r>
        <w:lastRenderedPageBreak/>
        <w:t xml:space="preserve">(Пяти) рабочих дней </w:t>
      </w:r>
      <w:r w:rsidRPr="001819D0">
        <w:t xml:space="preserve">с момента </w:t>
      </w:r>
      <w:r>
        <w:t>осуществления Сублицензиатом оплаты по настоя</w:t>
      </w:r>
      <w:r w:rsidR="00E82F95">
        <w:t>щему Договору согласно п. 2.2. настоящего договора.</w:t>
      </w:r>
      <w:r>
        <w:t xml:space="preserve"> Лицензиат </w:t>
      </w:r>
      <w:r w:rsidRPr="001819D0">
        <w:t xml:space="preserve">имеет право на досрочную </w:t>
      </w:r>
      <w:r>
        <w:t>передачу</w:t>
      </w:r>
      <w:r w:rsidRPr="001819D0">
        <w:t>.</w:t>
      </w:r>
    </w:p>
    <w:p w:rsidR="00725CD7" w:rsidRPr="00725CD7" w:rsidRDefault="00B27D9A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Передача неисключительных прав</w:t>
      </w:r>
      <w:r w:rsidR="00725CD7" w:rsidRPr="00725CD7">
        <w:t xml:space="preserve"> оформляется двумя экземплярами Акта приёма-передачи </w:t>
      </w:r>
      <w:r w:rsidR="00037364">
        <w:t>н</w:t>
      </w:r>
      <w:r w:rsidR="00037364">
        <w:t>е</w:t>
      </w:r>
      <w:r w:rsidR="00037364">
        <w:t>исключительного права</w:t>
      </w:r>
      <w:r w:rsidR="00725CD7" w:rsidRPr="00725CD7">
        <w:t xml:space="preserve">. Подписанные со стороны </w:t>
      </w:r>
      <w:r>
        <w:t>Лицензиата</w:t>
      </w:r>
      <w:r w:rsidR="00725CD7" w:rsidRPr="00725CD7">
        <w:t xml:space="preserve"> Акты приёма-передачи передаю</w:t>
      </w:r>
      <w:r w:rsidR="00725CD7" w:rsidRPr="00725CD7">
        <w:t>т</w:t>
      </w:r>
      <w:r w:rsidR="00725CD7" w:rsidRPr="00725CD7">
        <w:t xml:space="preserve">ся </w:t>
      </w:r>
      <w:r>
        <w:t>Сублицензиату</w:t>
      </w:r>
      <w:r w:rsidR="00725CD7" w:rsidRPr="00725CD7">
        <w:t xml:space="preserve"> и должны быть подписаны </w:t>
      </w:r>
      <w:r>
        <w:t>Сублицензиатов</w:t>
      </w:r>
      <w:r w:rsidR="00725CD7" w:rsidRPr="00725CD7">
        <w:t>. Подписи уполномоченных пре</w:t>
      </w:r>
      <w:r w:rsidR="00725CD7" w:rsidRPr="00725CD7">
        <w:t>д</w:t>
      </w:r>
      <w:r w:rsidR="00725CD7" w:rsidRPr="00725CD7">
        <w:t>ставителей Сторон должны быть заверены печатями Сторон.</w:t>
      </w:r>
    </w:p>
    <w:p w:rsidR="00725CD7" w:rsidRDefault="00725CD7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4B3E77">
        <w:t xml:space="preserve">Один экземпляр подписанного и заверенного печатью </w:t>
      </w:r>
      <w:r w:rsidR="00B27D9A">
        <w:t>Сублицензиата</w:t>
      </w:r>
      <w:r w:rsidRPr="004B3E77">
        <w:t xml:space="preserve"> Акта при</w:t>
      </w:r>
      <w:r>
        <w:t>ё</w:t>
      </w:r>
      <w:r w:rsidRPr="004B3E77">
        <w:t xml:space="preserve">ма-передачи </w:t>
      </w:r>
      <w:r w:rsidR="00037364">
        <w:t>н</w:t>
      </w:r>
      <w:r w:rsidR="00037364">
        <w:t>е</w:t>
      </w:r>
      <w:r w:rsidR="00037364">
        <w:t xml:space="preserve">исключительного права </w:t>
      </w:r>
      <w:r w:rsidRPr="004B3E77">
        <w:t>либо письменный мотивированный отказ в при</w:t>
      </w:r>
      <w:r>
        <w:t>ё</w:t>
      </w:r>
      <w:r w:rsidRPr="004B3E77">
        <w:t xml:space="preserve">мке оказанных услуг должны быть возвращены </w:t>
      </w:r>
      <w:r w:rsidR="00B27D9A">
        <w:t>Лицензиату</w:t>
      </w:r>
      <w:r w:rsidRPr="004B3E77">
        <w:t xml:space="preserve"> не позднее, чем через 5 (Пять) рабочих дней после пол</w:t>
      </w:r>
      <w:r w:rsidRPr="004B3E77">
        <w:t>у</w:t>
      </w:r>
      <w:r w:rsidRPr="004B3E77">
        <w:t>чения указанного Акта.</w:t>
      </w:r>
    </w:p>
    <w:p w:rsidR="00B27D9A" w:rsidRPr="004B3E77" w:rsidRDefault="00B27D9A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proofErr w:type="gramStart"/>
      <w:r w:rsidRPr="00D13818">
        <w:t xml:space="preserve">В </w:t>
      </w:r>
      <w:r w:rsidRPr="00B27D9A">
        <w:t>случае</w:t>
      </w:r>
      <w:r w:rsidRPr="00D13818">
        <w:t xml:space="preserve"> не подписания Сублицензиатом Акта приёма-передачи при непредставлении письме</w:t>
      </w:r>
      <w:r w:rsidRPr="00D13818">
        <w:t>н</w:t>
      </w:r>
      <w:r w:rsidRPr="00D13818">
        <w:t>ного мотивированного отказа</w:t>
      </w:r>
      <w:r w:rsidR="00E82F95">
        <w:t xml:space="preserve"> по истечении указанного в п.3.3</w:t>
      </w:r>
      <w:r w:rsidRPr="00D13818">
        <w:t>. срока, неисключительные права на ПО считаются переданными Лицензиатом, а Акт приёма-передачи будет иметь силу двуст</w:t>
      </w:r>
      <w:r w:rsidRPr="00D13818">
        <w:t>о</w:t>
      </w:r>
      <w:r w:rsidRPr="00D13818">
        <w:t>ронне подписанного на шестой рабочий день после получения указанного Акта.</w:t>
      </w:r>
      <w:proofErr w:type="gramEnd"/>
    </w:p>
    <w:p w:rsidR="00725CD7" w:rsidRPr="00725CD7" w:rsidRDefault="00725CD7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bookmarkStart w:id="5" w:name="_Ref28956453"/>
      <w:r>
        <w:t>Обязательства Лицензиата по передаче неисключительного права на использование ПО считаю</w:t>
      </w:r>
      <w:r>
        <w:t>т</w:t>
      </w:r>
      <w:r>
        <w:t>ся выполненными в момент подписания Акта приёма-передачи неисключительного права на и</w:t>
      </w:r>
      <w:r>
        <w:t>с</w:t>
      </w:r>
      <w:r>
        <w:t xml:space="preserve">пользование </w:t>
      </w:r>
      <w:proofErr w:type="gramStart"/>
      <w:r>
        <w:t>ПО</w:t>
      </w:r>
      <w:proofErr w:type="gramEnd"/>
      <w:r>
        <w:t>.</w:t>
      </w:r>
      <w:bookmarkEnd w:id="5"/>
    </w:p>
    <w:p w:rsidR="00985E3F" w:rsidRPr="00E36BCE" w:rsidRDefault="00985E3F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ОБЯЗАННОСТИ СТОРОН</w:t>
      </w:r>
    </w:p>
    <w:p w:rsidR="00985E3F" w:rsidRDefault="000E778C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 xml:space="preserve">Лицензиат </w:t>
      </w:r>
      <w:r w:rsidR="00EA3E86">
        <w:t xml:space="preserve">обязуется </w:t>
      </w:r>
      <w:r w:rsidR="00C116AF">
        <w:t xml:space="preserve">передать неисключительное право на использование </w:t>
      </w:r>
      <w:proofErr w:type="gramStart"/>
      <w:r w:rsidR="00985E3F">
        <w:t>ПО</w:t>
      </w:r>
      <w:proofErr w:type="gramEnd"/>
      <w:r w:rsidR="00985E3F">
        <w:t xml:space="preserve"> </w:t>
      </w:r>
      <w:proofErr w:type="gramStart"/>
      <w:r w:rsidR="00985E3F">
        <w:t>в</w:t>
      </w:r>
      <w:proofErr w:type="gramEnd"/>
      <w:r w:rsidR="00985E3F">
        <w:t xml:space="preserve"> срок, согласно п.</w:t>
      </w:r>
      <w:r w:rsidR="00521057">
        <w:t xml:space="preserve"> </w:t>
      </w:r>
      <w:r w:rsidR="00593899">
        <w:t>3.1</w:t>
      </w:r>
      <w:r w:rsidR="00985E3F">
        <w:t xml:space="preserve"> настоящего договора</w:t>
      </w:r>
      <w:r w:rsidR="00805146">
        <w:t>.</w:t>
      </w:r>
    </w:p>
    <w:p w:rsidR="00985E3F" w:rsidRDefault="005F5E6C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Сублицензиат</w:t>
      </w:r>
      <w:r w:rsidR="00985E3F">
        <w:t xml:space="preserve"> обязуется оплатить </w:t>
      </w:r>
      <w:r w:rsidR="000E778C">
        <w:t xml:space="preserve">вознаграждение за передачу </w:t>
      </w:r>
      <w:r w:rsidR="00805146">
        <w:t>неисключительно</w:t>
      </w:r>
      <w:r w:rsidR="0053124A">
        <w:t>го</w:t>
      </w:r>
      <w:r w:rsidR="00805146">
        <w:t xml:space="preserve"> прав</w:t>
      </w:r>
      <w:r w:rsidR="0053124A">
        <w:t>а</w:t>
      </w:r>
      <w:r w:rsidR="00805146">
        <w:t xml:space="preserve"> на и</w:t>
      </w:r>
      <w:r w:rsidR="00805146">
        <w:t>с</w:t>
      </w:r>
      <w:r w:rsidR="00805146">
        <w:t xml:space="preserve">пользование </w:t>
      </w:r>
      <w:proofErr w:type="gramStart"/>
      <w:r w:rsidR="00985E3F">
        <w:t>ПО</w:t>
      </w:r>
      <w:proofErr w:type="gramEnd"/>
      <w:r w:rsidR="00985E3F">
        <w:t xml:space="preserve"> </w:t>
      </w:r>
      <w:proofErr w:type="gramStart"/>
      <w:r w:rsidR="00985E3F">
        <w:t>в</w:t>
      </w:r>
      <w:proofErr w:type="gramEnd"/>
      <w:r w:rsidR="00985E3F">
        <w:t xml:space="preserve"> порядке и сроки, </w:t>
      </w:r>
      <w:r w:rsidR="00985E3F" w:rsidRPr="00C04CDF">
        <w:t>согласно п.</w:t>
      </w:r>
      <w:r w:rsidR="00652377">
        <w:t xml:space="preserve"> </w:t>
      </w:r>
      <w:fldSimple w:instr=" REF _Ref28956291 \r \h  \* MERGEFORMAT ">
        <w:r w:rsidR="009F549F">
          <w:t>2.2</w:t>
        </w:r>
      </w:fldSimple>
      <w:r w:rsidR="00E82F95">
        <w:t>.</w:t>
      </w:r>
      <w:r w:rsidR="00593899">
        <w:t xml:space="preserve"> </w:t>
      </w:r>
      <w:r w:rsidR="00985E3F">
        <w:t>настоящего договора.</w:t>
      </w:r>
    </w:p>
    <w:p w:rsidR="00D13818" w:rsidRPr="00096130" w:rsidRDefault="00D13818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Лицензиат</w:t>
      </w:r>
      <w:r w:rsidRPr="00096130">
        <w:t xml:space="preserve"> не гарантирует полную обратную совместимость между различными версиями </w:t>
      </w:r>
      <w:proofErr w:type="gramStart"/>
      <w:r w:rsidRPr="00096130">
        <w:t>ПО</w:t>
      </w:r>
      <w:proofErr w:type="gramEnd"/>
      <w:r w:rsidRPr="00096130">
        <w:t>.</w:t>
      </w:r>
    </w:p>
    <w:p w:rsidR="00D13818" w:rsidRDefault="00D13818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Лицензиат</w:t>
      </w:r>
      <w:r w:rsidRPr="00096130">
        <w:t xml:space="preserve"> не гарантирует </w:t>
      </w:r>
      <w:r>
        <w:t>Сублицензиату</w:t>
      </w:r>
      <w:r w:rsidRPr="00096130">
        <w:t xml:space="preserve"> полную функциональную совместимость новых ве</w:t>
      </w:r>
      <w:r w:rsidRPr="00096130">
        <w:t>р</w:t>
      </w:r>
      <w:r w:rsidRPr="00096130">
        <w:t>сий ПО с дополнениями или изменениями, внес</w:t>
      </w:r>
      <w:r>
        <w:t>ё</w:t>
      </w:r>
      <w:r w:rsidRPr="00096130">
        <w:t xml:space="preserve">нными в процессе модификации </w:t>
      </w:r>
      <w:proofErr w:type="gramStart"/>
      <w:r w:rsidRPr="00096130">
        <w:t>ПО</w:t>
      </w:r>
      <w:proofErr w:type="gramEnd"/>
      <w:r w:rsidRPr="00096130">
        <w:t>. В случае наличия таковых изменений, необходимо провести работу по анализу провед</w:t>
      </w:r>
      <w:r>
        <w:t>ё</w:t>
      </w:r>
      <w:r w:rsidRPr="00096130">
        <w:t xml:space="preserve">нных изменений, сопоставлению их с новой версией ПО и внесению соответствующих изменений в новую версию </w:t>
      </w:r>
      <w:proofErr w:type="gramStart"/>
      <w:r w:rsidRPr="00096130">
        <w:t>ПО</w:t>
      </w:r>
      <w:proofErr w:type="gramEnd"/>
      <w:r w:rsidRPr="00096130">
        <w:t xml:space="preserve">. </w:t>
      </w:r>
      <w:r>
        <w:t>Сублицензиат</w:t>
      </w:r>
      <w:r w:rsidRPr="00096130">
        <w:t xml:space="preserve"> имеет право провести такую работу самостоятельно или воспользоваться у</w:t>
      </w:r>
      <w:r w:rsidRPr="00096130">
        <w:t>с</w:t>
      </w:r>
      <w:r w:rsidRPr="00096130">
        <w:t xml:space="preserve">лугами, предоставляемыми </w:t>
      </w:r>
      <w:r>
        <w:t>Лицензиатом по отдельному соглашению.</w:t>
      </w:r>
    </w:p>
    <w:p w:rsidR="00593899" w:rsidRPr="00593899" w:rsidRDefault="00E82F95" w:rsidP="00834482">
      <w:pPr>
        <w:ind w:left="709" w:hanging="567"/>
        <w:jc w:val="both"/>
        <w:rPr>
          <w:color w:val="000000"/>
        </w:rPr>
      </w:pPr>
      <w:r>
        <w:rPr>
          <w:color w:val="000000"/>
        </w:rPr>
        <w:t>4.5</w:t>
      </w:r>
      <w:r w:rsidR="00834482">
        <w:rPr>
          <w:color w:val="000000"/>
        </w:rPr>
        <w:t xml:space="preserve">.  </w:t>
      </w:r>
      <w:proofErr w:type="gramStart"/>
      <w:r w:rsidR="00593899">
        <w:rPr>
          <w:color w:val="000000"/>
        </w:rPr>
        <w:t>Лицензиат</w:t>
      </w:r>
      <w:r w:rsidR="00593899" w:rsidRPr="00593899">
        <w:rPr>
          <w:color w:val="000000"/>
        </w:rPr>
        <w:t xml:space="preserve"> обязуется предоставить </w:t>
      </w:r>
      <w:r w:rsidR="00593899">
        <w:rPr>
          <w:color w:val="000000"/>
        </w:rPr>
        <w:t>Сублицензиату</w:t>
      </w:r>
      <w:r w:rsidR="00593899" w:rsidRPr="00593899">
        <w:rPr>
          <w:color w:val="000000"/>
        </w:rPr>
        <w:t xml:space="preserve"> в течение 3 (трех) рабочих дней с момента з</w:t>
      </w:r>
      <w:r w:rsidR="00593899" w:rsidRPr="00593899">
        <w:rPr>
          <w:color w:val="000000"/>
        </w:rPr>
        <w:t>а</w:t>
      </w:r>
      <w:r w:rsidR="00593899" w:rsidRPr="00593899">
        <w:rPr>
          <w:color w:val="000000"/>
        </w:rPr>
        <w:t>ключения Сторонами настоящего договора</w:t>
      </w:r>
      <w:r w:rsidR="00593899" w:rsidRPr="00593899">
        <w:rPr>
          <w:bCs/>
          <w:color w:val="000000"/>
        </w:rPr>
        <w:t xml:space="preserve">  </w:t>
      </w:r>
      <w:r w:rsidR="00593899" w:rsidRPr="00593899">
        <w:rPr>
          <w:color w:val="000000"/>
        </w:rPr>
        <w:t>информацию</w:t>
      </w:r>
      <w:r w:rsidR="00593899" w:rsidRPr="00593899">
        <w:rPr>
          <w:bCs/>
          <w:color w:val="000000"/>
        </w:rPr>
        <w:t xml:space="preserve"> </w:t>
      </w:r>
      <w:r w:rsidR="00593899" w:rsidRPr="00593899">
        <w:rPr>
          <w:color w:val="000000"/>
        </w:rPr>
        <w:t>(сведения)</w:t>
      </w:r>
      <w:r w:rsidR="00593899" w:rsidRPr="00593899">
        <w:rPr>
          <w:bCs/>
          <w:color w:val="000000"/>
        </w:rPr>
        <w:t xml:space="preserve"> </w:t>
      </w:r>
      <w:r w:rsidR="00593899" w:rsidRPr="00593899">
        <w:rPr>
          <w:color w:val="000000"/>
        </w:rPr>
        <w:t xml:space="preserve"> о цепочке собственников </w:t>
      </w:r>
      <w:r w:rsidR="00834482">
        <w:rPr>
          <w:color w:val="000000"/>
        </w:rPr>
        <w:t>Лицензиата</w:t>
      </w:r>
      <w:r w:rsidR="00593899" w:rsidRPr="00593899">
        <w:rPr>
          <w:color w:val="000000"/>
        </w:rPr>
        <w:t xml:space="preserve">, включая бенефициаров (в том числе конечных) по настоящему договору, а так же сведения об исполнительных органах </w:t>
      </w:r>
      <w:r w:rsidR="00834482">
        <w:rPr>
          <w:color w:val="000000"/>
        </w:rPr>
        <w:t>Лицензиата</w:t>
      </w:r>
      <w:r w:rsidR="00593899" w:rsidRPr="00593899">
        <w:rPr>
          <w:color w:val="000000"/>
        </w:rPr>
        <w:t>, с приложением подтверждающих документов (устава, учредительного договора, свидетельства о присвоении ОГРН (свидетельства о регистр</w:t>
      </w:r>
      <w:r w:rsidR="00593899" w:rsidRPr="00593899">
        <w:rPr>
          <w:color w:val="000000"/>
        </w:rPr>
        <w:t>а</w:t>
      </w:r>
      <w:r w:rsidR="00593899" w:rsidRPr="00593899">
        <w:rPr>
          <w:color w:val="000000"/>
        </w:rPr>
        <w:t>ции), выписки из единого государственного реестра юридических лиц</w:t>
      </w:r>
      <w:proofErr w:type="gramEnd"/>
      <w:r w:rsidR="00593899" w:rsidRPr="00593899">
        <w:rPr>
          <w:color w:val="000000"/>
        </w:rPr>
        <w:t xml:space="preserve">, документа о назначении (избрании) руководителя и т.п.). Указанная информация (сведения) передаются в адрес </w:t>
      </w:r>
      <w:r w:rsidR="00834482">
        <w:rPr>
          <w:color w:val="000000"/>
        </w:rPr>
        <w:t>Субл</w:t>
      </w:r>
      <w:r w:rsidR="00834482">
        <w:rPr>
          <w:color w:val="000000"/>
        </w:rPr>
        <w:t>и</w:t>
      </w:r>
      <w:r w:rsidR="00834482">
        <w:rPr>
          <w:color w:val="000000"/>
        </w:rPr>
        <w:t>цензиата</w:t>
      </w:r>
      <w:r w:rsidR="00593899" w:rsidRPr="00593899">
        <w:rPr>
          <w:color w:val="000000"/>
        </w:rPr>
        <w:t xml:space="preserve"> посредством электронного сообщения на адрес </w:t>
      </w:r>
      <w:hyperlink r:id="rId8" w:history="1">
        <w:r w:rsidR="00593899" w:rsidRPr="00593899">
          <w:rPr>
            <w:rStyle w:val="af0"/>
            <w:color w:val="000000"/>
            <w:lang w:val="en-US"/>
          </w:rPr>
          <w:t>info</w:t>
        </w:r>
        <w:r w:rsidR="00593899" w:rsidRPr="00593899">
          <w:rPr>
            <w:rStyle w:val="af0"/>
            <w:color w:val="000000"/>
          </w:rPr>
          <w:t>@</w:t>
        </w:r>
        <w:proofErr w:type="spellStart"/>
        <w:r w:rsidR="00593899" w:rsidRPr="00593899">
          <w:rPr>
            <w:rStyle w:val="af0"/>
            <w:color w:val="000000"/>
            <w:lang w:val="en-US"/>
          </w:rPr>
          <w:t>ppgho</w:t>
        </w:r>
        <w:proofErr w:type="spellEnd"/>
        <w:r w:rsidR="00593899" w:rsidRPr="00593899">
          <w:rPr>
            <w:rStyle w:val="af0"/>
            <w:color w:val="000000"/>
          </w:rPr>
          <w:t>.</w:t>
        </w:r>
        <w:proofErr w:type="spellStart"/>
        <w:r w:rsidR="00593899" w:rsidRPr="00593899">
          <w:rPr>
            <w:rStyle w:val="af0"/>
            <w:color w:val="000000"/>
            <w:lang w:val="en-US"/>
          </w:rPr>
          <w:t>ru</w:t>
        </w:r>
        <w:proofErr w:type="spellEnd"/>
      </w:hyperlink>
      <w:r w:rsidR="00593899" w:rsidRPr="00593899">
        <w:rPr>
          <w:color w:val="000000"/>
        </w:rPr>
        <w:t xml:space="preserve">  в сканированных копиях, за подписью руководителям (уполномоченного представителя), с последующим отправлением оригиналов на бумажном носителе по почте. В сообщении ссылка на номер и дату настоящего договора обязательны. </w:t>
      </w:r>
    </w:p>
    <w:p w:rsidR="00593899" w:rsidRPr="00593899" w:rsidRDefault="00E82F95" w:rsidP="00834482">
      <w:pPr>
        <w:ind w:left="709" w:hanging="567"/>
        <w:jc w:val="both"/>
        <w:rPr>
          <w:color w:val="000000"/>
        </w:rPr>
      </w:pPr>
      <w:r>
        <w:rPr>
          <w:color w:val="000000"/>
        </w:rPr>
        <w:t>4.6</w:t>
      </w:r>
      <w:r w:rsidR="00834482">
        <w:rPr>
          <w:color w:val="000000"/>
        </w:rPr>
        <w:t>.</w:t>
      </w:r>
      <w:r w:rsidR="00593899" w:rsidRPr="00593899">
        <w:rPr>
          <w:color w:val="000000"/>
        </w:rPr>
        <w:t xml:space="preserve"> </w:t>
      </w:r>
      <w:r w:rsidR="00834482">
        <w:rPr>
          <w:color w:val="000000"/>
        </w:rPr>
        <w:t xml:space="preserve"> </w:t>
      </w:r>
      <w:r w:rsidR="00593899" w:rsidRPr="00593899">
        <w:rPr>
          <w:color w:val="000000"/>
        </w:rPr>
        <w:t xml:space="preserve">Об изменениях в цепочке собственников </w:t>
      </w:r>
      <w:r w:rsidR="00834482">
        <w:rPr>
          <w:color w:val="000000"/>
        </w:rPr>
        <w:t>Лицензиата</w:t>
      </w:r>
      <w:r w:rsidR="00593899" w:rsidRPr="00593899">
        <w:rPr>
          <w:color w:val="000000"/>
        </w:rPr>
        <w:t>, включая бенефициаров (в том числе коне</w:t>
      </w:r>
      <w:r w:rsidR="00593899" w:rsidRPr="00593899">
        <w:rPr>
          <w:color w:val="000000"/>
        </w:rPr>
        <w:t>ч</w:t>
      </w:r>
      <w:r w:rsidR="00593899" w:rsidRPr="00593899">
        <w:rPr>
          <w:color w:val="000000"/>
        </w:rPr>
        <w:t xml:space="preserve">ных) по настоящему договору, а так же в исполнительных органах </w:t>
      </w:r>
      <w:r w:rsidR="00834482">
        <w:rPr>
          <w:color w:val="000000"/>
        </w:rPr>
        <w:t>Лицензиата</w:t>
      </w:r>
      <w:r w:rsidR="00593899" w:rsidRPr="00593899">
        <w:rPr>
          <w:color w:val="000000"/>
        </w:rPr>
        <w:t xml:space="preserve">, </w:t>
      </w:r>
      <w:r w:rsidR="00834482">
        <w:rPr>
          <w:color w:val="000000"/>
        </w:rPr>
        <w:t>Лицензиат</w:t>
      </w:r>
      <w:r w:rsidR="00593899" w:rsidRPr="00593899">
        <w:rPr>
          <w:color w:val="000000"/>
        </w:rPr>
        <w:t xml:space="preserve"> обязан информировать </w:t>
      </w:r>
      <w:r w:rsidR="00834482">
        <w:rPr>
          <w:color w:val="000000"/>
        </w:rPr>
        <w:t>Сублицензиата</w:t>
      </w:r>
      <w:r w:rsidR="00593899" w:rsidRPr="00593899">
        <w:rPr>
          <w:color w:val="000000"/>
        </w:rPr>
        <w:t xml:space="preserve"> в срок не позднее 3 (трех) рабочих дней с момента возникнов</w:t>
      </w:r>
      <w:r w:rsidR="00593899" w:rsidRPr="00593899">
        <w:rPr>
          <w:color w:val="000000"/>
        </w:rPr>
        <w:t>е</w:t>
      </w:r>
      <w:r w:rsidR="00593899" w:rsidRPr="00593899">
        <w:rPr>
          <w:color w:val="000000"/>
        </w:rPr>
        <w:t>ния таких изменений с приложением подтверждающих документов.    </w:t>
      </w:r>
    </w:p>
    <w:p w:rsidR="00593899" w:rsidRPr="00096130" w:rsidRDefault="00E82F95" w:rsidP="00834482">
      <w:pPr>
        <w:pStyle w:val="ae"/>
        <w:ind w:left="709" w:hanging="567"/>
        <w:jc w:val="both"/>
      </w:pPr>
      <w:r>
        <w:rPr>
          <w:color w:val="000000"/>
        </w:rPr>
        <w:t>4.7</w:t>
      </w:r>
      <w:r w:rsidR="00593899" w:rsidRPr="00593899">
        <w:rPr>
          <w:color w:val="000000"/>
        </w:rPr>
        <w:t xml:space="preserve">. </w:t>
      </w:r>
      <w:proofErr w:type="gramStart"/>
      <w:r w:rsidR="00593899" w:rsidRPr="00593899">
        <w:rPr>
          <w:color w:val="000000"/>
        </w:rPr>
        <w:t xml:space="preserve">Настоящие условия является существенными для Сторон и обязательным для </w:t>
      </w:r>
      <w:r w:rsidR="00834482">
        <w:rPr>
          <w:color w:val="000000"/>
        </w:rPr>
        <w:t>Лицензиата</w:t>
      </w:r>
      <w:r w:rsidR="00593899" w:rsidRPr="00593899">
        <w:rPr>
          <w:color w:val="000000"/>
        </w:rPr>
        <w:t>.</w:t>
      </w:r>
      <w:proofErr w:type="gramEnd"/>
      <w:r w:rsidR="00593899" w:rsidRPr="00593899">
        <w:rPr>
          <w:color w:val="000000"/>
        </w:rPr>
        <w:t xml:space="preserve"> Нар</w:t>
      </w:r>
      <w:r w:rsidR="00593899" w:rsidRPr="00593899">
        <w:rPr>
          <w:color w:val="000000"/>
        </w:rPr>
        <w:t>у</w:t>
      </w:r>
      <w:r w:rsidR="00593899" w:rsidRPr="00593899">
        <w:rPr>
          <w:color w:val="000000"/>
        </w:rPr>
        <w:t xml:space="preserve">шение </w:t>
      </w:r>
      <w:r w:rsidR="00834482">
        <w:rPr>
          <w:color w:val="000000"/>
        </w:rPr>
        <w:t>Лицензиатом</w:t>
      </w:r>
      <w:r w:rsidR="00593899" w:rsidRPr="00593899">
        <w:rPr>
          <w:color w:val="000000"/>
        </w:rPr>
        <w:t xml:space="preserve">  указанных условий, является основанием для расторжения настоящего Д</w:t>
      </w:r>
      <w:r w:rsidR="00593899" w:rsidRPr="00593899">
        <w:rPr>
          <w:color w:val="000000"/>
        </w:rPr>
        <w:t>о</w:t>
      </w:r>
      <w:r w:rsidR="00593899" w:rsidRPr="00593899">
        <w:rPr>
          <w:color w:val="000000"/>
        </w:rPr>
        <w:t xml:space="preserve">говора </w:t>
      </w:r>
      <w:r w:rsidR="00834482">
        <w:rPr>
          <w:color w:val="000000"/>
        </w:rPr>
        <w:t>Сублицензиатом</w:t>
      </w:r>
      <w:r w:rsidR="00593899" w:rsidRPr="00593899">
        <w:rPr>
          <w:color w:val="000000"/>
        </w:rPr>
        <w:t xml:space="preserve"> в одностороннем порядке.</w:t>
      </w:r>
    </w:p>
    <w:p w:rsidR="00985E3F" w:rsidRPr="00E36BCE" w:rsidRDefault="00985E3F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ОТВЕТСТВЕННОСТЬ СТОРОН</w:t>
      </w:r>
    </w:p>
    <w:p w:rsidR="00B27D9A" w:rsidRPr="00B27D9A" w:rsidRDefault="00B27D9A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proofErr w:type="gramStart"/>
      <w:r w:rsidRPr="00D13818">
        <w:t>За исключением случаев мошенничества или крайней небрежности, Лицензиат не несёт ответс</w:t>
      </w:r>
      <w:r w:rsidRPr="00D13818">
        <w:t>т</w:t>
      </w:r>
      <w:r w:rsidRPr="00D13818">
        <w:t>венности за любой ущерб в связи с прямой или косвенной потерей доходов, упущенной выгодой или прибыли, перерывом хозяйственной деятельности, потерей данных или статистики, либо п</w:t>
      </w:r>
      <w:r w:rsidRPr="00D13818">
        <w:t>о</w:t>
      </w:r>
      <w:r w:rsidRPr="00D13818">
        <w:t>терей информации, порчи документов и данных, либо в связи с любыми косвенными убытками какого бы то ни было рода (включая, среди прочего, косвенные, особые или побочные</w:t>
      </w:r>
      <w:proofErr w:type="gramEnd"/>
      <w:r w:rsidRPr="00D13818">
        <w:t xml:space="preserve"> убытки, ущерб деловой репутации, а также иные убытки, наступившие вследствие любого вида прекр</w:t>
      </w:r>
      <w:r w:rsidRPr="00D13818">
        <w:t>а</w:t>
      </w:r>
      <w:r w:rsidRPr="00D13818">
        <w:t xml:space="preserve">щения деловых операций), возникающими на основе настоящего Договора, использованием или эксплуатационными качествами Программного обеспечения (даже если третья сторона была </w:t>
      </w:r>
      <w:r w:rsidRPr="00D13818">
        <w:lastRenderedPageBreak/>
        <w:t>предупреждена о возможности возникновения такого ущерба). Соответственно, Сублицензиат не имеет права возбуждать иски, предъявлять требования или добиваться возмещения любых из указанных выше убытков от Лицензиата, и Лицензиат не несёт обязательств по возмещению Сублицензиату таких убытков.</w:t>
      </w:r>
    </w:p>
    <w:p w:rsidR="00B27D9A" w:rsidRDefault="00B27D9A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Ответственность Стороны за убытки или ущерб любого рода (включая убытки и ущерб, вызва</w:t>
      </w:r>
      <w:r w:rsidRPr="00D13818">
        <w:t>н</w:t>
      </w:r>
      <w:r w:rsidRPr="00D13818">
        <w:t>ные по неосторожности) подлежит уменьшению в той мере, насколько другая Сторона или её агенты инициировали или способствовали возникновению таких убытков или ущерба. В любом случае ответственность Сторон по настоящему Договору ограничивается размером 100% (Ста процентов) от суммы вознаграждения за передачу неисключительного права, указанной в п. 2.1 настоящего Договора.</w:t>
      </w:r>
    </w:p>
    <w:p w:rsidR="00B27D9A" w:rsidRDefault="00B27D9A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Конфиденциальность</w:t>
      </w:r>
    </w:p>
    <w:p w:rsidR="00B27D9A" w:rsidRPr="00D13818" w:rsidRDefault="00B27D9A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Стороны согласились с тем, что они будут считать конфиденциальными (коммерческой тайной) условия настоящего Договора и информацию, переданную ими друг другу в процессе его испо</w:t>
      </w:r>
      <w:r w:rsidRPr="00D13818">
        <w:t>л</w:t>
      </w:r>
      <w:r w:rsidRPr="00D13818">
        <w:t>нения, если соответствующий режим коммерческой тайны введён в соответствии с законодател</w:t>
      </w:r>
      <w:r w:rsidRPr="00D13818">
        <w:t>ь</w:t>
      </w:r>
      <w:r w:rsidRPr="00D13818">
        <w:t>ством Российской Федерации. В связи с этим они обязуются не открывать и не разглашать ук</w:t>
      </w:r>
      <w:r w:rsidRPr="00D13818">
        <w:t>а</w:t>
      </w:r>
      <w:r w:rsidRPr="00D13818">
        <w:t>занные сведения в общем или в частности какой-либо третьей Стороне без предварительного письменного согласия другой Стороны, участвующей в настоящем Договоре, за исключением случаев, предусмотренных законодательством Российской Федерации.</w:t>
      </w:r>
    </w:p>
    <w:p w:rsidR="00B27D9A" w:rsidRPr="00D13818" w:rsidRDefault="00B27D9A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Предусмотренные п. 6.1. настоящего Договора обязательства Сторон относительно конфиденц</w:t>
      </w:r>
      <w:r w:rsidRPr="00D13818">
        <w:t>и</w:t>
      </w:r>
      <w:r w:rsidRPr="00D13818">
        <w:t>альности и не использования информации не будут распространяться на общедоступную инфо</w:t>
      </w:r>
      <w:r w:rsidRPr="00D13818">
        <w:t>р</w:t>
      </w:r>
      <w:r w:rsidRPr="00D13818">
        <w:t>мацию, а также информацию, не могущую являться конфиденциальной в соответствии с дейс</w:t>
      </w:r>
      <w:r w:rsidRPr="00D13818">
        <w:t>т</w:t>
      </w:r>
      <w:r w:rsidRPr="00D13818">
        <w:t>вующим законодательством Российской Федерации.</w:t>
      </w:r>
    </w:p>
    <w:p w:rsidR="00B27D9A" w:rsidRPr="00D13818" w:rsidRDefault="00B27D9A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Стороны обязуются сохранять коммерческую тайну в соответствии с условиями, предусмотре</w:t>
      </w:r>
      <w:r w:rsidRPr="00D13818">
        <w:t>н</w:t>
      </w:r>
      <w:r w:rsidRPr="00D13818">
        <w:t>ными п.п. 6.1, 6.2 настоящего Договора, в течение всего срока действия настоящего Договора и в течение двух лет после его прекращения.</w:t>
      </w:r>
    </w:p>
    <w:p w:rsidR="00C63D78" w:rsidRDefault="00C63D78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Расторжение договора</w:t>
      </w:r>
    </w:p>
    <w:p w:rsidR="00C63D78" w:rsidRPr="00A659BB" w:rsidRDefault="00C63D78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  <w:rPr>
          <w:bCs/>
        </w:rPr>
      </w:pPr>
      <w:r w:rsidRPr="004B3E77">
        <w:rPr>
          <w:bCs/>
        </w:rPr>
        <w:t xml:space="preserve">В </w:t>
      </w:r>
      <w:r w:rsidRPr="00A659BB">
        <w:rPr>
          <w:bCs/>
        </w:rPr>
        <w:t xml:space="preserve">случае </w:t>
      </w:r>
      <w:r w:rsidRPr="00D13818">
        <w:t>невыполнения</w:t>
      </w:r>
      <w:r w:rsidRPr="00A659BB">
        <w:rPr>
          <w:bCs/>
        </w:rPr>
        <w:t xml:space="preserve"> или ненадлежащего выполнения Сторонами своих обязательств, насто</w:t>
      </w:r>
      <w:r w:rsidRPr="00A659BB">
        <w:rPr>
          <w:bCs/>
        </w:rPr>
        <w:t>я</w:t>
      </w:r>
      <w:r w:rsidRPr="00A659BB">
        <w:rPr>
          <w:bCs/>
        </w:rPr>
        <w:t xml:space="preserve">щий </w:t>
      </w:r>
      <w:proofErr w:type="gramStart"/>
      <w:r w:rsidRPr="00A659BB">
        <w:rPr>
          <w:bCs/>
        </w:rPr>
        <w:t>Договор</w:t>
      </w:r>
      <w:proofErr w:type="gramEnd"/>
      <w:r w:rsidRPr="00A659BB">
        <w:rPr>
          <w:bCs/>
        </w:rPr>
        <w:t xml:space="preserve"> может быть расторгнут в соответствии с </w:t>
      </w:r>
      <w:r w:rsidR="00834482">
        <w:rPr>
          <w:bCs/>
        </w:rPr>
        <w:t xml:space="preserve">действующим </w:t>
      </w:r>
      <w:r w:rsidRPr="00A659BB">
        <w:rPr>
          <w:bCs/>
        </w:rPr>
        <w:t>законодательством Р</w:t>
      </w:r>
      <w:r>
        <w:rPr>
          <w:bCs/>
        </w:rPr>
        <w:t>Ф</w:t>
      </w:r>
      <w:r w:rsidRPr="00A659BB">
        <w:rPr>
          <w:bCs/>
        </w:rPr>
        <w:t>.</w:t>
      </w:r>
    </w:p>
    <w:p w:rsidR="00985E3F" w:rsidRPr="00E36BCE" w:rsidRDefault="00C63D78" w:rsidP="00127C2F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форс-мажор</w:t>
      </w:r>
    </w:p>
    <w:p w:rsidR="00C63D78" w:rsidRPr="00C63D78" w:rsidRDefault="00C63D78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proofErr w:type="gramStart"/>
      <w:r w:rsidRPr="00C63D78">
        <w:t>Любая из Сторон может быть освобождена от ответственности в определённых случаях, которые возникли независимо от её воли, которые добросовестная Сторона не могла избежать или п</w:t>
      </w:r>
      <w:r w:rsidRPr="00C63D78">
        <w:t>о</w:t>
      </w:r>
      <w:r w:rsidRPr="00C63D78">
        <w:t>следствия которых она не могла устранить, таких как: война, военные действия,</w:t>
      </w:r>
      <w:r w:rsidR="00127C2F">
        <w:t xml:space="preserve"> </w:t>
      </w:r>
      <w:r w:rsidRPr="00C63D78">
        <w:t>массовые бесп</w:t>
      </w:r>
      <w:r w:rsidRPr="00C63D78">
        <w:t>о</w:t>
      </w:r>
      <w:r w:rsidRPr="00C63D78">
        <w:t>рядки, забастовки, эпидемия, пожар, дорожные происшествия и природные катастрофы, акты о</w:t>
      </w:r>
      <w:r w:rsidRPr="00C63D78">
        <w:t>р</w:t>
      </w:r>
      <w:r w:rsidRPr="00C63D78">
        <w:t>ганов власти, влияющие на выполнение обязательств, и все другие события, которые компетен</w:t>
      </w:r>
      <w:r w:rsidRPr="00C63D78">
        <w:t>т</w:t>
      </w:r>
      <w:r w:rsidRPr="00C63D78">
        <w:t>ный арбитражный суд</w:t>
      </w:r>
      <w:proofErr w:type="gramEnd"/>
      <w:r w:rsidRPr="00C63D78">
        <w:t xml:space="preserve"> признает случаем непреодолимой силы.</w:t>
      </w:r>
    </w:p>
    <w:p w:rsidR="00C63D78" w:rsidRDefault="00C63D78" w:rsidP="00D13818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C63D78">
        <w:t>Сторона, пострадавшая от действия непреодолимой силы, обязана известить другую Сторону з</w:t>
      </w:r>
      <w:r w:rsidRPr="00C63D78">
        <w:t>а</w:t>
      </w:r>
      <w:r w:rsidRPr="00C63D78">
        <w:t>казным письмом или иным, доступным ей способом, в течение 5-ти дней после наступления форс-мажорных обстоятельств и разъяснить, какие меры необходимы для их устранения.</w:t>
      </w:r>
    </w:p>
    <w:p w:rsidR="00834482" w:rsidRDefault="00834482" w:rsidP="00834482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C63D78">
        <w:t>Если форс-мажор действует более одного месяца, Стороны будут стремиться найти удовлетвор</w:t>
      </w:r>
      <w:r w:rsidRPr="00C63D78">
        <w:t>и</w:t>
      </w:r>
      <w:r w:rsidRPr="00C63D78">
        <w:t>тельное решение, которое следует принять с учётом их будущих отношений и наступивших п</w:t>
      </w:r>
      <w:r w:rsidRPr="00C63D78">
        <w:t>о</w:t>
      </w:r>
      <w:r w:rsidRPr="00C63D78">
        <w:t>следствий.</w:t>
      </w:r>
    </w:p>
    <w:p w:rsidR="00834482" w:rsidRPr="00E36BCE" w:rsidRDefault="00834482" w:rsidP="00834482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E36BCE">
        <w:rPr>
          <w:rFonts w:asciiTheme="minorHAnsi" w:hAnsiTheme="minorHAnsi" w:cstheme="minorHAnsi"/>
          <w:sz w:val="28"/>
          <w:szCs w:val="28"/>
          <w:lang w:val="ru-RU"/>
        </w:rPr>
        <w:t>ПОРЯДОК РАЗРЕШЕНИЯ СПОРОВ</w:t>
      </w:r>
    </w:p>
    <w:p w:rsidR="00834482" w:rsidRPr="00D13818" w:rsidRDefault="00834482" w:rsidP="00834482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Любые споры и разногласия, которые могут возникнуть из настоящего Договора или в связи с ним, Стороны будут стремиться разрешить путём переговоров между собой.</w:t>
      </w:r>
    </w:p>
    <w:p w:rsidR="00834482" w:rsidRDefault="00834482" w:rsidP="00834482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Если Сторонам не удастся достичь соглашения по спорному вопросу, для разрешения спора ка</w:t>
      </w:r>
      <w:r w:rsidRPr="00D13818">
        <w:t>ж</w:t>
      </w:r>
      <w:r w:rsidRPr="00D13818">
        <w:t>дая из них вправе обратится в Арбитражный суд в порядке, установленном действующим зак</w:t>
      </w:r>
      <w:r w:rsidRPr="00D13818">
        <w:t>о</w:t>
      </w:r>
      <w:r w:rsidRPr="00D13818">
        <w:t>нодательством Российской Федерации.</w:t>
      </w:r>
    </w:p>
    <w:p w:rsidR="00834482" w:rsidRPr="00E36BCE" w:rsidRDefault="00834482" w:rsidP="00834482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>
        <w:rPr>
          <w:rFonts w:asciiTheme="minorHAnsi" w:hAnsiTheme="minorHAnsi" w:cstheme="minorHAnsi"/>
          <w:sz w:val="28"/>
          <w:szCs w:val="28"/>
          <w:lang w:val="ru-RU"/>
        </w:rPr>
        <w:t>срок действия договора, заключительные положения</w:t>
      </w:r>
    </w:p>
    <w:p w:rsidR="00834482" w:rsidRDefault="00834482" w:rsidP="00834482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Стороны обязаны выполнять требования «Антикоррупционной оговорки» - Приложение № 2 к настоящему договору.</w:t>
      </w:r>
    </w:p>
    <w:p w:rsidR="00E82F95" w:rsidRPr="00D13818" w:rsidRDefault="007E25B6" w:rsidP="00E82F95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Настоящий Договор вступает в силу с 01 июля 2013 г. и действует до полного исполнения обяз</w:t>
      </w:r>
      <w:r>
        <w:t>а</w:t>
      </w:r>
      <w:r>
        <w:t>тель</w:t>
      </w:r>
      <w:proofErr w:type="gramStart"/>
      <w:r>
        <w:t>ств Ст</w:t>
      </w:r>
      <w:proofErr w:type="gramEnd"/>
      <w:r>
        <w:t>оронами по настоящему договору</w:t>
      </w:r>
      <w:r w:rsidR="00E82F95" w:rsidRPr="00D13818">
        <w:t>.</w:t>
      </w:r>
    </w:p>
    <w:p w:rsidR="00834482" w:rsidRPr="00D13818" w:rsidRDefault="00E82F95" w:rsidP="00E82F95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lastRenderedPageBreak/>
        <w:t>Любые изменения, дополнения и приложения к настоящему Договору будут считаться действ</w:t>
      </w:r>
      <w:r w:rsidRPr="00D13818">
        <w:t>и</w:t>
      </w:r>
      <w:r w:rsidRPr="00D13818">
        <w:t>тельными и являться неотъемлемыми частями настоящего Договора только в том случае, если они исполнены в письменной форме и подписаны уполномоченными представителями обеих Сторон</w:t>
      </w:r>
      <w:r w:rsidR="00834482" w:rsidRPr="00D13818">
        <w:t>.</w:t>
      </w:r>
    </w:p>
    <w:p w:rsidR="00834482" w:rsidRPr="00D13818" w:rsidRDefault="00834482" w:rsidP="00834482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Любые изменения, дополнения и приложения к настоящему Договору будут считаться действ</w:t>
      </w:r>
      <w:r w:rsidRPr="00D13818">
        <w:t>и</w:t>
      </w:r>
      <w:r w:rsidRPr="00D13818">
        <w:t>тельными и являться неотъемлемыми частями настоящего Договора только в том случае, если они исполнены в письменной форме и подписаны уполномоченными представителями обеих Сторон.</w:t>
      </w:r>
    </w:p>
    <w:p w:rsidR="00834482" w:rsidRPr="00D13818" w:rsidRDefault="00834482" w:rsidP="00834482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Во всем остальном, что не урегулировано настоящим Договором, Стороны руководствуются з</w:t>
      </w:r>
      <w:r w:rsidRPr="00D13818">
        <w:t>а</w:t>
      </w:r>
      <w:r w:rsidRPr="00D13818">
        <w:t>конодательством Российской Федерации.</w:t>
      </w:r>
    </w:p>
    <w:p w:rsidR="00834482" w:rsidRPr="00D13818" w:rsidRDefault="00834482" w:rsidP="00834482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 w:rsidRPr="00D13818">
        <w:t>Настоящий Договор составлен в двух экземплярах, по одному экземпляру для каждой Стороны. Оба экземпляра имеют одинаковую юридическую силу.</w:t>
      </w:r>
    </w:p>
    <w:p w:rsidR="00834482" w:rsidRDefault="00834482" w:rsidP="00834482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proofErr w:type="gramStart"/>
      <w:r w:rsidRPr="00D13818">
        <w:t>Контроль за</w:t>
      </w:r>
      <w:proofErr w:type="gramEnd"/>
      <w:r w:rsidRPr="00D13818">
        <w:t xml:space="preserve"> надлежащим исполнением настоящего Договора со стороны </w:t>
      </w:r>
      <w:r>
        <w:t>Сублицензиата</w:t>
      </w:r>
      <w:r w:rsidRPr="00D13818">
        <w:t xml:space="preserve"> осущ</w:t>
      </w:r>
      <w:r w:rsidRPr="00D13818">
        <w:t>е</w:t>
      </w:r>
      <w:r w:rsidRPr="00D13818">
        <w:t xml:space="preserve">ствляет </w:t>
      </w:r>
      <w:r>
        <w:t>руководитель проектного офиса</w:t>
      </w:r>
      <w:r w:rsidRPr="00D13818">
        <w:t xml:space="preserve"> </w:t>
      </w:r>
      <w:r>
        <w:t xml:space="preserve">по развитию ИСП </w:t>
      </w:r>
      <w:r w:rsidRPr="00D13818">
        <w:t xml:space="preserve">ОАО «ППГХО» </w:t>
      </w:r>
      <w:r>
        <w:t>Знобищев Дмитрий Владимирович</w:t>
      </w:r>
      <w:r w:rsidRPr="00D13818">
        <w:t>.</w:t>
      </w:r>
    </w:p>
    <w:p w:rsidR="00834482" w:rsidRDefault="00834482" w:rsidP="00834482">
      <w:pPr>
        <w:numPr>
          <w:ilvl w:val="1"/>
          <w:numId w:val="3"/>
        </w:numPr>
        <w:tabs>
          <w:tab w:val="clear" w:pos="792"/>
          <w:tab w:val="num" w:pos="709"/>
        </w:tabs>
        <w:ind w:left="709" w:hanging="567"/>
        <w:jc w:val="both"/>
      </w:pPr>
      <w:r>
        <w:t>К настоящему договору прилагаются и являются его неотъемлемой частью:</w:t>
      </w:r>
    </w:p>
    <w:p w:rsidR="00834482" w:rsidRDefault="00834482" w:rsidP="00834482">
      <w:pPr>
        <w:ind w:left="709"/>
        <w:jc w:val="both"/>
      </w:pPr>
      <w:r>
        <w:t>Приложение № 1 – «</w:t>
      </w:r>
      <w:r w:rsidR="00234E7C">
        <w:t>Техническое задание</w:t>
      </w:r>
      <w:r>
        <w:t>»;</w:t>
      </w:r>
    </w:p>
    <w:p w:rsidR="00834482" w:rsidRDefault="00834482" w:rsidP="008C4C54">
      <w:pPr>
        <w:ind w:left="709"/>
        <w:jc w:val="both"/>
      </w:pPr>
      <w:r>
        <w:t>Приложение № 2 – «</w:t>
      </w:r>
      <w:proofErr w:type="spellStart"/>
      <w:r>
        <w:t>Антикоррупционная</w:t>
      </w:r>
      <w:proofErr w:type="spellEnd"/>
      <w:r>
        <w:t xml:space="preserve"> оговорка».</w:t>
      </w:r>
    </w:p>
    <w:p w:rsidR="00834482" w:rsidRPr="00D13818" w:rsidRDefault="00834482" w:rsidP="00834482">
      <w:pPr>
        <w:pStyle w:val="1"/>
        <w:numPr>
          <w:ilvl w:val="0"/>
          <w:numId w:val="3"/>
        </w:numPr>
        <w:tabs>
          <w:tab w:val="clear" w:pos="360"/>
          <w:tab w:val="num" w:pos="540"/>
        </w:tabs>
        <w:spacing w:before="120" w:after="60"/>
        <w:ind w:left="540" w:hanging="540"/>
        <w:rPr>
          <w:rFonts w:asciiTheme="minorHAnsi" w:hAnsiTheme="minorHAnsi" w:cstheme="minorHAnsi"/>
          <w:sz w:val="28"/>
          <w:szCs w:val="28"/>
          <w:lang w:val="ru-RU"/>
        </w:rPr>
      </w:pPr>
      <w:r w:rsidRPr="00D13818">
        <w:rPr>
          <w:rFonts w:asciiTheme="minorHAnsi" w:hAnsiTheme="minorHAnsi" w:cstheme="minorHAnsi"/>
          <w:sz w:val="28"/>
          <w:szCs w:val="28"/>
          <w:lang w:val="ru-RU"/>
        </w:rPr>
        <w:t>АДРЕСА</w:t>
      </w:r>
      <w:r>
        <w:rPr>
          <w:rFonts w:asciiTheme="minorHAnsi" w:hAnsiTheme="minorHAnsi" w:cstheme="minorHAnsi"/>
          <w:sz w:val="28"/>
          <w:szCs w:val="28"/>
          <w:lang w:val="ru-RU"/>
        </w:rPr>
        <w:t>,</w:t>
      </w:r>
      <w:r w:rsidRPr="00D13818">
        <w:rPr>
          <w:rFonts w:asciiTheme="minorHAnsi" w:hAnsiTheme="minorHAnsi" w:cstheme="minorHAnsi"/>
          <w:sz w:val="28"/>
          <w:szCs w:val="28"/>
          <w:lang w:val="ru-RU"/>
        </w:rPr>
        <w:t xml:space="preserve"> РЕКВИЗИТЫ </w:t>
      </w:r>
      <w:r>
        <w:rPr>
          <w:rFonts w:asciiTheme="minorHAnsi" w:hAnsiTheme="minorHAnsi" w:cstheme="minorHAnsi"/>
          <w:sz w:val="28"/>
          <w:szCs w:val="28"/>
          <w:lang w:val="ru-RU"/>
        </w:rPr>
        <w:t xml:space="preserve">и подписи </w:t>
      </w:r>
      <w:r w:rsidRPr="00D13818">
        <w:rPr>
          <w:rFonts w:asciiTheme="minorHAnsi" w:hAnsiTheme="minorHAnsi" w:cstheme="minorHAnsi"/>
          <w:sz w:val="28"/>
          <w:szCs w:val="28"/>
          <w:lang w:val="ru-RU"/>
        </w:rPr>
        <w:t>СТОРОН:</w:t>
      </w:r>
    </w:p>
    <w:tbl>
      <w:tblPr>
        <w:tblW w:w="5000" w:type="pct"/>
        <w:tblLook w:val="01E0"/>
      </w:tblPr>
      <w:tblGrid>
        <w:gridCol w:w="5494"/>
        <w:gridCol w:w="5495"/>
      </w:tblGrid>
      <w:tr w:rsidR="00834482" w:rsidRPr="00652377" w:rsidTr="002065EA">
        <w:tc>
          <w:tcPr>
            <w:tcW w:w="2500" w:type="pct"/>
          </w:tcPr>
          <w:p w:rsidR="00834482" w:rsidRPr="008C4C54" w:rsidRDefault="00834482" w:rsidP="002065EA">
            <w:pPr>
              <w:ind w:right="-73"/>
              <w:rPr>
                <w:b/>
                <w:bCs/>
              </w:rPr>
            </w:pPr>
            <w:r w:rsidRPr="008C4C54">
              <w:rPr>
                <w:b/>
                <w:bCs/>
              </w:rPr>
              <w:t>Сублицензиат:</w:t>
            </w:r>
          </w:p>
          <w:p w:rsidR="00834482" w:rsidRPr="008C4C54" w:rsidRDefault="00834482" w:rsidP="002065EA">
            <w:pPr>
              <w:rPr>
                <w:b/>
                <w:sz w:val="20"/>
                <w:szCs w:val="20"/>
              </w:rPr>
            </w:pPr>
            <w:r w:rsidRPr="008C4C54">
              <w:rPr>
                <w:b/>
                <w:sz w:val="20"/>
                <w:szCs w:val="20"/>
              </w:rPr>
              <w:t>ОАО «Приаргунское производственное горно-химическое объединение»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ИНН / КПП 7530000048 / 753001001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 xml:space="preserve">Адрес: 674673, Забайкальский край, </w:t>
            </w:r>
            <w:proofErr w:type="gramStart"/>
            <w:r w:rsidRPr="008C4C54">
              <w:rPr>
                <w:sz w:val="20"/>
                <w:szCs w:val="20"/>
              </w:rPr>
              <w:t>г</w:t>
            </w:r>
            <w:proofErr w:type="gramEnd"/>
            <w:r w:rsidRPr="008C4C54">
              <w:rPr>
                <w:sz w:val="20"/>
                <w:szCs w:val="20"/>
              </w:rPr>
              <w:t>. Краснокаменск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8C4C54">
              <w:rPr>
                <w:sz w:val="20"/>
                <w:szCs w:val="20"/>
              </w:rPr>
              <w:t>р</w:t>
            </w:r>
            <w:proofErr w:type="spellEnd"/>
            <w:proofErr w:type="gramEnd"/>
            <w:r w:rsidRPr="008C4C54">
              <w:rPr>
                <w:sz w:val="20"/>
                <w:szCs w:val="20"/>
              </w:rPr>
              <w:t>/с 40702810974000102890 в Читинском ОСБ № 8600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К/с 30101810500000000637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БИК 047601637</w:t>
            </w:r>
          </w:p>
          <w:p w:rsidR="00834482" w:rsidRPr="00B2137F" w:rsidRDefault="00834482" w:rsidP="002065EA">
            <w:r w:rsidRPr="008C4C54">
              <w:rPr>
                <w:sz w:val="20"/>
                <w:szCs w:val="20"/>
              </w:rPr>
              <w:t xml:space="preserve">ОГРН </w:t>
            </w:r>
            <w:r w:rsidRPr="008C4C54">
              <w:rPr>
                <w:bCs/>
                <w:sz w:val="20"/>
                <w:szCs w:val="20"/>
              </w:rPr>
              <w:t>1027501067747</w:t>
            </w:r>
          </w:p>
        </w:tc>
        <w:tc>
          <w:tcPr>
            <w:tcW w:w="2500" w:type="pct"/>
          </w:tcPr>
          <w:p w:rsidR="00834482" w:rsidRPr="008C4C54" w:rsidRDefault="00834482" w:rsidP="002065EA">
            <w:pPr>
              <w:rPr>
                <w:b/>
              </w:rPr>
            </w:pPr>
            <w:r w:rsidRPr="008C4C54">
              <w:rPr>
                <w:b/>
              </w:rPr>
              <w:t>Лицензиат:</w:t>
            </w:r>
          </w:p>
          <w:p w:rsidR="00834482" w:rsidRPr="008C4C54" w:rsidRDefault="00834482" w:rsidP="002065EA">
            <w:pPr>
              <w:rPr>
                <w:b/>
                <w:sz w:val="20"/>
                <w:szCs w:val="20"/>
              </w:rPr>
            </w:pPr>
            <w:r w:rsidRPr="008C4C54">
              <w:rPr>
                <w:b/>
                <w:sz w:val="20"/>
                <w:szCs w:val="20"/>
              </w:rPr>
              <w:t>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ИНН / КПП __________ / 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Юридический адрес: 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Почтовый адрес: 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proofErr w:type="spellStart"/>
            <w:proofErr w:type="gramStart"/>
            <w:r w:rsidRPr="008C4C54">
              <w:rPr>
                <w:sz w:val="20"/>
                <w:szCs w:val="20"/>
              </w:rPr>
              <w:t>р</w:t>
            </w:r>
            <w:proofErr w:type="spellEnd"/>
            <w:proofErr w:type="gramEnd"/>
            <w:r w:rsidRPr="008C4C54">
              <w:rPr>
                <w:sz w:val="20"/>
                <w:szCs w:val="20"/>
              </w:rPr>
              <w:t>/с ____________________________________________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______________________________________________,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к/с ________________________</w:t>
            </w:r>
          </w:p>
          <w:p w:rsidR="00834482" w:rsidRPr="008C4C54" w:rsidRDefault="00834482" w:rsidP="002065EA">
            <w:pPr>
              <w:rPr>
                <w:sz w:val="20"/>
                <w:szCs w:val="20"/>
              </w:rPr>
            </w:pPr>
            <w:r w:rsidRPr="008C4C54">
              <w:rPr>
                <w:sz w:val="20"/>
                <w:szCs w:val="20"/>
              </w:rPr>
              <w:t>БИК ______________________</w:t>
            </w:r>
          </w:p>
          <w:p w:rsidR="00834482" w:rsidRPr="004803F2" w:rsidRDefault="00834482" w:rsidP="002065EA">
            <w:pPr>
              <w:rPr>
                <w:sz w:val="22"/>
                <w:szCs w:val="22"/>
              </w:rPr>
            </w:pPr>
            <w:r w:rsidRPr="008C4C54">
              <w:rPr>
                <w:sz w:val="20"/>
                <w:szCs w:val="20"/>
              </w:rPr>
              <w:t>ОГРН _____________________</w:t>
            </w:r>
          </w:p>
        </w:tc>
      </w:tr>
      <w:tr w:rsidR="00834482" w:rsidRPr="00652377" w:rsidTr="002065EA">
        <w:tc>
          <w:tcPr>
            <w:tcW w:w="2500" w:type="pct"/>
          </w:tcPr>
          <w:p w:rsidR="009F549F" w:rsidRDefault="009F549F" w:rsidP="002065EA">
            <w:pPr>
              <w:spacing w:before="120"/>
              <w:jc w:val="both"/>
              <w:rPr>
                <w:b/>
                <w:bCs/>
              </w:rPr>
            </w:pPr>
          </w:p>
          <w:p w:rsidR="00834482" w:rsidRDefault="00834482" w:rsidP="002065EA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Сублицензиата</w:t>
            </w:r>
          </w:p>
          <w:p w:rsidR="00834482" w:rsidRPr="008C4C54" w:rsidRDefault="00834482" w:rsidP="002065EA">
            <w:pPr>
              <w:jc w:val="both"/>
              <w:rPr>
                <w:bCs/>
                <w:sz w:val="20"/>
                <w:szCs w:val="20"/>
              </w:rPr>
            </w:pPr>
            <w:r w:rsidRPr="008C4C54">
              <w:rPr>
                <w:bCs/>
                <w:sz w:val="20"/>
                <w:szCs w:val="20"/>
              </w:rPr>
              <w:t>Генеральный директор</w:t>
            </w:r>
            <w:r w:rsidR="008C4C54" w:rsidRPr="008C4C54">
              <w:rPr>
                <w:bCs/>
                <w:sz w:val="20"/>
                <w:szCs w:val="20"/>
              </w:rPr>
              <w:t xml:space="preserve"> </w:t>
            </w:r>
            <w:r w:rsidRPr="008C4C54">
              <w:rPr>
                <w:bCs/>
                <w:sz w:val="20"/>
                <w:szCs w:val="20"/>
              </w:rPr>
              <w:t>ОАО «Приаргунское производстве</w:t>
            </w:r>
            <w:r w:rsidRPr="008C4C54">
              <w:rPr>
                <w:bCs/>
                <w:sz w:val="20"/>
                <w:szCs w:val="20"/>
              </w:rPr>
              <w:t>н</w:t>
            </w:r>
            <w:r w:rsidRPr="008C4C54">
              <w:rPr>
                <w:bCs/>
                <w:sz w:val="20"/>
                <w:szCs w:val="20"/>
              </w:rPr>
              <w:t>ное горно-химическое объединение»</w:t>
            </w:r>
          </w:p>
          <w:p w:rsidR="00834482" w:rsidRDefault="00834482" w:rsidP="002065EA">
            <w:pPr>
              <w:jc w:val="both"/>
              <w:rPr>
                <w:bCs/>
              </w:rPr>
            </w:pPr>
          </w:p>
          <w:p w:rsidR="00834482" w:rsidRDefault="00834482" w:rsidP="002065EA">
            <w:pPr>
              <w:jc w:val="both"/>
              <w:rPr>
                <w:bCs/>
              </w:rPr>
            </w:pPr>
          </w:p>
          <w:p w:rsidR="00834482" w:rsidRPr="008C4C54" w:rsidRDefault="00834482" w:rsidP="005F66B0">
            <w:pPr>
              <w:rPr>
                <w:b/>
              </w:rPr>
            </w:pPr>
            <w:r w:rsidRPr="008C4C54">
              <w:rPr>
                <w:b/>
              </w:rPr>
              <w:t xml:space="preserve">_______________________ / </w:t>
            </w:r>
            <w:r w:rsidR="005F66B0">
              <w:rPr>
                <w:b/>
              </w:rPr>
              <w:t>Шурыгин</w:t>
            </w:r>
            <w:r w:rsidRPr="008C4C54">
              <w:rPr>
                <w:b/>
              </w:rPr>
              <w:t xml:space="preserve"> </w:t>
            </w:r>
            <w:r w:rsidR="005F66B0">
              <w:rPr>
                <w:b/>
              </w:rPr>
              <w:t>С</w:t>
            </w:r>
            <w:r w:rsidRPr="008C4C54">
              <w:rPr>
                <w:b/>
              </w:rPr>
              <w:t>.</w:t>
            </w:r>
            <w:r w:rsidR="005F66B0">
              <w:rPr>
                <w:b/>
              </w:rPr>
              <w:t>В</w:t>
            </w:r>
            <w:r w:rsidRPr="008C4C54">
              <w:rPr>
                <w:b/>
              </w:rPr>
              <w:t>./</w:t>
            </w:r>
          </w:p>
        </w:tc>
        <w:tc>
          <w:tcPr>
            <w:tcW w:w="2500" w:type="pct"/>
          </w:tcPr>
          <w:p w:rsidR="009F549F" w:rsidRDefault="009F549F" w:rsidP="002065EA">
            <w:pPr>
              <w:spacing w:before="120"/>
              <w:jc w:val="both"/>
              <w:rPr>
                <w:b/>
                <w:bCs/>
              </w:rPr>
            </w:pPr>
          </w:p>
          <w:p w:rsidR="00834482" w:rsidRDefault="00834482" w:rsidP="002065EA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834482" w:rsidRPr="0048500A" w:rsidRDefault="00834482" w:rsidP="002065E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34482" w:rsidRPr="0048500A" w:rsidRDefault="00834482" w:rsidP="002065EA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834482" w:rsidRPr="00652377" w:rsidRDefault="00834482" w:rsidP="002065EA"/>
          <w:p w:rsidR="008C4C54" w:rsidRDefault="008C4C54" w:rsidP="002065EA">
            <w:pPr>
              <w:jc w:val="both"/>
            </w:pPr>
          </w:p>
          <w:p w:rsidR="00834482" w:rsidRPr="008C4C54" w:rsidRDefault="00834482" w:rsidP="002065EA">
            <w:pPr>
              <w:jc w:val="both"/>
              <w:rPr>
                <w:b/>
                <w:bCs/>
              </w:rPr>
            </w:pPr>
            <w:r w:rsidRPr="008C4C54">
              <w:rPr>
                <w:b/>
              </w:rPr>
              <w:t>______________ / ________________/</w:t>
            </w:r>
          </w:p>
        </w:tc>
      </w:tr>
    </w:tbl>
    <w:p w:rsidR="00834482" w:rsidRDefault="00834482" w:rsidP="00834482">
      <w:pPr>
        <w:jc w:val="both"/>
        <w:sectPr w:rsidR="00834482" w:rsidSect="009F549F">
          <w:footerReference w:type="default" r:id="rId9"/>
          <w:pgSz w:w="11907" w:h="16840" w:code="9"/>
          <w:pgMar w:top="284" w:right="567" w:bottom="567" w:left="567" w:header="0" w:footer="318" w:gutter="0"/>
          <w:cols w:space="720"/>
          <w:docGrid w:linePitch="360"/>
        </w:sectPr>
      </w:pPr>
    </w:p>
    <w:p w:rsidR="00FF4AA8" w:rsidRDefault="00FF4AA8" w:rsidP="00FF4AA8">
      <w:pPr>
        <w:jc w:val="center"/>
        <w:rPr>
          <w:b/>
        </w:rPr>
      </w:pPr>
      <w:r>
        <w:rPr>
          <w:b/>
        </w:rPr>
        <w:lastRenderedPageBreak/>
        <w:t xml:space="preserve">         Приложение  № </w:t>
      </w:r>
      <w:r w:rsidR="0020536B">
        <w:rPr>
          <w:b/>
        </w:rPr>
        <w:t>1</w:t>
      </w:r>
    </w:p>
    <w:p w:rsidR="00FF4AA8" w:rsidRDefault="00FF4AA8" w:rsidP="00FF4AA8">
      <w:pPr>
        <w:jc w:val="center"/>
        <w:rPr>
          <w:b/>
        </w:rPr>
      </w:pPr>
      <w:r>
        <w:rPr>
          <w:b/>
        </w:rPr>
        <w:t xml:space="preserve">                       к </w:t>
      </w:r>
      <w:proofErr w:type="spellStart"/>
      <w:r w:rsidR="00EF7FBC">
        <w:rPr>
          <w:b/>
        </w:rPr>
        <w:t>Сублицензионному</w:t>
      </w:r>
      <w:proofErr w:type="spellEnd"/>
      <w:r w:rsidRPr="00FF4AA8">
        <w:rPr>
          <w:b/>
        </w:rPr>
        <w:t xml:space="preserve"> договор</w:t>
      </w:r>
      <w:r>
        <w:rPr>
          <w:b/>
        </w:rPr>
        <w:t>у</w:t>
      </w:r>
      <w:r w:rsidRPr="00FF4AA8">
        <w:rPr>
          <w:b/>
        </w:rPr>
        <w:t xml:space="preserve"> № </w:t>
      </w:r>
      <w:r w:rsidR="00862E5A">
        <w:rPr>
          <w:b/>
        </w:rPr>
        <w:t>_________</w:t>
      </w:r>
      <w:r w:rsidRPr="00FF4AA8">
        <w:rPr>
          <w:b/>
        </w:rPr>
        <w:t>/_____</w:t>
      </w:r>
      <w:r>
        <w:rPr>
          <w:b/>
        </w:rPr>
        <w:t xml:space="preserve"> от «__</w:t>
      </w:r>
      <w:r w:rsidR="0020536B">
        <w:rPr>
          <w:b/>
        </w:rPr>
        <w:t>_</w:t>
      </w:r>
      <w:r>
        <w:rPr>
          <w:b/>
        </w:rPr>
        <w:t>_»___________20</w:t>
      </w:r>
      <w:r w:rsidR="0020536B">
        <w:rPr>
          <w:b/>
        </w:rPr>
        <w:t>1</w:t>
      </w:r>
      <w:r w:rsidR="00862E5A">
        <w:rPr>
          <w:b/>
        </w:rPr>
        <w:t>3</w:t>
      </w:r>
      <w:r>
        <w:rPr>
          <w:b/>
        </w:rPr>
        <w:t xml:space="preserve"> г.                                                                              </w:t>
      </w:r>
    </w:p>
    <w:p w:rsidR="00FF4AA8" w:rsidRDefault="00FF4AA8" w:rsidP="00FF4AA8">
      <w:pPr>
        <w:jc w:val="center"/>
        <w:rPr>
          <w:b/>
          <w:bCs/>
          <w:sz w:val="32"/>
        </w:rPr>
      </w:pPr>
    </w:p>
    <w:p w:rsidR="00FF4AA8" w:rsidRDefault="00B63695" w:rsidP="00FF4AA8">
      <w:pPr>
        <w:jc w:val="center"/>
        <w:rPr>
          <w:b/>
          <w:bCs/>
        </w:rPr>
      </w:pPr>
      <w:r>
        <w:rPr>
          <w:b/>
          <w:bCs/>
        </w:rPr>
        <w:t>ТЕХНИЧЕСКОЕ ЗАДАНИЕ</w:t>
      </w:r>
    </w:p>
    <w:p w:rsidR="00B63695" w:rsidRDefault="00B63695" w:rsidP="00FF4AA8">
      <w:pPr>
        <w:jc w:val="center"/>
        <w:rPr>
          <w:b/>
          <w:bCs/>
        </w:rPr>
      </w:pPr>
    </w:p>
    <w:p w:rsidR="00B63695" w:rsidRDefault="00B63695" w:rsidP="00B63695">
      <w:pPr>
        <w:rPr>
          <w:b/>
          <w:bCs/>
        </w:rPr>
      </w:pPr>
      <w:r w:rsidRPr="007C6F0F">
        <w:t xml:space="preserve">Неисключительное право </w:t>
      </w:r>
      <w:r w:rsidRPr="00B9343A">
        <w:t>на использование Программного обеспечения Microsoft Dynamics AX</w:t>
      </w:r>
      <w:r>
        <w:t xml:space="preserve"> 4.0</w:t>
      </w:r>
      <w:r w:rsidRPr="00B9343A">
        <w:t xml:space="preserve"> </w:t>
      </w:r>
      <w:proofErr w:type="spellStart"/>
      <w:r w:rsidRPr="00B9343A">
        <w:t>Business</w:t>
      </w:r>
      <w:proofErr w:type="spellEnd"/>
      <w:r w:rsidRPr="00B9343A">
        <w:t xml:space="preserve"> </w:t>
      </w:r>
      <w:proofErr w:type="spellStart"/>
      <w:r w:rsidRPr="00B9343A">
        <w:t>Ready</w:t>
      </w:r>
      <w:proofErr w:type="spellEnd"/>
      <w:r w:rsidRPr="00B9343A">
        <w:t xml:space="preserve"> </w:t>
      </w:r>
      <w:proofErr w:type="spellStart"/>
      <w:r w:rsidRPr="00B9343A">
        <w:t>Licensing</w:t>
      </w:r>
      <w:proofErr w:type="spellEnd"/>
      <w:r w:rsidRPr="00B9343A">
        <w:t xml:space="preserve"> </w:t>
      </w:r>
      <w:proofErr w:type="spellStart"/>
      <w:r w:rsidRPr="00B9343A">
        <w:t>Business</w:t>
      </w:r>
      <w:proofErr w:type="spellEnd"/>
      <w:r w:rsidRPr="00B9343A">
        <w:t xml:space="preserve"> </w:t>
      </w:r>
      <w:proofErr w:type="spellStart"/>
      <w:r w:rsidRPr="00B9343A">
        <w:t>Essentials</w:t>
      </w:r>
      <w:proofErr w:type="spellEnd"/>
      <w:r w:rsidRPr="00B9343A">
        <w:t xml:space="preserve"> </w:t>
      </w:r>
      <w:proofErr w:type="spellStart"/>
      <w:r w:rsidRPr="00B9343A">
        <w:t>Edition</w:t>
      </w:r>
      <w:proofErr w:type="spellEnd"/>
      <w:r w:rsidRPr="00E8287E">
        <w:t>.</w:t>
      </w:r>
    </w:p>
    <w:p w:rsidR="00B63695" w:rsidRDefault="00B63695" w:rsidP="00FF4AA8">
      <w:pPr>
        <w:jc w:val="center"/>
        <w:rPr>
          <w:b/>
          <w:bCs/>
        </w:rPr>
      </w:pPr>
    </w:p>
    <w:p w:rsidR="00B63695" w:rsidRDefault="00B63695" w:rsidP="00B63695">
      <w:r>
        <w:t xml:space="preserve">Адрес: электронная почта: </w:t>
      </w:r>
      <w:hyperlink r:id="rId10" w:history="1">
        <w:r>
          <w:rPr>
            <w:rStyle w:val="af0"/>
            <w:lang w:val="en-US"/>
          </w:rPr>
          <w:t>ZnobischevDV</w:t>
        </w:r>
        <w:r>
          <w:rPr>
            <w:rStyle w:val="af0"/>
          </w:rPr>
          <w:t>@</w:t>
        </w:r>
        <w:r>
          <w:rPr>
            <w:rStyle w:val="af0"/>
            <w:lang w:val="en-US"/>
          </w:rPr>
          <w:t>ppgho</w:t>
        </w:r>
        <w:r>
          <w:rPr>
            <w:rStyle w:val="af0"/>
          </w:rPr>
          <w:t>.</w:t>
        </w:r>
        <w:r>
          <w:rPr>
            <w:rStyle w:val="af0"/>
            <w:lang w:val="en-US"/>
          </w:rPr>
          <w:t>ru</w:t>
        </w:r>
      </w:hyperlink>
    </w:p>
    <w:p w:rsidR="001A17B5" w:rsidRPr="001A17B5" w:rsidRDefault="001A17B5" w:rsidP="00690F2A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72"/>
        <w:gridCol w:w="2113"/>
        <w:gridCol w:w="4536"/>
        <w:gridCol w:w="1158"/>
        <w:gridCol w:w="1870"/>
      </w:tblGrid>
      <w:tr w:rsidR="00862E5A" w:rsidRPr="007C6F0F" w:rsidTr="00862E5A">
        <w:tc>
          <w:tcPr>
            <w:tcW w:w="972" w:type="dxa"/>
          </w:tcPr>
          <w:p w:rsidR="00862E5A" w:rsidRPr="007C6F0F" w:rsidRDefault="00862E5A" w:rsidP="003B18DC">
            <w:pPr>
              <w:jc w:val="center"/>
              <w:rPr>
                <w:b/>
              </w:rPr>
            </w:pPr>
            <w:r w:rsidRPr="007C6F0F">
              <w:rPr>
                <w:b/>
              </w:rPr>
              <w:t xml:space="preserve">№ </w:t>
            </w:r>
            <w:proofErr w:type="spellStart"/>
            <w:proofErr w:type="gramStart"/>
            <w:r w:rsidRPr="007C6F0F">
              <w:rPr>
                <w:b/>
              </w:rPr>
              <w:t>п</w:t>
            </w:r>
            <w:proofErr w:type="spellEnd"/>
            <w:proofErr w:type="gramEnd"/>
            <w:r w:rsidRPr="007C6F0F">
              <w:rPr>
                <w:b/>
              </w:rPr>
              <w:t>/</w:t>
            </w:r>
            <w:proofErr w:type="spellStart"/>
            <w:r w:rsidRPr="007C6F0F">
              <w:rPr>
                <w:b/>
              </w:rPr>
              <w:t>п</w:t>
            </w:r>
            <w:proofErr w:type="spellEnd"/>
          </w:p>
        </w:tc>
        <w:tc>
          <w:tcPr>
            <w:tcW w:w="2113" w:type="dxa"/>
          </w:tcPr>
          <w:p w:rsidR="00862E5A" w:rsidRPr="007C6F0F" w:rsidRDefault="00862E5A" w:rsidP="003B18DC">
            <w:pPr>
              <w:jc w:val="center"/>
              <w:rPr>
                <w:b/>
              </w:rPr>
            </w:pPr>
            <w:r w:rsidRPr="007C6F0F">
              <w:rPr>
                <w:b/>
              </w:rPr>
              <w:t>Код продукта</w:t>
            </w:r>
          </w:p>
        </w:tc>
        <w:tc>
          <w:tcPr>
            <w:tcW w:w="4536" w:type="dxa"/>
          </w:tcPr>
          <w:p w:rsidR="00862E5A" w:rsidRPr="007C6F0F" w:rsidRDefault="00862E5A" w:rsidP="003B18DC">
            <w:pPr>
              <w:jc w:val="center"/>
              <w:rPr>
                <w:b/>
              </w:rPr>
            </w:pPr>
            <w:r w:rsidRPr="007C6F0F">
              <w:rPr>
                <w:b/>
              </w:rPr>
              <w:t>Наименование</w:t>
            </w:r>
          </w:p>
        </w:tc>
        <w:tc>
          <w:tcPr>
            <w:tcW w:w="1158" w:type="dxa"/>
          </w:tcPr>
          <w:p w:rsidR="00862E5A" w:rsidRPr="007C6F0F" w:rsidRDefault="00862E5A" w:rsidP="003B18DC">
            <w:pPr>
              <w:jc w:val="center"/>
              <w:rPr>
                <w:b/>
              </w:rPr>
            </w:pPr>
            <w:r>
              <w:rPr>
                <w:b/>
              </w:rPr>
              <w:t>Версия</w:t>
            </w:r>
          </w:p>
        </w:tc>
        <w:tc>
          <w:tcPr>
            <w:tcW w:w="1870" w:type="dxa"/>
          </w:tcPr>
          <w:p w:rsidR="00862E5A" w:rsidRPr="007C6F0F" w:rsidRDefault="00862E5A" w:rsidP="003B18DC">
            <w:pPr>
              <w:jc w:val="center"/>
              <w:rPr>
                <w:b/>
              </w:rPr>
            </w:pPr>
            <w:r w:rsidRPr="007C6F0F">
              <w:rPr>
                <w:b/>
              </w:rPr>
              <w:t>Количество</w:t>
            </w:r>
          </w:p>
        </w:tc>
      </w:tr>
      <w:tr w:rsidR="00862E5A" w:rsidRPr="007C6F0F" w:rsidTr="00862E5A">
        <w:tc>
          <w:tcPr>
            <w:tcW w:w="972" w:type="dxa"/>
          </w:tcPr>
          <w:p w:rsidR="00862E5A" w:rsidRPr="007C6F0F" w:rsidRDefault="00862E5A" w:rsidP="003B18DC">
            <w:pPr>
              <w:jc w:val="center"/>
            </w:pPr>
            <w:r w:rsidRPr="007C6F0F">
              <w:t>1</w:t>
            </w:r>
          </w:p>
        </w:tc>
        <w:tc>
          <w:tcPr>
            <w:tcW w:w="2113" w:type="dxa"/>
          </w:tcPr>
          <w:p w:rsidR="00862E5A" w:rsidRPr="005F027C" w:rsidRDefault="00862E5A" w:rsidP="005F027C">
            <w:r w:rsidRPr="007C6F0F">
              <w:rPr>
                <w:lang w:val="en-US"/>
              </w:rPr>
              <w:t>AXBRL-</w:t>
            </w:r>
            <w:r w:rsidR="00E5585F">
              <w:t>84000</w:t>
            </w:r>
          </w:p>
        </w:tc>
        <w:tc>
          <w:tcPr>
            <w:tcW w:w="4536" w:type="dxa"/>
          </w:tcPr>
          <w:p w:rsidR="00862E5A" w:rsidRPr="00862E5A" w:rsidRDefault="00862E5A" w:rsidP="003B18DC">
            <w:pPr>
              <w:rPr>
                <w:lang w:val="en-US"/>
              </w:rPr>
            </w:pPr>
            <w:r w:rsidRPr="005F027C">
              <w:rPr>
                <w:lang w:val="en-US"/>
              </w:rPr>
              <w:t>Microsoft Dynamics AX Business Ready</w:t>
            </w:r>
            <w:r w:rsidRPr="00862E5A">
              <w:rPr>
                <w:lang w:val="en-US"/>
              </w:rPr>
              <w:t xml:space="preserve"> Application Object Server</w:t>
            </w:r>
          </w:p>
        </w:tc>
        <w:tc>
          <w:tcPr>
            <w:tcW w:w="1158" w:type="dxa"/>
          </w:tcPr>
          <w:p w:rsidR="00862E5A" w:rsidRDefault="00EC5F9A" w:rsidP="003B18DC">
            <w:pPr>
              <w:jc w:val="center"/>
            </w:pPr>
            <w:r>
              <w:t>4.0</w:t>
            </w:r>
          </w:p>
        </w:tc>
        <w:tc>
          <w:tcPr>
            <w:tcW w:w="1870" w:type="dxa"/>
          </w:tcPr>
          <w:p w:rsidR="00862E5A" w:rsidRPr="00862E5A" w:rsidRDefault="00862E5A" w:rsidP="003B18DC">
            <w:pPr>
              <w:jc w:val="center"/>
            </w:pPr>
            <w:r>
              <w:t>2</w:t>
            </w:r>
          </w:p>
        </w:tc>
      </w:tr>
      <w:tr w:rsidR="003F636D" w:rsidRPr="007C6F0F" w:rsidTr="00862E5A">
        <w:tc>
          <w:tcPr>
            <w:tcW w:w="972" w:type="dxa"/>
          </w:tcPr>
          <w:p w:rsidR="003F636D" w:rsidRPr="007C6F0F" w:rsidRDefault="003F636D" w:rsidP="003B18DC">
            <w:pPr>
              <w:jc w:val="center"/>
              <w:rPr>
                <w:lang w:val="en-US"/>
              </w:rPr>
            </w:pPr>
            <w:r w:rsidRPr="007C6F0F">
              <w:rPr>
                <w:lang w:val="en-US"/>
              </w:rPr>
              <w:t>2</w:t>
            </w:r>
          </w:p>
        </w:tc>
        <w:tc>
          <w:tcPr>
            <w:tcW w:w="2113" w:type="dxa"/>
          </w:tcPr>
          <w:p w:rsidR="003F636D" w:rsidRPr="005F027C" w:rsidRDefault="003F636D" w:rsidP="003A3EE9">
            <w:r w:rsidRPr="007C6F0F">
              <w:rPr>
                <w:lang w:val="en-US"/>
              </w:rPr>
              <w:t>AXBRL-</w:t>
            </w:r>
            <w:r>
              <w:t>00160</w:t>
            </w:r>
          </w:p>
        </w:tc>
        <w:tc>
          <w:tcPr>
            <w:tcW w:w="4536" w:type="dxa"/>
          </w:tcPr>
          <w:p w:rsidR="003F636D" w:rsidRPr="00B75BB6" w:rsidRDefault="003F636D" w:rsidP="003A3EE9">
            <w:pPr>
              <w:rPr>
                <w:lang w:val="en-US"/>
              </w:rPr>
            </w:pPr>
            <w:r w:rsidRPr="005F027C">
              <w:rPr>
                <w:lang w:val="en-US"/>
              </w:rPr>
              <w:t xml:space="preserve">Microsoft Dynamics AX Business Ready </w:t>
            </w:r>
            <w:r w:rsidRPr="00862E5A">
              <w:rPr>
                <w:lang w:val="en-US"/>
              </w:rPr>
              <w:t>Additional BRL Business Essentials Users</w:t>
            </w:r>
            <w:r w:rsidRPr="00E5585F">
              <w:rPr>
                <w:lang w:val="en-US"/>
              </w:rPr>
              <w:t xml:space="preserve"> </w:t>
            </w:r>
            <w:r w:rsidRPr="00B75BB6">
              <w:rPr>
                <w:lang w:val="en-US"/>
              </w:rPr>
              <w:t>76+</w:t>
            </w:r>
          </w:p>
        </w:tc>
        <w:tc>
          <w:tcPr>
            <w:tcW w:w="1158" w:type="dxa"/>
          </w:tcPr>
          <w:p w:rsidR="003F636D" w:rsidRDefault="003F636D" w:rsidP="003B18DC">
            <w:pPr>
              <w:jc w:val="center"/>
            </w:pPr>
            <w:r>
              <w:t>4.0</w:t>
            </w:r>
          </w:p>
        </w:tc>
        <w:tc>
          <w:tcPr>
            <w:tcW w:w="1870" w:type="dxa"/>
          </w:tcPr>
          <w:p w:rsidR="003F636D" w:rsidRDefault="003F636D" w:rsidP="003B18DC">
            <w:pPr>
              <w:jc w:val="center"/>
            </w:pPr>
            <w:r>
              <w:t>28</w:t>
            </w:r>
          </w:p>
          <w:p w:rsidR="003F636D" w:rsidRPr="00862E5A" w:rsidRDefault="003F636D" w:rsidP="00B9343A"/>
        </w:tc>
      </w:tr>
      <w:tr w:rsidR="003F636D" w:rsidRPr="00B9343A" w:rsidTr="00862E5A">
        <w:tc>
          <w:tcPr>
            <w:tcW w:w="972" w:type="dxa"/>
          </w:tcPr>
          <w:p w:rsidR="003F636D" w:rsidRPr="00B9343A" w:rsidRDefault="003F636D" w:rsidP="003B18DC">
            <w:pPr>
              <w:jc w:val="center"/>
            </w:pPr>
            <w:r>
              <w:t>3</w:t>
            </w:r>
          </w:p>
        </w:tc>
        <w:tc>
          <w:tcPr>
            <w:tcW w:w="2113" w:type="dxa"/>
          </w:tcPr>
          <w:p w:rsidR="003F636D" w:rsidRPr="007C6F0F" w:rsidRDefault="003F636D" w:rsidP="005F027C">
            <w:pPr>
              <w:rPr>
                <w:lang w:val="en-US"/>
              </w:rPr>
            </w:pPr>
          </w:p>
        </w:tc>
        <w:tc>
          <w:tcPr>
            <w:tcW w:w="4536" w:type="dxa"/>
          </w:tcPr>
          <w:p w:rsidR="003F636D" w:rsidRPr="0084215C" w:rsidRDefault="003F636D" w:rsidP="003B18DC">
            <w:pPr>
              <w:rPr>
                <w:lang w:val="en-US"/>
              </w:rPr>
            </w:pPr>
            <w:r w:rsidRPr="0084215C">
              <w:rPr>
                <w:lang w:val="en-US"/>
              </w:rPr>
              <w:t>Microsoft Dynamics AX Business Ready Enhancement Plan</w:t>
            </w:r>
          </w:p>
        </w:tc>
        <w:tc>
          <w:tcPr>
            <w:tcW w:w="1158" w:type="dxa"/>
          </w:tcPr>
          <w:p w:rsidR="003F636D" w:rsidRPr="00EC5F9A" w:rsidRDefault="003F636D" w:rsidP="003B18DC">
            <w:pPr>
              <w:jc w:val="center"/>
              <w:rPr>
                <w:lang w:val="en-US"/>
              </w:rPr>
            </w:pPr>
          </w:p>
        </w:tc>
        <w:tc>
          <w:tcPr>
            <w:tcW w:w="1870" w:type="dxa"/>
          </w:tcPr>
          <w:p w:rsidR="003F636D" w:rsidRPr="00B9343A" w:rsidRDefault="003F636D" w:rsidP="003B18DC">
            <w:pPr>
              <w:jc w:val="center"/>
            </w:pPr>
            <w:r>
              <w:t>16 %</w:t>
            </w:r>
          </w:p>
        </w:tc>
      </w:tr>
    </w:tbl>
    <w:p w:rsidR="005F027C" w:rsidRPr="005F027C" w:rsidRDefault="005F027C" w:rsidP="005F027C">
      <w:pPr>
        <w:rPr>
          <w:lang w:val="en-US"/>
        </w:rPr>
      </w:pPr>
    </w:p>
    <w:p w:rsidR="00FF4AA8" w:rsidRDefault="00FF4AA8" w:rsidP="00FF4AA8">
      <w:pPr>
        <w:pStyle w:val="text0"/>
        <w:spacing w:after="120"/>
        <w:jc w:val="both"/>
      </w:pPr>
    </w:p>
    <w:tbl>
      <w:tblPr>
        <w:tblW w:w="5000" w:type="pct"/>
        <w:tblLook w:val="01E0"/>
      </w:tblPr>
      <w:tblGrid>
        <w:gridCol w:w="5324"/>
        <w:gridCol w:w="5325"/>
      </w:tblGrid>
      <w:tr w:rsidR="00FF4AA8" w:rsidRPr="008C4C54" w:rsidTr="003B18DC">
        <w:tc>
          <w:tcPr>
            <w:tcW w:w="2500" w:type="pct"/>
          </w:tcPr>
          <w:p w:rsidR="00FF4AA8" w:rsidRDefault="00FF4AA8" w:rsidP="003B18DC">
            <w:pPr>
              <w:spacing w:before="120"/>
              <w:jc w:val="both"/>
              <w:rPr>
                <w:b/>
                <w:bCs/>
              </w:rPr>
            </w:pPr>
          </w:p>
          <w:p w:rsidR="00FF4AA8" w:rsidRDefault="00FF4AA8" w:rsidP="003B18DC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Сублицензиата</w:t>
            </w:r>
          </w:p>
          <w:p w:rsidR="00FF4AA8" w:rsidRPr="008C4C54" w:rsidRDefault="00FF4AA8" w:rsidP="003B18DC">
            <w:pPr>
              <w:jc w:val="both"/>
              <w:rPr>
                <w:bCs/>
                <w:sz w:val="20"/>
                <w:szCs w:val="20"/>
              </w:rPr>
            </w:pPr>
            <w:r w:rsidRPr="008C4C54">
              <w:rPr>
                <w:bCs/>
                <w:sz w:val="20"/>
                <w:szCs w:val="20"/>
              </w:rPr>
              <w:t>Генеральный директор ОАО «Приаргунское производс</w:t>
            </w:r>
            <w:r w:rsidRPr="008C4C54">
              <w:rPr>
                <w:bCs/>
                <w:sz w:val="20"/>
                <w:szCs w:val="20"/>
              </w:rPr>
              <w:t>т</w:t>
            </w:r>
            <w:r w:rsidRPr="008C4C54">
              <w:rPr>
                <w:bCs/>
                <w:sz w:val="20"/>
                <w:szCs w:val="20"/>
              </w:rPr>
              <w:t>венное горно-химическое объединение»</w:t>
            </w:r>
          </w:p>
          <w:p w:rsidR="00FF4AA8" w:rsidRDefault="00FF4AA8" w:rsidP="003B18DC">
            <w:pPr>
              <w:jc w:val="both"/>
              <w:rPr>
                <w:bCs/>
              </w:rPr>
            </w:pPr>
          </w:p>
          <w:p w:rsidR="00FF4AA8" w:rsidRDefault="00FF4AA8" w:rsidP="003B18DC">
            <w:pPr>
              <w:jc w:val="both"/>
              <w:rPr>
                <w:bCs/>
              </w:rPr>
            </w:pPr>
          </w:p>
          <w:p w:rsidR="00FF4AA8" w:rsidRPr="008C4C54" w:rsidRDefault="00FF4AA8" w:rsidP="003B18DC">
            <w:pPr>
              <w:rPr>
                <w:b/>
              </w:rPr>
            </w:pPr>
            <w:r w:rsidRPr="008C4C54">
              <w:rPr>
                <w:b/>
              </w:rPr>
              <w:t xml:space="preserve">_______________________ / </w:t>
            </w:r>
            <w:r w:rsidR="005F66B0">
              <w:rPr>
                <w:b/>
              </w:rPr>
              <w:t>Шурыгин</w:t>
            </w:r>
            <w:r w:rsidR="005F66B0" w:rsidRPr="008C4C54">
              <w:rPr>
                <w:b/>
              </w:rPr>
              <w:t xml:space="preserve"> </w:t>
            </w:r>
            <w:r w:rsidR="005F66B0">
              <w:rPr>
                <w:b/>
              </w:rPr>
              <w:t>С</w:t>
            </w:r>
            <w:r w:rsidR="005F66B0" w:rsidRPr="008C4C54">
              <w:rPr>
                <w:b/>
              </w:rPr>
              <w:t>.</w:t>
            </w:r>
            <w:r w:rsidR="005F66B0">
              <w:rPr>
                <w:b/>
              </w:rPr>
              <w:t>В</w:t>
            </w:r>
            <w:r w:rsidR="005F66B0" w:rsidRPr="008C4C54">
              <w:rPr>
                <w:b/>
              </w:rPr>
              <w:t>.</w:t>
            </w:r>
            <w:r w:rsidRPr="008C4C54">
              <w:rPr>
                <w:b/>
              </w:rPr>
              <w:t>/</w:t>
            </w:r>
          </w:p>
        </w:tc>
        <w:tc>
          <w:tcPr>
            <w:tcW w:w="2500" w:type="pct"/>
          </w:tcPr>
          <w:p w:rsidR="00FF4AA8" w:rsidRDefault="00FF4AA8" w:rsidP="003B18DC">
            <w:pPr>
              <w:spacing w:before="120"/>
              <w:jc w:val="both"/>
              <w:rPr>
                <w:b/>
                <w:bCs/>
              </w:rPr>
            </w:pPr>
          </w:p>
          <w:p w:rsidR="00FF4AA8" w:rsidRDefault="00FF4AA8" w:rsidP="003B18DC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FF4AA8" w:rsidRPr="0048500A" w:rsidRDefault="00FF4AA8" w:rsidP="003B18D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FF4AA8" w:rsidRPr="0048500A" w:rsidRDefault="00FF4AA8" w:rsidP="003B18D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FF4AA8" w:rsidRPr="00652377" w:rsidRDefault="00FF4AA8" w:rsidP="003B18DC"/>
          <w:p w:rsidR="00FF4AA8" w:rsidRDefault="00FF4AA8" w:rsidP="003B18DC">
            <w:pPr>
              <w:jc w:val="both"/>
            </w:pPr>
          </w:p>
          <w:p w:rsidR="00FF4AA8" w:rsidRPr="008C4C54" w:rsidRDefault="00FF4AA8" w:rsidP="003B18DC">
            <w:pPr>
              <w:jc w:val="both"/>
              <w:rPr>
                <w:b/>
                <w:bCs/>
              </w:rPr>
            </w:pPr>
            <w:r w:rsidRPr="008C4C54">
              <w:rPr>
                <w:b/>
              </w:rPr>
              <w:t>______________ / ________________/</w:t>
            </w:r>
          </w:p>
        </w:tc>
      </w:tr>
    </w:tbl>
    <w:p w:rsidR="00FF4AA8" w:rsidRDefault="00FF4AA8">
      <w:pPr>
        <w:rPr>
          <w:b/>
        </w:rPr>
      </w:pPr>
      <w:r>
        <w:rPr>
          <w:b/>
        </w:rPr>
        <w:br w:type="page"/>
      </w:r>
    </w:p>
    <w:p w:rsidR="0020536B" w:rsidRDefault="00FF4AA8" w:rsidP="0020536B">
      <w:pPr>
        <w:jc w:val="center"/>
        <w:rPr>
          <w:b/>
        </w:rPr>
      </w:pPr>
      <w:r>
        <w:rPr>
          <w:b/>
        </w:rPr>
        <w:lastRenderedPageBreak/>
        <w:t xml:space="preserve">         </w:t>
      </w:r>
      <w:r w:rsidR="0020536B">
        <w:rPr>
          <w:b/>
        </w:rPr>
        <w:t>Приложение  № 2</w:t>
      </w:r>
    </w:p>
    <w:p w:rsidR="00FF4AA8" w:rsidRDefault="0020536B" w:rsidP="0020536B">
      <w:pPr>
        <w:jc w:val="center"/>
        <w:rPr>
          <w:b/>
        </w:rPr>
      </w:pPr>
      <w:r>
        <w:rPr>
          <w:b/>
        </w:rPr>
        <w:t xml:space="preserve">                       к </w:t>
      </w:r>
      <w:proofErr w:type="spellStart"/>
      <w:r w:rsidR="00705F2D">
        <w:rPr>
          <w:b/>
        </w:rPr>
        <w:t>Сублицензионному</w:t>
      </w:r>
      <w:proofErr w:type="spellEnd"/>
      <w:r w:rsidR="00705F2D" w:rsidRPr="00FF4AA8">
        <w:rPr>
          <w:b/>
        </w:rPr>
        <w:t xml:space="preserve"> </w:t>
      </w:r>
      <w:r w:rsidRPr="00FF4AA8">
        <w:rPr>
          <w:b/>
        </w:rPr>
        <w:t>договор</w:t>
      </w:r>
      <w:r>
        <w:rPr>
          <w:b/>
        </w:rPr>
        <w:t>у</w:t>
      </w:r>
      <w:r w:rsidRPr="00FF4AA8">
        <w:rPr>
          <w:b/>
        </w:rPr>
        <w:t xml:space="preserve"> № </w:t>
      </w:r>
      <w:r w:rsidR="00862E5A">
        <w:rPr>
          <w:b/>
        </w:rPr>
        <w:t>__________</w:t>
      </w:r>
      <w:r w:rsidRPr="00FF4AA8">
        <w:rPr>
          <w:b/>
        </w:rPr>
        <w:t>/_____</w:t>
      </w:r>
      <w:r>
        <w:rPr>
          <w:b/>
        </w:rPr>
        <w:t xml:space="preserve"> от «____»___________201</w:t>
      </w:r>
      <w:r w:rsidR="00862E5A">
        <w:rPr>
          <w:b/>
        </w:rPr>
        <w:t>3</w:t>
      </w:r>
      <w:r>
        <w:rPr>
          <w:b/>
        </w:rPr>
        <w:t xml:space="preserve"> г.</w:t>
      </w:r>
      <w:r w:rsidR="00FF4AA8">
        <w:rPr>
          <w:b/>
        </w:rPr>
        <w:t xml:space="preserve">                                                                              </w:t>
      </w:r>
    </w:p>
    <w:p w:rsidR="00FF4AA8" w:rsidRDefault="00FF4AA8" w:rsidP="00FF4AA8">
      <w:pPr>
        <w:jc w:val="center"/>
        <w:rPr>
          <w:b/>
          <w:bCs/>
          <w:sz w:val="32"/>
        </w:rPr>
      </w:pPr>
    </w:p>
    <w:p w:rsidR="00FF4AA8" w:rsidRPr="002D45C0" w:rsidRDefault="00FF4AA8" w:rsidP="00FF4AA8">
      <w:pPr>
        <w:jc w:val="center"/>
        <w:rPr>
          <w:b/>
          <w:bCs/>
        </w:rPr>
      </w:pPr>
      <w:r w:rsidRPr="002D45C0">
        <w:rPr>
          <w:b/>
          <w:bCs/>
        </w:rPr>
        <w:t>АНТИКОРРУПЦИОННАЯ ОГОВОРКА</w:t>
      </w:r>
    </w:p>
    <w:p w:rsidR="00FF4AA8" w:rsidRDefault="00FF4AA8" w:rsidP="00FF4AA8">
      <w:pPr>
        <w:pStyle w:val="Text"/>
        <w:spacing w:after="120"/>
        <w:jc w:val="both"/>
        <w:rPr>
          <w:lang w:val="ru-RU"/>
        </w:rPr>
      </w:pPr>
    </w:p>
    <w:p w:rsidR="00FF4AA8" w:rsidRPr="00E16851" w:rsidRDefault="00FF4AA8" w:rsidP="00FF4AA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1.</w:t>
      </w:r>
    </w:p>
    <w:p w:rsidR="00FF4AA8" w:rsidRPr="00E16851" w:rsidRDefault="00FF4AA8" w:rsidP="00FF4AA8">
      <w:pPr>
        <w:pStyle w:val="Text"/>
        <w:spacing w:after="120"/>
        <w:jc w:val="both"/>
        <w:rPr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выплачивают, не предлагают выплатить и не разрешают выплату к</w:t>
      </w:r>
      <w:r w:rsidRPr="00E16851">
        <w:rPr>
          <w:lang w:val="ru-RU"/>
        </w:rPr>
        <w:t>а</w:t>
      </w:r>
      <w:r w:rsidRPr="00E16851">
        <w:rPr>
          <w:lang w:val="ru-RU"/>
        </w:rPr>
        <w:t>ких-либо денежных средств или ценностей, прямо или косвенно, любым лицам, для оказания вли</w:t>
      </w:r>
      <w:r w:rsidRPr="00E16851">
        <w:rPr>
          <w:lang w:val="ru-RU"/>
        </w:rPr>
        <w:t>я</w:t>
      </w:r>
      <w:r w:rsidRPr="00E16851">
        <w:rPr>
          <w:lang w:val="ru-RU"/>
        </w:rPr>
        <w:t>ния на действия или решения этих лиц с целью получить какие-либо неправомерные преимущества или иные неправомерные цели.</w:t>
      </w:r>
      <w:proofErr w:type="gramEnd"/>
    </w:p>
    <w:p w:rsidR="00FF4AA8" w:rsidRPr="00E16851" w:rsidRDefault="00FF4AA8" w:rsidP="00FF4AA8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 xml:space="preserve">При исполнении своих обязательств по настоящему Договору, Стороны, их </w:t>
      </w:r>
      <w:proofErr w:type="spellStart"/>
      <w:r w:rsidRPr="00E16851">
        <w:rPr>
          <w:lang w:val="ru-RU"/>
        </w:rPr>
        <w:t>аффилированные</w:t>
      </w:r>
      <w:proofErr w:type="spellEnd"/>
      <w:r w:rsidRPr="00E16851">
        <w:rPr>
          <w:lang w:val="ru-RU"/>
        </w:rPr>
        <w:t xml:space="preserve"> лица, работники или посредники не осуществляют действия, квалифицируемые применимым для целей настоящего Договора законодательством, как дача / получение взятки, коммерческий подкуп, а та</w:t>
      </w:r>
      <w:r w:rsidRPr="00E16851">
        <w:rPr>
          <w:lang w:val="ru-RU"/>
        </w:rPr>
        <w:t>к</w:t>
      </w:r>
      <w:r w:rsidRPr="00E16851">
        <w:rPr>
          <w:lang w:val="ru-RU"/>
        </w:rPr>
        <w:t>же действия, нарушающие требования применимого законодательства и международных актов о противодействии легализации (отмыванию) доходов, полученных преступным путем.</w:t>
      </w:r>
      <w:proofErr w:type="gramEnd"/>
    </w:p>
    <w:p w:rsidR="00FF4AA8" w:rsidRPr="00E16851" w:rsidRDefault="00FF4AA8" w:rsidP="00FF4AA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В случае возникновения у Стороны подозрений, что произошло или может произойти нарушение каких-либо положений настоящей Статьи, соответствующая Сторона обязуется уведомить другую Сторону в письменной форме. После письменного уведомления, соответствующая Сторона имеет право приостановить исполнение обязательств по настоящему Договору до получения подтвержд</w:t>
      </w:r>
      <w:r w:rsidRPr="00E16851">
        <w:rPr>
          <w:lang w:val="ru-RU"/>
        </w:rPr>
        <w:t>е</w:t>
      </w:r>
      <w:r w:rsidRPr="00E16851">
        <w:rPr>
          <w:lang w:val="ru-RU"/>
        </w:rPr>
        <w:t>ния, что нарушения не произошло или не произойдет.</w:t>
      </w:r>
      <w:r w:rsidRPr="00E16851">
        <w:rPr>
          <w:b/>
          <w:bCs/>
          <w:lang w:val="ru-RU"/>
        </w:rPr>
        <w:t xml:space="preserve"> </w:t>
      </w:r>
      <w:r w:rsidRPr="00E16851">
        <w:rPr>
          <w:bCs/>
          <w:lang w:val="ru-RU"/>
        </w:rPr>
        <w:t xml:space="preserve">Это подтверждение должно быть направлено в течение десяти рабочих дней </w:t>
      </w:r>
      <w:proofErr w:type="gramStart"/>
      <w:r w:rsidRPr="00E16851">
        <w:rPr>
          <w:bCs/>
          <w:lang w:val="ru-RU"/>
        </w:rPr>
        <w:t>с даты направления</w:t>
      </w:r>
      <w:proofErr w:type="gramEnd"/>
      <w:r w:rsidRPr="00E16851">
        <w:rPr>
          <w:bCs/>
          <w:lang w:val="ru-RU"/>
        </w:rPr>
        <w:t xml:space="preserve"> письменного уведомления.</w:t>
      </w:r>
    </w:p>
    <w:p w:rsidR="00FF4AA8" w:rsidRPr="00E16851" w:rsidRDefault="00FF4AA8" w:rsidP="00FF4AA8">
      <w:pPr>
        <w:pStyle w:val="Text"/>
        <w:spacing w:after="120"/>
        <w:jc w:val="both"/>
        <w:rPr>
          <w:b/>
          <w:bCs/>
          <w:lang w:val="ru-RU"/>
        </w:rPr>
      </w:pPr>
      <w:proofErr w:type="gramStart"/>
      <w:r w:rsidRPr="00E16851">
        <w:rPr>
          <w:lang w:val="ru-RU"/>
        </w:rPr>
        <w:t>В письменном уведомлении Сторона обязана сослаться на факты или предоставить материалы, до</w:t>
      </w:r>
      <w:r w:rsidRPr="00E16851">
        <w:rPr>
          <w:lang w:val="ru-RU"/>
        </w:rPr>
        <w:t>с</w:t>
      </w:r>
      <w:r w:rsidRPr="00E16851">
        <w:rPr>
          <w:lang w:val="ru-RU"/>
        </w:rPr>
        <w:t>товерно подтверждающие или дающие основание предполагать, что произошло или может произо</w:t>
      </w:r>
      <w:r w:rsidRPr="00E16851">
        <w:rPr>
          <w:lang w:val="ru-RU"/>
        </w:rPr>
        <w:t>й</w:t>
      </w:r>
      <w:r w:rsidRPr="00E16851">
        <w:rPr>
          <w:lang w:val="ru-RU"/>
        </w:rPr>
        <w:t xml:space="preserve">ти нарушение каких-либо положений настоящей Статьи контрагентом, его </w:t>
      </w:r>
      <w:proofErr w:type="spellStart"/>
      <w:r w:rsidRPr="00E16851">
        <w:rPr>
          <w:lang w:val="ru-RU"/>
        </w:rPr>
        <w:t>аффилированными</w:t>
      </w:r>
      <w:proofErr w:type="spellEnd"/>
      <w:r w:rsidRPr="00E16851">
        <w:rPr>
          <w:lang w:val="ru-RU"/>
        </w:rPr>
        <w:t xml:space="preserve"> лиц</w:t>
      </w:r>
      <w:r w:rsidRPr="00E16851">
        <w:rPr>
          <w:lang w:val="ru-RU"/>
        </w:rPr>
        <w:t>а</w:t>
      </w:r>
      <w:r w:rsidRPr="00E16851">
        <w:rPr>
          <w:lang w:val="ru-RU"/>
        </w:rPr>
        <w:t>ми, работниками или посредниками выражающееся в действиях, квалифицируемых применимым законодательством, как дача или получение взятки, коммерческий подкуп, а также действиях, нар</w:t>
      </w:r>
      <w:r w:rsidRPr="00E16851">
        <w:rPr>
          <w:lang w:val="ru-RU"/>
        </w:rPr>
        <w:t>у</w:t>
      </w:r>
      <w:r w:rsidRPr="00E16851">
        <w:rPr>
          <w:lang w:val="ru-RU"/>
        </w:rPr>
        <w:t>шающих требования применимого законодательства и международных актов о противодействии л</w:t>
      </w:r>
      <w:r w:rsidRPr="00E16851">
        <w:rPr>
          <w:lang w:val="ru-RU"/>
        </w:rPr>
        <w:t>е</w:t>
      </w:r>
      <w:r w:rsidRPr="00E16851">
        <w:rPr>
          <w:lang w:val="ru-RU"/>
        </w:rPr>
        <w:t>гализации</w:t>
      </w:r>
      <w:proofErr w:type="gramEnd"/>
      <w:r w:rsidRPr="00E16851">
        <w:rPr>
          <w:lang w:val="ru-RU"/>
        </w:rPr>
        <w:t xml:space="preserve"> доходов, полученных преступным путем.</w:t>
      </w:r>
    </w:p>
    <w:p w:rsidR="00FF4AA8" w:rsidRPr="00E16851" w:rsidRDefault="00FF4AA8" w:rsidP="00FF4AA8">
      <w:pPr>
        <w:pStyle w:val="Text"/>
        <w:spacing w:after="120"/>
        <w:jc w:val="both"/>
        <w:rPr>
          <w:lang w:val="ru-RU"/>
        </w:rPr>
      </w:pPr>
      <w:r w:rsidRPr="00E16851">
        <w:rPr>
          <w:lang w:val="ru-RU"/>
        </w:rPr>
        <w:t>Статья 2.</w:t>
      </w:r>
    </w:p>
    <w:p w:rsidR="00FF4AA8" w:rsidRDefault="00FF4AA8" w:rsidP="00FF4AA8">
      <w:pPr>
        <w:pStyle w:val="text0"/>
        <w:spacing w:after="120"/>
        <w:jc w:val="both"/>
      </w:pPr>
      <w:proofErr w:type="gramStart"/>
      <w:r>
        <w:t>В случае нарушения одной Стороной обязательств воздерживаться от запрещенных в Статье 1 н</w:t>
      </w:r>
      <w:r>
        <w:t>а</w:t>
      </w:r>
      <w:r>
        <w:t xml:space="preserve">стоящего Договора действий и/или </w:t>
      </w:r>
      <w:r w:rsidRPr="00A4771A">
        <w:t>неполучения другой Стороной в</w:t>
      </w:r>
      <w:r>
        <w:t xml:space="preserve"> установленный настоящим д</w:t>
      </w:r>
      <w:r>
        <w:t>о</w:t>
      </w:r>
      <w:r>
        <w:t>говором срок подтверждения, что нарушения не произошло или не произойдет, другая Сторона им</w:t>
      </w:r>
      <w:r>
        <w:t>е</w:t>
      </w:r>
      <w:r>
        <w:t>ет право расторгнуть договор в одностороннем порядке полностью или в части, направив письме</w:t>
      </w:r>
      <w:r>
        <w:t>н</w:t>
      </w:r>
      <w:r>
        <w:t>ное уведомление о расторжении.</w:t>
      </w:r>
      <w:proofErr w:type="gramEnd"/>
      <w:r>
        <w:t xml:space="preserve"> Сторона, по чьей инициативе </w:t>
      </w:r>
      <w:proofErr w:type="gramStart"/>
      <w:r>
        <w:t>был</w:t>
      </w:r>
      <w:proofErr w:type="gramEnd"/>
      <w:r>
        <w:t xml:space="preserve"> расторгнут настоящий Договор в соответствии с положениями настоящей статьи, вправе требовать возмещения реального ущерба, возникшего в результате такого расторжения.</w:t>
      </w:r>
    </w:p>
    <w:tbl>
      <w:tblPr>
        <w:tblW w:w="5000" w:type="pct"/>
        <w:tblLook w:val="01E0"/>
      </w:tblPr>
      <w:tblGrid>
        <w:gridCol w:w="5324"/>
        <w:gridCol w:w="5325"/>
      </w:tblGrid>
      <w:tr w:rsidR="00FF4AA8" w:rsidRPr="008C4C54" w:rsidTr="003B18DC">
        <w:tc>
          <w:tcPr>
            <w:tcW w:w="2500" w:type="pct"/>
          </w:tcPr>
          <w:p w:rsidR="00FF4AA8" w:rsidRDefault="00FF4AA8" w:rsidP="003B18DC">
            <w:pPr>
              <w:spacing w:before="120"/>
              <w:jc w:val="both"/>
              <w:rPr>
                <w:b/>
                <w:bCs/>
              </w:rPr>
            </w:pPr>
          </w:p>
          <w:p w:rsidR="00FF4AA8" w:rsidRDefault="00FF4AA8" w:rsidP="003B18DC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Сублицензиата</w:t>
            </w:r>
          </w:p>
          <w:p w:rsidR="00FF4AA8" w:rsidRPr="008C4C54" w:rsidRDefault="00FF4AA8" w:rsidP="003B18DC">
            <w:pPr>
              <w:jc w:val="both"/>
              <w:rPr>
                <w:bCs/>
                <w:sz w:val="20"/>
                <w:szCs w:val="20"/>
              </w:rPr>
            </w:pPr>
            <w:r w:rsidRPr="008C4C54">
              <w:rPr>
                <w:bCs/>
                <w:sz w:val="20"/>
                <w:szCs w:val="20"/>
              </w:rPr>
              <w:t>Генеральный директор ОАО «Приаргунское производс</w:t>
            </w:r>
            <w:r w:rsidRPr="008C4C54">
              <w:rPr>
                <w:bCs/>
                <w:sz w:val="20"/>
                <w:szCs w:val="20"/>
              </w:rPr>
              <w:t>т</w:t>
            </w:r>
            <w:r w:rsidRPr="008C4C54">
              <w:rPr>
                <w:bCs/>
                <w:sz w:val="20"/>
                <w:szCs w:val="20"/>
              </w:rPr>
              <w:t>венное горно-химическое объединение»</w:t>
            </w:r>
          </w:p>
          <w:p w:rsidR="00FF4AA8" w:rsidRDefault="00FF4AA8" w:rsidP="003B18DC">
            <w:pPr>
              <w:jc w:val="both"/>
              <w:rPr>
                <w:bCs/>
              </w:rPr>
            </w:pPr>
          </w:p>
          <w:p w:rsidR="00FF4AA8" w:rsidRDefault="00FF4AA8" w:rsidP="003B18DC">
            <w:pPr>
              <w:jc w:val="both"/>
              <w:rPr>
                <w:bCs/>
              </w:rPr>
            </w:pPr>
          </w:p>
          <w:p w:rsidR="00FF4AA8" w:rsidRPr="008C4C54" w:rsidRDefault="00FF4AA8" w:rsidP="003B18DC">
            <w:pPr>
              <w:rPr>
                <w:b/>
              </w:rPr>
            </w:pPr>
            <w:r w:rsidRPr="008C4C54">
              <w:rPr>
                <w:b/>
              </w:rPr>
              <w:t xml:space="preserve">_______________________ / </w:t>
            </w:r>
            <w:r w:rsidR="005F66B0">
              <w:rPr>
                <w:b/>
              </w:rPr>
              <w:t>Шурыгин</w:t>
            </w:r>
            <w:r w:rsidR="005F66B0" w:rsidRPr="008C4C54">
              <w:rPr>
                <w:b/>
              </w:rPr>
              <w:t xml:space="preserve"> </w:t>
            </w:r>
            <w:r w:rsidR="005F66B0">
              <w:rPr>
                <w:b/>
              </w:rPr>
              <w:t>С</w:t>
            </w:r>
            <w:r w:rsidR="005F66B0" w:rsidRPr="008C4C54">
              <w:rPr>
                <w:b/>
              </w:rPr>
              <w:t>.</w:t>
            </w:r>
            <w:r w:rsidR="005F66B0">
              <w:rPr>
                <w:b/>
              </w:rPr>
              <w:t>В</w:t>
            </w:r>
            <w:r w:rsidR="005F66B0" w:rsidRPr="008C4C54">
              <w:rPr>
                <w:b/>
              </w:rPr>
              <w:t>.</w:t>
            </w:r>
            <w:r w:rsidRPr="008C4C54">
              <w:rPr>
                <w:b/>
              </w:rPr>
              <w:t>/</w:t>
            </w:r>
          </w:p>
        </w:tc>
        <w:tc>
          <w:tcPr>
            <w:tcW w:w="2500" w:type="pct"/>
          </w:tcPr>
          <w:p w:rsidR="00FF4AA8" w:rsidRDefault="00FF4AA8" w:rsidP="003B18DC">
            <w:pPr>
              <w:spacing w:before="120"/>
              <w:jc w:val="both"/>
              <w:rPr>
                <w:b/>
                <w:bCs/>
              </w:rPr>
            </w:pPr>
          </w:p>
          <w:p w:rsidR="00FF4AA8" w:rsidRDefault="00FF4AA8" w:rsidP="003B18DC">
            <w:pPr>
              <w:spacing w:before="1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От Лицензиата</w:t>
            </w:r>
          </w:p>
          <w:p w:rsidR="00FF4AA8" w:rsidRPr="0048500A" w:rsidRDefault="00FF4AA8" w:rsidP="003B18D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FF4AA8" w:rsidRPr="0048500A" w:rsidRDefault="00FF4AA8" w:rsidP="003B18DC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______________________</w:t>
            </w:r>
          </w:p>
          <w:p w:rsidR="00FF4AA8" w:rsidRPr="00652377" w:rsidRDefault="00FF4AA8" w:rsidP="003B18DC"/>
          <w:p w:rsidR="00FF4AA8" w:rsidRDefault="00FF4AA8" w:rsidP="003B18DC">
            <w:pPr>
              <w:jc w:val="both"/>
            </w:pPr>
          </w:p>
          <w:p w:rsidR="00FF4AA8" w:rsidRPr="008C4C54" w:rsidRDefault="00FF4AA8" w:rsidP="003B18DC">
            <w:pPr>
              <w:jc w:val="both"/>
              <w:rPr>
                <w:b/>
                <w:bCs/>
              </w:rPr>
            </w:pPr>
            <w:r w:rsidRPr="008C4C54">
              <w:rPr>
                <w:b/>
              </w:rPr>
              <w:t>______________ / ________________/</w:t>
            </w:r>
          </w:p>
        </w:tc>
      </w:tr>
    </w:tbl>
    <w:p w:rsidR="00FF4AA8" w:rsidRPr="00D61E08" w:rsidRDefault="00FF4AA8" w:rsidP="00FF4AA8">
      <w:pPr>
        <w:spacing w:before="240"/>
        <w:rPr>
          <w:sz w:val="16"/>
          <w:szCs w:val="16"/>
        </w:rPr>
      </w:pPr>
    </w:p>
    <w:sectPr w:rsidR="00FF4AA8" w:rsidRPr="00D61E08" w:rsidSect="009631F3">
      <w:footerReference w:type="default" r:id="rId11"/>
      <w:pgSz w:w="11907" w:h="16840" w:code="9"/>
      <w:pgMar w:top="567" w:right="737" w:bottom="567" w:left="737" w:header="0" w:footer="315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72B5A" w:rsidRDefault="00E72B5A">
      <w:r>
        <w:separator/>
      </w:r>
    </w:p>
  </w:endnote>
  <w:endnote w:type="continuationSeparator" w:id="0">
    <w:p w:rsidR="00E72B5A" w:rsidRDefault="00E72B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81A7E" w:rsidRPr="00D13818" w:rsidRDefault="00796C18" w:rsidP="009631F3">
    <w:pPr>
      <w:pStyle w:val="a3"/>
      <w:framePr w:w="256" w:wrap="around" w:vAnchor="text" w:hAnchor="page" w:x="10771" w:y="546"/>
      <w:rPr>
        <w:rStyle w:val="a5"/>
        <w:rFonts w:ascii="Times New Roman" w:hAnsi="Times New Roman"/>
        <w:b/>
      </w:rPr>
    </w:pPr>
    <w:r w:rsidRPr="00D13818">
      <w:rPr>
        <w:rStyle w:val="a5"/>
        <w:rFonts w:ascii="Times New Roman" w:hAnsi="Times New Roman"/>
        <w:b/>
      </w:rPr>
      <w:fldChar w:fldCharType="begin"/>
    </w:r>
    <w:r w:rsidR="00481A7E" w:rsidRPr="00D13818">
      <w:rPr>
        <w:rStyle w:val="a5"/>
        <w:rFonts w:ascii="Times New Roman" w:hAnsi="Times New Roman"/>
        <w:b/>
      </w:rPr>
      <w:instrText xml:space="preserve">PAGE  </w:instrText>
    </w:r>
    <w:r w:rsidRPr="00D13818">
      <w:rPr>
        <w:rStyle w:val="a5"/>
        <w:rFonts w:ascii="Times New Roman" w:hAnsi="Times New Roman"/>
        <w:b/>
      </w:rPr>
      <w:fldChar w:fldCharType="separate"/>
    </w:r>
    <w:r w:rsidR="00234E7C">
      <w:rPr>
        <w:rStyle w:val="a5"/>
        <w:rFonts w:ascii="Times New Roman" w:hAnsi="Times New Roman"/>
        <w:b/>
        <w:noProof/>
      </w:rPr>
      <w:t>3</w:t>
    </w:r>
    <w:r w:rsidRPr="00D13818">
      <w:rPr>
        <w:rStyle w:val="a5"/>
        <w:rFonts w:ascii="Times New Roman" w:hAnsi="Times New Roman"/>
        <w:b/>
      </w:rPr>
      <w:fldChar w:fldCharType="end"/>
    </w:r>
  </w:p>
  <w:p w:rsidR="00481A7E" w:rsidRPr="00EA086E" w:rsidRDefault="00481A7E" w:rsidP="00481A7E">
    <w:pPr>
      <w:pStyle w:val="a3"/>
      <w:ind w:right="360"/>
      <w:jc w:val="left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1F3" w:rsidRPr="00D13818" w:rsidRDefault="00796C18" w:rsidP="009631F3">
    <w:pPr>
      <w:pStyle w:val="a3"/>
      <w:framePr w:w="256" w:wrap="around" w:vAnchor="text" w:hAnchor="page" w:x="10696" w:y="70"/>
      <w:rPr>
        <w:rStyle w:val="a5"/>
        <w:rFonts w:ascii="Times New Roman" w:hAnsi="Times New Roman"/>
        <w:b/>
      </w:rPr>
    </w:pPr>
    <w:r w:rsidRPr="00D13818">
      <w:rPr>
        <w:rStyle w:val="a5"/>
        <w:rFonts w:ascii="Times New Roman" w:hAnsi="Times New Roman"/>
        <w:b/>
      </w:rPr>
      <w:fldChar w:fldCharType="begin"/>
    </w:r>
    <w:r w:rsidR="009631F3" w:rsidRPr="00D13818">
      <w:rPr>
        <w:rStyle w:val="a5"/>
        <w:rFonts w:ascii="Times New Roman" w:hAnsi="Times New Roman"/>
        <w:b/>
      </w:rPr>
      <w:instrText xml:space="preserve">PAGE  </w:instrText>
    </w:r>
    <w:r w:rsidRPr="00D13818">
      <w:rPr>
        <w:rStyle w:val="a5"/>
        <w:rFonts w:ascii="Times New Roman" w:hAnsi="Times New Roman"/>
        <w:b/>
      </w:rPr>
      <w:fldChar w:fldCharType="separate"/>
    </w:r>
    <w:r w:rsidR="00234E7C">
      <w:rPr>
        <w:rStyle w:val="a5"/>
        <w:rFonts w:ascii="Times New Roman" w:hAnsi="Times New Roman"/>
        <w:b/>
        <w:noProof/>
      </w:rPr>
      <w:t>5</w:t>
    </w:r>
    <w:r w:rsidRPr="00D13818">
      <w:rPr>
        <w:rStyle w:val="a5"/>
        <w:rFonts w:ascii="Times New Roman" w:hAnsi="Times New Roman"/>
        <w:b/>
      </w:rPr>
      <w:fldChar w:fldCharType="end"/>
    </w:r>
  </w:p>
  <w:p w:rsidR="009631F3" w:rsidRPr="00EA086E" w:rsidRDefault="009631F3" w:rsidP="00481A7E">
    <w:pPr>
      <w:pStyle w:val="a3"/>
      <w:ind w:right="360"/>
      <w:jc w:val="left"/>
      <w:rPr>
        <w:rFonts w:ascii="Times New Roman" w:hAnsi="Times New Roman"/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72B5A" w:rsidRDefault="00E72B5A">
      <w:r>
        <w:separator/>
      </w:r>
    </w:p>
  </w:footnote>
  <w:footnote w:type="continuationSeparator" w:id="0">
    <w:p w:rsidR="00E72B5A" w:rsidRDefault="00E72B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915CB"/>
    <w:multiLevelType w:val="multilevel"/>
    <w:tmpl w:val="977046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">
    <w:nsid w:val="0367422B"/>
    <w:multiLevelType w:val="multilevel"/>
    <w:tmpl w:val="E108B3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">
    <w:nsid w:val="05565933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>
    <w:nsid w:val="09552E8B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>
    <w:nsid w:val="0BA31B67"/>
    <w:multiLevelType w:val="multilevel"/>
    <w:tmpl w:val="46EC3B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18435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>
    <w:nsid w:val="15AE6E1E"/>
    <w:multiLevelType w:val="multilevel"/>
    <w:tmpl w:val="977046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7">
    <w:nsid w:val="16A61BBD"/>
    <w:multiLevelType w:val="multilevel"/>
    <w:tmpl w:val="B7DE3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3918B8"/>
    <w:multiLevelType w:val="multilevel"/>
    <w:tmpl w:val="F01054C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9">
    <w:nsid w:val="1D8C3872"/>
    <w:multiLevelType w:val="multilevel"/>
    <w:tmpl w:val="5090358E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61"/>
        </w:tabs>
        <w:ind w:left="1661" w:hanging="360"/>
      </w:pPr>
    </w:lvl>
    <w:lvl w:ilvl="2">
      <w:start w:val="1"/>
      <w:numFmt w:val="lowerRoman"/>
      <w:lvlText w:val="%3."/>
      <w:lvlJc w:val="right"/>
      <w:pPr>
        <w:tabs>
          <w:tab w:val="num" w:pos="2381"/>
        </w:tabs>
        <w:ind w:left="2381" w:hanging="180"/>
      </w:pPr>
    </w:lvl>
    <w:lvl w:ilvl="3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>
      <w:start w:val="1"/>
      <w:numFmt w:val="lowerLetter"/>
      <w:lvlText w:val="%5."/>
      <w:lvlJc w:val="left"/>
      <w:pPr>
        <w:tabs>
          <w:tab w:val="num" w:pos="3821"/>
        </w:tabs>
        <w:ind w:left="3821" w:hanging="360"/>
      </w:pPr>
    </w:lvl>
    <w:lvl w:ilvl="5">
      <w:start w:val="1"/>
      <w:numFmt w:val="lowerRoman"/>
      <w:lvlText w:val="%6."/>
      <w:lvlJc w:val="right"/>
      <w:pPr>
        <w:tabs>
          <w:tab w:val="num" w:pos="4541"/>
        </w:tabs>
        <w:ind w:left="4541" w:hanging="180"/>
      </w:pPr>
    </w:lvl>
    <w:lvl w:ilvl="6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>
      <w:start w:val="1"/>
      <w:numFmt w:val="lowerLetter"/>
      <w:lvlText w:val="%8."/>
      <w:lvlJc w:val="left"/>
      <w:pPr>
        <w:tabs>
          <w:tab w:val="num" w:pos="5981"/>
        </w:tabs>
        <w:ind w:left="5981" w:hanging="360"/>
      </w:pPr>
    </w:lvl>
    <w:lvl w:ilvl="8">
      <w:start w:val="1"/>
      <w:numFmt w:val="lowerRoman"/>
      <w:lvlText w:val="%9."/>
      <w:lvlJc w:val="right"/>
      <w:pPr>
        <w:tabs>
          <w:tab w:val="num" w:pos="6701"/>
        </w:tabs>
        <w:ind w:left="6701" w:hanging="180"/>
      </w:pPr>
    </w:lvl>
  </w:abstractNum>
  <w:abstractNum w:abstractNumId="10">
    <w:nsid w:val="217E16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293506B9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2">
    <w:nsid w:val="2A9D0170"/>
    <w:multiLevelType w:val="multilevel"/>
    <w:tmpl w:val="CCE4E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3">
    <w:nsid w:val="2DC10AE4"/>
    <w:multiLevelType w:val="hybridMultilevel"/>
    <w:tmpl w:val="EB14029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4">
    <w:nsid w:val="339F0749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</w:lvl>
    <w:lvl w:ilvl="2">
      <w:start w:val="1"/>
      <w:numFmt w:val="decimal"/>
      <w:lvlText w:val="%1.%2.%3."/>
      <w:lvlJc w:val="left"/>
      <w:pPr>
        <w:tabs>
          <w:tab w:val="num" w:pos="1932"/>
        </w:tabs>
        <w:ind w:left="1932" w:hanging="504"/>
      </w:pPr>
    </w:lvl>
    <w:lvl w:ilvl="3">
      <w:start w:val="1"/>
      <w:numFmt w:val="decimal"/>
      <w:lvlText w:val="%1.%2.%3.%4."/>
      <w:lvlJc w:val="left"/>
      <w:pPr>
        <w:tabs>
          <w:tab w:val="num" w:pos="2436"/>
        </w:tabs>
        <w:ind w:left="2436" w:hanging="648"/>
      </w:p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792"/>
      </w:pPr>
    </w:lvl>
    <w:lvl w:ilvl="5">
      <w:start w:val="1"/>
      <w:numFmt w:val="decimal"/>
      <w:lvlText w:val="%1.%2.%3.%4.%5.%6."/>
      <w:lvlJc w:val="left"/>
      <w:pPr>
        <w:tabs>
          <w:tab w:val="num" w:pos="3444"/>
        </w:tabs>
        <w:ind w:left="3444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8"/>
        </w:tabs>
        <w:ind w:left="394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52"/>
        </w:tabs>
        <w:ind w:left="445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8"/>
        </w:tabs>
        <w:ind w:left="5028" w:hanging="1440"/>
      </w:pPr>
    </w:lvl>
  </w:abstractNum>
  <w:abstractNum w:abstractNumId="15">
    <w:nsid w:val="33F75732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>
      <w:start w:val="1"/>
      <w:numFmt w:val="decimal"/>
      <w:lvlText w:val="%1.%2."/>
      <w:lvlJc w:val="left"/>
      <w:pPr>
        <w:tabs>
          <w:tab w:val="num" w:pos="1500"/>
        </w:tabs>
        <w:ind w:left="1500" w:hanging="432"/>
      </w:pPr>
    </w:lvl>
    <w:lvl w:ilvl="2">
      <w:start w:val="1"/>
      <w:numFmt w:val="decimal"/>
      <w:lvlText w:val="%1.%2.%3."/>
      <w:lvlJc w:val="left"/>
      <w:pPr>
        <w:tabs>
          <w:tab w:val="num" w:pos="1932"/>
        </w:tabs>
        <w:ind w:left="1932" w:hanging="504"/>
      </w:pPr>
    </w:lvl>
    <w:lvl w:ilvl="3">
      <w:start w:val="1"/>
      <w:numFmt w:val="decimal"/>
      <w:lvlText w:val="%1.%2.%3.%4."/>
      <w:lvlJc w:val="left"/>
      <w:pPr>
        <w:tabs>
          <w:tab w:val="num" w:pos="2436"/>
        </w:tabs>
        <w:ind w:left="2436" w:hanging="648"/>
      </w:pPr>
    </w:lvl>
    <w:lvl w:ilvl="4">
      <w:start w:val="1"/>
      <w:numFmt w:val="decimal"/>
      <w:lvlText w:val="%1.%2.%3.%4.%5."/>
      <w:lvlJc w:val="left"/>
      <w:pPr>
        <w:tabs>
          <w:tab w:val="num" w:pos="2940"/>
        </w:tabs>
        <w:ind w:left="2940" w:hanging="792"/>
      </w:pPr>
    </w:lvl>
    <w:lvl w:ilvl="5">
      <w:start w:val="1"/>
      <w:numFmt w:val="decimal"/>
      <w:lvlText w:val="%1.%2.%3.%4.%5.%6."/>
      <w:lvlJc w:val="left"/>
      <w:pPr>
        <w:tabs>
          <w:tab w:val="num" w:pos="3444"/>
        </w:tabs>
        <w:ind w:left="3444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48"/>
        </w:tabs>
        <w:ind w:left="3948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452"/>
        </w:tabs>
        <w:ind w:left="4452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28"/>
        </w:tabs>
        <w:ind w:left="5028" w:hanging="1440"/>
      </w:pPr>
    </w:lvl>
  </w:abstractNum>
  <w:abstractNum w:abstractNumId="16">
    <w:nsid w:val="38E01DF5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7">
    <w:nsid w:val="4B844E35"/>
    <w:multiLevelType w:val="multilevel"/>
    <w:tmpl w:val="9770461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648"/>
        </w:tabs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790"/>
        </w:tabs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292"/>
        </w:tabs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434"/>
        </w:tabs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36"/>
        </w:tabs>
        <w:ind w:left="2936" w:hanging="1800"/>
      </w:pPr>
      <w:rPr>
        <w:rFonts w:hint="default"/>
      </w:rPr>
    </w:lvl>
  </w:abstractNum>
  <w:abstractNum w:abstractNumId="18">
    <w:nsid w:val="4EF30262"/>
    <w:multiLevelType w:val="multilevel"/>
    <w:tmpl w:val="9424CBA0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18"/>
        </w:tabs>
        <w:ind w:left="1218" w:hanging="121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416"/>
        </w:tabs>
        <w:ind w:left="1926" w:hanging="708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-1416"/>
        </w:tabs>
        <w:ind w:left="2634" w:hanging="708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-1416"/>
        </w:tabs>
        <w:ind w:left="3342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-1416"/>
        </w:tabs>
        <w:ind w:left="4050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-1416"/>
        </w:tabs>
        <w:ind w:left="4758" w:hanging="708"/>
      </w:pPr>
      <w:rPr>
        <w:rFonts w:hint="default"/>
      </w:rPr>
    </w:lvl>
  </w:abstractNum>
  <w:abstractNum w:abstractNumId="19">
    <w:nsid w:val="5038420F"/>
    <w:multiLevelType w:val="hybridMultilevel"/>
    <w:tmpl w:val="03CCE1F8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0">
    <w:nsid w:val="574962D8"/>
    <w:multiLevelType w:val="hybridMultilevel"/>
    <w:tmpl w:val="850A7AFE"/>
    <w:lvl w:ilvl="0" w:tplc="04190001">
      <w:start w:val="1"/>
      <w:numFmt w:val="bullet"/>
      <w:lvlText w:val=""/>
      <w:lvlJc w:val="left"/>
      <w:pPr>
        <w:tabs>
          <w:tab w:val="num" w:pos="1776"/>
        </w:tabs>
        <w:ind w:left="177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1">
    <w:nsid w:val="57CF6D12"/>
    <w:multiLevelType w:val="hybridMultilevel"/>
    <w:tmpl w:val="5090358E"/>
    <w:lvl w:ilvl="0" w:tplc="FFFFFFFF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661"/>
        </w:tabs>
        <w:ind w:left="1661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81"/>
        </w:tabs>
        <w:ind w:left="2381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01"/>
        </w:tabs>
        <w:ind w:left="3101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21"/>
        </w:tabs>
        <w:ind w:left="3821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41"/>
        </w:tabs>
        <w:ind w:left="4541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61"/>
        </w:tabs>
        <w:ind w:left="5261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81"/>
        </w:tabs>
        <w:ind w:left="5981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01"/>
        </w:tabs>
        <w:ind w:left="6701" w:hanging="180"/>
      </w:pPr>
    </w:lvl>
  </w:abstractNum>
  <w:abstractNum w:abstractNumId="22">
    <w:nsid w:val="59F66EDC"/>
    <w:multiLevelType w:val="hybridMultilevel"/>
    <w:tmpl w:val="7B609452"/>
    <w:lvl w:ilvl="0" w:tplc="FFFFFFFF">
      <w:start w:val="1"/>
      <w:numFmt w:val="bullet"/>
      <w:lvlText w:val=""/>
      <w:lvlJc w:val="left"/>
      <w:pPr>
        <w:tabs>
          <w:tab w:val="num" w:pos="723"/>
        </w:tabs>
        <w:ind w:left="723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3"/>
        </w:tabs>
        <w:ind w:left="1443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23">
    <w:nsid w:val="5E7923A4"/>
    <w:multiLevelType w:val="singleLevel"/>
    <w:tmpl w:val="0054E780"/>
    <w:lvl w:ilvl="0">
      <w:start w:val="2"/>
      <w:numFmt w:val="decimal"/>
      <w:lvlText w:val="1.%1."/>
      <w:legacy w:legacy="1" w:legacySpace="0" w:legacyIndent="1440"/>
      <w:lvlJc w:val="left"/>
      <w:rPr>
        <w:rFonts w:ascii="Times New Roman" w:hAnsi="Times New Roman" w:cs="Times New Roman" w:hint="default"/>
      </w:rPr>
    </w:lvl>
  </w:abstractNum>
  <w:abstractNum w:abstractNumId="24">
    <w:nsid w:val="64BE2626"/>
    <w:multiLevelType w:val="multilevel"/>
    <w:tmpl w:val="04090025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5">
    <w:nsid w:val="65970D7C"/>
    <w:multiLevelType w:val="hybridMultilevel"/>
    <w:tmpl w:val="EF82F6CE"/>
    <w:lvl w:ilvl="0" w:tplc="04190001">
      <w:start w:val="1"/>
      <w:numFmt w:val="bullet"/>
      <w:lvlText w:val=""/>
      <w:lvlJc w:val="left"/>
      <w:pPr>
        <w:tabs>
          <w:tab w:val="num" w:pos="666"/>
        </w:tabs>
        <w:ind w:left="66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86"/>
        </w:tabs>
        <w:ind w:left="138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06"/>
        </w:tabs>
        <w:ind w:left="210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26"/>
        </w:tabs>
        <w:ind w:left="282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46"/>
        </w:tabs>
        <w:ind w:left="354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66"/>
        </w:tabs>
        <w:ind w:left="426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86"/>
        </w:tabs>
        <w:ind w:left="498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06"/>
        </w:tabs>
        <w:ind w:left="570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26"/>
        </w:tabs>
        <w:ind w:left="6426" w:hanging="360"/>
      </w:pPr>
      <w:rPr>
        <w:rFonts w:ascii="Wingdings" w:hAnsi="Wingdings" w:hint="default"/>
      </w:rPr>
    </w:lvl>
  </w:abstractNum>
  <w:abstractNum w:abstractNumId="26">
    <w:nsid w:val="65A06B08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7">
    <w:nsid w:val="6A191F28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8">
    <w:nsid w:val="6F8D540C"/>
    <w:multiLevelType w:val="multilevel"/>
    <w:tmpl w:val="91A6266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29">
    <w:nsid w:val="71B905E8"/>
    <w:multiLevelType w:val="multilevel"/>
    <w:tmpl w:val="91A62660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862"/>
        </w:tabs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222"/>
        </w:tabs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582"/>
        </w:tabs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942"/>
        </w:tabs>
        <w:ind w:left="1942" w:hanging="1800"/>
      </w:pPr>
      <w:rPr>
        <w:rFonts w:hint="default"/>
      </w:rPr>
    </w:lvl>
  </w:abstractNum>
  <w:abstractNum w:abstractNumId="30">
    <w:nsid w:val="72D3623D"/>
    <w:multiLevelType w:val="multilevel"/>
    <w:tmpl w:val="FE4408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>
    <w:nsid w:val="76375F3F"/>
    <w:multiLevelType w:val="hybridMultilevel"/>
    <w:tmpl w:val="CAE4115E"/>
    <w:lvl w:ilvl="0" w:tplc="04090001">
      <w:start w:val="1"/>
      <w:numFmt w:val="bullet"/>
      <w:lvlText w:val=""/>
      <w:lvlJc w:val="left"/>
      <w:pPr>
        <w:tabs>
          <w:tab w:val="num" w:pos="1152"/>
        </w:tabs>
        <w:ind w:left="115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872"/>
        </w:tabs>
        <w:ind w:left="1872" w:hanging="360"/>
      </w:pPr>
      <w:rPr>
        <w:rFonts w:ascii="Courier New" w:hAnsi="Courier New" w:hint="default"/>
      </w:rPr>
    </w:lvl>
    <w:lvl w:ilvl="2" w:tplc="0409000F">
      <w:start w:val="1"/>
      <w:numFmt w:val="decimal"/>
      <w:lvlText w:val="%3."/>
      <w:lvlJc w:val="left"/>
      <w:pPr>
        <w:tabs>
          <w:tab w:val="num" w:pos="2592"/>
        </w:tabs>
        <w:ind w:left="2592" w:hanging="360"/>
      </w:pPr>
      <w:rPr>
        <w:rFonts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312"/>
        </w:tabs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032"/>
        </w:tabs>
        <w:ind w:left="4032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752"/>
        </w:tabs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72"/>
        </w:tabs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92"/>
        </w:tabs>
        <w:ind w:left="6192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912"/>
        </w:tabs>
        <w:ind w:left="6912" w:hanging="360"/>
      </w:pPr>
      <w:rPr>
        <w:rFonts w:ascii="Wingdings" w:hAnsi="Wingdings" w:hint="default"/>
      </w:rPr>
    </w:lvl>
  </w:abstractNum>
  <w:abstractNum w:abstractNumId="32">
    <w:nsid w:val="7E001232"/>
    <w:multiLevelType w:val="hybridMultilevel"/>
    <w:tmpl w:val="2D3A594E"/>
    <w:lvl w:ilvl="0" w:tplc="04190001">
      <w:start w:val="1"/>
      <w:numFmt w:val="bullet"/>
      <w:lvlText w:val=""/>
      <w:lvlJc w:val="left"/>
      <w:pPr>
        <w:tabs>
          <w:tab w:val="num" w:pos="930"/>
        </w:tabs>
        <w:ind w:left="9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0"/>
  </w:num>
  <w:num w:numId="3">
    <w:abstractNumId w:val="1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14"/>
  </w:num>
  <w:num w:numId="9">
    <w:abstractNumId w:val="15"/>
  </w:num>
  <w:num w:numId="10">
    <w:abstractNumId w:val="27"/>
  </w:num>
  <w:num w:numId="11">
    <w:abstractNumId w:val="31"/>
  </w:num>
  <w:num w:numId="12">
    <w:abstractNumId w:val="10"/>
  </w:num>
  <w:num w:numId="13">
    <w:abstractNumId w:val="32"/>
  </w:num>
  <w:num w:numId="14">
    <w:abstractNumId w:val="16"/>
  </w:num>
  <w:num w:numId="15">
    <w:abstractNumId w:val="6"/>
  </w:num>
  <w:num w:numId="16">
    <w:abstractNumId w:val="22"/>
  </w:num>
  <w:num w:numId="17">
    <w:abstractNumId w:val="25"/>
  </w:num>
  <w:num w:numId="18">
    <w:abstractNumId w:val="29"/>
  </w:num>
  <w:num w:numId="19">
    <w:abstractNumId w:val="21"/>
  </w:num>
  <w:num w:numId="20">
    <w:abstractNumId w:val="28"/>
  </w:num>
  <w:num w:numId="21">
    <w:abstractNumId w:val="24"/>
  </w:num>
  <w:num w:numId="22">
    <w:abstractNumId w:val="9"/>
  </w:num>
  <w:num w:numId="23">
    <w:abstractNumId w:val="11"/>
  </w:num>
  <w:num w:numId="24">
    <w:abstractNumId w:val="3"/>
  </w:num>
  <w:num w:numId="25">
    <w:abstractNumId w:val="17"/>
  </w:num>
  <w:num w:numId="26">
    <w:abstractNumId w:val="0"/>
  </w:num>
  <w:num w:numId="27">
    <w:abstractNumId w:val="19"/>
  </w:num>
  <w:num w:numId="28">
    <w:abstractNumId w:val="12"/>
  </w:num>
  <w:num w:numId="29">
    <w:abstractNumId w:val="8"/>
  </w:num>
  <w:num w:numId="30">
    <w:abstractNumId w:val="13"/>
  </w:num>
  <w:num w:numId="31">
    <w:abstractNumId w:val="30"/>
  </w:num>
  <w:num w:numId="3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6"/>
  </w:num>
  <w:num w:numId="39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autoHyphenation/>
  <w:hyphenationZone w:val="357"/>
  <w:doNotHyphenateCaps/>
  <w:noPunctuationKerning/>
  <w:characterSpacingControl w:val="doNotCompress"/>
  <w:hdrShapeDefaults>
    <o:shapedefaults v:ext="edit" spidmax="60418"/>
  </w:hdrShapeDefaults>
  <w:footnotePr>
    <w:footnote w:id="-1"/>
    <w:footnote w:id="0"/>
  </w:footnotePr>
  <w:endnotePr>
    <w:endnote w:id="-1"/>
    <w:endnote w:id="0"/>
  </w:endnotePr>
  <w:compat/>
  <w:rsids>
    <w:rsidRoot w:val="00CF6A1C"/>
    <w:rsid w:val="00000B69"/>
    <w:rsid w:val="000016A2"/>
    <w:rsid w:val="00002A7C"/>
    <w:rsid w:val="00011668"/>
    <w:rsid w:val="00011E23"/>
    <w:rsid w:val="000271A2"/>
    <w:rsid w:val="00030DBE"/>
    <w:rsid w:val="00032E03"/>
    <w:rsid w:val="000339A2"/>
    <w:rsid w:val="00037364"/>
    <w:rsid w:val="0005204C"/>
    <w:rsid w:val="00056559"/>
    <w:rsid w:val="000610AB"/>
    <w:rsid w:val="000727C7"/>
    <w:rsid w:val="0007634A"/>
    <w:rsid w:val="00080ED4"/>
    <w:rsid w:val="00081662"/>
    <w:rsid w:val="00081D9F"/>
    <w:rsid w:val="00085668"/>
    <w:rsid w:val="000972D9"/>
    <w:rsid w:val="000A53C9"/>
    <w:rsid w:val="000A55AC"/>
    <w:rsid w:val="000A74A3"/>
    <w:rsid w:val="000C20E7"/>
    <w:rsid w:val="000C4BA6"/>
    <w:rsid w:val="000D1421"/>
    <w:rsid w:val="000E2A44"/>
    <w:rsid w:val="000E778C"/>
    <w:rsid w:val="00104EC4"/>
    <w:rsid w:val="00105747"/>
    <w:rsid w:val="00115E28"/>
    <w:rsid w:val="00127C2F"/>
    <w:rsid w:val="00131D00"/>
    <w:rsid w:val="0013681F"/>
    <w:rsid w:val="00140800"/>
    <w:rsid w:val="001447D8"/>
    <w:rsid w:val="001604C8"/>
    <w:rsid w:val="001628F7"/>
    <w:rsid w:val="00182771"/>
    <w:rsid w:val="001910E4"/>
    <w:rsid w:val="00192503"/>
    <w:rsid w:val="001A17B5"/>
    <w:rsid w:val="001A6D31"/>
    <w:rsid w:val="001B2906"/>
    <w:rsid w:val="001C53BE"/>
    <w:rsid w:val="001D2407"/>
    <w:rsid w:val="001D337E"/>
    <w:rsid w:val="001E53E7"/>
    <w:rsid w:val="001E7F61"/>
    <w:rsid w:val="001F2C84"/>
    <w:rsid w:val="001F4F13"/>
    <w:rsid w:val="0020536B"/>
    <w:rsid w:val="002277D4"/>
    <w:rsid w:val="00227B80"/>
    <w:rsid w:val="002323BC"/>
    <w:rsid w:val="00234E7C"/>
    <w:rsid w:val="002350AF"/>
    <w:rsid w:val="002360BF"/>
    <w:rsid w:val="00256F2B"/>
    <w:rsid w:val="0025717B"/>
    <w:rsid w:val="00270B9A"/>
    <w:rsid w:val="00271D97"/>
    <w:rsid w:val="00275BC7"/>
    <w:rsid w:val="002914F0"/>
    <w:rsid w:val="00295EC7"/>
    <w:rsid w:val="002A1821"/>
    <w:rsid w:val="002A36C0"/>
    <w:rsid w:val="002B135C"/>
    <w:rsid w:val="002B1A90"/>
    <w:rsid w:val="002C00E6"/>
    <w:rsid w:val="002C0F11"/>
    <w:rsid w:val="002C4748"/>
    <w:rsid w:val="002D01FA"/>
    <w:rsid w:val="002D0F40"/>
    <w:rsid w:val="002D5F15"/>
    <w:rsid w:val="002E519A"/>
    <w:rsid w:val="00301B24"/>
    <w:rsid w:val="00303759"/>
    <w:rsid w:val="00315522"/>
    <w:rsid w:val="00316CFB"/>
    <w:rsid w:val="0032180D"/>
    <w:rsid w:val="00321EFE"/>
    <w:rsid w:val="00327508"/>
    <w:rsid w:val="003345B1"/>
    <w:rsid w:val="00343747"/>
    <w:rsid w:val="00345D6A"/>
    <w:rsid w:val="00345E95"/>
    <w:rsid w:val="0035462B"/>
    <w:rsid w:val="00355338"/>
    <w:rsid w:val="0035559D"/>
    <w:rsid w:val="00355793"/>
    <w:rsid w:val="00366E12"/>
    <w:rsid w:val="00367903"/>
    <w:rsid w:val="00376122"/>
    <w:rsid w:val="00391239"/>
    <w:rsid w:val="00391FF4"/>
    <w:rsid w:val="0039468A"/>
    <w:rsid w:val="00395615"/>
    <w:rsid w:val="003969B3"/>
    <w:rsid w:val="003A5F8D"/>
    <w:rsid w:val="003A69BB"/>
    <w:rsid w:val="003C4EE5"/>
    <w:rsid w:val="003D1A62"/>
    <w:rsid w:val="003D4D48"/>
    <w:rsid w:val="003D595A"/>
    <w:rsid w:val="003E0630"/>
    <w:rsid w:val="003E5539"/>
    <w:rsid w:val="003F43F7"/>
    <w:rsid w:val="003F4AFC"/>
    <w:rsid w:val="003F636D"/>
    <w:rsid w:val="004003EB"/>
    <w:rsid w:val="00401370"/>
    <w:rsid w:val="0040540E"/>
    <w:rsid w:val="00411EC6"/>
    <w:rsid w:val="00412ABB"/>
    <w:rsid w:val="00414C5E"/>
    <w:rsid w:val="00416A34"/>
    <w:rsid w:val="00421A29"/>
    <w:rsid w:val="00432B2F"/>
    <w:rsid w:val="00441BF2"/>
    <w:rsid w:val="00453FA1"/>
    <w:rsid w:val="00457623"/>
    <w:rsid w:val="00457930"/>
    <w:rsid w:val="00475A88"/>
    <w:rsid w:val="00476A2C"/>
    <w:rsid w:val="004803F2"/>
    <w:rsid w:val="00481A7E"/>
    <w:rsid w:val="004820E5"/>
    <w:rsid w:val="0048500A"/>
    <w:rsid w:val="004901A1"/>
    <w:rsid w:val="004A2C77"/>
    <w:rsid w:val="004A597B"/>
    <w:rsid w:val="004B1255"/>
    <w:rsid w:val="004B4413"/>
    <w:rsid w:val="004B6123"/>
    <w:rsid w:val="004C4B14"/>
    <w:rsid w:val="004C6294"/>
    <w:rsid w:val="004E2FBF"/>
    <w:rsid w:val="004E544F"/>
    <w:rsid w:val="004F48BC"/>
    <w:rsid w:val="00513FBD"/>
    <w:rsid w:val="00515A75"/>
    <w:rsid w:val="00517A2E"/>
    <w:rsid w:val="00521057"/>
    <w:rsid w:val="00521130"/>
    <w:rsid w:val="0053124A"/>
    <w:rsid w:val="00536813"/>
    <w:rsid w:val="00542C71"/>
    <w:rsid w:val="005511FC"/>
    <w:rsid w:val="00551C9A"/>
    <w:rsid w:val="00571FFB"/>
    <w:rsid w:val="00582081"/>
    <w:rsid w:val="005861A2"/>
    <w:rsid w:val="00592942"/>
    <w:rsid w:val="00593899"/>
    <w:rsid w:val="0059495C"/>
    <w:rsid w:val="005A10CB"/>
    <w:rsid w:val="005B4BCC"/>
    <w:rsid w:val="005B6C74"/>
    <w:rsid w:val="005C3445"/>
    <w:rsid w:val="005C622F"/>
    <w:rsid w:val="005C7535"/>
    <w:rsid w:val="005E0975"/>
    <w:rsid w:val="005E3C5A"/>
    <w:rsid w:val="005F027C"/>
    <w:rsid w:val="005F45C8"/>
    <w:rsid w:val="005F4930"/>
    <w:rsid w:val="005F5E6C"/>
    <w:rsid w:val="005F6366"/>
    <w:rsid w:val="005F66B0"/>
    <w:rsid w:val="00606DC6"/>
    <w:rsid w:val="00610BFA"/>
    <w:rsid w:val="0061355D"/>
    <w:rsid w:val="00617286"/>
    <w:rsid w:val="00620183"/>
    <w:rsid w:val="00622370"/>
    <w:rsid w:val="006405E2"/>
    <w:rsid w:val="00643811"/>
    <w:rsid w:val="0064611D"/>
    <w:rsid w:val="0064743A"/>
    <w:rsid w:val="00652377"/>
    <w:rsid w:val="00652D5A"/>
    <w:rsid w:val="00654713"/>
    <w:rsid w:val="006815B8"/>
    <w:rsid w:val="00681D3F"/>
    <w:rsid w:val="00690F2A"/>
    <w:rsid w:val="00694CB6"/>
    <w:rsid w:val="006C130B"/>
    <w:rsid w:val="006C6DEB"/>
    <w:rsid w:val="006D2614"/>
    <w:rsid w:val="006D3D7E"/>
    <w:rsid w:val="006E1131"/>
    <w:rsid w:val="006E6398"/>
    <w:rsid w:val="006F2420"/>
    <w:rsid w:val="006F4612"/>
    <w:rsid w:val="006F4C89"/>
    <w:rsid w:val="006F5628"/>
    <w:rsid w:val="006F6C73"/>
    <w:rsid w:val="00705F2D"/>
    <w:rsid w:val="00707F08"/>
    <w:rsid w:val="00714B32"/>
    <w:rsid w:val="00716722"/>
    <w:rsid w:val="007214A0"/>
    <w:rsid w:val="00725CD7"/>
    <w:rsid w:val="00735FB5"/>
    <w:rsid w:val="0074170E"/>
    <w:rsid w:val="00741C27"/>
    <w:rsid w:val="0074742C"/>
    <w:rsid w:val="00761592"/>
    <w:rsid w:val="007659C6"/>
    <w:rsid w:val="0076716C"/>
    <w:rsid w:val="007809F2"/>
    <w:rsid w:val="00784BF5"/>
    <w:rsid w:val="00791A9B"/>
    <w:rsid w:val="00796C18"/>
    <w:rsid w:val="007A64BF"/>
    <w:rsid w:val="007B1346"/>
    <w:rsid w:val="007C4EAE"/>
    <w:rsid w:val="007E25B6"/>
    <w:rsid w:val="007E4C28"/>
    <w:rsid w:val="007E671C"/>
    <w:rsid w:val="007F0D8F"/>
    <w:rsid w:val="00805146"/>
    <w:rsid w:val="008152CE"/>
    <w:rsid w:val="00817EEA"/>
    <w:rsid w:val="00822873"/>
    <w:rsid w:val="00825B3A"/>
    <w:rsid w:val="00826536"/>
    <w:rsid w:val="00831316"/>
    <w:rsid w:val="00834482"/>
    <w:rsid w:val="0084215C"/>
    <w:rsid w:val="008550D7"/>
    <w:rsid w:val="00862E5A"/>
    <w:rsid w:val="00871B22"/>
    <w:rsid w:val="00897EE0"/>
    <w:rsid w:val="008A3818"/>
    <w:rsid w:val="008A7016"/>
    <w:rsid w:val="008B2617"/>
    <w:rsid w:val="008C4667"/>
    <w:rsid w:val="008C4C54"/>
    <w:rsid w:val="008C799C"/>
    <w:rsid w:val="008D2273"/>
    <w:rsid w:val="008D29A2"/>
    <w:rsid w:val="008E3ACA"/>
    <w:rsid w:val="008E42B2"/>
    <w:rsid w:val="008F31C3"/>
    <w:rsid w:val="008F5C4D"/>
    <w:rsid w:val="0090322F"/>
    <w:rsid w:val="009111CE"/>
    <w:rsid w:val="00914AA0"/>
    <w:rsid w:val="00916524"/>
    <w:rsid w:val="0092396C"/>
    <w:rsid w:val="00925450"/>
    <w:rsid w:val="00935C09"/>
    <w:rsid w:val="009420D7"/>
    <w:rsid w:val="00947F96"/>
    <w:rsid w:val="00955B75"/>
    <w:rsid w:val="00957800"/>
    <w:rsid w:val="00960AF9"/>
    <w:rsid w:val="009631F3"/>
    <w:rsid w:val="00985E3F"/>
    <w:rsid w:val="009A3F79"/>
    <w:rsid w:val="009A4C29"/>
    <w:rsid w:val="009C2688"/>
    <w:rsid w:val="009C3163"/>
    <w:rsid w:val="009D5439"/>
    <w:rsid w:val="009D7528"/>
    <w:rsid w:val="009E575E"/>
    <w:rsid w:val="009F549F"/>
    <w:rsid w:val="00A04563"/>
    <w:rsid w:val="00A07A7C"/>
    <w:rsid w:val="00A11BE7"/>
    <w:rsid w:val="00A155A5"/>
    <w:rsid w:val="00A160F8"/>
    <w:rsid w:val="00A16296"/>
    <w:rsid w:val="00A47F38"/>
    <w:rsid w:val="00A502CA"/>
    <w:rsid w:val="00A60C06"/>
    <w:rsid w:val="00A6524E"/>
    <w:rsid w:val="00A655C7"/>
    <w:rsid w:val="00A943A5"/>
    <w:rsid w:val="00A946C1"/>
    <w:rsid w:val="00A96BF6"/>
    <w:rsid w:val="00A97A01"/>
    <w:rsid w:val="00AB67C3"/>
    <w:rsid w:val="00AC0619"/>
    <w:rsid w:val="00AC67EF"/>
    <w:rsid w:val="00AC76D0"/>
    <w:rsid w:val="00AD0D3C"/>
    <w:rsid w:val="00AD5C57"/>
    <w:rsid w:val="00AE3258"/>
    <w:rsid w:val="00AF3304"/>
    <w:rsid w:val="00AF7732"/>
    <w:rsid w:val="00B2137F"/>
    <w:rsid w:val="00B27D9A"/>
    <w:rsid w:val="00B31B8A"/>
    <w:rsid w:val="00B33AE1"/>
    <w:rsid w:val="00B41BCF"/>
    <w:rsid w:val="00B4435E"/>
    <w:rsid w:val="00B624C2"/>
    <w:rsid w:val="00B62CEB"/>
    <w:rsid w:val="00B631C6"/>
    <w:rsid w:val="00B63695"/>
    <w:rsid w:val="00B642CB"/>
    <w:rsid w:val="00B661A9"/>
    <w:rsid w:val="00B66CFE"/>
    <w:rsid w:val="00B773BB"/>
    <w:rsid w:val="00B81553"/>
    <w:rsid w:val="00B9343A"/>
    <w:rsid w:val="00BC576F"/>
    <w:rsid w:val="00BD1BF5"/>
    <w:rsid w:val="00BD5AF7"/>
    <w:rsid w:val="00BF29B7"/>
    <w:rsid w:val="00BF2CEB"/>
    <w:rsid w:val="00C03704"/>
    <w:rsid w:val="00C04CDF"/>
    <w:rsid w:val="00C116AF"/>
    <w:rsid w:val="00C301FA"/>
    <w:rsid w:val="00C3282E"/>
    <w:rsid w:val="00C531BF"/>
    <w:rsid w:val="00C5331D"/>
    <w:rsid w:val="00C6075F"/>
    <w:rsid w:val="00C6322C"/>
    <w:rsid w:val="00C63D78"/>
    <w:rsid w:val="00C80394"/>
    <w:rsid w:val="00CA0887"/>
    <w:rsid w:val="00CB3B0E"/>
    <w:rsid w:val="00CB6244"/>
    <w:rsid w:val="00CC7BF3"/>
    <w:rsid w:val="00CD0BBD"/>
    <w:rsid w:val="00CD3202"/>
    <w:rsid w:val="00CD66D4"/>
    <w:rsid w:val="00CE6DC1"/>
    <w:rsid w:val="00CF2F7C"/>
    <w:rsid w:val="00CF4DA3"/>
    <w:rsid w:val="00CF6A1C"/>
    <w:rsid w:val="00D01734"/>
    <w:rsid w:val="00D059CF"/>
    <w:rsid w:val="00D06DAE"/>
    <w:rsid w:val="00D101E9"/>
    <w:rsid w:val="00D13818"/>
    <w:rsid w:val="00D16FCB"/>
    <w:rsid w:val="00D2119C"/>
    <w:rsid w:val="00D24E3D"/>
    <w:rsid w:val="00D31874"/>
    <w:rsid w:val="00D3246B"/>
    <w:rsid w:val="00D47ADB"/>
    <w:rsid w:val="00D56369"/>
    <w:rsid w:val="00D61E08"/>
    <w:rsid w:val="00D64794"/>
    <w:rsid w:val="00D80874"/>
    <w:rsid w:val="00D948E8"/>
    <w:rsid w:val="00DA2D83"/>
    <w:rsid w:val="00DC2C11"/>
    <w:rsid w:val="00DD613A"/>
    <w:rsid w:val="00DD6ED9"/>
    <w:rsid w:val="00DD7871"/>
    <w:rsid w:val="00DE093C"/>
    <w:rsid w:val="00DF1A64"/>
    <w:rsid w:val="00DF3E58"/>
    <w:rsid w:val="00DF7A22"/>
    <w:rsid w:val="00E0440F"/>
    <w:rsid w:val="00E04C81"/>
    <w:rsid w:val="00E050C3"/>
    <w:rsid w:val="00E300FC"/>
    <w:rsid w:val="00E30A85"/>
    <w:rsid w:val="00E36159"/>
    <w:rsid w:val="00E36BCE"/>
    <w:rsid w:val="00E40335"/>
    <w:rsid w:val="00E42C6E"/>
    <w:rsid w:val="00E47DB2"/>
    <w:rsid w:val="00E47E98"/>
    <w:rsid w:val="00E5585F"/>
    <w:rsid w:val="00E67CC1"/>
    <w:rsid w:val="00E72B5A"/>
    <w:rsid w:val="00E82F95"/>
    <w:rsid w:val="00E8521E"/>
    <w:rsid w:val="00E85C40"/>
    <w:rsid w:val="00E86FBF"/>
    <w:rsid w:val="00E919B1"/>
    <w:rsid w:val="00E96B43"/>
    <w:rsid w:val="00EA086E"/>
    <w:rsid w:val="00EA2865"/>
    <w:rsid w:val="00EA2D84"/>
    <w:rsid w:val="00EA3E86"/>
    <w:rsid w:val="00EB02AF"/>
    <w:rsid w:val="00EB5084"/>
    <w:rsid w:val="00EC5968"/>
    <w:rsid w:val="00EC59F2"/>
    <w:rsid w:val="00EC5AFF"/>
    <w:rsid w:val="00EC5F9A"/>
    <w:rsid w:val="00ED0D4C"/>
    <w:rsid w:val="00ED3F57"/>
    <w:rsid w:val="00ED6C02"/>
    <w:rsid w:val="00EE1422"/>
    <w:rsid w:val="00EE146D"/>
    <w:rsid w:val="00EE30E0"/>
    <w:rsid w:val="00EE4E02"/>
    <w:rsid w:val="00EF507C"/>
    <w:rsid w:val="00EF7FB4"/>
    <w:rsid w:val="00EF7FBC"/>
    <w:rsid w:val="00F0005A"/>
    <w:rsid w:val="00F133F2"/>
    <w:rsid w:val="00F15164"/>
    <w:rsid w:val="00F16554"/>
    <w:rsid w:val="00F166A2"/>
    <w:rsid w:val="00F248CE"/>
    <w:rsid w:val="00F2673C"/>
    <w:rsid w:val="00F33473"/>
    <w:rsid w:val="00F4139E"/>
    <w:rsid w:val="00F54F7E"/>
    <w:rsid w:val="00F57E0C"/>
    <w:rsid w:val="00F72194"/>
    <w:rsid w:val="00F731A9"/>
    <w:rsid w:val="00F77272"/>
    <w:rsid w:val="00F77CE5"/>
    <w:rsid w:val="00F84394"/>
    <w:rsid w:val="00F86124"/>
    <w:rsid w:val="00F93E03"/>
    <w:rsid w:val="00F956E7"/>
    <w:rsid w:val="00FA0737"/>
    <w:rsid w:val="00FA1952"/>
    <w:rsid w:val="00FB7EC1"/>
    <w:rsid w:val="00FD6ED1"/>
    <w:rsid w:val="00FF26F6"/>
    <w:rsid w:val="00FF3BB6"/>
    <w:rsid w:val="00FF4A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04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48CE"/>
    <w:rPr>
      <w:sz w:val="24"/>
      <w:szCs w:val="24"/>
    </w:rPr>
  </w:style>
  <w:style w:type="paragraph" w:styleId="1">
    <w:name w:val="heading 1"/>
    <w:aliases w:val="Статья"/>
    <w:basedOn w:val="a"/>
    <w:next w:val="a"/>
    <w:qFormat/>
    <w:rsid w:val="009C2688"/>
    <w:pPr>
      <w:keepNext/>
      <w:spacing w:before="300" w:after="120"/>
      <w:outlineLvl w:val="0"/>
    </w:pPr>
    <w:rPr>
      <w:rFonts w:ascii="Arial" w:hAnsi="Arial"/>
      <w:b/>
      <w:caps/>
      <w:kern w:val="28"/>
      <w:sz w:val="30"/>
      <w:szCs w:val="20"/>
      <w:lang w:val="en-AU" w:eastAsia="en-US"/>
    </w:rPr>
  </w:style>
  <w:style w:type="paragraph" w:styleId="2">
    <w:name w:val="heading 2"/>
    <w:basedOn w:val="a"/>
    <w:next w:val="a"/>
    <w:qFormat/>
    <w:rsid w:val="009C26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C2688"/>
    <w:pPr>
      <w:keepNext/>
      <w:tabs>
        <w:tab w:val="num" w:pos="2160"/>
      </w:tabs>
      <w:spacing w:before="240" w:after="120"/>
      <w:ind w:left="2160" w:hanging="720"/>
      <w:outlineLvl w:val="2"/>
    </w:pPr>
    <w:rPr>
      <w:rFonts w:ascii="Arial" w:hAnsi="Arial"/>
      <w:b/>
      <w:i/>
      <w:sz w:val="26"/>
      <w:szCs w:val="20"/>
      <w:lang w:val="en-AU" w:eastAsia="en-US"/>
    </w:rPr>
  </w:style>
  <w:style w:type="paragraph" w:styleId="4">
    <w:name w:val="heading 4"/>
    <w:basedOn w:val="a"/>
    <w:next w:val="a"/>
    <w:qFormat/>
    <w:rsid w:val="009C2688"/>
    <w:pPr>
      <w:keepNext/>
      <w:tabs>
        <w:tab w:val="num" w:pos="2880"/>
      </w:tabs>
      <w:spacing w:before="240" w:after="120"/>
      <w:ind w:left="2880" w:hanging="720"/>
      <w:outlineLvl w:val="3"/>
    </w:pPr>
    <w:rPr>
      <w:rFonts w:ascii="Arial" w:hAnsi="Arial"/>
      <w:i/>
      <w:sz w:val="28"/>
      <w:szCs w:val="20"/>
      <w:lang w:val="en-US" w:eastAsia="en-US"/>
    </w:rPr>
  </w:style>
  <w:style w:type="paragraph" w:styleId="5">
    <w:name w:val="heading 5"/>
    <w:basedOn w:val="a"/>
    <w:next w:val="a"/>
    <w:qFormat/>
    <w:rsid w:val="009C2688"/>
    <w:pPr>
      <w:keepNext/>
      <w:tabs>
        <w:tab w:val="num" w:pos="3600"/>
      </w:tabs>
      <w:spacing w:before="240" w:after="120"/>
      <w:ind w:left="3600" w:hanging="720"/>
      <w:outlineLvl w:val="4"/>
    </w:pPr>
    <w:rPr>
      <w:rFonts w:ascii="Arial" w:hAnsi="Arial"/>
      <w:b/>
      <w:sz w:val="32"/>
      <w:szCs w:val="20"/>
      <w:lang w:val="en-AU" w:eastAsia="en-US"/>
    </w:rPr>
  </w:style>
  <w:style w:type="paragraph" w:styleId="6">
    <w:name w:val="heading 6"/>
    <w:basedOn w:val="a"/>
    <w:next w:val="a"/>
    <w:qFormat/>
    <w:rsid w:val="009C2688"/>
    <w:pPr>
      <w:keepNext/>
      <w:tabs>
        <w:tab w:val="num" w:pos="4320"/>
      </w:tabs>
      <w:spacing w:before="120" w:after="120"/>
      <w:ind w:left="4320" w:hanging="720"/>
      <w:outlineLvl w:val="5"/>
    </w:pPr>
    <w:rPr>
      <w:rFonts w:ascii="Arial" w:hAnsi="Arial"/>
      <w:b/>
      <w:szCs w:val="20"/>
      <w:lang w:val="en-AU" w:eastAsia="en-US"/>
    </w:rPr>
  </w:style>
  <w:style w:type="paragraph" w:styleId="7">
    <w:name w:val="heading 7"/>
    <w:basedOn w:val="a"/>
    <w:next w:val="a"/>
    <w:qFormat/>
    <w:rsid w:val="009C2688"/>
    <w:pPr>
      <w:tabs>
        <w:tab w:val="num" w:pos="5040"/>
      </w:tabs>
      <w:spacing w:before="240" w:after="60"/>
      <w:ind w:left="5040" w:hanging="720"/>
      <w:jc w:val="both"/>
      <w:outlineLvl w:val="6"/>
    </w:pPr>
    <w:rPr>
      <w:lang w:eastAsia="en-US"/>
    </w:rPr>
  </w:style>
  <w:style w:type="paragraph" w:styleId="8">
    <w:name w:val="heading 8"/>
    <w:basedOn w:val="a"/>
    <w:next w:val="a"/>
    <w:qFormat/>
    <w:rsid w:val="009C2688"/>
    <w:pPr>
      <w:tabs>
        <w:tab w:val="num" w:pos="5760"/>
      </w:tabs>
      <w:spacing w:before="240" w:after="60"/>
      <w:ind w:left="5760" w:hanging="720"/>
      <w:jc w:val="both"/>
      <w:outlineLvl w:val="7"/>
    </w:pPr>
    <w:rPr>
      <w:i/>
      <w:iCs/>
      <w:lang w:eastAsia="en-US"/>
    </w:rPr>
  </w:style>
  <w:style w:type="paragraph" w:styleId="9">
    <w:name w:val="heading 9"/>
    <w:basedOn w:val="a"/>
    <w:next w:val="a"/>
    <w:qFormat/>
    <w:rsid w:val="009C2688"/>
    <w:pPr>
      <w:tabs>
        <w:tab w:val="num" w:pos="6480"/>
      </w:tabs>
      <w:spacing w:before="240" w:after="60"/>
      <w:ind w:left="6480" w:hanging="720"/>
      <w:jc w:val="both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1">
    <w:name w:val="Заголовок 81"/>
    <w:basedOn w:val="Normal1"/>
    <w:next w:val="Normal1"/>
    <w:rsid w:val="009C2688"/>
    <w:pPr>
      <w:keepNext/>
    </w:pPr>
    <w:rPr>
      <w:b/>
      <w:lang w:val="ru-RU"/>
    </w:rPr>
  </w:style>
  <w:style w:type="paragraph" w:customStyle="1" w:styleId="Normal1">
    <w:name w:val="Normal1"/>
    <w:rsid w:val="009C2688"/>
    <w:pPr>
      <w:spacing w:before="120"/>
      <w:jc w:val="both"/>
    </w:pPr>
    <w:rPr>
      <w:snapToGrid w:val="0"/>
      <w:sz w:val="24"/>
      <w:lang w:val="en-US"/>
    </w:rPr>
  </w:style>
  <w:style w:type="paragraph" w:styleId="a3">
    <w:name w:val="footer"/>
    <w:basedOn w:val="a"/>
    <w:link w:val="a4"/>
    <w:uiPriority w:val="99"/>
    <w:rsid w:val="009C2688"/>
    <w:pPr>
      <w:tabs>
        <w:tab w:val="num" w:pos="720"/>
        <w:tab w:val="center" w:pos="4677"/>
        <w:tab w:val="right" w:pos="9355"/>
      </w:tabs>
      <w:jc w:val="both"/>
    </w:pPr>
    <w:rPr>
      <w:rFonts w:ascii="Arial" w:hAnsi="Arial"/>
      <w:szCs w:val="20"/>
      <w:lang w:eastAsia="en-US"/>
    </w:rPr>
  </w:style>
  <w:style w:type="character" w:styleId="a5">
    <w:name w:val="page number"/>
    <w:basedOn w:val="a0"/>
    <w:rsid w:val="009C2688"/>
  </w:style>
  <w:style w:type="paragraph" w:styleId="a6">
    <w:name w:val="Title"/>
    <w:basedOn w:val="a"/>
    <w:qFormat/>
    <w:rsid w:val="009C2688"/>
    <w:pPr>
      <w:tabs>
        <w:tab w:val="num" w:pos="720"/>
      </w:tabs>
      <w:jc w:val="center"/>
    </w:pPr>
    <w:rPr>
      <w:rFonts w:ascii="Arial" w:hAnsi="Arial"/>
      <w:b/>
      <w:sz w:val="32"/>
      <w:szCs w:val="20"/>
      <w:lang w:eastAsia="en-US"/>
    </w:rPr>
  </w:style>
  <w:style w:type="paragraph" w:customStyle="1" w:styleId="HTMLPreformatted1">
    <w:name w:val="HTML Preformatted1"/>
    <w:basedOn w:val="a"/>
    <w:rsid w:val="009C2688"/>
    <w:pPr>
      <w:spacing w:before="80" w:after="80" w:line="240" w:lineRule="exact"/>
      <w:jc w:val="both"/>
    </w:pPr>
    <w:rPr>
      <w:rFonts w:ascii="Courier New" w:hAnsi="Courier New"/>
      <w:sz w:val="20"/>
      <w:szCs w:val="20"/>
      <w:lang w:eastAsia="en-US"/>
    </w:rPr>
  </w:style>
  <w:style w:type="paragraph" w:styleId="a7">
    <w:name w:val="Balloon Text"/>
    <w:basedOn w:val="a"/>
    <w:semiHidden/>
    <w:rsid w:val="009C2688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C2688"/>
    <w:pPr>
      <w:tabs>
        <w:tab w:val="center" w:pos="4677"/>
        <w:tab w:val="right" w:pos="9355"/>
      </w:tabs>
    </w:pPr>
  </w:style>
  <w:style w:type="paragraph" w:styleId="a9">
    <w:name w:val="footnote text"/>
    <w:basedOn w:val="a"/>
    <w:semiHidden/>
    <w:rsid w:val="009C2688"/>
    <w:pPr>
      <w:spacing w:before="120"/>
      <w:jc w:val="both"/>
    </w:pPr>
    <w:rPr>
      <w:sz w:val="20"/>
      <w:szCs w:val="20"/>
      <w:lang w:val="en-US" w:eastAsia="en-US"/>
    </w:rPr>
  </w:style>
  <w:style w:type="character" w:styleId="aa">
    <w:name w:val="footnote reference"/>
    <w:basedOn w:val="a0"/>
    <w:semiHidden/>
    <w:rsid w:val="009C2688"/>
    <w:rPr>
      <w:vertAlign w:val="superscript"/>
    </w:rPr>
  </w:style>
  <w:style w:type="paragraph" w:styleId="ab">
    <w:name w:val="Body Text Indent"/>
    <w:basedOn w:val="a"/>
    <w:rsid w:val="009C2688"/>
    <w:pPr>
      <w:ind w:left="142"/>
    </w:pPr>
    <w:rPr>
      <w:sz w:val="22"/>
      <w:szCs w:val="20"/>
      <w:lang w:val="en-US"/>
    </w:rPr>
  </w:style>
  <w:style w:type="paragraph" w:styleId="ac">
    <w:name w:val="Document Map"/>
    <w:basedOn w:val="a"/>
    <w:semiHidden/>
    <w:rsid w:val="00F8439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Пункт"/>
    <w:basedOn w:val="ae"/>
    <w:rsid w:val="008E3ACA"/>
    <w:pPr>
      <w:tabs>
        <w:tab w:val="num" w:pos="567"/>
      </w:tabs>
      <w:spacing w:before="60" w:after="0"/>
      <w:jc w:val="both"/>
    </w:pPr>
  </w:style>
  <w:style w:type="paragraph" w:customStyle="1" w:styleId="af">
    <w:name w:val="Подпункт"/>
    <w:basedOn w:val="ae"/>
    <w:rsid w:val="008E3ACA"/>
    <w:pPr>
      <w:tabs>
        <w:tab w:val="num" w:pos="1080"/>
      </w:tabs>
      <w:spacing w:before="120" w:after="0"/>
      <w:ind w:left="567"/>
      <w:jc w:val="both"/>
    </w:pPr>
  </w:style>
  <w:style w:type="paragraph" w:styleId="ae">
    <w:name w:val="Body Text"/>
    <w:basedOn w:val="a"/>
    <w:rsid w:val="008E3ACA"/>
    <w:pPr>
      <w:spacing w:after="120"/>
    </w:pPr>
  </w:style>
  <w:style w:type="paragraph" w:customStyle="1" w:styleId="CharCharCharChar">
    <w:name w:val="Char Char Знак Знак Char Char"/>
    <w:basedOn w:val="a"/>
    <w:rsid w:val="00B31B8A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BIPrsample">
    <w:name w:val="BIPr sample"/>
    <w:basedOn w:val="a"/>
    <w:next w:val="a"/>
    <w:link w:val="BIPrsample0"/>
    <w:rsid w:val="00367903"/>
    <w:pPr>
      <w:spacing w:after="60"/>
      <w:ind w:firstLine="720"/>
      <w:jc w:val="both"/>
    </w:pPr>
    <w:rPr>
      <w:color w:val="0000FF"/>
      <w:sz w:val="22"/>
      <w:szCs w:val="22"/>
      <w:lang w:eastAsia="en-US"/>
    </w:rPr>
  </w:style>
  <w:style w:type="character" w:customStyle="1" w:styleId="BIPrsample0">
    <w:name w:val="BIPr sample Знак"/>
    <w:basedOn w:val="a0"/>
    <w:link w:val="BIPrsample"/>
    <w:rsid w:val="00367903"/>
    <w:rPr>
      <w:color w:val="0000FF"/>
      <w:sz w:val="22"/>
      <w:szCs w:val="22"/>
      <w:lang w:val="ru-RU" w:eastAsia="en-US" w:bidi="ar-SA"/>
    </w:rPr>
  </w:style>
  <w:style w:type="paragraph" w:customStyle="1" w:styleId="BIPrusual">
    <w:name w:val="BIPr usual"/>
    <w:link w:val="BIPrusual0"/>
    <w:rsid w:val="00897EE0"/>
    <w:rPr>
      <w:sz w:val="22"/>
      <w:szCs w:val="22"/>
      <w:lang w:eastAsia="en-US"/>
    </w:rPr>
  </w:style>
  <w:style w:type="character" w:customStyle="1" w:styleId="BIPrusual0">
    <w:name w:val="BIPr usual Знак"/>
    <w:basedOn w:val="a0"/>
    <w:link w:val="BIPrusual"/>
    <w:rsid w:val="00897EE0"/>
    <w:rPr>
      <w:sz w:val="22"/>
      <w:szCs w:val="22"/>
      <w:lang w:val="ru-RU" w:eastAsia="en-US" w:bidi="ar-SA"/>
    </w:rPr>
  </w:style>
  <w:style w:type="character" w:styleId="af0">
    <w:name w:val="Hyperlink"/>
    <w:basedOn w:val="a0"/>
    <w:rsid w:val="004E544F"/>
    <w:rPr>
      <w:color w:val="0000FF"/>
      <w:u w:val="single"/>
    </w:rPr>
  </w:style>
  <w:style w:type="character" w:styleId="af1">
    <w:name w:val="annotation reference"/>
    <w:basedOn w:val="a0"/>
    <w:semiHidden/>
    <w:rsid w:val="00EB02AF"/>
    <w:rPr>
      <w:sz w:val="16"/>
      <w:szCs w:val="16"/>
    </w:rPr>
  </w:style>
  <w:style w:type="paragraph" w:styleId="af2">
    <w:name w:val="annotation text"/>
    <w:basedOn w:val="a"/>
    <w:semiHidden/>
    <w:rsid w:val="00EB02AF"/>
    <w:rPr>
      <w:sz w:val="20"/>
      <w:szCs w:val="20"/>
    </w:rPr>
  </w:style>
  <w:style w:type="paragraph" w:styleId="af3">
    <w:name w:val="annotation subject"/>
    <w:basedOn w:val="af2"/>
    <w:next w:val="af2"/>
    <w:semiHidden/>
    <w:rsid w:val="00EB02AF"/>
    <w:rPr>
      <w:b/>
      <w:bCs/>
    </w:rPr>
  </w:style>
  <w:style w:type="paragraph" w:styleId="af4">
    <w:name w:val="Normal (Web)"/>
    <w:basedOn w:val="a"/>
    <w:rsid w:val="00081662"/>
  </w:style>
  <w:style w:type="paragraph" w:customStyle="1" w:styleId="CharChar">
    <w:name w:val="Char Char"/>
    <w:basedOn w:val="a"/>
    <w:rsid w:val="008C4667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725CD7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sz w:val="20"/>
      <w:szCs w:val="20"/>
    </w:rPr>
  </w:style>
  <w:style w:type="paragraph" w:customStyle="1" w:styleId="af6">
    <w:name w:val="Пункт Знак Знак"/>
    <w:basedOn w:val="ae"/>
    <w:rsid w:val="00B27D9A"/>
    <w:pPr>
      <w:keepLines/>
      <w:tabs>
        <w:tab w:val="num" w:pos="927"/>
      </w:tabs>
      <w:spacing w:before="60" w:after="0"/>
      <w:ind w:left="360"/>
      <w:jc w:val="both"/>
    </w:pPr>
  </w:style>
  <w:style w:type="character" w:customStyle="1" w:styleId="a4">
    <w:name w:val="Нижний колонтитул Знак"/>
    <w:basedOn w:val="a0"/>
    <w:link w:val="a3"/>
    <w:uiPriority w:val="99"/>
    <w:rsid w:val="00C63D78"/>
    <w:rPr>
      <w:rFonts w:ascii="Arial" w:hAnsi="Arial"/>
      <w:sz w:val="24"/>
      <w:lang w:eastAsia="en-US"/>
    </w:rPr>
  </w:style>
  <w:style w:type="paragraph" w:customStyle="1" w:styleId="Text">
    <w:name w:val="Text"/>
    <w:basedOn w:val="a"/>
    <w:rsid w:val="00FF4AA8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"/>
    <w:rsid w:val="00FF4AA8"/>
    <w:pPr>
      <w:spacing w:after="2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248CE"/>
    <w:rPr>
      <w:sz w:val="24"/>
      <w:szCs w:val="24"/>
    </w:rPr>
  </w:style>
  <w:style w:type="paragraph" w:styleId="1">
    <w:name w:val="heading 1"/>
    <w:aliases w:val="Статья"/>
    <w:basedOn w:val="a"/>
    <w:next w:val="a"/>
    <w:qFormat/>
    <w:rsid w:val="009C2688"/>
    <w:pPr>
      <w:keepNext/>
      <w:spacing w:before="300" w:after="120"/>
      <w:outlineLvl w:val="0"/>
    </w:pPr>
    <w:rPr>
      <w:rFonts w:ascii="Arial" w:hAnsi="Arial"/>
      <w:b/>
      <w:caps/>
      <w:kern w:val="28"/>
      <w:sz w:val="30"/>
      <w:szCs w:val="20"/>
      <w:lang w:val="en-AU" w:eastAsia="en-US"/>
    </w:rPr>
  </w:style>
  <w:style w:type="paragraph" w:styleId="2">
    <w:name w:val="heading 2"/>
    <w:basedOn w:val="a"/>
    <w:next w:val="a"/>
    <w:qFormat/>
    <w:rsid w:val="009C268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9C2688"/>
    <w:pPr>
      <w:keepNext/>
      <w:tabs>
        <w:tab w:val="num" w:pos="2160"/>
      </w:tabs>
      <w:spacing w:before="240" w:after="120"/>
      <w:ind w:left="2160" w:hanging="720"/>
      <w:outlineLvl w:val="2"/>
    </w:pPr>
    <w:rPr>
      <w:rFonts w:ascii="Arial" w:hAnsi="Arial"/>
      <w:b/>
      <w:i/>
      <w:sz w:val="26"/>
      <w:szCs w:val="20"/>
      <w:lang w:val="en-AU" w:eastAsia="en-US"/>
    </w:rPr>
  </w:style>
  <w:style w:type="paragraph" w:styleId="4">
    <w:name w:val="heading 4"/>
    <w:basedOn w:val="a"/>
    <w:next w:val="a"/>
    <w:qFormat/>
    <w:rsid w:val="009C2688"/>
    <w:pPr>
      <w:keepNext/>
      <w:tabs>
        <w:tab w:val="num" w:pos="2880"/>
      </w:tabs>
      <w:spacing w:before="240" w:after="120"/>
      <w:ind w:left="2880" w:hanging="720"/>
      <w:outlineLvl w:val="3"/>
    </w:pPr>
    <w:rPr>
      <w:rFonts w:ascii="Arial" w:hAnsi="Arial"/>
      <w:i/>
      <w:sz w:val="28"/>
      <w:szCs w:val="20"/>
      <w:lang w:val="en-US" w:eastAsia="en-US"/>
    </w:rPr>
  </w:style>
  <w:style w:type="paragraph" w:styleId="5">
    <w:name w:val="heading 5"/>
    <w:basedOn w:val="a"/>
    <w:next w:val="a"/>
    <w:qFormat/>
    <w:rsid w:val="009C2688"/>
    <w:pPr>
      <w:keepNext/>
      <w:tabs>
        <w:tab w:val="num" w:pos="3600"/>
      </w:tabs>
      <w:spacing w:before="240" w:after="120"/>
      <w:ind w:left="3600" w:hanging="720"/>
      <w:outlineLvl w:val="4"/>
    </w:pPr>
    <w:rPr>
      <w:rFonts w:ascii="Arial" w:hAnsi="Arial"/>
      <w:b/>
      <w:sz w:val="32"/>
      <w:szCs w:val="20"/>
      <w:lang w:val="en-AU" w:eastAsia="en-US"/>
    </w:rPr>
  </w:style>
  <w:style w:type="paragraph" w:styleId="6">
    <w:name w:val="heading 6"/>
    <w:basedOn w:val="a"/>
    <w:next w:val="a"/>
    <w:qFormat/>
    <w:rsid w:val="009C2688"/>
    <w:pPr>
      <w:keepNext/>
      <w:tabs>
        <w:tab w:val="num" w:pos="4320"/>
      </w:tabs>
      <w:spacing w:before="120" w:after="120"/>
      <w:ind w:left="4320" w:hanging="720"/>
      <w:outlineLvl w:val="5"/>
    </w:pPr>
    <w:rPr>
      <w:rFonts w:ascii="Arial" w:hAnsi="Arial"/>
      <w:b/>
      <w:szCs w:val="20"/>
      <w:lang w:val="en-AU" w:eastAsia="en-US"/>
    </w:rPr>
  </w:style>
  <w:style w:type="paragraph" w:styleId="7">
    <w:name w:val="heading 7"/>
    <w:basedOn w:val="a"/>
    <w:next w:val="a"/>
    <w:qFormat/>
    <w:rsid w:val="009C2688"/>
    <w:pPr>
      <w:tabs>
        <w:tab w:val="num" w:pos="5040"/>
      </w:tabs>
      <w:spacing w:before="240" w:after="60"/>
      <w:ind w:left="5040" w:hanging="720"/>
      <w:jc w:val="both"/>
      <w:outlineLvl w:val="6"/>
    </w:pPr>
    <w:rPr>
      <w:lang w:eastAsia="en-US"/>
    </w:rPr>
  </w:style>
  <w:style w:type="paragraph" w:styleId="8">
    <w:name w:val="heading 8"/>
    <w:basedOn w:val="a"/>
    <w:next w:val="a"/>
    <w:qFormat/>
    <w:rsid w:val="009C2688"/>
    <w:pPr>
      <w:tabs>
        <w:tab w:val="num" w:pos="5760"/>
      </w:tabs>
      <w:spacing w:before="240" w:after="60"/>
      <w:ind w:left="5760" w:hanging="720"/>
      <w:jc w:val="both"/>
      <w:outlineLvl w:val="7"/>
    </w:pPr>
    <w:rPr>
      <w:i/>
      <w:iCs/>
      <w:lang w:eastAsia="en-US"/>
    </w:rPr>
  </w:style>
  <w:style w:type="paragraph" w:styleId="9">
    <w:name w:val="heading 9"/>
    <w:basedOn w:val="a"/>
    <w:next w:val="a"/>
    <w:qFormat/>
    <w:rsid w:val="009C2688"/>
    <w:pPr>
      <w:tabs>
        <w:tab w:val="num" w:pos="6480"/>
      </w:tabs>
      <w:spacing w:before="240" w:after="60"/>
      <w:ind w:left="6480" w:hanging="720"/>
      <w:jc w:val="both"/>
      <w:outlineLvl w:val="8"/>
    </w:pPr>
    <w:rPr>
      <w:rFonts w:ascii="Arial" w:hAnsi="Arial" w:cs="Arial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1">
    <w:name w:val="Заголовок 81"/>
    <w:basedOn w:val="Normal1"/>
    <w:next w:val="Normal1"/>
    <w:rsid w:val="009C2688"/>
    <w:pPr>
      <w:keepNext/>
    </w:pPr>
    <w:rPr>
      <w:b/>
      <w:lang w:val="ru-RU"/>
    </w:rPr>
  </w:style>
  <w:style w:type="paragraph" w:customStyle="1" w:styleId="Normal1">
    <w:name w:val="Normal1"/>
    <w:rsid w:val="009C2688"/>
    <w:pPr>
      <w:spacing w:before="120"/>
      <w:jc w:val="both"/>
    </w:pPr>
    <w:rPr>
      <w:snapToGrid w:val="0"/>
      <w:sz w:val="24"/>
      <w:lang w:val="en-US"/>
    </w:rPr>
  </w:style>
  <w:style w:type="paragraph" w:styleId="a3">
    <w:name w:val="footer"/>
    <w:basedOn w:val="a"/>
    <w:link w:val="a4"/>
    <w:uiPriority w:val="99"/>
    <w:rsid w:val="009C2688"/>
    <w:pPr>
      <w:tabs>
        <w:tab w:val="num" w:pos="720"/>
        <w:tab w:val="center" w:pos="4677"/>
        <w:tab w:val="right" w:pos="9355"/>
      </w:tabs>
      <w:jc w:val="both"/>
    </w:pPr>
    <w:rPr>
      <w:rFonts w:ascii="Arial" w:hAnsi="Arial"/>
      <w:szCs w:val="20"/>
      <w:lang w:eastAsia="en-US"/>
    </w:rPr>
  </w:style>
  <w:style w:type="character" w:styleId="a5">
    <w:name w:val="page number"/>
    <w:basedOn w:val="a0"/>
    <w:rsid w:val="009C2688"/>
  </w:style>
  <w:style w:type="paragraph" w:styleId="a6">
    <w:name w:val="Title"/>
    <w:basedOn w:val="a"/>
    <w:qFormat/>
    <w:rsid w:val="009C2688"/>
    <w:pPr>
      <w:tabs>
        <w:tab w:val="num" w:pos="720"/>
      </w:tabs>
      <w:jc w:val="center"/>
    </w:pPr>
    <w:rPr>
      <w:rFonts w:ascii="Arial" w:hAnsi="Arial"/>
      <w:b/>
      <w:sz w:val="32"/>
      <w:szCs w:val="20"/>
      <w:lang w:eastAsia="en-US"/>
    </w:rPr>
  </w:style>
  <w:style w:type="paragraph" w:customStyle="1" w:styleId="HTMLPreformatted1">
    <w:name w:val="HTML Preformatted1"/>
    <w:basedOn w:val="a"/>
    <w:rsid w:val="009C2688"/>
    <w:pPr>
      <w:spacing w:before="80" w:after="80" w:line="240" w:lineRule="exact"/>
      <w:jc w:val="both"/>
    </w:pPr>
    <w:rPr>
      <w:rFonts w:ascii="Courier New" w:hAnsi="Courier New"/>
      <w:sz w:val="20"/>
      <w:szCs w:val="20"/>
      <w:lang w:eastAsia="en-US"/>
    </w:rPr>
  </w:style>
  <w:style w:type="paragraph" w:styleId="a7">
    <w:name w:val="Balloon Text"/>
    <w:basedOn w:val="a"/>
    <w:semiHidden/>
    <w:rsid w:val="009C2688"/>
    <w:rPr>
      <w:rFonts w:ascii="Tahoma" w:hAnsi="Tahoma" w:cs="Tahoma"/>
      <w:sz w:val="16"/>
      <w:szCs w:val="16"/>
    </w:rPr>
  </w:style>
  <w:style w:type="paragraph" w:styleId="a8">
    <w:name w:val="header"/>
    <w:basedOn w:val="a"/>
    <w:rsid w:val="009C2688"/>
    <w:pPr>
      <w:tabs>
        <w:tab w:val="center" w:pos="4677"/>
        <w:tab w:val="right" w:pos="9355"/>
      </w:tabs>
    </w:pPr>
  </w:style>
  <w:style w:type="paragraph" w:styleId="a9">
    <w:name w:val="footnote text"/>
    <w:basedOn w:val="a"/>
    <w:semiHidden/>
    <w:rsid w:val="009C2688"/>
    <w:pPr>
      <w:spacing w:before="120"/>
      <w:jc w:val="both"/>
    </w:pPr>
    <w:rPr>
      <w:sz w:val="20"/>
      <w:szCs w:val="20"/>
      <w:lang w:val="en-US" w:eastAsia="en-US"/>
    </w:rPr>
  </w:style>
  <w:style w:type="character" w:styleId="aa">
    <w:name w:val="footnote reference"/>
    <w:basedOn w:val="a0"/>
    <w:semiHidden/>
    <w:rsid w:val="009C2688"/>
    <w:rPr>
      <w:vertAlign w:val="superscript"/>
    </w:rPr>
  </w:style>
  <w:style w:type="paragraph" w:styleId="ab">
    <w:name w:val="Body Text Indent"/>
    <w:basedOn w:val="a"/>
    <w:rsid w:val="009C2688"/>
    <w:pPr>
      <w:ind w:left="142"/>
    </w:pPr>
    <w:rPr>
      <w:sz w:val="22"/>
      <w:szCs w:val="20"/>
      <w:lang w:val="en-US"/>
    </w:rPr>
  </w:style>
  <w:style w:type="paragraph" w:styleId="ac">
    <w:name w:val="Document Map"/>
    <w:basedOn w:val="a"/>
    <w:semiHidden/>
    <w:rsid w:val="00F84394"/>
    <w:pPr>
      <w:shd w:val="clear" w:color="auto" w:fill="000080"/>
    </w:pPr>
    <w:rPr>
      <w:rFonts w:ascii="Tahoma" w:hAnsi="Tahoma" w:cs="Tahoma"/>
      <w:sz w:val="20"/>
      <w:szCs w:val="20"/>
    </w:rPr>
  </w:style>
  <w:style w:type="paragraph" w:customStyle="1" w:styleId="ad">
    <w:name w:val="Пункт"/>
    <w:basedOn w:val="ae"/>
    <w:rsid w:val="008E3ACA"/>
    <w:pPr>
      <w:tabs>
        <w:tab w:val="num" w:pos="567"/>
      </w:tabs>
      <w:spacing w:before="60" w:after="0"/>
      <w:jc w:val="both"/>
    </w:pPr>
  </w:style>
  <w:style w:type="paragraph" w:customStyle="1" w:styleId="af">
    <w:name w:val="Подпункт"/>
    <w:basedOn w:val="ae"/>
    <w:rsid w:val="008E3ACA"/>
    <w:pPr>
      <w:tabs>
        <w:tab w:val="num" w:pos="1080"/>
      </w:tabs>
      <w:spacing w:before="120" w:after="0"/>
      <w:ind w:left="567"/>
      <w:jc w:val="both"/>
    </w:pPr>
  </w:style>
  <w:style w:type="paragraph" w:styleId="ae">
    <w:name w:val="Body Text"/>
    <w:basedOn w:val="a"/>
    <w:rsid w:val="008E3ACA"/>
    <w:pPr>
      <w:spacing w:after="120"/>
    </w:pPr>
  </w:style>
  <w:style w:type="paragraph" w:customStyle="1" w:styleId="CharCharCharChar">
    <w:name w:val="Char Char Знак Знак Char Char"/>
    <w:basedOn w:val="a"/>
    <w:rsid w:val="00B31B8A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customStyle="1" w:styleId="BIPrsample">
    <w:name w:val="BIPr sample"/>
    <w:basedOn w:val="a"/>
    <w:next w:val="a"/>
    <w:link w:val="BIPrsample0"/>
    <w:rsid w:val="00367903"/>
    <w:pPr>
      <w:spacing w:after="60"/>
      <w:ind w:firstLine="720"/>
      <w:jc w:val="both"/>
    </w:pPr>
    <w:rPr>
      <w:color w:val="0000FF"/>
      <w:sz w:val="22"/>
      <w:szCs w:val="22"/>
      <w:lang w:eastAsia="en-US"/>
    </w:rPr>
  </w:style>
  <w:style w:type="character" w:customStyle="1" w:styleId="BIPrsample0">
    <w:name w:val="BIPr sample Знак"/>
    <w:basedOn w:val="a0"/>
    <w:link w:val="BIPrsample"/>
    <w:rsid w:val="00367903"/>
    <w:rPr>
      <w:color w:val="0000FF"/>
      <w:sz w:val="22"/>
      <w:szCs w:val="22"/>
      <w:lang w:val="ru-RU" w:eastAsia="en-US" w:bidi="ar-SA"/>
    </w:rPr>
  </w:style>
  <w:style w:type="paragraph" w:customStyle="1" w:styleId="BIPrusual">
    <w:name w:val="BIPr usual"/>
    <w:link w:val="BIPrusual0"/>
    <w:rsid w:val="00897EE0"/>
    <w:rPr>
      <w:sz w:val="22"/>
      <w:szCs w:val="22"/>
      <w:lang w:eastAsia="en-US"/>
    </w:rPr>
  </w:style>
  <w:style w:type="character" w:customStyle="1" w:styleId="BIPrusual0">
    <w:name w:val="BIPr usual Знак"/>
    <w:basedOn w:val="a0"/>
    <w:link w:val="BIPrusual"/>
    <w:rsid w:val="00897EE0"/>
    <w:rPr>
      <w:sz w:val="22"/>
      <w:szCs w:val="22"/>
      <w:lang w:val="ru-RU" w:eastAsia="en-US" w:bidi="ar-SA"/>
    </w:rPr>
  </w:style>
  <w:style w:type="character" w:styleId="af0">
    <w:name w:val="Hyperlink"/>
    <w:basedOn w:val="a0"/>
    <w:rsid w:val="004E544F"/>
    <w:rPr>
      <w:color w:val="0000FF"/>
      <w:u w:val="single"/>
    </w:rPr>
  </w:style>
  <w:style w:type="character" w:styleId="af1">
    <w:name w:val="annotation reference"/>
    <w:basedOn w:val="a0"/>
    <w:semiHidden/>
    <w:rsid w:val="00EB02AF"/>
    <w:rPr>
      <w:sz w:val="16"/>
      <w:szCs w:val="16"/>
    </w:rPr>
  </w:style>
  <w:style w:type="paragraph" w:styleId="af2">
    <w:name w:val="annotation text"/>
    <w:basedOn w:val="a"/>
    <w:semiHidden/>
    <w:rsid w:val="00EB02AF"/>
    <w:rPr>
      <w:sz w:val="20"/>
      <w:szCs w:val="20"/>
    </w:rPr>
  </w:style>
  <w:style w:type="paragraph" w:styleId="af3">
    <w:name w:val="annotation subject"/>
    <w:basedOn w:val="af2"/>
    <w:next w:val="af2"/>
    <w:semiHidden/>
    <w:rsid w:val="00EB02AF"/>
    <w:rPr>
      <w:b/>
      <w:bCs/>
    </w:rPr>
  </w:style>
  <w:style w:type="paragraph" w:styleId="af4">
    <w:name w:val="Normal (Web)"/>
    <w:basedOn w:val="a"/>
    <w:rsid w:val="00081662"/>
  </w:style>
  <w:style w:type="paragraph" w:customStyle="1" w:styleId="CharChar">
    <w:name w:val="Char Char"/>
    <w:basedOn w:val="a"/>
    <w:rsid w:val="008C4667"/>
    <w:pPr>
      <w:spacing w:after="160" w:line="240" w:lineRule="exact"/>
      <w:jc w:val="both"/>
    </w:pPr>
    <w:rPr>
      <w:rFonts w:ascii="Verdana" w:hAnsi="Verdana"/>
      <w:sz w:val="20"/>
      <w:szCs w:val="20"/>
      <w:lang w:val="en-US" w:eastAsia="en-US"/>
    </w:rPr>
  </w:style>
  <w:style w:type="paragraph" w:styleId="af5">
    <w:name w:val="List Paragraph"/>
    <w:basedOn w:val="a"/>
    <w:uiPriority w:val="34"/>
    <w:qFormat/>
    <w:rsid w:val="00725CD7"/>
    <w:pPr>
      <w:widowControl w:val="0"/>
      <w:autoSpaceDE w:val="0"/>
      <w:autoSpaceDN w:val="0"/>
      <w:adjustRightInd w:val="0"/>
      <w:ind w:left="720"/>
      <w:contextualSpacing/>
    </w:pPr>
    <w:rPr>
      <w:rFonts w:eastAsiaTheme="minorEastAsia"/>
      <w:sz w:val="20"/>
      <w:szCs w:val="20"/>
    </w:rPr>
  </w:style>
  <w:style w:type="paragraph" w:customStyle="1" w:styleId="af6">
    <w:name w:val="Пункт Знак Знак"/>
    <w:basedOn w:val="ae"/>
    <w:rsid w:val="00B27D9A"/>
    <w:pPr>
      <w:keepLines/>
      <w:tabs>
        <w:tab w:val="num" w:pos="927"/>
      </w:tabs>
      <w:spacing w:before="60" w:after="0"/>
      <w:ind w:left="360"/>
      <w:jc w:val="both"/>
    </w:pPr>
  </w:style>
  <w:style w:type="character" w:customStyle="1" w:styleId="a4">
    <w:name w:val="Нижний колонтитул Знак"/>
    <w:basedOn w:val="a0"/>
    <w:link w:val="a3"/>
    <w:uiPriority w:val="99"/>
    <w:rsid w:val="00C63D78"/>
    <w:rPr>
      <w:rFonts w:ascii="Arial" w:hAnsi="Arial"/>
      <w:sz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442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7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63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ppgho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yperlink" Target="mailto:ZnobischevDV@ppgho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56AB9EE-0EB6-4065-8778-D0395F9A7D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2763</Words>
  <Characters>15753</Characters>
  <Application>Microsoft Office Word</Application>
  <DocSecurity>0</DocSecurity>
  <Lines>131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Сервисный план Microsoft</vt:lpstr>
    </vt:vector>
  </TitlesOfParts>
  <Company>АНД Проджект</Company>
  <LinksUpToDate>false</LinksUpToDate>
  <CharactersWithSpaces>18480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lastModifiedBy>Знобищев</cp:lastModifiedBy>
  <cp:revision>5</cp:revision>
  <cp:lastPrinted>2012-07-06T00:34:00Z</cp:lastPrinted>
  <dcterms:created xsi:type="dcterms:W3CDTF">2013-04-08T01:44:00Z</dcterms:created>
  <dcterms:modified xsi:type="dcterms:W3CDTF">2013-04-09T23:17:00Z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