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113A43" w:rsidRPr="00E07584">
        <w:t xml:space="preserve">Разработка инструктивных указаний по обеспечению ядерной и радиационной безопасности </w:t>
      </w:r>
      <w:r w:rsidR="00113A43">
        <w:t xml:space="preserve">                                                                                        </w:t>
      </w:r>
      <w:r w:rsidR="00113A43" w:rsidRPr="00E07584">
        <w:t>при обращении с ОВЧ и выгрузки ОЯТ из реактора ОК-550 и ОК-550КМ</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3B177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3B177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3B177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3B177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3B177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3B177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3B177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3B177A">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E06F36">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BC6F52">
        <w:lastRenderedPageBreak/>
        <w:t>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 xml:space="preserve">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lastRenderedPageBreak/>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lastRenderedPageBreak/>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lastRenderedPageBreak/>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Default="00EB0195" w:rsidP="00E64886">
            <w:pPr>
              <w:ind w:right="153"/>
              <w:jc w:val="both"/>
              <w:rPr>
                <w:bCs/>
              </w:rPr>
            </w:pP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FC5427" w:rsidRPr="00E4369A">
              <w:t>«</w:t>
            </w:r>
            <w:r w:rsidR="00113A43" w:rsidRPr="00E07584">
              <w:t>Разработка инструктивных указаний по обеспечению ядерной и радиационной безопасности</w:t>
            </w:r>
            <w:r w:rsidR="00113A43">
              <w:t xml:space="preserve"> </w:t>
            </w:r>
            <w:r w:rsidR="00113A43" w:rsidRPr="00E07584">
              <w:t>при обращении с ОВЧ и выгрузки ОЯТ из реактора ОК-550 и ОК-550КМ</w:t>
            </w:r>
            <w:r w:rsidR="00FC5427"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w:t>
            </w:r>
            <w:r w:rsidR="00B234A2" w:rsidRPr="0010063E">
              <w:rPr>
                <w:bCs/>
                <w:color w:val="000000"/>
              </w:rPr>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10063E" w:rsidRPr="0010063E">
              <w:rPr>
                <w:bCs/>
                <w:color w:val="000000"/>
              </w:rPr>
              <w:t>25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г.Москва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lastRenderedPageBreak/>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C5427">
            <w:pPr>
              <w:ind w:right="153"/>
              <w:jc w:val="both"/>
              <w:rPr>
                <w:bCs/>
              </w:rPr>
            </w:pPr>
            <w:r w:rsidRPr="00E64886">
              <w:t>«</w:t>
            </w:r>
            <w:r w:rsidR="00FC5427">
              <w:t>01</w:t>
            </w:r>
            <w:r w:rsidR="00395A2E" w:rsidRPr="00E64886">
              <w:t xml:space="preserve">» </w:t>
            </w:r>
            <w:r w:rsidR="00FC5427">
              <w:t>апреля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113A43" w:rsidP="00E64886">
            <w:pPr>
              <w:tabs>
                <w:tab w:val="left" w:pos="1418"/>
              </w:tabs>
              <w:jc w:val="both"/>
            </w:pPr>
            <w:r w:rsidRPr="00113A43">
              <w:rPr>
                <w:bCs/>
                <w:color w:val="000000"/>
              </w:rPr>
              <w:t>1 500 000,00 (Один миллион пятьсот тысяч рублей 00 копеек)</w:t>
            </w:r>
            <w:r>
              <w:rPr>
                <w:bCs/>
                <w:color w:val="000000"/>
              </w:rPr>
              <w:t xml:space="preserve"> </w:t>
            </w:r>
            <w:r w:rsidR="008B0224" w:rsidRPr="008B0224">
              <w:rPr>
                <w:b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w:t>
            </w:r>
            <w:r w:rsidRPr="00E64886">
              <w:rPr>
                <w:i/>
              </w:rPr>
              <w:lastRenderedPageBreak/>
              <w:t xml:space="preserve">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lastRenderedPageBreak/>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lastRenderedPageBreak/>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w:t>
            </w:r>
            <w:r w:rsidRPr="00E64886">
              <w:lastRenderedPageBreak/>
              <w:t>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w:t>
            </w:r>
            <w:r w:rsidRPr="00E0050A">
              <w:t>квалификацию персонала.</w:t>
            </w:r>
          </w:p>
          <w:p w:rsidR="00C81D4C" w:rsidRPr="00E0050A" w:rsidRDefault="00C81D4C" w:rsidP="00E64886">
            <w:pPr>
              <w:widowControl w:val="0"/>
              <w:numPr>
                <w:ilvl w:val="2"/>
                <w:numId w:val="36"/>
              </w:numPr>
              <w:tabs>
                <w:tab w:val="left" w:pos="1204"/>
              </w:tabs>
              <w:adjustRightInd w:val="0"/>
              <w:ind w:left="0" w:right="113" w:firstLine="353"/>
              <w:jc w:val="both"/>
              <w:textAlignment w:val="baseline"/>
            </w:pPr>
            <w:r w:rsidRPr="00E0050A">
              <w:t>расчет стоимости работ с подробной расшифровкой статей затрат.</w:t>
            </w:r>
          </w:p>
          <w:p w:rsidR="00E0050A" w:rsidRPr="00275800" w:rsidRDefault="00E0050A" w:rsidP="00E0050A">
            <w:pPr>
              <w:widowControl w:val="0"/>
              <w:numPr>
                <w:ilvl w:val="2"/>
                <w:numId w:val="36"/>
              </w:numPr>
              <w:tabs>
                <w:tab w:val="left" w:pos="1204"/>
              </w:tabs>
              <w:adjustRightInd w:val="0"/>
              <w:ind w:left="0" w:right="113" w:firstLine="353"/>
              <w:jc w:val="both"/>
              <w:textAlignment w:val="baseline"/>
            </w:pPr>
            <w:r w:rsidRPr="00E0050A">
              <w:t>копия</w:t>
            </w:r>
            <w:r w:rsidRPr="00275800">
              <w:t xml:space="preserve"> лицензи</w:t>
            </w:r>
            <w:r w:rsidRPr="00E0050A">
              <w:t>и</w:t>
            </w:r>
            <w:r w:rsidRPr="00275800">
              <w:t xml:space="preserve">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 xml:space="preserve">субподрядчиков </w:t>
            </w:r>
            <w:r w:rsidRPr="00E64886">
              <w:rPr>
                <w:bCs/>
                <w:i/>
              </w:rPr>
              <w:lastRenderedPageBreak/>
              <w:t>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lastRenderedPageBreak/>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DF579B">
            <w:pPr>
              <w:tabs>
                <w:tab w:val="left" w:pos="1134"/>
              </w:tabs>
              <w:jc w:val="both"/>
            </w:pPr>
            <w:r w:rsidRPr="00E64886">
              <w:t>«</w:t>
            </w:r>
            <w:r w:rsidR="00FC5427">
              <w:t>1</w:t>
            </w:r>
            <w:r w:rsidR="00DF579B">
              <w:t>2</w:t>
            </w:r>
            <w:bookmarkStart w:id="211" w:name="_GoBack"/>
            <w:bookmarkEnd w:id="211"/>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C5427">
              <w:rPr>
                <w:szCs w:val="24"/>
              </w:rPr>
              <w:t>12</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C5427">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C5427">
              <w:rPr>
                <w:szCs w:val="24"/>
              </w:rPr>
              <w:t>15</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Кi</w:t>
            </w:r>
            <w:proofErr w:type="spell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Оi</w:t>
            </w:r>
            <w:proofErr w:type="spell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r w:rsidRPr="00F857D4">
              <w:rPr>
                <w:color w:val="000000"/>
              </w:rPr>
              <w:t>Vк</w:t>
            </w:r>
            <w:proofErr w:type="spell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lastRenderedPageBreak/>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r w:rsidRPr="00F857D4">
              <w:rPr>
                <w:color w:val="000000"/>
                <w:u w:val="single"/>
              </w:rPr>
              <w:t xml:space="preserve">Ц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r w:rsidRPr="00F857D4">
              <w:rPr>
                <w:spacing w:val="-6"/>
                <w:u w:val="single"/>
              </w:rPr>
              <w:t xml:space="preserve"> )*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r w:rsidRPr="00CA7134">
                    <w:t>Гmin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БГi</w:t>
                  </w:r>
                  <w:proofErr w:type="spell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Гi</w:t>
                  </w:r>
                  <w:proofErr w:type="spell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r w:rsidRPr="00CA7134">
                    <w:t>Гmin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Гi</w:t>
            </w:r>
            <w:proofErr w:type="spell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lastRenderedPageBreak/>
              <w:t>Гпредел</w:t>
            </w:r>
            <w:proofErr w:type="spellEnd"/>
            <w:r w:rsidRPr="00462091">
              <w:rPr>
                <w:color w:val="000000"/>
              </w:rPr>
              <w:t xml:space="preserve">  – предельное значение гарантийного срока, превышающее </w:t>
            </w:r>
            <w:proofErr w:type="spellStart"/>
            <w:r w:rsidRPr="00462091">
              <w:rPr>
                <w:color w:val="000000"/>
              </w:rPr>
              <w:t>Гmin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r w:rsidRPr="00462091">
              <w:rPr>
                <w:color w:val="000000"/>
              </w:rPr>
              <w:t>Vо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6D4F3A">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 xml:space="preserve">Информация о состоянии и итогах рассмотрения жалобы отражается на сайте закупок Госкорпорации «Росатом» на </w:t>
            </w:r>
            <w:r w:rsidRPr="00E64886">
              <w:rPr>
                <w:spacing w:val="-6"/>
              </w:rPr>
              <w:lastRenderedPageBreak/>
              <w:t>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r w:rsidRPr="006F1702">
        <w:rPr>
          <w:i/>
        </w:rPr>
        <w:t>ов</w:t>
      </w:r>
      <w:proofErr w:type="spellEnd"/>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r w:rsidR="00FF718F" w:rsidRPr="006F1702">
        <w:rPr>
          <w:i/>
          <w:iCs/>
        </w:rPr>
        <w:t>ов</w:t>
      </w:r>
      <w:proofErr w:type="spellEnd"/>
      <w:r w:rsidR="00FF718F" w:rsidRPr="006F1702">
        <w:rPr>
          <w:i/>
          <w:iCs/>
        </w:rPr>
        <w:t xml:space="preserve">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эл.почты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r w:rsidR="00FF718F" w:rsidRPr="006F1702">
        <w:rPr>
          <w:i/>
          <w:iCs/>
        </w:rPr>
        <w:t>ов</w:t>
      </w:r>
      <w:proofErr w:type="spellEnd"/>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ул.Лубянка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ул.Щепкина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77A" w:rsidRDefault="003B177A">
      <w:r>
        <w:separator/>
      </w:r>
    </w:p>
  </w:endnote>
  <w:endnote w:type="continuationSeparator" w:id="0">
    <w:p w:rsidR="003B177A" w:rsidRDefault="003B1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F579B">
      <w:rPr>
        <w:rStyle w:val="ad"/>
        <w:rFonts w:ascii="Times New Roman" w:hAnsi="Times New Roman" w:cs="Times New Roman"/>
        <w:noProof/>
        <w:sz w:val="22"/>
        <w:szCs w:val="22"/>
      </w:rPr>
      <w:t>37</w:t>
    </w:r>
    <w:r w:rsidRPr="00095529">
      <w:rPr>
        <w:rStyle w:val="ad"/>
        <w:rFonts w:ascii="Times New Roman" w:hAnsi="Times New Roman" w:cs="Times New Roman"/>
        <w:sz w:val="22"/>
        <w:szCs w:val="22"/>
      </w:rPr>
      <w:fldChar w:fldCharType="end"/>
    </w:r>
  </w:p>
  <w:p w:rsidR="009A1CF6" w:rsidRPr="009A1CF6" w:rsidRDefault="00F477E5"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00FC5427" w:rsidRPr="00FC5427">
      <w:rPr>
        <w:bCs/>
        <w:color w:val="000000"/>
        <w:sz w:val="18"/>
        <w:szCs w:val="18"/>
      </w:rPr>
      <w:t>«</w:t>
    </w:r>
    <w:r w:rsidR="00113A43" w:rsidRPr="00113A43">
      <w:rPr>
        <w:bCs/>
        <w:color w:val="000000"/>
        <w:sz w:val="18"/>
        <w:szCs w:val="18"/>
      </w:rPr>
      <w:t>Разработка инструктивных указаний по обеспечению ядерной и радиационной безопасности                                                                                         при обращении с ОВЧ и выгрузки ОЯТ из реактора ОК-550 и ОК-550КМ</w:t>
    </w:r>
    <w:r w:rsidR="00FC5427" w:rsidRPr="00FC5427">
      <w:rPr>
        <w:bCs/>
        <w:color w:val="000000"/>
        <w:sz w:val="18"/>
        <w:szCs w:val="18"/>
      </w:rPr>
      <w:t>».</w:t>
    </w: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77A" w:rsidRDefault="003B177A">
      <w:r>
        <w:separator/>
      </w:r>
    </w:p>
  </w:footnote>
  <w:footnote w:type="continuationSeparator" w:id="0">
    <w:p w:rsidR="003B177A" w:rsidRDefault="003B17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177A"/>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3E67"/>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79B"/>
    <w:rsid w:val="00DF5BF5"/>
    <w:rsid w:val="00E0050A"/>
    <w:rsid w:val="00E011E9"/>
    <w:rsid w:val="00E06F36"/>
    <w:rsid w:val="00E13A25"/>
    <w:rsid w:val="00E13CFB"/>
    <w:rsid w:val="00E203D2"/>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446FA7-A6A3-40CF-9EA3-461D42E7D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52</Pages>
  <Words>21455</Words>
  <Characters>122298</Characters>
  <Application>Microsoft Office Word</Application>
  <DocSecurity>0</DocSecurity>
  <Lines>1019</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143467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42</cp:revision>
  <cp:lastPrinted>2013-03-27T12:35:00Z</cp:lastPrinted>
  <dcterms:created xsi:type="dcterms:W3CDTF">2013-02-20T14:03:00Z</dcterms:created>
  <dcterms:modified xsi:type="dcterms:W3CDTF">2013-04-01T14:56:00Z</dcterms:modified>
</cp:coreProperties>
</file>