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5168"/>
        <w:gridCol w:w="709"/>
        <w:gridCol w:w="686"/>
      </w:tblGrid>
      <w:tr w:rsidR="00C837D3" w:rsidTr="0000374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EF44E0">
        <w:trPr>
          <w:trHeight w:val="6894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985C59" w:rsidRDefault="006E35C2" w:rsidP="00CE22F6">
            <w:pPr>
              <w:jc w:val="left"/>
              <w:rPr>
                <w:bCs/>
                <w:color w:val="000000"/>
              </w:rPr>
            </w:pPr>
            <w:r>
              <w:rPr>
                <w:rStyle w:val="FontStyle15"/>
              </w:rPr>
              <w:t>Электроизоляционные развязки</w:t>
            </w:r>
          </w:p>
        </w:tc>
        <w:tc>
          <w:tcPr>
            <w:tcW w:w="5168" w:type="dxa"/>
          </w:tcPr>
          <w:p w:rsidR="00FD1CC3" w:rsidRPr="00705A48" w:rsidRDefault="006E35C2" w:rsidP="00705A48">
            <w:pPr>
              <w:pStyle w:val="Style7"/>
              <w:widowControl/>
              <w:numPr>
                <w:ilvl w:val="0"/>
                <w:numId w:val="3"/>
              </w:numPr>
              <w:spacing w:before="67"/>
              <w:ind w:left="382"/>
              <w:rPr>
                <w:b/>
                <w:sz w:val="18"/>
                <w:szCs w:val="18"/>
              </w:rPr>
            </w:pPr>
            <w:r w:rsidRPr="00705A48">
              <w:rPr>
                <w:b/>
                <w:sz w:val="18"/>
                <w:szCs w:val="18"/>
              </w:rPr>
              <w:t>Аксиальная изоляционная развязка работающая  при температуре 4,5</w:t>
            </w:r>
            <w:proofErr w:type="gramStart"/>
            <w:r w:rsidRPr="00705A48">
              <w:rPr>
                <w:b/>
                <w:sz w:val="18"/>
                <w:szCs w:val="18"/>
              </w:rPr>
              <w:t>К</w:t>
            </w:r>
            <w:proofErr w:type="gramEnd"/>
            <w:r w:rsidRPr="00705A48">
              <w:rPr>
                <w:b/>
                <w:sz w:val="18"/>
                <w:szCs w:val="18"/>
              </w:rPr>
              <w:t xml:space="preserve"> и обладающая способностью гальванического разделения при 30кВ</w:t>
            </w:r>
          </w:p>
          <w:p w:rsidR="006E35C2" w:rsidRDefault="006E35C2" w:rsidP="006E35C2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 изготовления – намотка </w:t>
            </w:r>
            <w:proofErr w:type="gramStart"/>
            <w:r>
              <w:rPr>
                <w:sz w:val="18"/>
                <w:szCs w:val="18"/>
              </w:rPr>
              <w:t>пропитанным</w:t>
            </w:r>
            <w:proofErr w:type="gramEnd"/>
            <w:r>
              <w:rPr>
                <w:sz w:val="18"/>
                <w:szCs w:val="18"/>
              </w:rPr>
              <w:t xml:space="preserve"> стекло </w:t>
            </w:r>
            <w:proofErr w:type="spellStart"/>
            <w:r>
              <w:rPr>
                <w:sz w:val="18"/>
                <w:szCs w:val="18"/>
              </w:rPr>
              <w:t>ровингом</w:t>
            </w:r>
            <w:proofErr w:type="spellEnd"/>
            <w:r>
              <w:rPr>
                <w:sz w:val="18"/>
                <w:szCs w:val="18"/>
              </w:rPr>
              <w:t xml:space="preserve"> по спирально-</w:t>
            </w:r>
            <w:proofErr w:type="spellStart"/>
            <w:r>
              <w:rPr>
                <w:sz w:val="18"/>
                <w:szCs w:val="18"/>
              </w:rPr>
              <w:t>тангенсальной</w:t>
            </w:r>
            <w:proofErr w:type="spellEnd"/>
            <w:r>
              <w:rPr>
                <w:sz w:val="18"/>
                <w:szCs w:val="18"/>
              </w:rPr>
              <w:t xml:space="preserve"> траектории</w:t>
            </w:r>
          </w:p>
          <w:p w:rsidR="006E35C2" w:rsidRPr="00FC2054" w:rsidRDefault="006E35C2" w:rsidP="006E35C2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 металлических </w:t>
            </w:r>
            <w:proofErr w:type="spellStart"/>
            <w:r>
              <w:rPr>
                <w:sz w:val="18"/>
                <w:szCs w:val="18"/>
              </w:rPr>
              <w:t>законцово</w:t>
            </w:r>
            <w:proofErr w:type="gramStart"/>
            <w:r>
              <w:rPr>
                <w:sz w:val="18"/>
                <w:szCs w:val="18"/>
              </w:rPr>
              <w:t>к</w:t>
            </w:r>
            <w:proofErr w:type="spellEnd"/>
            <w:r>
              <w:rPr>
                <w:sz w:val="18"/>
                <w:szCs w:val="18"/>
              </w:rPr>
              <w:t>-</w:t>
            </w:r>
            <w:proofErr w:type="gramEnd"/>
            <w:r>
              <w:rPr>
                <w:sz w:val="18"/>
                <w:szCs w:val="18"/>
              </w:rPr>
              <w:t xml:space="preserve"> сталь 316</w:t>
            </w:r>
            <w:r>
              <w:rPr>
                <w:sz w:val="18"/>
                <w:szCs w:val="18"/>
                <w:lang w:val="en-US"/>
              </w:rPr>
              <w:t>L</w:t>
            </w:r>
          </w:p>
          <w:p w:rsidR="006E35C2" w:rsidRDefault="006E35C2" w:rsidP="006E35C2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Размер трубок металлических </w:t>
            </w:r>
            <w:proofErr w:type="spellStart"/>
            <w:r>
              <w:rPr>
                <w:sz w:val="18"/>
                <w:szCs w:val="18"/>
              </w:rPr>
              <w:t>законцовок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6E35C2" w:rsidRDefault="006E35C2" w:rsidP="006E35C2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Внутренний диаметр-17,3мм</w:t>
            </w:r>
          </w:p>
          <w:p w:rsidR="006E35C2" w:rsidRDefault="006E35C2" w:rsidP="006E35C2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Наружный  диаметр- 21,3мм</w:t>
            </w:r>
          </w:p>
          <w:p w:rsidR="006E35C2" w:rsidRDefault="006E35C2" w:rsidP="006E35C2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Минимальная</w:t>
            </w:r>
            <w:proofErr w:type="gramEnd"/>
            <w:r>
              <w:rPr>
                <w:sz w:val="18"/>
                <w:szCs w:val="18"/>
              </w:rPr>
              <w:t xml:space="preserve"> длинна трубки металлической </w:t>
            </w:r>
            <w:proofErr w:type="spellStart"/>
            <w:r>
              <w:rPr>
                <w:sz w:val="18"/>
                <w:szCs w:val="18"/>
              </w:rPr>
              <w:t>законцовки</w:t>
            </w:r>
            <w:proofErr w:type="spellEnd"/>
            <w:r>
              <w:rPr>
                <w:sz w:val="18"/>
                <w:szCs w:val="18"/>
              </w:rPr>
              <w:t xml:space="preserve"> без изоляции: 100мм</w:t>
            </w:r>
          </w:p>
          <w:p w:rsidR="006E35C2" w:rsidRDefault="006E35C2" w:rsidP="006E35C2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Максимальная длина изолятора:800мм</w:t>
            </w:r>
          </w:p>
          <w:p w:rsidR="006E35C2" w:rsidRDefault="006E35C2" w:rsidP="006E35C2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Расстояние между </w:t>
            </w:r>
            <w:proofErr w:type="spellStart"/>
            <w:r>
              <w:rPr>
                <w:sz w:val="18"/>
                <w:szCs w:val="18"/>
              </w:rPr>
              <w:t>законцовками</w:t>
            </w:r>
            <w:proofErr w:type="spellEnd"/>
            <w:proofErr w:type="gramStart"/>
            <w:r>
              <w:rPr>
                <w:sz w:val="18"/>
                <w:szCs w:val="18"/>
              </w:rPr>
              <w:t xml:space="preserve"> :</w:t>
            </w:r>
            <w:proofErr w:type="gramEnd"/>
            <w:r>
              <w:rPr>
                <w:sz w:val="18"/>
                <w:szCs w:val="18"/>
              </w:rPr>
              <w:t xml:space="preserve"> определяется  уровнем выдерживаемого напряжения</w:t>
            </w:r>
          </w:p>
          <w:p w:rsidR="006E35C2" w:rsidRDefault="006E35C2" w:rsidP="006E35C2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Рабочая среда:</w:t>
            </w:r>
            <w:r w:rsidR="00FC205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гелий при температуре от 300 до 4,5</w:t>
            </w:r>
            <w:proofErr w:type="gramStart"/>
            <w:r>
              <w:rPr>
                <w:sz w:val="18"/>
                <w:szCs w:val="18"/>
              </w:rPr>
              <w:t>К</w:t>
            </w:r>
            <w:proofErr w:type="gramEnd"/>
          </w:p>
          <w:p w:rsidR="006E35C2" w:rsidRDefault="006E35C2" w:rsidP="006E35C2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Уровни выдерживаемого напряжения: Изолятор должен выдерживать максимальное напряжение 56кВ </w:t>
            </w:r>
            <w:r>
              <w:rPr>
                <w:sz w:val="18"/>
                <w:szCs w:val="18"/>
                <w:lang w:val="en-US"/>
              </w:rPr>
              <w:t>DC</w:t>
            </w:r>
            <w:r w:rsidRPr="006E35C2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пр</w:t>
            </w:r>
            <w:r w:rsidR="00FC2054">
              <w:rPr>
                <w:sz w:val="18"/>
                <w:szCs w:val="18"/>
              </w:rPr>
              <w:t xml:space="preserve">и температуре 300К, снаружи </w:t>
            </w:r>
            <w:proofErr w:type="gramStart"/>
            <w:r w:rsidR="00FC2054">
              <w:rPr>
                <w:sz w:val="18"/>
                <w:szCs w:val="18"/>
              </w:rPr>
              <w:t>–в</w:t>
            </w:r>
            <w:proofErr w:type="gramEnd"/>
            <w:r w:rsidR="00FC2054">
              <w:rPr>
                <w:sz w:val="18"/>
                <w:szCs w:val="18"/>
              </w:rPr>
              <w:t>оз</w:t>
            </w:r>
            <w:r>
              <w:rPr>
                <w:sz w:val="18"/>
                <w:szCs w:val="18"/>
              </w:rPr>
              <w:t xml:space="preserve">дух, внутри-газообразный гелий при давление 1,2 </w:t>
            </w:r>
            <w:proofErr w:type="spellStart"/>
            <w:r>
              <w:rPr>
                <w:sz w:val="18"/>
                <w:szCs w:val="18"/>
              </w:rPr>
              <w:t>ата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705A48" w:rsidRPr="006E35C2" w:rsidRDefault="00705A48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Давление и герметичность изолятора </w:t>
            </w:r>
            <w:proofErr w:type="gramStart"/>
            <w:r>
              <w:rPr>
                <w:sz w:val="18"/>
                <w:szCs w:val="18"/>
              </w:rPr>
              <w:t>указаны</w:t>
            </w:r>
            <w:proofErr w:type="gramEnd"/>
            <w:r>
              <w:rPr>
                <w:sz w:val="18"/>
                <w:szCs w:val="18"/>
              </w:rPr>
              <w:t xml:space="preserve"> в таблице: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70"/>
              <w:gridCol w:w="1098"/>
              <w:gridCol w:w="1234"/>
              <w:gridCol w:w="1235"/>
            </w:tblGrid>
            <w:tr w:rsidR="00705A48" w:rsidTr="00705A48">
              <w:tc>
                <w:tcPr>
                  <w:tcW w:w="1370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Изолятор на 30кВ</w:t>
                  </w:r>
                </w:p>
              </w:tc>
              <w:tc>
                <w:tcPr>
                  <w:tcW w:w="1098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Давление,</w:t>
                  </w:r>
                  <w:r w:rsidR="00FC2054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бар</w:t>
                  </w:r>
                </w:p>
              </w:tc>
              <w:tc>
                <w:tcPr>
                  <w:tcW w:w="1234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Скорость утечки, Па*м3/</w:t>
                  </w:r>
                  <w:proofErr w:type="gramStart"/>
                  <w:r>
                    <w:rPr>
                      <w:sz w:val="18"/>
                      <w:szCs w:val="18"/>
                    </w:rPr>
                    <w:t>с</w:t>
                  </w:r>
                  <w:proofErr w:type="gramEnd"/>
                </w:p>
              </w:tc>
              <w:tc>
                <w:tcPr>
                  <w:tcW w:w="1235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Температура, </w:t>
                  </w:r>
                  <w:proofErr w:type="gramStart"/>
                  <w:r>
                    <w:rPr>
                      <w:sz w:val="18"/>
                      <w:szCs w:val="18"/>
                    </w:rPr>
                    <w:t>К</w:t>
                  </w:r>
                  <w:proofErr w:type="gramEnd"/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705A48" w:rsidTr="00705A48">
              <w:tc>
                <w:tcPr>
                  <w:tcW w:w="1370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Номинальное</w:t>
                  </w:r>
                </w:p>
              </w:tc>
              <w:tc>
                <w:tcPr>
                  <w:tcW w:w="1098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234" w:type="dxa"/>
                </w:tcPr>
                <w:p w:rsidR="00705A48" w:rsidRP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  <w:vertAlign w:val="superscript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>
                    <w:rPr>
                      <w:sz w:val="18"/>
                      <w:szCs w:val="18"/>
                      <w:vertAlign w:val="superscript"/>
                    </w:rPr>
                    <w:t>-9</w:t>
                  </w:r>
                </w:p>
              </w:tc>
              <w:tc>
                <w:tcPr>
                  <w:tcW w:w="1235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4,5-300</w:t>
                  </w:r>
                </w:p>
              </w:tc>
            </w:tr>
            <w:tr w:rsidR="00705A48" w:rsidTr="00705A48">
              <w:tc>
                <w:tcPr>
                  <w:tcW w:w="1370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Расчетное</w:t>
                  </w:r>
                </w:p>
              </w:tc>
              <w:tc>
                <w:tcPr>
                  <w:tcW w:w="1098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39</w:t>
                  </w:r>
                </w:p>
              </w:tc>
              <w:tc>
                <w:tcPr>
                  <w:tcW w:w="1234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>
                    <w:rPr>
                      <w:sz w:val="18"/>
                      <w:szCs w:val="18"/>
                      <w:vertAlign w:val="superscript"/>
                    </w:rPr>
                    <w:t>-9</w:t>
                  </w:r>
                </w:p>
              </w:tc>
              <w:tc>
                <w:tcPr>
                  <w:tcW w:w="1235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4,5-300</w:t>
                  </w:r>
                </w:p>
              </w:tc>
            </w:tr>
            <w:tr w:rsidR="00705A48" w:rsidTr="00705A48">
              <w:tc>
                <w:tcPr>
                  <w:tcW w:w="1370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Испытательной</w:t>
                  </w:r>
                </w:p>
              </w:tc>
              <w:tc>
                <w:tcPr>
                  <w:tcW w:w="1098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39</w:t>
                  </w:r>
                </w:p>
              </w:tc>
              <w:tc>
                <w:tcPr>
                  <w:tcW w:w="1234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>
                    <w:rPr>
                      <w:sz w:val="18"/>
                      <w:szCs w:val="18"/>
                      <w:vertAlign w:val="superscript"/>
                    </w:rPr>
                    <w:t>-9</w:t>
                  </w:r>
                </w:p>
              </w:tc>
              <w:tc>
                <w:tcPr>
                  <w:tcW w:w="1235" w:type="dxa"/>
                </w:tcPr>
                <w:p w:rsidR="00705A48" w:rsidRDefault="00705A48" w:rsidP="006E35C2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4,5-300</w:t>
                  </w:r>
                </w:p>
              </w:tc>
            </w:tr>
          </w:tbl>
          <w:p w:rsidR="006E35C2" w:rsidRDefault="00705A48" w:rsidP="006E35C2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Механические требования к изолятору: значения нагрузок, которые должны выдерживать изоляторы, не включая нагрузки, вызванные внутренним давлением:</w:t>
            </w:r>
          </w:p>
          <w:p w:rsidR="00705A48" w:rsidRDefault="00705A48" w:rsidP="006E35C2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-2кН при растяжении и сжатии</w:t>
            </w:r>
          </w:p>
          <w:p w:rsidR="00705A48" w:rsidRDefault="00705A48" w:rsidP="006E35C2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-изгибающие моменты 100Нм</w:t>
            </w:r>
          </w:p>
          <w:p w:rsidR="00705A48" w:rsidRDefault="00705A48" w:rsidP="006E35C2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-скручивание 100Нм</w:t>
            </w:r>
          </w:p>
          <w:p w:rsidR="00705A48" w:rsidRDefault="00705A48" w:rsidP="00705A48">
            <w:pPr>
              <w:pStyle w:val="Style7"/>
              <w:widowControl/>
              <w:spacing w:before="6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2. </w:t>
            </w:r>
            <w:r w:rsidRPr="00705A48">
              <w:rPr>
                <w:b/>
                <w:sz w:val="18"/>
                <w:szCs w:val="18"/>
              </w:rPr>
              <w:t>Аксиальная изоляционная развязка работающая  при температуре 4,5</w:t>
            </w:r>
            <w:proofErr w:type="gramStart"/>
            <w:r w:rsidRPr="00705A48">
              <w:rPr>
                <w:b/>
                <w:sz w:val="18"/>
                <w:szCs w:val="18"/>
              </w:rPr>
              <w:t>К</w:t>
            </w:r>
            <w:proofErr w:type="gramEnd"/>
            <w:r w:rsidRPr="00705A48">
              <w:rPr>
                <w:b/>
                <w:sz w:val="18"/>
                <w:szCs w:val="18"/>
              </w:rPr>
              <w:t xml:space="preserve"> и обладающая способностью г</w:t>
            </w:r>
            <w:r>
              <w:rPr>
                <w:b/>
                <w:sz w:val="18"/>
                <w:szCs w:val="18"/>
              </w:rPr>
              <w:t>альванического разделения при 4</w:t>
            </w:r>
            <w:r w:rsidRPr="00705A48">
              <w:rPr>
                <w:b/>
                <w:sz w:val="18"/>
                <w:szCs w:val="18"/>
              </w:rPr>
              <w:t>кВ</w:t>
            </w:r>
          </w:p>
          <w:p w:rsidR="00705A48" w:rsidRDefault="00705A48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 изготовления – намотка </w:t>
            </w:r>
            <w:proofErr w:type="gramStart"/>
            <w:r>
              <w:rPr>
                <w:sz w:val="18"/>
                <w:szCs w:val="18"/>
              </w:rPr>
              <w:t>пропитанным</w:t>
            </w:r>
            <w:proofErr w:type="gramEnd"/>
            <w:r>
              <w:rPr>
                <w:sz w:val="18"/>
                <w:szCs w:val="18"/>
              </w:rPr>
              <w:t xml:space="preserve"> стекло </w:t>
            </w:r>
            <w:proofErr w:type="spellStart"/>
            <w:r>
              <w:rPr>
                <w:sz w:val="18"/>
                <w:szCs w:val="18"/>
              </w:rPr>
              <w:t>ровингом</w:t>
            </w:r>
            <w:proofErr w:type="spellEnd"/>
            <w:r>
              <w:rPr>
                <w:sz w:val="18"/>
                <w:szCs w:val="18"/>
              </w:rPr>
              <w:t xml:space="preserve"> по спирально-</w:t>
            </w:r>
            <w:proofErr w:type="spellStart"/>
            <w:r>
              <w:rPr>
                <w:sz w:val="18"/>
                <w:szCs w:val="18"/>
              </w:rPr>
              <w:t>тангенсальной</w:t>
            </w:r>
            <w:proofErr w:type="spellEnd"/>
            <w:r>
              <w:rPr>
                <w:sz w:val="18"/>
                <w:szCs w:val="18"/>
              </w:rPr>
              <w:t xml:space="preserve"> траектории</w:t>
            </w:r>
          </w:p>
          <w:p w:rsidR="00705A48" w:rsidRPr="00705A48" w:rsidRDefault="00705A48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 металлических </w:t>
            </w:r>
            <w:proofErr w:type="spellStart"/>
            <w:r>
              <w:rPr>
                <w:sz w:val="18"/>
                <w:szCs w:val="18"/>
              </w:rPr>
              <w:t>законцово</w:t>
            </w:r>
            <w:proofErr w:type="gramStart"/>
            <w:r>
              <w:rPr>
                <w:sz w:val="18"/>
                <w:szCs w:val="18"/>
              </w:rPr>
              <w:t>к</w:t>
            </w:r>
            <w:proofErr w:type="spellEnd"/>
            <w:r>
              <w:rPr>
                <w:sz w:val="18"/>
                <w:szCs w:val="18"/>
              </w:rPr>
              <w:t>-</w:t>
            </w:r>
            <w:proofErr w:type="gramEnd"/>
            <w:r>
              <w:rPr>
                <w:sz w:val="18"/>
                <w:szCs w:val="18"/>
              </w:rPr>
              <w:t xml:space="preserve"> сталь 316</w:t>
            </w:r>
            <w:r>
              <w:rPr>
                <w:sz w:val="18"/>
                <w:szCs w:val="18"/>
                <w:lang w:val="en-US"/>
              </w:rPr>
              <w:t>L</w:t>
            </w:r>
          </w:p>
          <w:p w:rsidR="00705A48" w:rsidRDefault="00705A48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Размер трубок металлических </w:t>
            </w:r>
            <w:proofErr w:type="spellStart"/>
            <w:r>
              <w:rPr>
                <w:sz w:val="18"/>
                <w:szCs w:val="18"/>
              </w:rPr>
              <w:t>законцовок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705A48" w:rsidRDefault="00705A48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Внутренний диаметр-13,8мм</w:t>
            </w:r>
          </w:p>
          <w:p w:rsidR="00705A48" w:rsidRDefault="00705A48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Наружный  диаметр- 17,1мм</w:t>
            </w:r>
          </w:p>
          <w:p w:rsidR="00705A48" w:rsidRDefault="00705A48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Минимальная</w:t>
            </w:r>
            <w:proofErr w:type="gramEnd"/>
            <w:r>
              <w:rPr>
                <w:sz w:val="18"/>
                <w:szCs w:val="18"/>
              </w:rPr>
              <w:t xml:space="preserve"> длинна трубки металлической </w:t>
            </w:r>
            <w:proofErr w:type="spellStart"/>
            <w:r>
              <w:rPr>
                <w:sz w:val="18"/>
                <w:szCs w:val="18"/>
              </w:rPr>
              <w:t>законцовки</w:t>
            </w:r>
            <w:proofErr w:type="spellEnd"/>
            <w:r>
              <w:rPr>
                <w:sz w:val="18"/>
                <w:szCs w:val="18"/>
              </w:rPr>
              <w:t xml:space="preserve"> без изоляции: 100мм</w:t>
            </w:r>
          </w:p>
          <w:p w:rsidR="00705A48" w:rsidRDefault="00EF44E0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Максимальная длина изолятора:4</w:t>
            </w:r>
            <w:r w:rsidR="00705A48">
              <w:rPr>
                <w:sz w:val="18"/>
                <w:szCs w:val="18"/>
              </w:rPr>
              <w:t>00мм</w:t>
            </w:r>
          </w:p>
          <w:p w:rsidR="00705A48" w:rsidRDefault="00705A48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Расстояние между </w:t>
            </w:r>
            <w:proofErr w:type="spellStart"/>
            <w:r>
              <w:rPr>
                <w:sz w:val="18"/>
                <w:szCs w:val="18"/>
              </w:rPr>
              <w:t>законцовками</w:t>
            </w:r>
            <w:proofErr w:type="spellEnd"/>
            <w:proofErr w:type="gramStart"/>
            <w:r>
              <w:rPr>
                <w:sz w:val="18"/>
                <w:szCs w:val="18"/>
              </w:rPr>
              <w:t xml:space="preserve"> :</w:t>
            </w:r>
            <w:proofErr w:type="gramEnd"/>
            <w:r>
              <w:rPr>
                <w:sz w:val="18"/>
                <w:szCs w:val="18"/>
              </w:rPr>
              <w:t xml:space="preserve"> определяется  уровнем выдерживаемого напряжения</w:t>
            </w:r>
          </w:p>
          <w:p w:rsidR="00705A48" w:rsidRDefault="00705A48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Рабочая среда:</w:t>
            </w:r>
            <w:r w:rsidR="00FC205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гелий при температуре от 300 до 4,5</w:t>
            </w:r>
            <w:proofErr w:type="gramStart"/>
            <w:r>
              <w:rPr>
                <w:sz w:val="18"/>
                <w:szCs w:val="18"/>
              </w:rPr>
              <w:t>К</w:t>
            </w:r>
            <w:proofErr w:type="gramEnd"/>
          </w:p>
          <w:p w:rsidR="00705A48" w:rsidRDefault="00705A48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Уровни выдерживаемого напряжения: Изолятор должен выдерж</w:t>
            </w:r>
            <w:r w:rsidR="00EF44E0">
              <w:rPr>
                <w:sz w:val="18"/>
                <w:szCs w:val="18"/>
              </w:rPr>
              <w:t>ивать максимальное напряжение 8</w:t>
            </w:r>
            <w:r>
              <w:rPr>
                <w:sz w:val="18"/>
                <w:szCs w:val="18"/>
              </w:rPr>
              <w:t xml:space="preserve">кВ </w:t>
            </w:r>
            <w:r>
              <w:rPr>
                <w:sz w:val="18"/>
                <w:szCs w:val="18"/>
                <w:lang w:val="en-US"/>
              </w:rPr>
              <w:t>DC</w:t>
            </w:r>
            <w:r w:rsidRPr="006E35C2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пр</w:t>
            </w:r>
            <w:r w:rsidR="00FC2054">
              <w:rPr>
                <w:sz w:val="18"/>
                <w:szCs w:val="18"/>
              </w:rPr>
              <w:t xml:space="preserve">и температуре 300К, снаружи </w:t>
            </w:r>
            <w:proofErr w:type="gramStart"/>
            <w:r w:rsidR="00FC2054">
              <w:rPr>
                <w:sz w:val="18"/>
                <w:szCs w:val="18"/>
              </w:rPr>
              <w:t>–в</w:t>
            </w:r>
            <w:proofErr w:type="gramEnd"/>
            <w:r w:rsidR="00FC2054">
              <w:rPr>
                <w:sz w:val="18"/>
                <w:szCs w:val="18"/>
              </w:rPr>
              <w:t>оз</w:t>
            </w:r>
            <w:r>
              <w:rPr>
                <w:sz w:val="18"/>
                <w:szCs w:val="18"/>
              </w:rPr>
              <w:t xml:space="preserve">дух, внутри-газообразный гелий при давление 1,2 </w:t>
            </w:r>
            <w:proofErr w:type="spellStart"/>
            <w:r>
              <w:rPr>
                <w:sz w:val="18"/>
                <w:szCs w:val="18"/>
              </w:rPr>
              <w:t>ата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705A48" w:rsidRPr="006E35C2" w:rsidRDefault="00705A48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Давление и герметичность изолятора </w:t>
            </w:r>
            <w:proofErr w:type="gramStart"/>
            <w:r>
              <w:rPr>
                <w:sz w:val="18"/>
                <w:szCs w:val="18"/>
              </w:rPr>
              <w:t>указаны</w:t>
            </w:r>
            <w:proofErr w:type="gramEnd"/>
            <w:r>
              <w:rPr>
                <w:sz w:val="18"/>
                <w:szCs w:val="18"/>
              </w:rPr>
              <w:t xml:space="preserve"> в таблице: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70"/>
              <w:gridCol w:w="1098"/>
              <w:gridCol w:w="1234"/>
              <w:gridCol w:w="1235"/>
            </w:tblGrid>
            <w:tr w:rsidR="00705A48" w:rsidTr="00705A48">
              <w:tc>
                <w:tcPr>
                  <w:tcW w:w="1370" w:type="dxa"/>
                </w:tcPr>
                <w:p w:rsidR="00705A48" w:rsidRDefault="00705A48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Изолятор на 30кВ</w:t>
                  </w:r>
                </w:p>
              </w:tc>
              <w:tc>
                <w:tcPr>
                  <w:tcW w:w="1098" w:type="dxa"/>
                </w:tcPr>
                <w:p w:rsidR="00705A48" w:rsidRDefault="00705A48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Давление,</w:t>
                  </w:r>
                  <w:r w:rsidR="00FC2054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бар</w:t>
                  </w:r>
                </w:p>
              </w:tc>
              <w:tc>
                <w:tcPr>
                  <w:tcW w:w="1234" w:type="dxa"/>
                </w:tcPr>
                <w:p w:rsidR="00705A48" w:rsidRDefault="00705A48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Скорость утечки, Па*м3/</w:t>
                  </w:r>
                  <w:proofErr w:type="gramStart"/>
                  <w:r>
                    <w:rPr>
                      <w:sz w:val="18"/>
                      <w:szCs w:val="18"/>
                    </w:rPr>
                    <w:t>с</w:t>
                  </w:r>
                  <w:proofErr w:type="gramEnd"/>
                </w:p>
              </w:tc>
              <w:tc>
                <w:tcPr>
                  <w:tcW w:w="1235" w:type="dxa"/>
                </w:tcPr>
                <w:p w:rsidR="00705A48" w:rsidRDefault="00705A48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Температура, </w:t>
                  </w:r>
                  <w:proofErr w:type="gramStart"/>
                  <w:r>
                    <w:rPr>
                      <w:sz w:val="18"/>
                      <w:szCs w:val="18"/>
                    </w:rPr>
                    <w:t>К</w:t>
                  </w:r>
                  <w:proofErr w:type="gramEnd"/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705A48" w:rsidTr="00705A48">
              <w:tc>
                <w:tcPr>
                  <w:tcW w:w="1370" w:type="dxa"/>
                </w:tcPr>
                <w:p w:rsidR="00705A48" w:rsidRDefault="00705A48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Номинальное</w:t>
                  </w:r>
                </w:p>
              </w:tc>
              <w:tc>
                <w:tcPr>
                  <w:tcW w:w="1098" w:type="dxa"/>
                </w:tcPr>
                <w:p w:rsidR="00705A48" w:rsidRDefault="00EF44E0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234" w:type="dxa"/>
                </w:tcPr>
                <w:p w:rsidR="00705A48" w:rsidRPr="00705A48" w:rsidRDefault="00705A48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  <w:vertAlign w:val="superscript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>
                    <w:rPr>
                      <w:sz w:val="18"/>
                      <w:szCs w:val="18"/>
                      <w:vertAlign w:val="superscript"/>
                    </w:rPr>
                    <w:t>-9</w:t>
                  </w:r>
                </w:p>
              </w:tc>
              <w:tc>
                <w:tcPr>
                  <w:tcW w:w="1235" w:type="dxa"/>
                </w:tcPr>
                <w:p w:rsidR="00705A48" w:rsidRDefault="00705A48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4,5-300</w:t>
                  </w:r>
                </w:p>
              </w:tc>
            </w:tr>
            <w:tr w:rsidR="00705A48" w:rsidTr="00705A48">
              <w:tc>
                <w:tcPr>
                  <w:tcW w:w="1370" w:type="dxa"/>
                </w:tcPr>
                <w:p w:rsidR="00705A48" w:rsidRDefault="00705A48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Расчетное</w:t>
                  </w:r>
                </w:p>
              </w:tc>
              <w:tc>
                <w:tcPr>
                  <w:tcW w:w="1098" w:type="dxa"/>
                </w:tcPr>
                <w:p w:rsidR="00705A48" w:rsidRDefault="00EF44E0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  <w:r w:rsidR="00705A48">
                    <w:rPr>
                      <w:sz w:val="18"/>
                      <w:szCs w:val="18"/>
                    </w:rPr>
                    <w:t>9</w:t>
                  </w:r>
                  <w:r>
                    <w:rPr>
                      <w:sz w:val="18"/>
                      <w:szCs w:val="18"/>
                    </w:rPr>
                    <w:t>,5</w:t>
                  </w:r>
                </w:p>
              </w:tc>
              <w:tc>
                <w:tcPr>
                  <w:tcW w:w="1234" w:type="dxa"/>
                </w:tcPr>
                <w:p w:rsidR="00705A48" w:rsidRDefault="00705A48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>
                    <w:rPr>
                      <w:sz w:val="18"/>
                      <w:szCs w:val="18"/>
                      <w:vertAlign w:val="superscript"/>
                    </w:rPr>
                    <w:t>-9</w:t>
                  </w:r>
                </w:p>
              </w:tc>
              <w:tc>
                <w:tcPr>
                  <w:tcW w:w="1235" w:type="dxa"/>
                </w:tcPr>
                <w:p w:rsidR="00705A48" w:rsidRDefault="00705A48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4,5-300</w:t>
                  </w:r>
                </w:p>
              </w:tc>
            </w:tr>
            <w:tr w:rsidR="00705A48" w:rsidTr="00705A48">
              <w:tc>
                <w:tcPr>
                  <w:tcW w:w="1370" w:type="dxa"/>
                </w:tcPr>
                <w:p w:rsidR="00705A48" w:rsidRDefault="00705A48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Испытательной</w:t>
                  </w:r>
                </w:p>
              </w:tc>
              <w:tc>
                <w:tcPr>
                  <w:tcW w:w="1098" w:type="dxa"/>
                </w:tcPr>
                <w:p w:rsidR="00705A48" w:rsidRDefault="00EF44E0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19,5</w:t>
                  </w:r>
                </w:p>
              </w:tc>
              <w:tc>
                <w:tcPr>
                  <w:tcW w:w="1234" w:type="dxa"/>
                </w:tcPr>
                <w:p w:rsidR="00705A48" w:rsidRDefault="00705A48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>
                    <w:rPr>
                      <w:sz w:val="18"/>
                      <w:szCs w:val="18"/>
                      <w:vertAlign w:val="superscript"/>
                    </w:rPr>
                    <w:t>-9</w:t>
                  </w:r>
                </w:p>
              </w:tc>
              <w:tc>
                <w:tcPr>
                  <w:tcW w:w="1235" w:type="dxa"/>
                </w:tcPr>
                <w:p w:rsidR="00705A48" w:rsidRDefault="00705A48" w:rsidP="00705A48">
                  <w:pPr>
                    <w:pStyle w:val="Style7"/>
                    <w:widowControl/>
                    <w:spacing w:before="6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4,5-300</w:t>
                  </w:r>
                </w:p>
              </w:tc>
            </w:tr>
          </w:tbl>
          <w:p w:rsidR="00705A48" w:rsidRDefault="00705A48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Механические требования к изолятору: значения нагрузок, которые должны выдерживать изоляторы, не включая нагрузки, вызванные внутренним давлением:</w:t>
            </w:r>
          </w:p>
          <w:p w:rsidR="00705A48" w:rsidRDefault="00EF44E0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</w:t>
            </w:r>
            <w:r w:rsidR="00705A48">
              <w:rPr>
                <w:sz w:val="18"/>
                <w:szCs w:val="18"/>
              </w:rPr>
              <w:t>кН при растяжении и сжатии</w:t>
            </w:r>
          </w:p>
          <w:p w:rsidR="00705A48" w:rsidRDefault="00705A48" w:rsidP="00705A48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-изгибающие моменты </w:t>
            </w:r>
            <w:r w:rsidR="00EF44E0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Нм</w:t>
            </w:r>
          </w:p>
          <w:p w:rsidR="00705A48" w:rsidRPr="006E35C2" w:rsidRDefault="00705A48" w:rsidP="00EF44E0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-скручиван</w:t>
            </w:r>
            <w:r w:rsidR="00EF44E0">
              <w:rPr>
                <w:sz w:val="18"/>
                <w:szCs w:val="18"/>
              </w:rPr>
              <w:t>ие 10Нм</w:t>
            </w:r>
          </w:p>
        </w:tc>
        <w:tc>
          <w:tcPr>
            <w:tcW w:w="709" w:type="dxa"/>
          </w:tcPr>
          <w:p w:rsidR="00003746" w:rsidRDefault="00EF44E0" w:rsidP="00E6424A">
            <w:r>
              <w:lastRenderedPageBreak/>
              <w:t>Ш</w:t>
            </w:r>
            <w:r w:rsidR="00705A48">
              <w:t>т</w:t>
            </w:r>
            <w:r>
              <w:t>.</w:t>
            </w:r>
          </w:p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/>
          <w:p w:rsidR="00EF44E0" w:rsidRDefault="00EF44E0" w:rsidP="00E6424A">
            <w:r>
              <w:t>Шт.</w:t>
            </w:r>
          </w:p>
        </w:tc>
        <w:tc>
          <w:tcPr>
            <w:tcW w:w="686" w:type="dxa"/>
          </w:tcPr>
          <w:p w:rsidR="00C837D3" w:rsidRDefault="00705A48" w:rsidP="00CE22F6">
            <w:r>
              <w:t>65</w:t>
            </w:r>
          </w:p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/>
          <w:p w:rsidR="00EF44E0" w:rsidRDefault="00EF44E0" w:rsidP="00CE22F6">
            <w:r>
              <w:t>30</w:t>
            </w:r>
          </w:p>
          <w:p w:rsidR="00EF44E0" w:rsidRDefault="00EF44E0" w:rsidP="00CE22F6"/>
          <w:p w:rsidR="00003746" w:rsidRPr="00210A5F" w:rsidRDefault="00003746" w:rsidP="00003746">
            <w:pPr>
              <w:jc w:val="center"/>
            </w:pP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Pr="00FD1CC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E6424A">
        <w:t xml:space="preserve">– </w:t>
      </w:r>
      <w:r w:rsidR="00FC2054">
        <w:t>20 недель от даты подписания договора.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</w:t>
      </w:r>
      <w:proofErr w:type="gramStart"/>
      <w:r w:rsidR="00F27D56" w:rsidRPr="00F27D56">
        <w:rPr>
          <w:color w:val="000000"/>
          <w:sz w:val="24"/>
          <w:szCs w:val="24"/>
        </w:rPr>
        <w:t>п</w:t>
      </w:r>
      <w:proofErr w:type="gramEnd"/>
      <w:r w:rsidR="00EB4490">
        <w:rPr>
          <w:color w:val="000000"/>
          <w:sz w:val="24"/>
          <w:szCs w:val="24"/>
        </w:rPr>
        <w:t xml:space="preserve"> </w:t>
      </w:r>
      <w:r w:rsidR="00F27D56" w:rsidRPr="00F27D56">
        <w:rPr>
          <w:color w:val="000000"/>
          <w:sz w:val="24"/>
          <w:szCs w:val="24"/>
        </w:rPr>
        <w:t xml:space="preserve">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lastRenderedPageBreak/>
        <w:t>Оборудование должно быть обеспечено комплектом документации, включающим инструкции по эксплуатации, паспорт</w:t>
      </w:r>
      <w:r w:rsidR="00A4442E">
        <w:t>, сертификат испытаний, рабочий сертификат</w:t>
      </w:r>
      <w:r>
        <w:t xml:space="preserve">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EF44E0">
        <w:rPr>
          <w:rFonts w:eastAsia="SimSun" w:cs="Tahoma"/>
          <w:kern w:val="1"/>
          <w:lang w:eastAsia="hi-IN" w:bidi="hi-IN"/>
        </w:rPr>
        <w:t>6 338 540,00</w:t>
      </w:r>
      <w:r w:rsidR="00A4442E">
        <w:rPr>
          <w:rFonts w:eastAsia="SimSun" w:cs="Tahoma"/>
          <w:kern w:val="1"/>
          <w:lang w:eastAsia="hi-IN" w:bidi="hi-IN"/>
        </w:rPr>
        <w:t xml:space="preserve"> 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D1CC3">
        <w:t>5</w:t>
      </w:r>
      <w:r w:rsidR="00F27D56" w:rsidRPr="008A4C58">
        <w:t xml:space="preserve">0% в течение 10 (десяти) банковских дней от даты </w:t>
      </w:r>
      <w:r w:rsidR="00FD1CC3">
        <w:t>договора</w:t>
      </w:r>
      <w:r w:rsidR="00F27D56" w:rsidRPr="008A4C58">
        <w:t>.</w:t>
      </w:r>
    </w:p>
    <w:p w:rsidR="00FD1CC3" w:rsidRDefault="00FD1CC3" w:rsidP="00FD1CC3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>5</w:t>
      </w:r>
      <w:r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7BB"/>
    <w:multiLevelType w:val="hybridMultilevel"/>
    <w:tmpl w:val="78026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B813C1"/>
    <w:multiLevelType w:val="hybridMultilevel"/>
    <w:tmpl w:val="3AFE7AEE"/>
    <w:lvl w:ilvl="0" w:tplc="C9C63F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E3BCA"/>
    <w:rsid w:val="002E6227"/>
    <w:rsid w:val="005C3ED0"/>
    <w:rsid w:val="005C5979"/>
    <w:rsid w:val="006C5CB8"/>
    <w:rsid w:val="006E35C2"/>
    <w:rsid w:val="00705A48"/>
    <w:rsid w:val="007C5717"/>
    <w:rsid w:val="00985C59"/>
    <w:rsid w:val="00A4442E"/>
    <w:rsid w:val="00A9528E"/>
    <w:rsid w:val="00AB563F"/>
    <w:rsid w:val="00BC0BB9"/>
    <w:rsid w:val="00C837D3"/>
    <w:rsid w:val="00CE22F6"/>
    <w:rsid w:val="00D42CF8"/>
    <w:rsid w:val="00DF6A1C"/>
    <w:rsid w:val="00E53CF8"/>
    <w:rsid w:val="00E6424A"/>
    <w:rsid w:val="00E66C42"/>
    <w:rsid w:val="00E96A9D"/>
    <w:rsid w:val="00EB4490"/>
    <w:rsid w:val="00EF44E0"/>
    <w:rsid w:val="00F27D56"/>
    <w:rsid w:val="00F42DF0"/>
    <w:rsid w:val="00FC2054"/>
    <w:rsid w:val="00FD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pple-style-span">
    <w:name w:val="apple-style-span"/>
    <w:basedOn w:val="a0"/>
    <w:rsid w:val="005C3E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pple-style-span">
    <w:name w:val="apple-style-span"/>
    <w:basedOn w:val="a0"/>
    <w:rsid w:val="005C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4</cp:revision>
  <cp:lastPrinted>2012-11-19T11:58:00Z</cp:lastPrinted>
  <dcterms:created xsi:type="dcterms:W3CDTF">2012-11-20T06:53:00Z</dcterms:created>
  <dcterms:modified xsi:type="dcterms:W3CDTF">2012-12-10T12:17:00Z</dcterms:modified>
</cp:coreProperties>
</file>