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A93" w:rsidRPr="000A3997" w:rsidRDefault="00E10403" w:rsidP="00F52A93">
      <w:pPr>
        <w:spacing w:before="100" w:beforeAutospacing="1" w:after="100" w:afterAutospacing="1" w:line="240" w:lineRule="auto"/>
        <w:ind w:firstLine="709"/>
        <w:jc w:val="right"/>
        <w:rPr>
          <w:rFonts w:ascii="Times New Roman" w:eastAsia="Times New Roman" w:hAnsi="Times New Roman" w:cs="Times New Roman"/>
          <w:b/>
          <w:bCs/>
          <w:sz w:val="24"/>
          <w:szCs w:val="24"/>
        </w:rPr>
      </w:pPr>
      <w:r w:rsidRPr="00E75C43">
        <w:rPr>
          <w:rFonts w:ascii="Elektra Text Pro" w:eastAsia="Times New Roman" w:hAnsi="Elektra Text Pro" w:cs="Arial"/>
          <w:b/>
          <w:bCs/>
          <w:sz w:val="28"/>
          <w:szCs w:val="28"/>
        </w:rPr>
        <w:t xml:space="preserve">                 </w:t>
      </w:r>
      <w:r w:rsidR="00F52A93">
        <w:rPr>
          <w:rFonts w:ascii="Elektra Text Pro" w:eastAsia="Times New Roman" w:hAnsi="Elektra Text Pro" w:cs="Arial"/>
          <w:b/>
          <w:bCs/>
          <w:sz w:val="28"/>
          <w:szCs w:val="28"/>
        </w:rPr>
        <w:t xml:space="preserve">             </w:t>
      </w:r>
      <w:r w:rsidR="00F52A93" w:rsidRPr="000A3997">
        <w:rPr>
          <w:rFonts w:ascii="Times New Roman" w:eastAsia="Times New Roman" w:hAnsi="Times New Roman" w:cs="Times New Roman"/>
          <w:b/>
          <w:bCs/>
          <w:sz w:val="24"/>
          <w:szCs w:val="24"/>
        </w:rPr>
        <w:t>Приложение №1 к Спецификации №1 от «   »_______2014г.</w:t>
      </w:r>
    </w:p>
    <w:p w:rsidR="00F52A93" w:rsidRDefault="00E350F8" w:rsidP="00E10403">
      <w:pPr>
        <w:spacing w:before="100" w:beforeAutospacing="1" w:after="100" w:afterAutospacing="1" w:line="240" w:lineRule="auto"/>
        <w:ind w:firstLine="709"/>
        <w:jc w:val="center"/>
        <w:rPr>
          <w:rFonts w:ascii="Times New Roman" w:eastAsia="Times New Roman" w:hAnsi="Times New Roman" w:cs="Times New Roman"/>
          <w:b/>
          <w:bCs/>
          <w:sz w:val="28"/>
          <w:szCs w:val="28"/>
        </w:rPr>
      </w:pPr>
      <w:r>
        <w:rPr>
          <w:rFonts w:ascii="Elektra Text Pro" w:eastAsia="Times New Roman" w:hAnsi="Elektra Text Pro" w:cs="Arial"/>
          <w:b/>
          <w:bCs/>
          <w:sz w:val="28"/>
          <w:szCs w:val="28"/>
        </w:rPr>
        <w:t xml:space="preserve">                </w:t>
      </w:r>
      <w:r w:rsidR="00E10403" w:rsidRPr="00E75C43">
        <w:rPr>
          <w:rFonts w:ascii="Elektra Text Pro" w:eastAsia="Times New Roman" w:hAnsi="Elektra Text Pro" w:cs="Arial"/>
          <w:b/>
          <w:bCs/>
          <w:sz w:val="28"/>
          <w:szCs w:val="28"/>
        </w:rPr>
        <w:t xml:space="preserve">  </w:t>
      </w:r>
      <w:r w:rsidR="00E10403" w:rsidRPr="00E75C43">
        <w:rPr>
          <w:rFonts w:ascii="Times New Roman" w:eastAsia="Times New Roman" w:hAnsi="Times New Roman" w:cs="Times New Roman"/>
          <w:b/>
          <w:bCs/>
          <w:sz w:val="28"/>
          <w:szCs w:val="28"/>
        </w:rPr>
        <w:t xml:space="preserve">   </w:t>
      </w:r>
    </w:p>
    <w:p w:rsidR="00E10403" w:rsidRPr="00E75C43" w:rsidRDefault="00E10403" w:rsidP="00F52A93">
      <w:pPr>
        <w:spacing w:before="100" w:beforeAutospacing="1" w:after="100" w:afterAutospacing="1" w:line="240" w:lineRule="auto"/>
        <w:ind w:firstLine="709"/>
        <w:jc w:val="right"/>
        <w:rPr>
          <w:rFonts w:ascii="Times New Roman" w:eastAsia="Times New Roman" w:hAnsi="Times New Roman" w:cs="Times New Roman"/>
          <w:b/>
          <w:bCs/>
          <w:sz w:val="28"/>
          <w:szCs w:val="28"/>
        </w:rPr>
      </w:pPr>
      <w:r w:rsidRPr="00E75C43">
        <w:rPr>
          <w:rFonts w:ascii="Times New Roman" w:eastAsia="Times New Roman" w:hAnsi="Times New Roman" w:cs="Times New Roman"/>
          <w:b/>
          <w:bCs/>
          <w:sz w:val="28"/>
          <w:szCs w:val="28"/>
        </w:rPr>
        <w:t>«УТВЕРЖДАЮ»</w:t>
      </w:r>
    </w:p>
    <w:p w:rsidR="00E10403" w:rsidRPr="00E75C43" w:rsidRDefault="00E350F8" w:rsidP="00E350F8">
      <w:pPr>
        <w:spacing w:after="0" w:line="360" w:lineRule="auto"/>
        <w:ind w:left="5664"/>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E10403" w:rsidRPr="00E75C4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Заместитель </w:t>
      </w:r>
      <w:r w:rsidR="00E10403" w:rsidRPr="00E75C43">
        <w:rPr>
          <w:rFonts w:ascii="Times New Roman" w:eastAsia="Times New Roman" w:hAnsi="Times New Roman" w:cs="Times New Roman"/>
          <w:bCs/>
          <w:sz w:val="28"/>
          <w:szCs w:val="28"/>
        </w:rPr>
        <w:t xml:space="preserve">  генерального директора </w:t>
      </w:r>
      <w:r>
        <w:rPr>
          <w:rFonts w:ascii="Times New Roman" w:eastAsia="Times New Roman" w:hAnsi="Times New Roman" w:cs="Times New Roman"/>
          <w:bCs/>
          <w:sz w:val="28"/>
          <w:szCs w:val="28"/>
        </w:rPr>
        <w:t>по бурению и сервису – директор филиала</w:t>
      </w:r>
    </w:p>
    <w:p w:rsidR="00E10403" w:rsidRPr="00E75C43" w:rsidRDefault="00E10403" w:rsidP="00E350F8">
      <w:pPr>
        <w:spacing w:after="0" w:line="360" w:lineRule="auto"/>
        <w:rPr>
          <w:rFonts w:ascii="Times New Roman" w:eastAsia="Times New Roman" w:hAnsi="Times New Roman" w:cs="Times New Roman"/>
          <w:bCs/>
          <w:sz w:val="28"/>
          <w:szCs w:val="28"/>
        </w:rPr>
      </w:pPr>
      <w:r w:rsidRPr="00E75C43">
        <w:rPr>
          <w:rFonts w:ascii="Times New Roman" w:eastAsia="Times New Roman" w:hAnsi="Times New Roman" w:cs="Times New Roman"/>
          <w:bCs/>
          <w:sz w:val="28"/>
          <w:szCs w:val="28"/>
        </w:rPr>
        <w:t xml:space="preserve">                                               </w:t>
      </w:r>
      <w:r w:rsidR="00E350F8">
        <w:rPr>
          <w:rFonts w:ascii="Times New Roman" w:eastAsia="Times New Roman" w:hAnsi="Times New Roman" w:cs="Times New Roman"/>
          <w:bCs/>
          <w:sz w:val="28"/>
          <w:szCs w:val="28"/>
        </w:rPr>
        <w:t xml:space="preserve">                        </w:t>
      </w:r>
    </w:p>
    <w:p w:rsidR="00E10403" w:rsidRPr="00E75C43" w:rsidRDefault="00E10403" w:rsidP="00E10403">
      <w:pPr>
        <w:spacing w:after="0" w:line="360" w:lineRule="auto"/>
        <w:ind w:firstLine="709"/>
        <w:jc w:val="center"/>
        <w:rPr>
          <w:rFonts w:ascii="Times New Roman" w:eastAsia="Times New Roman" w:hAnsi="Times New Roman" w:cs="Times New Roman"/>
          <w:bCs/>
          <w:sz w:val="28"/>
          <w:szCs w:val="28"/>
        </w:rPr>
      </w:pPr>
      <w:r w:rsidRPr="00E75C43">
        <w:rPr>
          <w:rFonts w:ascii="Times New Roman" w:eastAsia="Times New Roman" w:hAnsi="Times New Roman" w:cs="Times New Roman"/>
          <w:bCs/>
          <w:sz w:val="28"/>
          <w:szCs w:val="28"/>
        </w:rPr>
        <w:t xml:space="preserve">                                                          ___________________ С.Б. Демченко</w:t>
      </w:r>
    </w:p>
    <w:p w:rsidR="00E10403" w:rsidRPr="00E75C43" w:rsidRDefault="00E10403" w:rsidP="00E10403">
      <w:pPr>
        <w:spacing w:after="0" w:line="360" w:lineRule="auto"/>
        <w:ind w:firstLine="709"/>
        <w:jc w:val="center"/>
        <w:rPr>
          <w:rFonts w:ascii="Times New Roman" w:eastAsia="Times New Roman" w:hAnsi="Times New Roman" w:cs="Times New Roman"/>
          <w:sz w:val="28"/>
          <w:szCs w:val="28"/>
        </w:rPr>
      </w:pPr>
      <w:r w:rsidRPr="00E75C43">
        <w:rPr>
          <w:rFonts w:ascii="Times New Roman" w:eastAsia="Times New Roman" w:hAnsi="Times New Roman" w:cs="Times New Roman"/>
          <w:bCs/>
          <w:sz w:val="28"/>
          <w:szCs w:val="28"/>
        </w:rPr>
        <w:t xml:space="preserve">                                                           «____»  ________________   2014 г.</w:t>
      </w:r>
    </w:p>
    <w:p w:rsidR="00E10403" w:rsidRPr="00E75C43" w:rsidRDefault="00E10403" w:rsidP="00E10403">
      <w:pPr>
        <w:spacing w:after="0" w:line="240" w:lineRule="auto"/>
        <w:jc w:val="right"/>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color w:val="000000"/>
          <w:sz w:val="28"/>
          <w:szCs w:val="28"/>
          <w:u w:val="single"/>
        </w:rPr>
      </w:pPr>
      <w:r w:rsidRPr="00E75C43">
        <w:rPr>
          <w:rFonts w:ascii="Times New Roman" w:eastAsia="Times New Roman" w:hAnsi="Times New Roman" w:cs="Times New Roman"/>
          <w:color w:val="000000"/>
          <w:sz w:val="28"/>
          <w:szCs w:val="28"/>
        </w:rPr>
        <w:t xml:space="preserve">Тема закупки: </w:t>
      </w:r>
    </w:p>
    <w:p w:rsidR="00E10403" w:rsidRDefault="00EA731B" w:rsidP="00E10403">
      <w:pPr>
        <w:spacing w:before="100" w:beforeAutospacing="1" w:after="100" w:afterAutospacing="1" w:line="240" w:lineRule="auto"/>
        <w:jc w:val="center"/>
        <w:outlineLvl w:val="0"/>
        <w:rPr>
          <w:rFonts w:ascii="Arial" w:eastAsia="Times New Roman" w:hAnsi="Arial" w:cs="Arial"/>
          <w:color w:val="000000"/>
          <w:sz w:val="28"/>
          <w:szCs w:val="28"/>
        </w:rPr>
      </w:pPr>
      <w:r w:rsidRPr="00E75C43">
        <w:rPr>
          <w:rFonts w:ascii="Times New Roman" w:eastAsia="Times New Roman" w:hAnsi="Times New Roman" w:cs="Times New Roman"/>
          <w:sz w:val="28"/>
          <w:szCs w:val="28"/>
        </w:rPr>
        <w:t>Токарный станок</w:t>
      </w:r>
      <w:r w:rsidR="005760D9" w:rsidRPr="00E75C43">
        <w:rPr>
          <w:rFonts w:ascii="Arial" w:eastAsia="Times New Roman" w:hAnsi="Arial" w:cs="Arial"/>
          <w:color w:val="000000"/>
          <w:sz w:val="28"/>
          <w:szCs w:val="28"/>
        </w:rPr>
        <w:t xml:space="preserve"> </w:t>
      </w:r>
    </w:p>
    <w:p w:rsidR="00F41177" w:rsidRPr="00F41177" w:rsidRDefault="00F41177" w:rsidP="00F41177">
      <w:pPr>
        <w:tabs>
          <w:tab w:val="left" w:pos="495"/>
          <w:tab w:val="left" w:pos="5657"/>
        </w:tabs>
        <w:spacing w:line="240" w:lineRule="auto"/>
        <w:ind w:right="153"/>
        <w:jc w:val="both"/>
        <w:rPr>
          <w:i/>
          <w:sz w:val="20"/>
        </w:rPr>
      </w:pPr>
      <w:r>
        <w:rPr>
          <w:i/>
          <w:sz w:val="20"/>
        </w:rPr>
        <w:tab/>
      </w:r>
      <w:r w:rsidRPr="00F41177">
        <w:rPr>
          <w:i/>
          <w:sz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sz w:val="20"/>
        </w:rPr>
        <w:t>.</w:t>
      </w: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Москва</w:t>
      </w:r>
    </w:p>
    <w:p w:rsidR="00E10403" w:rsidRPr="00E75C43" w:rsidRDefault="00E10403" w:rsidP="00E10403">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2014</w:t>
      </w:r>
      <w:r w:rsidRPr="00005402">
        <w:rPr>
          <w:rFonts w:ascii="Times New Roman" w:eastAsia="Times New Roman" w:hAnsi="Times New Roman" w:cs="Times New Roman"/>
          <w:sz w:val="28"/>
          <w:szCs w:val="28"/>
        </w:rPr>
        <w:br w:type="page"/>
      </w:r>
      <w:r w:rsidRPr="00E75C43">
        <w:rPr>
          <w:rFonts w:ascii="Times New Roman" w:eastAsia="Times New Roman" w:hAnsi="Times New Roman" w:cs="Times New Roman"/>
          <w:sz w:val="28"/>
          <w:szCs w:val="28"/>
        </w:rPr>
        <w:lastRenderedPageBreak/>
        <w:t xml:space="preserve">Техническое задание </w:t>
      </w:r>
    </w:p>
    <w:p w:rsidR="00E10403" w:rsidRPr="00E75C43" w:rsidRDefault="005760D9" w:rsidP="00E10403">
      <w:pPr>
        <w:spacing w:before="100" w:beforeAutospacing="1" w:after="100" w:afterAutospacing="1" w:line="240" w:lineRule="auto"/>
        <w:jc w:val="center"/>
        <w:outlineLvl w:val="0"/>
        <w:rPr>
          <w:rFonts w:ascii="Times New Roman" w:eastAsia="Times New Roman" w:hAnsi="Times New Roman" w:cs="Times New Roman"/>
          <w:b/>
          <w:bCs/>
          <w:kern w:val="36"/>
          <w:sz w:val="28"/>
          <w:szCs w:val="28"/>
        </w:rPr>
      </w:pPr>
      <w:r w:rsidRPr="00E75C43">
        <w:rPr>
          <w:rFonts w:ascii="Times New Roman" w:eastAsia="Times New Roman" w:hAnsi="Times New Roman" w:cs="Times New Roman"/>
          <w:sz w:val="28"/>
          <w:szCs w:val="28"/>
        </w:rPr>
        <w:t>на постав</w:t>
      </w:r>
      <w:r w:rsidR="00E75C43">
        <w:rPr>
          <w:rFonts w:ascii="Times New Roman" w:eastAsia="Times New Roman" w:hAnsi="Times New Roman" w:cs="Times New Roman"/>
          <w:sz w:val="28"/>
          <w:szCs w:val="28"/>
        </w:rPr>
        <w:t>к</w:t>
      </w:r>
      <w:r w:rsidR="00E75C43" w:rsidRPr="00E75C43">
        <w:rPr>
          <w:rFonts w:ascii="Times New Roman" w:eastAsia="Times New Roman" w:hAnsi="Times New Roman" w:cs="Times New Roman"/>
          <w:sz w:val="28"/>
          <w:szCs w:val="28"/>
        </w:rPr>
        <w:t>у</w:t>
      </w:r>
      <w:r w:rsidR="00B8598E">
        <w:rPr>
          <w:rFonts w:ascii="Times New Roman" w:eastAsia="Times New Roman" w:hAnsi="Times New Roman" w:cs="Times New Roman"/>
          <w:sz w:val="28"/>
          <w:szCs w:val="28"/>
        </w:rPr>
        <w:t xml:space="preserve"> т</w:t>
      </w:r>
      <w:r w:rsidRPr="00E75C43">
        <w:rPr>
          <w:rFonts w:ascii="Times New Roman" w:eastAsia="Times New Roman" w:hAnsi="Times New Roman" w:cs="Times New Roman"/>
          <w:sz w:val="28"/>
          <w:szCs w:val="28"/>
        </w:rPr>
        <w:t>окарного станка</w:t>
      </w:r>
      <w:r w:rsidR="00B8598E">
        <w:rPr>
          <w:rFonts w:ascii="Times New Roman" w:eastAsia="Times New Roman" w:hAnsi="Times New Roman" w:cs="Times New Roman"/>
          <w:sz w:val="28"/>
          <w:szCs w:val="28"/>
        </w:rPr>
        <w:t xml:space="preserve"> </w:t>
      </w:r>
      <w:r w:rsidR="00E10403" w:rsidRPr="00E75C43">
        <w:rPr>
          <w:rFonts w:ascii="Times New Roman" w:eastAsia="Times New Roman" w:hAnsi="Times New Roman" w:cs="Times New Roman"/>
          <w:sz w:val="28"/>
          <w:szCs w:val="28"/>
        </w:rPr>
        <w:t>для</w:t>
      </w:r>
    </w:p>
    <w:p w:rsidR="00E10403" w:rsidRPr="00E75C43" w:rsidRDefault="00E10403" w:rsidP="00E10403">
      <w:pPr>
        <w:spacing w:after="0" w:line="240" w:lineRule="auto"/>
        <w:jc w:val="center"/>
        <w:rPr>
          <w:rFonts w:ascii="Times New Roman" w:eastAsia="Times New Roman" w:hAnsi="Times New Roman" w:cs="Times New Roman"/>
          <w:i/>
          <w:sz w:val="28"/>
          <w:szCs w:val="28"/>
          <w:u w:val="single"/>
        </w:rPr>
      </w:pPr>
      <w:r w:rsidRPr="00E75C43">
        <w:rPr>
          <w:rFonts w:ascii="Times New Roman" w:eastAsia="Times New Roman" w:hAnsi="Times New Roman" w:cs="Times New Roman"/>
          <w:i/>
          <w:sz w:val="28"/>
          <w:szCs w:val="28"/>
          <w:u w:val="single"/>
        </w:rPr>
        <w:t>ЗАО «РУСБУРМАШ»</w:t>
      </w:r>
      <w:r w:rsidR="005760D9" w:rsidRPr="00E75C43">
        <w:rPr>
          <w:rFonts w:ascii="Arial" w:eastAsia="Times New Roman" w:hAnsi="Arial" w:cs="Arial"/>
          <w:color w:val="000000"/>
          <w:sz w:val="28"/>
          <w:szCs w:val="28"/>
        </w:rPr>
        <w:t xml:space="preserve">  </w:t>
      </w: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СОДЕРЖАНИЕ</w:t>
      </w:r>
    </w:p>
    <w:p w:rsidR="00E10403" w:rsidRPr="00E75C43" w:rsidRDefault="00E10403" w:rsidP="00E10403">
      <w:pPr>
        <w:spacing w:after="0" w:line="240" w:lineRule="auto"/>
        <w:jc w:val="center"/>
        <w:rPr>
          <w:rFonts w:ascii="Times New Roman" w:eastAsia="Times New Roman" w:hAnsi="Times New Roman" w:cs="Times New Roman"/>
          <w:sz w:val="28"/>
          <w:szCs w:val="28"/>
        </w:rPr>
      </w:pP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 ОБЩИЕ СВЕДЕНИЯ</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1.1 Наименование;</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1.2 Сведения о новизне.</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2. ОБЛАСТЬ ПРИМЕНЕНИЯ</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3. УСЛОВИЯ ЭКСПЛУАТАЦИИ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4. ТЕХНИЧЕСКИЕ ТРЕБОВАНИЯ</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4.1. Основные параметры и размеры.</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4.2. Основные технико-экономические и эксплуатационные показатели</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4.3. Требования по надежности</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4.4. Требования к конструкции, монтажно-технические требования</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4.5. Требования к материалам и комплектующим оборудования</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4.6. Требования к стабильности параметров при воздействии факторов внешней среды</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4.7. Требования к электропитанию</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4.8. Требования к контрольно-измерительным приборам и автоматике</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4.9. Требования к комплектности</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4.10. Требования к маркировке</w:t>
      </w:r>
    </w:p>
    <w:p w:rsidR="00E10403" w:rsidRPr="00E75C43" w:rsidRDefault="00E10403" w:rsidP="00E10403">
      <w:pPr>
        <w:spacing w:after="0" w:line="240" w:lineRule="auto"/>
        <w:ind w:left="851"/>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4.11. Требования к упаковке</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5. ТРЕБОВАНИЯ ПО ПРАВИЛАМ ПРИЕМКИ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6. ТРЕБОВАНИЯ К ТРАНСПОРТИРОВАНИЮ</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7. ТРЕБОВАНИЯ К ХРАНЕНИЮ</w:t>
      </w:r>
    </w:p>
    <w:p w:rsidR="00E10403" w:rsidRPr="00E75C43" w:rsidRDefault="00E10403" w:rsidP="00E10403">
      <w:pPr>
        <w:spacing w:after="0" w:line="240" w:lineRule="auto"/>
        <w:ind w:left="1276" w:hanging="1276"/>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8. ТРЕБОВАНИЯ К ОБЪЕМУ И/ИЛИ СРОКУ ПРЕДОСТАВЛЕНИЯ ГАРАНТИЙ</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9. ТРЕБОВАНИЯ ПО РЕМОНТОПРИГОДНОСТИ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10. ТРЕБОВАНИЯ К ОБСЛУЖИВАНИЮ</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11. ЭКОЛОГИЧЕСКИЕ ТРЕБОВАНИЯ</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12. ТРЕБОВАНИЯ ПО БЕЗОПАСНОСТИ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13. ТРЕБОВАНИЯ К КАЧЕСТВУ И КЛАССИФИКАЦИЯ ОБОРУДОВАНИЯ</w:t>
      </w:r>
    </w:p>
    <w:p w:rsidR="00E10403" w:rsidRPr="00E75C43" w:rsidRDefault="00E10403" w:rsidP="00E10403">
      <w:pPr>
        <w:spacing w:after="0"/>
        <w:ind w:left="1418" w:hanging="1418"/>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14. ТЕХНИЧЕСКОЕ СОПРОВОЖДЕНИЕ СТАНДАРТНОГО ПРОМЫШЛЕННОГО ОБОРУДОВАНИЯ</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15. ДОПОЛНИТЕЛЬНЫЕ (ИНЫЕ) ТРЕБОВАНИЯ</w:t>
      </w:r>
    </w:p>
    <w:p w:rsidR="00E10403" w:rsidRPr="00E75C43" w:rsidRDefault="00E10403" w:rsidP="00E10403">
      <w:pPr>
        <w:spacing w:after="0" w:line="240" w:lineRule="auto"/>
        <w:ind w:left="1418" w:hanging="1418"/>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lastRenderedPageBreak/>
        <w:t>РАЗДЕЛ 16. ТРЕБОВАНИЯ К КОЛИЧЕСТВУ И СРОКУ (ПЕРИОДИЧНОСТИ) ПОСТАВКИ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17. ТРЕБОВАНИЕ К ФОРМЕ ПРЕДСТАВЛЯЕМОЙ ИНФОРМАЦИИ</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18. ПЕРЕЧЕНЬ ПРИНЯТЫХ СОКРАЩЕНИЙ</w:t>
      </w:r>
    </w:p>
    <w:p w:rsidR="00E10403" w:rsidRPr="00E75C43" w:rsidRDefault="00E10403" w:rsidP="00E10403">
      <w:pPr>
        <w:spacing w:after="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19. ПЕРЕЧЕНЬ ПРИЛОЖЕНИЙ</w:t>
      </w:r>
    </w:p>
    <w:p w:rsidR="00E10403" w:rsidRDefault="00E10403" w:rsidP="00E10403">
      <w:pPr>
        <w:spacing w:after="0" w:line="240" w:lineRule="auto"/>
        <w:rPr>
          <w:rFonts w:ascii="Times New Roman" w:eastAsia="Times New Roman" w:hAnsi="Times New Roman" w:cs="Times New Roman"/>
          <w:sz w:val="26"/>
          <w:szCs w:val="26"/>
        </w:rPr>
      </w:pPr>
    </w:p>
    <w:p w:rsidR="00E10403" w:rsidRPr="00005402" w:rsidRDefault="00E10403" w:rsidP="00E10403">
      <w:pPr>
        <w:spacing w:after="0" w:line="240" w:lineRule="auto"/>
        <w:rPr>
          <w:rFonts w:ascii="Times New Roman" w:eastAsia="Times New Roman" w:hAnsi="Times New Roman" w:cs="Times New Roman"/>
          <w:sz w:val="26"/>
          <w:szCs w:val="26"/>
        </w:rPr>
      </w:pPr>
    </w:p>
    <w:p w:rsidR="00E10403" w:rsidRPr="00005402" w:rsidRDefault="00E10403" w:rsidP="00E10403">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E75C43" w:rsidTr="00D568A5">
        <w:trPr>
          <w:trHeight w:val="273"/>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1. ОБЩИЕ СВЕДЕНИЯ</w:t>
            </w:r>
          </w:p>
        </w:tc>
      </w:tr>
      <w:tr w:rsidR="00E10403" w:rsidRPr="00E75C43" w:rsidTr="00D568A5">
        <w:trPr>
          <w:trHeight w:val="273"/>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1.1 Наименование</w:t>
            </w:r>
          </w:p>
        </w:tc>
      </w:tr>
      <w:tr w:rsidR="00E10403" w:rsidRPr="00E75C43" w:rsidTr="00D568A5">
        <w:trPr>
          <w:trHeight w:val="399"/>
        </w:trPr>
        <w:tc>
          <w:tcPr>
            <w:tcW w:w="9356" w:type="dxa"/>
            <w:tcBorders>
              <w:top w:val="single" w:sz="4" w:space="0" w:color="auto"/>
              <w:left w:val="single" w:sz="4" w:space="0" w:color="auto"/>
              <w:bottom w:val="single" w:sz="4" w:space="0" w:color="auto"/>
              <w:right w:val="single" w:sz="4" w:space="0" w:color="auto"/>
            </w:tcBorders>
            <w:vAlign w:val="center"/>
          </w:tcPr>
          <w:p w:rsidR="00E10403" w:rsidRPr="00E75C43" w:rsidRDefault="005760D9" w:rsidP="00E75C43">
            <w:pPr>
              <w:jc w:val="center"/>
              <w:rPr>
                <w:rFonts w:ascii="Times New Roman" w:eastAsia="Times New Roman" w:hAnsi="Times New Roman" w:cs="Times New Roman"/>
                <w:color w:val="000000"/>
                <w:sz w:val="28"/>
                <w:szCs w:val="28"/>
              </w:rPr>
            </w:pPr>
            <w:r w:rsidRPr="00E75C43">
              <w:rPr>
                <w:rFonts w:ascii="Times New Roman" w:eastAsia="Times New Roman" w:hAnsi="Times New Roman" w:cs="Times New Roman"/>
                <w:sz w:val="28"/>
                <w:szCs w:val="28"/>
              </w:rPr>
              <w:t xml:space="preserve">Токарный станок </w:t>
            </w:r>
          </w:p>
        </w:tc>
      </w:tr>
      <w:tr w:rsidR="00E10403" w:rsidRPr="00E75C43" w:rsidTr="00D568A5">
        <w:trPr>
          <w:trHeight w:val="399"/>
        </w:trPr>
        <w:tc>
          <w:tcPr>
            <w:tcW w:w="9356" w:type="dxa"/>
            <w:tcBorders>
              <w:top w:val="single" w:sz="4" w:space="0" w:color="auto"/>
              <w:left w:val="single" w:sz="4" w:space="0" w:color="auto"/>
              <w:bottom w:val="single" w:sz="4" w:space="0" w:color="auto"/>
              <w:right w:val="single" w:sz="4" w:space="0" w:color="auto"/>
            </w:tcBorders>
            <w:vAlign w:val="center"/>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1.2 Сведения о новизне</w:t>
            </w:r>
          </w:p>
        </w:tc>
      </w:tr>
      <w:tr w:rsidR="00E10403" w:rsidRPr="00E75C43" w:rsidTr="00D568A5">
        <w:trPr>
          <w:trHeight w:val="399"/>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both"/>
              <w:rPr>
                <w:rFonts w:ascii="Times New Roman" w:hAnsi="Times New Roman" w:cs="Times New Roman"/>
                <w:bCs/>
                <w:iCs/>
                <w:sz w:val="28"/>
                <w:szCs w:val="28"/>
              </w:rPr>
            </w:pPr>
            <w:r w:rsidRPr="00E75C43">
              <w:rPr>
                <w:rFonts w:ascii="Times New Roman" w:hAnsi="Times New Roman" w:cs="Times New Roman"/>
                <w:bCs/>
                <w:iCs/>
                <w:sz w:val="28"/>
                <w:szCs w:val="28"/>
              </w:rPr>
              <w:t>1. Оборудование должно быть новым, ранее не использованным, не эксплуатируемым.</w:t>
            </w:r>
          </w:p>
          <w:p w:rsidR="00E10403" w:rsidRPr="00E75C43" w:rsidRDefault="00E10403" w:rsidP="00D568A5">
            <w:pPr>
              <w:spacing w:after="0" w:line="240" w:lineRule="auto"/>
              <w:jc w:val="both"/>
              <w:rPr>
                <w:rFonts w:ascii="Times New Roman" w:hAnsi="Times New Roman" w:cs="Times New Roman"/>
                <w:bCs/>
                <w:iCs/>
                <w:sz w:val="28"/>
                <w:szCs w:val="28"/>
              </w:rPr>
            </w:pPr>
            <w:r w:rsidRPr="00E75C43">
              <w:rPr>
                <w:rFonts w:ascii="Times New Roman" w:hAnsi="Times New Roman" w:cs="Times New Roman"/>
                <w:bCs/>
                <w:iCs/>
                <w:sz w:val="28"/>
                <w:szCs w:val="28"/>
              </w:rPr>
              <w:t>2. Технические характеристики оборудования, подтверждающие его новизну:</w:t>
            </w:r>
          </w:p>
          <w:p w:rsidR="00E10403" w:rsidRPr="00E75C43" w:rsidRDefault="00E10403" w:rsidP="00D568A5">
            <w:pPr>
              <w:autoSpaceDE w:val="0"/>
              <w:autoSpaceDN w:val="0"/>
              <w:adjustRightInd w:val="0"/>
              <w:spacing w:after="0" w:line="240" w:lineRule="auto"/>
              <w:rPr>
                <w:rFonts w:ascii="Times New Roman" w:hAnsi="Times New Roman" w:cs="Times New Roman"/>
                <w:bCs/>
                <w:sz w:val="28"/>
                <w:szCs w:val="28"/>
              </w:rPr>
            </w:pPr>
            <w:r w:rsidRPr="00E75C43">
              <w:rPr>
                <w:rFonts w:ascii="Times New Roman" w:hAnsi="Times New Roman" w:cs="Times New Roman"/>
                <w:bCs/>
                <w:iCs/>
                <w:sz w:val="28"/>
                <w:szCs w:val="28"/>
              </w:rPr>
              <w:t xml:space="preserve">- наличие паспорта оформленного в соответствии с ГОСТ </w:t>
            </w:r>
            <w:r w:rsidRPr="00E75C43">
              <w:rPr>
                <w:rFonts w:ascii="Times New Roman" w:hAnsi="Times New Roman" w:cs="Times New Roman"/>
                <w:bCs/>
                <w:sz w:val="28"/>
                <w:szCs w:val="28"/>
              </w:rPr>
              <w:t>2.610-2006.</w:t>
            </w:r>
          </w:p>
          <w:p w:rsidR="00E10403" w:rsidRPr="00E75C43" w:rsidRDefault="00E10403" w:rsidP="00D568A5">
            <w:pPr>
              <w:spacing w:after="0" w:line="240" w:lineRule="auto"/>
              <w:jc w:val="both"/>
              <w:rPr>
                <w:rFonts w:ascii="Times New Roman" w:hAnsi="Times New Roman" w:cs="Times New Roman"/>
                <w:bCs/>
                <w:iCs/>
                <w:sz w:val="28"/>
                <w:szCs w:val="28"/>
              </w:rPr>
            </w:pPr>
            <w:r w:rsidRPr="00E75C43">
              <w:rPr>
                <w:rFonts w:ascii="Times New Roman" w:hAnsi="Times New Roman" w:cs="Times New Roman"/>
                <w:bCs/>
                <w:iCs/>
                <w:sz w:val="28"/>
                <w:szCs w:val="28"/>
              </w:rPr>
              <w:t>- наличие таблички на корпусе, указывающей наименование изделия, заводской номер и дату выпуска.</w:t>
            </w:r>
            <w:r w:rsidRPr="00E75C43">
              <w:rPr>
                <w:rStyle w:val="FontStyle184"/>
                <w:sz w:val="28"/>
                <w:szCs w:val="28"/>
              </w:rPr>
              <w:t xml:space="preserve"> Год выпуска оборудования не ранее 2014.</w:t>
            </w:r>
          </w:p>
          <w:p w:rsidR="00E10403" w:rsidRPr="00E75C43" w:rsidRDefault="00E10403" w:rsidP="00D568A5">
            <w:pPr>
              <w:spacing w:after="0" w:line="240" w:lineRule="auto"/>
              <w:jc w:val="both"/>
              <w:rPr>
                <w:rFonts w:ascii="Times New Roman" w:hAnsi="Times New Roman" w:cs="Times New Roman"/>
                <w:sz w:val="28"/>
                <w:szCs w:val="28"/>
              </w:rPr>
            </w:pPr>
            <w:r w:rsidRPr="00E75C43">
              <w:rPr>
                <w:rFonts w:ascii="Times New Roman" w:hAnsi="Times New Roman" w:cs="Times New Roman"/>
                <w:bCs/>
                <w:iCs/>
                <w:sz w:val="28"/>
                <w:szCs w:val="28"/>
              </w:rPr>
              <w:t xml:space="preserve">3. Внешний вид оборудования – отсутствие изломов, трещин и других нарушений, отсутствие признаков коррозии, качественная окраска, отсутствие следов эксплуатации. </w:t>
            </w:r>
          </w:p>
        </w:tc>
      </w:tr>
    </w:tbl>
    <w:p w:rsidR="00E10403" w:rsidRPr="00E75C43" w:rsidRDefault="00E10403" w:rsidP="00E10403">
      <w:pPr>
        <w:spacing w:after="0" w:line="240" w:lineRule="auto"/>
        <w:rPr>
          <w:rFonts w:ascii="Times New Roman" w:eastAsia="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E75C43" w:rsidTr="00D568A5">
        <w:trPr>
          <w:trHeight w:val="269"/>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2. ОБЛАСТЬ ПРИМЕНЕНИЯ</w:t>
            </w:r>
          </w:p>
        </w:tc>
      </w:tr>
      <w:tr w:rsidR="00E10403" w:rsidRPr="00E75C43" w:rsidTr="00D568A5">
        <w:trPr>
          <w:trHeight w:val="335"/>
        </w:trPr>
        <w:tc>
          <w:tcPr>
            <w:tcW w:w="9356" w:type="dxa"/>
            <w:tcBorders>
              <w:top w:val="single" w:sz="4" w:space="0" w:color="auto"/>
              <w:left w:val="single" w:sz="4" w:space="0" w:color="auto"/>
              <w:right w:val="single" w:sz="4" w:space="0" w:color="auto"/>
            </w:tcBorders>
          </w:tcPr>
          <w:p w:rsidR="005760D9" w:rsidRPr="00E75C43" w:rsidRDefault="00A34FBE" w:rsidP="005760D9">
            <w:pPr>
              <w:shd w:val="clear" w:color="auto" w:fill="FFFFFF"/>
              <w:spacing w:before="150" w:after="150" w:line="31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Токарный </w:t>
            </w:r>
            <w:r w:rsidR="00190E66">
              <w:rPr>
                <w:rFonts w:ascii="Times New Roman" w:eastAsia="Times New Roman" w:hAnsi="Times New Roman" w:cs="Times New Roman"/>
                <w:color w:val="000000"/>
                <w:sz w:val="28"/>
                <w:szCs w:val="28"/>
              </w:rPr>
              <w:t>станок</w:t>
            </w:r>
            <w:r w:rsidR="00E75C43">
              <w:rPr>
                <w:rFonts w:ascii="Times New Roman" w:eastAsia="Times New Roman" w:hAnsi="Times New Roman" w:cs="Times New Roman"/>
                <w:color w:val="000000"/>
                <w:sz w:val="28"/>
                <w:szCs w:val="28"/>
              </w:rPr>
              <w:t xml:space="preserve"> необходим для  различных</w:t>
            </w:r>
            <w:r w:rsidR="00AE6B6C">
              <w:rPr>
                <w:rFonts w:ascii="Times New Roman" w:eastAsia="Times New Roman" w:hAnsi="Times New Roman" w:cs="Times New Roman"/>
                <w:color w:val="000000"/>
                <w:sz w:val="28"/>
                <w:szCs w:val="28"/>
              </w:rPr>
              <w:t xml:space="preserve"> видов</w:t>
            </w:r>
            <w:r w:rsidR="005760D9" w:rsidRPr="00E75C43">
              <w:rPr>
                <w:rFonts w:ascii="Times New Roman" w:eastAsia="Times New Roman" w:hAnsi="Times New Roman" w:cs="Times New Roman"/>
                <w:color w:val="000000"/>
                <w:sz w:val="28"/>
                <w:szCs w:val="28"/>
              </w:rPr>
              <w:t xml:space="preserve"> токарной обработки: обтачивание цилиндрических, конических, фасонных поверхностей, подрезку торцов, отрезку, растачивание, а также сверление и развёртывание отверстий, накатку рифлений, притирку и т.п.</w:t>
            </w:r>
          </w:p>
          <w:p w:rsidR="00E10403" w:rsidRPr="00E75C43" w:rsidRDefault="00E10403" w:rsidP="00D568A5">
            <w:pPr>
              <w:spacing w:after="0" w:line="240" w:lineRule="auto"/>
              <w:ind w:firstLine="601"/>
              <w:jc w:val="both"/>
              <w:rPr>
                <w:rFonts w:ascii="Times New Roman" w:eastAsia="Times New Roman" w:hAnsi="Times New Roman" w:cs="Times New Roman"/>
                <w:sz w:val="28"/>
                <w:szCs w:val="28"/>
              </w:rPr>
            </w:pPr>
          </w:p>
        </w:tc>
      </w:tr>
    </w:tbl>
    <w:p w:rsidR="00E10403" w:rsidRPr="00E75C43" w:rsidRDefault="00E10403" w:rsidP="00E10403">
      <w:pPr>
        <w:spacing w:after="0" w:line="240" w:lineRule="auto"/>
        <w:jc w:val="center"/>
        <w:rPr>
          <w:rFonts w:ascii="Times New Roman" w:eastAsia="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E75C43" w:rsidTr="00D568A5">
        <w:trPr>
          <w:trHeight w:val="269"/>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3. УСЛОВИЯ ЭКСПЛУАТАЦИИ</w:t>
            </w:r>
          </w:p>
        </w:tc>
      </w:tr>
      <w:tr w:rsidR="00E10403" w:rsidRPr="00E75C43" w:rsidTr="00D568A5">
        <w:trPr>
          <w:trHeight w:val="269"/>
        </w:trPr>
        <w:tc>
          <w:tcPr>
            <w:tcW w:w="9356" w:type="dxa"/>
            <w:tcBorders>
              <w:top w:val="single" w:sz="4" w:space="0" w:color="auto"/>
              <w:left w:val="single" w:sz="4" w:space="0" w:color="auto"/>
              <w:right w:val="single" w:sz="4" w:space="0" w:color="auto"/>
            </w:tcBorders>
          </w:tcPr>
          <w:p w:rsidR="00E10403" w:rsidRPr="00E75C43" w:rsidRDefault="00691930" w:rsidP="00D568A5">
            <w:pPr>
              <w:spacing w:after="0" w:line="240" w:lineRule="auto"/>
              <w:ind w:firstLine="601"/>
              <w:jc w:val="both"/>
              <w:rPr>
                <w:rFonts w:ascii="Times New Roman" w:hAnsi="Times New Roman" w:cs="Times New Roman"/>
                <w:sz w:val="28"/>
                <w:szCs w:val="28"/>
              </w:rPr>
            </w:pPr>
            <w:r w:rsidRPr="00E75C43">
              <w:rPr>
                <w:rFonts w:ascii="Times New Roman" w:hAnsi="Times New Roman" w:cs="Times New Roman"/>
                <w:sz w:val="28"/>
                <w:szCs w:val="28"/>
              </w:rPr>
              <w:t>Климатическое исполнение</w:t>
            </w:r>
            <w:r w:rsidR="005760D9" w:rsidRPr="00E75C43">
              <w:rPr>
                <w:rFonts w:ascii="Times New Roman" w:eastAsia="Times New Roman" w:hAnsi="Times New Roman" w:cs="Times New Roman"/>
                <w:color w:val="000000"/>
                <w:sz w:val="28"/>
                <w:szCs w:val="28"/>
              </w:rPr>
              <w:t xml:space="preserve"> станка </w:t>
            </w:r>
            <w:r w:rsidR="007253C6">
              <w:rPr>
                <w:rFonts w:ascii="Times New Roman" w:hAnsi="Times New Roman" w:cs="Times New Roman"/>
                <w:sz w:val="28"/>
                <w:szCs w:val="28"/>
              </w:rPr>
              <w:t>(УХЛ 4 по ГОСТ 15150-69)</w:t>
            </w:r>
            <w:r w:rsidR="005760D9" w:rsidRPr="00E75C43">
              <w:rPr>
                <w:rFonts w:ascii="Times New Roman" w:eastAsia="Times New Roman" w:hAnsi="Times New Roman" w:cs="Times New Roman"/>
                <w:color w:val="000000"/>
                <w:sz w:val="28"/>
                <w:szCs w:val="28"/>
              </w:rPr>
              <w:t> </w:t>
            </w:r>
            <w:r w:rsidR="00E10403" w:rsidRPr="00E75C43">
              <w:rPr>
                <w:rFonts w:ascii="Times New Roman" w:hAnsi="Times New Roman" w:cs="Times New Roman"/>
                <w:sz w:val="28"/>
                <w:szCs w:val="28"/>
              </w:rPr>
              <w:t xml:space="preserve"> –</w:t>
            </w:r>
            <w:r w:rsidRPr="00E75C43">
              <w:rPr>
                <w:rFonts w:ascii="Times New Roman" w:eastAsia="Times New Roman" w:hAnsi="Times New Roman" w:cs="Times New Roman"/>
                <w:sz w:val="28"/>
                <w:szCs w:val="28"/>
              </w:rPr>
              <w:t xml:space="preserve"> </w:t>
            </w:r>
            <w:r w:rsidR="00E10403" w:rsidRPr="00E75C43">
              <w:rPr>
                <w:rFonts w:ascii="Times New Roman" w:hAnsi="Times New Roman" w:cs="Times New Roman"/>
                <w:sz w:val="28"/>
                <w:szCs w:val="28"/>
              </w:rPr>
              <w:t xml:space="preserve"> находится в отапливаемом помещении</w:t>
            </w:r>
            <w:r w:rsidR="007253C6">
              <w:t>.</w:t>
            </w:r>
          </w:p>
          <w:p w:rsidR="00E10403" w:rsidRPr="00E75C43" w:rsidRDefault="00E10403" w:rsidP="00D568A5">
            <w:pPr>
              <w:spacing w:after="0" w:line="240" w:lineRule="auto"/>
              <w:jc w:val="both"/>
              <w:rPr>
                <w:rFonts w:ascii="Times New Roman" w:eastAsia="Times New Roman" w:hAnsi="Times New Roman" w:cs="Times New Roman"/>
                <w:sz w:val="28"/>
                <w:szCs w:val="28"/>
              </w:rPr>
            </w:pPr>
            <w:r w:rsidRPr="00E75C43">
              <w:rPr>
                <w:rFonts w:ascii="Times New Roman" w:hAnsi="Times New Roman" w:cs="Times New Roman"/>
                <w:sz w:val="28"/>
                <w:szCs w:val="28"/>
              </w:rPr>
              <w:t xml:space="preserve">    </w:t>
            </w:r>
          </w:p>
        </w:tc>
      </w:tr>
    </w:tbl>
    <w:p w:rsidR="00E10403" w:rsidRPr="00E75C43" w:rsidRDefault="00E10403" w:rsidP="00E10403">
      <w:pPr>
        <w:spacing w:after="0" w:line="240" w:lineRule="auto"/>
        <w:jc w:val="center"/>
        <w:rPr>
          <w:rFonts w:ascii="Times New Roman" w:eastAsia="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3"/>
      </w:tblGrid>
      <w:tr w:rsidR="00E10403" w:rsidRPr="00E75C43" w:rsidTr="00D568A5">
        <w:trPr>
          <w:trHeight w:val="269"/>
        </w:trPr>
        <w:tc>
          <w:tcPr>
            <w:tcW w:w="9356" w:type="dxa"/>
            <w:tcBorders>
              <w:top w:val="single" w:sz="4" w:space="0" w:color="auto"/>
              <w:left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РАЗДЕЛ 4. ТЕХНИЧЕСКИЕ ТРЕБОВАНИЯ</w:t>
            </w:r>
          </w:p>
        </w:tc>
      </w:tr>
      <w:tr w:rsidR="00E10403" w:rsidRPr="00E75C43"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4.1 Основные параметры и размеры</w:t>
            </w:r>
          </w:p>
        </w:tc>
      </w:tr>
      <w:tr w:rsidR="00E10403" w:rsidRPr="00E75C43" w:rsidTr="0040604B">
        <w:trPr>
          <w:trHeight w:val="9061"/>
        </w:trPr>
        <w:tc>
          <w:tcPr>
            <w:tcW w:w="9356" w:type="dxa"/>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tblPr>
            <w:tblGrid>
              <w:gridCol w:w="75"/>
              <w:gridCol w:w="9007"/>
              <w:gridCol w:w="60"/>
              <w:gridCol w:w="60"/>
              <w:gridCol w:w="45"/>
            </w:tblGrid>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A34FBE" w:rsidRDefault="00E10403" w:rsidP="00A34FBE">
                  <w:pPr>
                    <w:pStyle w:val="a6"/>
                    <w:rPr>
                      <w:rFonts w:ascii="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tbl>
                  <w:tblPr>
                    <w:tblW w:w="20576" w:type="dxa"/>
                    <w:tblCellSpacing w:w="0" w:type="dxa"/>
                    <w:tblCellMar>
                      <w:top w:w="15" w:type="dxa"/>
                      <w:left w:w="15" w:type="dxa"/>
                      <w:bottom w:w="15" w:type="dxa"/>
                      <w:right w:w="15" w:type="dxa"/>
                    </w:tblCellMar>
                    <w:tblLook w:val="04A0"/>
                  </w:tblPr>
                  <w:tblGrid>
                    <w:gridCol w:w="36"/>
                    <w:gridCol w:w="50"/>
                    <w:gridCol w:w="6818"/>
                    <w:gridCol w:w="6818"/>
                    <w:gridCol w:w="6818"/>
                    <w:gridCol w:w="36"/>
                  </w:tblGrid>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Макс. диаметр обработки над станиной,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500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Макс. диаметр обработки над суппортом,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300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Макс. диаметр обработки в выемке станины,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710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D7139D" w:rsidP="00A34FBE">
                        <w:pPr>
                          <w:pStyle w:val="a6"/>
                          <w:rPr>
                            <w:rFonts w:ascii="Times New Roman" w:hAnsi="Times New Roman" w:cs="Times New Roman"/>
                            <w:sz w:val="28"/>
                            <w:szCs w:val="28"/>
                          </w:rPr>
                        </w:pPr>
                        <w:r>
                          <w:rPr>
                            <w:rFonts w:ascii="Times New Roman" w:hAnsi="Times New Roman" w:cs="Times New Roman"/>
                            <w:bCs/>
                            <w:sz w:val="28"/>
                            <w:szCs w:val="28"/>
                          </w:rPr>
                          <w:t>Макс. ш</w:t>
                        </w:r>
                        <w:r w:rsidR="005760D9" w:rsidRPr="002E2F2A">
                          <w:rPr>
                            <w:rFonts w:ascii="Times New Roman" w:hAnsi="Times New Roman" w:cs="Times New Roman"/>
                            <w:bCs/>
                            <w:sz w:val="28"/>
                            <w:szCs w:val="28"/>
                          </w:rPr>
                          <w:t>ирина выемки,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240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Наибольшее расстояние между центрами (РМЦ), мм</w:t>
                        </w:r>
                      </w:p>
                    </w:tc>
                    <w:tc>
                      <w:tcPr>
                        <w:tcW w:w="6818" w:type="dxa"/>
                        <w:shd w:val="clear" w:color="auto" w:fill="FFFFFF" w:themeFill="background1"/>
                        <w:vAlign w:val="center"/>
                      </w:tcPr>
                      <w:p w:rsidR="005760D9" w:rsidRPr="002E2F2A" w:rsidRDefault="00A617FD" w:rsidP="00A34FBE">
                        <w:pPr>
                          <w:pStyle w:val="a6"/>
                          <w:rPr>
                            <w:rFonts w:ascii="Times New Roman" w:hAnsi="Times New Roman" w:cs="Times New Roman"/>
                            <w:sz w:val="28"/>
                            <w:szCs w:val="28"/>
                          </w:rPr>
                        </w:pPr>
                        <w:r w:rsidRPr="002E2F2A">
                          <w:rPr>
                            <w:rFonts w:ascii="Times New Roman" w:hAnsi="Times New Roman" w:cs="Times New Roman"/>
                            <w:sz w:val="28"/>
                            <w:szCs w:val="28"/>
                          </w:rPr>
                          <w:t>1000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Ширина направляющих</w:t>
                        </w:r>
                        <w:r w:rsidR="00D7139D">
                          <w:rPr>
                            <w:rFonts w:ascii="Times New Roman" w:hAnsi="Times New Roman" w:cs="Times New Roman"/>
                            <w:bCs/>
                            <w:sz w:val="28"/>
                            <w:szCs w:val="28"/>
                          </w:rPr>
                          <w:t xml:space="preserve"> не более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390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Передний конец шпинделя, DIN</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ISO 702/II №8</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Диаметр цилиндрического отверстия в шпинделе</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82</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Размер конусного отверстия шпинделя,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Ø90 1:20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Число скоростей вращения шпинделя</w:t>
                        </w:r>
                        <w:r w:rsidR="00D7139D">
                          <w:rPr>
                            <w:rFonts w:ascii="Times New Roman" w:hAnsi="Times New Roman" w:cs="Times New Roman"/>
                            <w:bCs/>
                            <w:sz w:val="28"/>
                            <w:szCs w:val="28"/>
                          </w:rPr>
                          <w:t xml:space="preserve"> не более</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24</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Рабочий диапазон оборотов</w:t>
                        </w:r>
                        <w:r w:rsidR="00D7139D">
                          <w:rPr>
                            <w:rFonts w:ascii="Times New Roman" w:hAnsi="Times New Roman" w:cs="Times New Roman"/>
                            <w:bCs/>
                            <w:sz w:val="28"/>
                            <w:szCs w:val="28"/>
                          </w:rPr>
                          <w:t xml:space="preserve"> не более</w:t>
                        </w:r>
                        <w:r w:rsidRPr="002E2F2A">
                          <w:rPr>
                            <w:rFonts w:ascii="Times New Roman" w:hAnsi="Times New Roman" w:cs="Times New Roman"/>
                            <w:bCs/>
                            <w:sz w:val="28"/>
                            <w:szCs w:val="28"/>
                          </w:rPr>
                          <w:t>, об./мин</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9-1600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Мощность главного привода</w:t>
                        </w:r>
                        <w:r w:rsidR="00D7139D">
                          <w:rPr>
                            <w:rFonts w:ascii="Times New Roman" w:hAnsi="Times New Roman" w:cs="Times New Roman"/>
                            <w:bCs/>
                            <w:sz w:val="28"/>
                            <w:szCs w:val="28"/>
                          </w:rPr>
                          <w:t xml:space="preserve"> не более</w:t>
                        </w:r>
                        <w:r w:rsidRPr="002E2F2A">
                          <w:rPr>
                            <w:rFonts w:ascii="Times New Roman" w:hAnsi="Times New Roman" w:cs="Times New Roman"/>
                            <w:bCs/>
                            <w:sz w:val="28"/>
                            <w:szCs w:val="28"/>
                          </w:rPr>
                          <w:t>, кВт</w:t>
                        </w:r>
                      </w:p>
                    </w:tc>
                    <w:tc>
                      <w:tcPr>
                        <w:tcW w:w="6818" w:type="dxa"/>
                        <w:shd w:val="clear" w:color="auto" w:fill="FFFFFF" w:themeFill="background1"/>
                        <w:vAlign w:val="center"/>
                      </w:tcPr>
                      <w:p w:rsidR="005760D9" w:rsidRPr="002E2F2A" w:rsidRDefault="002F0FA6" w:rsidP="00A34FBE">
                        <w:pPr>
                          <w:pStyle w:val="a6"/>
                          <w:rPr>
                            <w:rFonts w:ascii="Times New Roman" w:hAnsi="Times New Roman" w:cs="Times New Roman"/>
                            <w:sz w:val="28"/>
                            <w:szCs w:val="28"/>
                          </w:rPr>
                        </w:pPr>
                        <w:r w:rsidRPr="002E2F2A">
                          <w:rPr>
                            <w:rFonts w:ascii="Times New Roman" w:hAnsi="Times New Roman" w:cs="Times New Roman"/>
                            <w:sz w:val="28"/>
                            <w:szCs w:val="28"/>
                          </w:rPr>
                          <w:t>11,0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hideMark/>
                      </w:tcPr>
                      <w:p w:rsidR="005760D9" w:rsidRPr="00A34FBE" w:rsidRDefault="005760D9" w:rsidP="00A34FBE">
                        <w:pPr>
                          <w:pStyle w:val="a6"/>
                          <w:rPr>
                            <w:rFonts w:ascii="Times New Roman" w:hAnsi="Times New Roman" w:cs="Times New Roman"/>
                            <w:sz w:val="28"/>
                            <w:szCs w:val="28"/>
                          </w:rPr>
                        </w:pPr>
                      </w:p>
                    </w:tc>
                    <w:tc>
                      <w:tcPr>
                        <w:tcW w:w="50" w:type="dxa"/>
                        <w:vAlign w:val="center"/>
                        <w:hideMark/>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Количество подач</w:t>
                        </w:r>
                        <w:r w:rsidR="00D7139D">
                          <w:rPr>
                            <w:rFonts w:ascii="Times New Roman" w:hAnsi="Times New Roman" w:cs="Times New Roman"/>
                            <w:bCs/>
                            <w:sz w:val="28"/>
                            <w:szCs w:val="28"/>
                          </w:rPr>
                          <w:t xml:space="preserve"> не более</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65</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Диапазон продольных подач</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мм/об.</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0.028-6.43</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Диапазон поперечных подач</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мм/об.</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0.12-2.73</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Метрическая резьба</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0.5-224</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Дюймовая резьба</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72-1/8</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Модульная резьба</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0.5-112</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Питчевая резьба</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56-1/4</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Ход поперечных салазок</w:t>
                        </w:r>
                        <w:r w:rsidR="00D7139D">
                          <w:rPr>
                            <w:rFonts w:ascii="Times New Roman" w:hAnsi="Times New Roman" w:cs="Times New Roman"/>
                            <w:bCs/>
                            <w:sz w:val="28"/>
                            <w:szCs w:val="28"/>
                          </w:rPr>
                          <w:t xml:space="preserve"> не менее,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340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Ход верхних салазок</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150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Диаметр пиноли</w:t>
                        </w:r>
                        <w:r w:rsidR="00D7139D">
                          <w:rPr>
                            <w:rFonts w:ascii="Times New Roman" w:hAnsi="Times New Roman" w:cs="Times New Roman"/>
                            <w:bCs/>
                            <w:sz w:val="28"/>
                            <w:szCs w:val="28"/>
                          </w:rPr>
                          <w:t xml:space="preserve"> не более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75</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Конус пиноли</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МТ№5</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Ход пиноли</w:t>
                        </w:r>
                        <w:r w:rsidR="00D7139D">
                          <w:rPr>
                            <w:rFonts w:ascii="Times New Roman" w:hAnsi="Times New Roman" w:cs="Times New Roman"/>
                            <w:bCs/>
                            <w:sz w:val="28"/>
                            <w:szCs w:val="28"/>
                          </w:rPr>
                          <w:t xml:space="preserve"> не менее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150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Габариты (ДxШxB)</w:t>
                        </w:r>
                        <w:r w:rsidR="00D7139D">
                          <w:rPr>
                            <w:rFonts w:ascii="Times New Roman" w:hAnsi="Times New Roman" w:cs="Times New Roman"/>
                            <w:bCs/>
                            <w:sz w:val="28"/>
                            <w:szCs w:val="28"/>
                          </w:rPr>
                          <w:t xml:space="preserve"> не более</w:t>
                        </w:r>
                        <w:r w:rsidRPr="002E2F2A">
                          <w:rPr>
                            <w:rFonts w:ascii="Times New Roman" w:hAnsi="Times New Roman" w:cs="Times New Roman"/>
                            <w:bCs/>
                            <w:sz w:val="28"/>
                            <w:szCs w:val="28"/>
                          </w:rPr>
                          <w:t>, мм</w:t>
                        </w: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sz w:val="28"/>
                            <w:szCs w:val="28"/>
                          </w:rPr>
                          <w:t>2500x1150x1300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r w:rsidR="005760D9" w:rsidRPr="00A34FBE" w:rsidTr="002E2F2A">
                    <w:trPr>
                      <w:tblCellSpacing w:w="0" w:type="dxa"/>
                    </w:trPr>
                    <w:tc>
                      <w:tcPr>
                        <w:tcW w:w="0" w:type="auto"/>
                        <w:vAlign w:val="center"/>
                      </w:tcPr>
                      <w:p w:rsidR="005760D9" w:rsidRPr="00A34FBE" w:rsidRDefault="005760D9" w:rsidP="00A34FBE">
                        <w:pPr>
                          <w:pStyle w:val="a6"/>
                          <w:rPr>
                            <w:rFonts w:ascii="Times New Roman" w:hAnsi="Times New Roman" w:cs="Times New Roman"/>
                            <w:sz w:val="28"/>
                            <w:szCs w:val="28"/>
                          </w:rPr>
                        </w:pPr>
                      </w:p>
                    </w:tc>
                    <w:tc>
                      <w:tcPr>
                        <w:tcW w:w="50" w:type="dxa"/>
                        <w:vAlign w:val="center"/>
                      </w:tcPr>
                      <w:p w:rsidR="005760D9" w:rsidRPr="00A34FBE" w:rsidRDefault="005760D9" w:rsidP="00A34FBE">
                        <w:pPr>
                          <w:pStyle w:val="a6"/>
                          <w:rPr>
                            <w:rFonts w:ascii="Times New Roman" w:hAnsi="Times New Roman" w:cs="Times New Roman"/>
                            <w:sz w:val="28"/>
                            <w:szCs w:val="28"/>
                          </w:rPr>
                        </w:pPr>
                      </w:p>
                    </w:tc>
                    <w:tc>
                      <w:tcPr>
                        <w:tcW w:w="6818" w:type="dxa"/>
                        <w:shd w:val="clear" w:color="auto" w:fill="FFFFFF" w:themeFill="background1"/>
                        <w:vAlign w:val="center"/>
                      </w:tcPr>
                      <w:p w:rsidR="005760D9" w:rsidRPr="002E2F2A" w:rsidRDefault="005760D9" w:rsidP="00A34FBE">
                        <w:pPr>
                          <w:pStyle w:val="a6"/>
                          <w:rPr>
                            <w:rFonts w:ascii="Times New Roman" w:hAnsi="Times New Roman" w:cs="Times New Roman"/>
                            <w:sz w:val="28"/>
                            <w:szCs w:val="28"/>
                          </w:rPr>
                        </w:pPr>
                        <w:r w:rsidRPr="002E2F2A">
                          <w:rPr>
                            <w:rFonts w:ascii="Times New Roman" w:hAnsi="Times New Roman" w:cs="Times New Roman"/>
                            <w:bCs/>
                            <w:sz w:val="28"/>
                            <w:szCs w:val="28"/>
                          </w:rPr>
                          <w:t>Масса станка</w:t>
                        </w:r>
                        <w:bookmarkStart w:id="0" w:name="_GoBack"/>
                        <w:bookmarkEnd w:id="0"/>
                        <w:r w:rsidRPr="002E2F2A">
                          <w:rPr>
                            <w:rFonts w:ascii="Times New Roman" w:hAnsi="Times New Roman" w:cs="Times New Roman"/>
                            <w:bCs/>
                            <w:sz w:val="28"/>
                            <w:szCs w:val="28"/>
                          </w:rPr>
                          <w:t>, кг</w:t>
                        </w:r>
                      </w:p>
                    </w:tc>
                    <w:tc>
                      <w:tcPr>
                        <w:tcW w:w="6818" w:type="dxa"/>
                        <w:shd w:val="clear" w:color="auto" w:fill="FFFFFF" w:themeFill="background1"/>
                        <w:vAlign w:val="center"/>
                      </w:tcPr>
                      <w:p w:rsidR="005760D9" w:rsidRPr="002E2F2A" w:rsidRDefault="002F0FA6" w:rsidP="00A34FBE">
                        <w:pPr>
                          <w:pStyle w:val="a6"/>
                          <w:rPr>
                            <w:rFonts w:ascii="Times New Roman" w:hAnsi="Times New Roman" w:cs="Times New Roman"/>
                            <w:sz w:val="28"/>
                            <w:szCs w:val="28"/>
                          </w:rPr>
                        </w:pPr>
                        <w:r w:rsidRPr="002E2F2A">
                          <w:rPr>
                            <w:rFonts w:ascii="Times New Roman" w:hAnsi="Times New Roman" w:cs="Times New Roman"/>
                            <w:sz w:val="28"/>
                            <w:szCs w:val="28"/>
                          </w:rPr>
                          <w:t>22</w:t>
                        </w:r>
                        <w:r w:rsidR="005760D9" w:rsidRPr="002E2F2A">
                          <w:rPr>
                            <w:rFonts w:ascii="Times New Roman" w:hAnsi="Times New Roman" w:cs="Times New Roman"/>
                            <w:sz w:val="28"/>
                            <w:szCs w:val="28"/>
                          </w:rPr>
                          <w:t>00</w:t>
                        </w:r>
                        <w:r w:rsidR="006F77C1">
                          <w:rPr>
                            <w:rFonts w:ascii="Times New Roman" w:hAnsi="Times New Roman" w:cs="Times New Roman"/>
                            <w:sz w:val="28"/>
                            <w:szCs w:val="28"/>
                          </w:rPr>
                          <w:t xml:space="preserve"> +- 100</w:t>
                        </w:r>
                      </w:p>
                    </w:tc>
                    <w:tc>
                      <w:tcPr>
                        <w:tcW w:w="6818" w:type="dxa"/>
                        <w:vAlign w:val="center"/>
                      </w:tcPr>
                      <w:p w:rsidR="005760D9" w:rsidRPr="00A34FBE" w:rsidRDefault="005760D9" w:rsidP="00A34FBE">
                        <w:pPr>
                          <w:pStyle w:val="a6"/>
                          <w:rPr>
                            <w:rFonts w:ascii="Times New Roman" w:hAnsi="Times New Roman" w:cs="Times New Roman"/>
                            <w:sz w:val="28"/>
                            <w:szCs w:val="28"/>
                          </w:rPr>
                        </w:pPr>
                      </w:p>
                    </w:tc>
                    <w:tc>
                      <w:tcPr>
                        <w:tcW w:w="0" w:type="auto"/>
                        <w:vAlign w:val="center"/>
                      </w:tcPr>
                      <w:p w:rsidR="005760D9" w:rsidRPr="00A34FBE" w:rsidRDefault="005760D9" w:rsidP="00A34FBE">
                        <w:pPr>
                          <w:pStyle w:val="a6"/>
                          <w:rPr>
                            <w:rFonts w:ascii="Times New Roman" w:hAnsi="Times New Roman" w:cs="Times New Roman"/>
                            <w:sz w:val="28"/>
                            <w:szCs w:val="28"/>
                          </w:rPr>
                        </w:pPr>
                      </w:p>
                    </w:tc>
                  </w:tr>
                </w:tbl>
                <w:p w:rsidR="00E10403" w:rsidRPr="00A34FBE" w:rsidRDefault="00E10403" w:rsidP="00A34FBE">
                  <w:pPr>
                    <w:pStyle w:val="a6"/>
                    <w:rPr>
                      <w:rFonts w:ascii="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E10403" w:rsidRPr="00E75C43" w:rsidTr="00D568A5">
              <w:trPr>
                <w:gridBefore w:val="1"/>
                <w:gridAfter w:val="1"/>
                <w:tblCellSpacing w:w="15" w:type="dxa"/>
              </w:trPr>
              <w:tc>
                <w:tcPr>
                  <w:tcW w:w="0" w:type="auto"/>
                  <w:vAlign w:val="center"/>
                  <w:hideMark/>
                </w:tcPr>
                <w:p w:rsidR="00E10403" w:rsidRPr="00E75C43" w:rsidRDefault="00E10403" w:rsidP="00D568A5">
                  <w:pPr>
                    <w:spacing w:before="100" w:beforeAutospacing="1" w:after="100" w:afterAutospacing="1" w:line="240" w:lineRule="auto"/>
                    <w:rPr>
                      <w:rFonts w:ascii="Times New Roman" w:eastAsia="Times New Roman" w:hAnsi="Times New Roman" w:cs="Times New Roman"/>
                      <w:sz w:val="28"/>
                      <w:szCs w:val="28"/>
                    </w:rPr>
                  </w:pPr>
                </w:p>
              </w:tc>
              <w:tc>
                <w:tcPr>
                  <w:tcW w:w="0" w:type="auto"/>
                  <w:gridSpan w:val="2"/>
                  <w:vAlign w:val="center"/>
                  <w:hideMark/>
                </w:tcPr>
                <w:p w:rsidR="00E10403" w:rsidRPr="00E75C43" w:rsidRDefault="00E10403" w:rsidP="00D568A5">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r w:rsidR="00691930" w:rsidRPr="00E75C43" w:rsidTr="00691930">
              <w:tblPrEx>
                <w:tblCellSpacing w:w="0" w:type="dxa"/>
              </w:tblPrEx>
              <w:trPr>
                <w:tblCellSpacing w:w="0" w:type="dxa"/>
              </w:trPr>
              <w:tc>
                <w:tcPr>
                  <w:tcW w:w="0" w:type="auto"/>
                  <w:gridSpan w:val="3"/>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c>
                <w:tcPr>
                  <w:tcW w:w="0" w:type="auto"/>
                  <w:gridSpan w:val="2"/>
                  <w:vAlign w:val="center"/>
                  <w:hideMark/>
                </w:tcPr>
                <w:p w:rsidR="00691930" w:rsidRPr="00E75C43" w:rsidRDefault="00691930" w:rsidP="00691930">
                  <w:pPr>
                    <w:spacing w:after="0" w:line="240" w:lineRule="auto"/>
                    <w:rPr>
                      <w:rFonts w:ascii="Times New Roman" w:eastAsia="Times New Roman" w:hAnsi="Times New Roman" w:cs="Times New Roman"/>
                      <w:sz w:val="28"/>
                      <w:szCs w:val="28"/>
                    </w:rPr>
                  </w:pPr>
                </w:p>
              </w:tc>
            </w:tr>
          </w:tbl>
          <w:p w:rsidR="00E10403" w:rsidRPr="00E75C43" w:rsidRDefault="00E10403" w:rsidP="00D568A5">
            <w:pPr>
              <w:spacing w:after="0" w:line="240" w:lineRule="auto"/>
              <w:rPr>
                <w:rFonts w:ascii="Times New Roman" w:eastAsia="Times New Roman" w:hAnsi="Times New Roman" w:cs="Times New Roman"/>
                <w:bCs/>
                <w:sz w:val="28"/>
                <w:szCs w:val="28"/>
              </w:rPr>
            </w:pPr>
          </w:p>
          <w:p w:rsidR="00E10403" w:rsidRPr="00E75C43" w:rsidRDefault="00E75C43" w:rsidP="00E75C4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10403" w:rsidRPr="00E75C43">
              <w:rPr>
                <w:rFonts w:ascii="Times New Roman" w:hAnsi="Times New Roman" w:cs="Times New Roman"/>
                <w:sz w:val="28"/>
                <w:szCs w:val="28"/>
              </w:rPr>
              <w:t xml:space="preserve">      </w:t>
            </w:r>
          </w:p>
          <w:p w:rsidR="00E10403" w:rsidRPr="00E75C43" w:rsidRDefault="00E10403" w:rsidP="00D568A5">
            <w:pPr>
              <w:pStyle w:val="3"/>
              <w:tabs>
                <w:tab w:val="left" w:pos="9800"/>
              </w:tabs>
              <w:spacing w:after="0" w:line="240" w:lineRule="auto"/>
              <w:ind w:left="0" w:firstLine="0"/>
              <w:rPr>
                <w:sz w:val="28"/>
                <w:szCs w:val="28"/>
                <w:highlight w:val="yellow"/>
              </w:rPr>
            </w:pP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t>Подраздел 4.2. Основные технико-экономические и эксплуатационные показатели</w:t>
            </w:r>
          </w:p>
        </w:tc>
      </w:tr>
      <w:tr w:rsidR="00E10403" w:rsidRPr="005F7E29" w:rsidTr="00AE6B6C">
        <w:trPr>
          <w:trHeight w:val="1248"/>
        </w:trPr>
        <w:tc>
          <w:tcPr>
            <w:tcW w:w="9356" w:type="dxa"/>
            <w:tcBorders>
              <w:top w:val="single" w:sz="4" w:space="0" w:color="auto"/>
              <w:left w:val="single" w:sz="4" w:space="0" w:color="auto"/>
              <w:bottom w:val="single" w:sz="4" w:space="0" w:color="auto"/>
              <w:right w:val="single" w:sz="4" w:space="0" w:color="auto"/>
            </w:tcBorders>
          </w:tcPr>
          <w:tbl>
            <w:tblPr>
              <w:tblW w:w="20576" w:type="dxa"/>
              <w:tblCellSpacing w:w="0" w:type="dxa"/>
              <w:tblCellMar>
                <w:top w:w="15" w:type="dxa"/>
                <w:left w:w="15" w:type="dxa"/>
                <w:bottom w:w="15" w:type="dxa"/>
                <w:right w:w="15" w:type="dxa"/>
              </w:tblCellMar>
              <w:tblLook w:val="04A0"/>
            </w:tblPr>
            <w:tblGrid>
              <w:gridCol w:w="10288"/>
              <w:gridCol w:w="10288"/>
            </w:tblGrid>
            <w:tr w:rsidR="00E75C43" w:rsidRPr="00E75C43" w:rsidTr="00612EA2">
              <w:trPr>
                <w:tblCellSpacing w:w="0" w:type="dxa"/>
              </w:trPr>
              <w:tc>
                <w:tcPr>
                  <w:tcW w:w="6818" w:type="dxa"/>
                  <w:vAlign w:val="center"/>
                </w:tcPr>
                <w:p w:rsidR="00A34FBE" w:rsidRPr="00A34FBE" w:rsidRDefault="00A34FBE" w:rsidP="00A34FBE">
                  <w:pPr>
                    <w:pStyle w:val="a6"/>
                    <w:rPr>
                      <w:rFonts w:ascii="Times New Roman" w:hAnsi="Times New Roman" w:cs="Times New Roman"/>
                      <w:sz w:val="28"/>
                      <w:szCs w:val="28"/>
                    </w:rPr>
                  </w:pPr>
                  <w:r w:rsidRPr="00A34FBE">
                    <w:rPr>
                      <w:rFonts w:ascii="Times New Roman" w:hAnsi="Times New Roman" w:cs="Times New Roman"/>
                      <w:sz w:val="28"/>
                      <w:szCs w:val="28"/>
                    </w:rPr>
                    <w:t xml:space="preserve">Обеспечение станком получения заданной геометрической формы </w:t>
                  </w:r>
                </w:p>
                <w:p w:rsidR="00E75C43" w:rsidRPr="00A34FBE" w:rsidRDefault="00A34FBE" w:rsidP="00A34FBE">
                  <w:pPr>
                    <w:pStyle w:val="a6"/>
                    <w:rPr>
                      <w:rFonts w:ascii="Times New Roman" w:hAnsi="Times New Roman" w:cs="Times New Roman"/>
                      <w:sz w:val="28"/>
                      <w:szCs w:val="28"/>
                    </w:rPr>
                  </w:pPr>
                  <w:r w:rsidRPr="00A34FBE">
                    <w:rPr>
                      <w:rFonts w:ascii="Times New Roman" w:hAnsi="Times New Roman" w:cs="Times New Roman"/>
                      <w:sz w:val="28"/>
                      <w:szCs w:val="28"/>
                    </w:rPr>
                    <w:t xml:space="preserve">обрабатываемой </w:t>
                  </w:r>
                  <w:r>
                    <w:rPr>
                      <w:rFonts w:ascii="Times New Roman" w:hAnsi="Times New Roman" w:cs="Times New Roman"/>
                      <w:sz w:val="28"/>
                      <w:szCs w:val="28"/>
                    </w:rPr>
                    <w:t>детали, качества её поверхности и точности размеров, определяющих основные параметры формы</w:t>
                  </w:r>
                  <w:r w:rsidR="00D008DE">
                    <w:rPr>
                      <w:rFonts w:ascii="Times New Roman" w:hAnsi="Times New Roman" w:cs="Times New Roman"/>
                      <w:sz w:val="28"/>
                      <w:szCs w:val="28"/>
                    </w:rPr>
                    <w:t>.</w:t>
                  </w:r>
                </w:p>
              </w:tc>
              <w:tc>
                <w:tcPr>
                  <w:tcW w:w="6818" w:type="dxa"/>
                  <w:vAlign w:val="center"/>
                </w:tcPr>
                <w:p w:rsidR="00E75C43" w:rsidRPr="00E75C43" w:rsidRDefault="00E75C43" w:rsidP="00612EA2">
                  <w:pPr>
                    <w:spacing w:before="240" w:after="24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24</w:t>
                  </w:r>
                </w:p>
              </w:tc>
            </w:tr>
            <w:tr w:rsidR="00E75C43" w:rsidRPr="00E75C43" w:rsidTr="00612EA2">
              <w:trPr>
                <w:tblCellSpacing w:w="0" w:type="dxa"/>
              </w:trPr>
              <w:tc>
                <w:tcPr>
                  <w:tcW w:w="6818" w:type="dxa"/>
                  <w:vAlign w:val="center"/>
                </w:tcPr>
                <w:p w:rsidR="00E75C43" w:rsidRPr="00A34FBE" w:rsidRDefault="00E75C43" w:rsidP="00A34FBE">
                  <w:pPr>
                    <w:pStyle w:val="a6"/>
                    <w:rPr>
                      <w:rFonts w:ascii="Times New Roman" w:hAnsi="Times New Roman" w:cs="Times New Roman"/>
                      <w:sz w:val="28"/>
                      <w:szCs w:val="28"/>
                    </w:rPr>
                  </w:pPr>
                </w:p>
              </w:tc>
              <w:tc>
                <w:tcPr>
                  <w:tcW w:w="6818" w:type="dxa"/>
                  <w:vAlign w:val="center"/>
                </w:tcPr>
                <w:p w:rsidR="00E75C43" w:rsidRPr="00E75C43" w:rsidRDefault="00E75C43" w:rsidP="00612EA2">
                  <w:pPr>
                    <w:spacing w:before="240" w:after="240" w:line="240" w:lineRule="auto"/>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9-1600</w:t>
                  </w:r>
                </w:p>
              </w:tc>
            </w:tr>
          </w:tbl>
          <w:p w:rsidR="00E10403" w:rsidRPr="005F7E29" w:rsidRDefault="00E10403" w:rsidP="00D568A5">
            <w:pPr>
              <w:spacing w:after="0" w:line="240" w:lineRule="auto"/>
              <w:ind w:firstLine="459"/>
              <w:jc w:val="both"/>
              <w:rPr>
                <w:rFonts w:ascii="Times New Roman" w:eastAsia="Times New Roman" w:hAnsi="Times New Roman" w:cs="Times New Roman"/>
                <w:i/>
                <w:sz w:val="24"/>
                <w:szCs w:val="24"/>
              </w:rPr>
            </w:pP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lastRenderedPageBreak/>
              <w:t>Подраздел 4.3. Требования по надежности</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5760D9" w:rsidP="00D568A5">
            <w:pPr>
              <w:spacing w:after="0" w:line="240" w:lineRule="auto"/>
              <w:ind w:firstLine="459"/>
              <w:jc w:val="both"/>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Токарный станок</w:t>
            </w:r>
            <w:r w:rsidRPr="00E75C43">
              <w:rPr>
                <w:rFonts w:ascii="Times New Roman" w:eastAsia="Times New Roman" w:hAnsi="Times New Roman" w:cs="Times New Roman"/>
                <w:color w:val="000000"/>
                <w:sz w:val="28"/>
                <w:szCs w:val="28"/>
              </w:rPr>
              <w:t xml:space="preserve"> </w:t>
            </w:r>
            <w:r w:rsidRPr="00E75C43">
              <w:rPr>
                <w:rFonts w:ascii="Times New Roman" w:eastAsia="Times New Roman" w:hAnsi="Times New Roman" w:cs="Times New Roman"/>
                <w:i/>
                <w:sz w:val="28"/>
                <w:szCs w:val="28"/>
              </w:rPr>
              <w:t xml:space="preserve"> </w:t>
            </w:r>
            <w:r w:rsidR="00E10403" w:rsidRPr="00E75C43">
              <w:rPr>
                <w:rFonts w:ascii="Times New Roman" w:eastAsia="Times New Roman" w:hAnsi="Times New Roman" w:cs="Times New Roman"/>
                <w:sz w:val="28"/>
                <w:szCs w:val="28"/>
              </w:rPr>
              <w:t xml:space="preserve">должен отвечать требованиям надёжности. </w:t>
            </w:r>
          </w:p>
          <w:p w:rsidR="00E10403" w:rsidRPr="00190E66" w:rsidRDefault="00E10403" w:rsidP="00AE6B6C">
            <w:pPr>
              <w:spacing w:after="0" w:line="240" w:lineRule="auto"/>
              <w:ind w:firstLine="459"/>
              <w:jc w:val="both"/>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Все детали и механизмы должны исправно работать и функционировать, параметры  и режимы работы оборудования должны  соответствовать паспортным данным в регламентные межремонтные периоды, определённые заводом-изготовителем.</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4.4. Требования к конструкции, монтажно-технические требования</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E75C43">
            <w:pPr>
              <w:spacing w:after="0" w:line="240" w:lineRule="auto"/>
              <w:jc w:val="both"/>
              <w:rPr>
                <w:rFonts w:ascii="Times New Roman" w:eastAsia="Times New Roman" w:hAnsi="Times New Roman" w:cs="Times New Roman"/>
                <w:i/>
                <w:sz w:val="24"/>
                <w:szCs w:val="24"/>
              </w:rPr>
            </w:pPr>
            <w:r w:rsidRPr="005760D9">
              <w:rPr>
                <w:rFonts w:ascii="Times New Roman" w:hAnsi="Times New Roman" w:cs="Times New Roman"/>
                <w:sz w:val="28"/>
                <w:szCs w:val="28"/>
              </w:rPr>
              <w:t>Органы управления</w:t>
            </w:r>
            <w:r w:rsidRPr="005F7E29">
              <w:rPr>
                <w:rFonts w:ascii="Times New Roman" w:hAnsi="Times New Roman" w:cs="Times New Roman"/>
                <w:i/>
                <w:sz w:val="24"/>
                <w:szCs w:val="24"/>
              </w:rPr>
              <w:t xml:space="preserve"> </w:t>
            </w:r>
            <w:r w:rsidR="00E75C43">
              <w:rPr>
                <w:rFonts w:ascii="Times New Roman" w:hAnsi="Times New Roman" w:cs="Times New Roman"/>
                <w:sz w:val="28"/>
                <w:szCs w:val="28"/>
              </w:rPr>
              <w:t>долж</w:t>
            </w:r>
            <w:r w:rsidR="005760D9" w:rsidRPr="005760D9">
              <w:rPr>
                <w:rFonts w:ascii="Times New Roman" w:hAnsi="Times New Roman" w:cs="Times New Roman"/>
                <w:sz w:val="28"/>
                <w:szCs w:val="28"/>
              </w:rPr>
              <w:t>н</w:t>
            </w:r>
            <w:r w:rsidR="00E75C43">
              <w:rPr>
                <w:rFonts w:ascii="Times New Roman" w:hAnsi="Times New Roman" w:cs="Times New Roman"/>
                <w:sz w:val="28"/>
                <w:szCs w:val="28"/>
              </w:rPr>
              <w:t>ы</w:t>
            </w:r>
            <w:r w:rsidRPr="005760D9">
              <w:rPr>
                <w:rFonts w:ascii="Times New Roman" w:hAnsi="Times New Roman" w:cs="Times New Roman"/>
                <w:sz w:val="28"/>
                <w:szCs w:val="28"/>
              </w:rPr>
              <w:t xml:space="preserve"> иметь надписи, поясняющие их назначение и показывающие направление включения с учетом требований</w:t>
            </w:r>
            <w:r w:rsidRPr="005F7E29">
              <w:rPr>
                <w:rFonts w:ascii="Times New Roman" w:hAnsi="Times New Roman" w:cs="Times New Roman"/>
                <w:i/>
                <w:sz w:val="24"/>
                <w:szCs w:val="24"/>
              </w:rPr>
              <w:t xml:space="preserve"> </w:t>
            </w:r>
            <w:hyperlink r:id="rId6" w:history="1">
              <w:r w:rsidRPr="005F7E29">
                <w:rPr>
                  <w:rStyle w:val="a3"/>
                  <w:rFonts w:ascii="Times New Roman" w:hAnsi="Times New Roman" w:cs="Times New Roman"/>
                  <w:i/>
                  <w:sz w:val="24"/>
                  <w:szCs w:val="24"/>
                </w:rPr>
                <w:t>ГОСТ 21753</w:t>
              </w:r>
            </w:hyperlink>
            <w:r w:rsidRPr="005F7E29">
              <w:rPr>
                <w:rFonts w:ascii="Times New Roman" w:hAnsi="Times New Roman" w:cs="Times New Roman"/>
                <w:i/>
                <w:sz w:val="24"/>
                <w:szCs w:val="24"/>
              </w:rPr>
              <w:t>.</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t>Подраздел 4.5. Требования к материалам и комплектующим оборудования</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spacing w:after="0" w:line="240" w:lineRule="auto"/>
              <w:ind w:firstLine="601"/>
              <w:jc w:val="both"/>
              <w:rPr>
                <w:rFonts w:ascii="Times New Roman" w:eastAsia="Times New Roman" w:hAnsi="Times New Roman" w:cs="Times New Roman"/>
                <w:i/>
                <w:sz w:val="24"/>
                <w:szCs w:val="24"/>
              </w:rPr>
            </w:pPr>
            <w:r w:rsidRPr="005760D9">
              <w:rPr>
                <w:rFonts w:ascii="Times New Roman" w:eastAsia="Times New Roman" w:hAnsi="Times New Roman" w:cs="Times New Roman"/>
                <w:sz w:val="28"/>
                <w:szCs w:val="28"/>
              </w:rPr>
              <w:t xml:space="preserve">Материалы, узлы и комплектующие </w:t>
            </w:r>
            <w:r w:rsidRPr="005760D9">
              <w:rPr>
                <w:rFonts w:ascii="Times New Roman" w:hAnsi="Times New Roman" w:cs="Times New Roman"/>
                <w:sz w:val="28"/>
                <w:szCs w:val="28"/>
              </w:rPr>
              <w:t xml:space="preserve"> </w:t>
            </w:r>
            <w:r w:rsidRPr="005760D9">
              <w:rPr>
                <w:rFonts w:ascii="Times New Roman" w:eastAsia="Times New Roman" w:hAnsi="Times New Roman" w:cs="Times New Roman"/>
                <w:sz w:val="28"/>
                <w:szCs w:val="28"/>
              </w:rPr>
              <w:t>должны быть качественными, безусловно новыми, не бывшими в эксплуатации</w:t>
            </w:r>
            <w:r w:rsidRPr="005F7E29">
              <w:rPr>
                <w:rFonts w:ascii="Times New Roman" w:eastAsia="Times New Roman" w:hAnsi="Times New Roman" w:cs="Times New Roman"/>
                <w:i/>
                <w:sz w:val="24"/>
                <w:szCs w:val="24"/>
              </w:rPr>
              <w:t xml:space="preserve">. </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t>Подраздел 4.6. Требования к стабильности параметров при воздействии факторов внешней среды</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5760D9" w:rsidRDefault="00E10403" w:rsidP="00E75C43">
            <w:pPr>
              <w:spacing w:after="0" w:line="240" w:lineRule="auto"/>
              <w:ind w:firstLine="601"/>
              <w:jc w:val="both"/>
              <w:rPr>
                <w:rFonts w:ascii="Times New Roman" w:eastAsia="Times New Roman" w:hAnsi="Times New Roman" w:cs="Times New Roman"/>
                <w:sz w:val="28"/>
                <w:szCs w:val="28"/>
              </w:rPr>
            </w:pPr>
            <w:r w:rsidRPr="005760D9">
              <w:rPr>
                <w:rFonts w:ascii="Times New Roman" w:hAnsi="Times New Roman" w:cs="Times New Roman"/>
                <w:sz w:val="28"/>
                <w:szCs w:val="28"/>
              </w:rPr>
              <w:t xml:space="preserve">Станок </w:t>
            </w:r>
            <w:r w:rsidRPr="005760D9">
              <w:rPr>
                <w:rFonts w:ascii="Times New Roman" w:eastAsia="Times New Roman" w:hAnsi="Times New Roman" w:cs="Times New Roman"/>
                <w:sz w:val="28"/>
                <w:szCs w:val="28"/>
              </w:rPr>
              <w:t xml:space="preserve">должен быть устойчив к воздействию </w:t>
            </w:r>
            <w:r w:rsidR="00E75C43">
              <w:rPr>
                <w:rFonts w:ascii="Times New Roman" w:eastAsia="Times New Roman" w:hAnsi="Times New Roman" w:cs="Times New Roman"/>
                <w:sz w:val="28"/>
                <w:szCs w:val="28"/>
              </w:rPr>
              <w:t xml:space="preserve">вредных </w:t>
            </w:r>
            <w:r w:rsidRPr="005760D9">
              <w:rPr>
                <w:rFonts w:ascii="Times New Roman" w:eastAsia="Times New Roman" w:hAnsi="Times New Roman" w:cs="Times New Roman"/>
                <w:sz w:val="28"/>
                <w:szCs w:val="28"/>
              </w:rPr>
              <w:t xml:space="preserve">факторов, наличие </w:t>
            </w:r>
            <w:r w:rsidR="00AE6B6C">
              <w:rPr>
                <w:rFonts w:ascii="Times New Roman" w:eastAsia="Times New Roman" w:hAnsi="Times New Roman" w:cs="Times New Roman"/>
                <w:sz w:val="28"/>
                <w:szCs w:val="28"/>
              </w:rPr>
              <w:t>в воде</w:t>
            </w:r>
            <w:r w:rsidRPr="005760D9">
              <w:rPr>
                <w:rFonts w:ascii="Times New Roman" w:eastAsia="Times New Roman" w:hAnsi="Times New Roman" w:cs="Times New Roman"/>
                <w:sz w:val="28"/>
                <w:szCs w:val="28"/>
              </w:rPr>
              <w:t xml:space="preserve"> абразивных </w:t>
            </w:r>
            <w:r w:rsidR="00584A10">
              <w:rPr>
                <w:rFonts w:ascii="Times New Roman" w:eastAsia="Times New Roman" w:hAnsi="Times New Roman" w:cs="Times New Roman"/>
                <w:sz w:val="28"/>
                <w:szCs w:val="28"/>
              </w:rPr>
              <w:t xml:space="preserve"> </w:t>
            </w:r>
            <w:r w:rsidRPr="005760D9">
              <w:rPr>
                <w:rFonts w:ascii="Times New Roman" w:eastAsia="Times New Roman" w:hAnsi="Times New Roman" w:cs="Times New Roman"/>
                <w:sz w:val="28"/>
                <w:szCs w:val="28"/>
              </w:rPr>
              <w:t>материалов при  температурных режимах от +10 до +35ºС.</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t>Подраздел 4.7. Требования к электропитанию</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E10403" w:rsidRPr="00E75C43" w:rsidRDefault="00E75C43" w:rsidP="00E75C43">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Переменное напряжение 380</w:t>
            </w:r>
            <w:r>
              <w:rPr>
                <w:rFonts w:ascii="Times New Roman" w:eastAsia="Times New Roman" w:hAnsi="Times New Roman" w:cs="Times New Roman"/>
                <w:sz w:val="28"/>
                <w:szCs w:val="28"/>
                <w:lang w:val="en-US"/>
              </w:rPr>
              <w:t>V</w:t>
            </w:r>
            <w:r w:rsidRPr="00E75C4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;частота 50Гц</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Подраздел 4.8 Требования к контрольно-измерительным приборам и автоматике</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both"/>
              <w:rPr>
                <w:rFonts w:ascii="Times New Roman" w:eastAsia="Times New Roman" w:hAnsi="Times New Roman" w:cs="Times New Roman"/>
                <w:sz w:val="28"/>
                <w:szCs w:val="28"/>
              </w:rPr>
            </w:pPr>
            <w:r w:rsidRPr="00E75C43">
              <w:rPr>
                <w:rFonts w:ascii="Times New Roman" w:eastAsia="Times New Roman" w:hAnsi="Times New Roman" w:cs="Times New Roman"/>
                <w:sz w:val="28"/>
                <w:szCs w:val="28"/>
              </w:rPr>
              <w:t xml:space="preserve"> </w:t>
            </w:r>
            <w:r w:rsidR="00E75C43" w:rsidRPr="00E75C43">
              <w:rPr>
                <w:rFonts w:ascii="Times New Roman" w:eastAsia="Times New Roman" w:hAnsi="Times New Roman" w:cs="Times New Roman"/>
                <w:sz w:val="28"/>
                <w:szCs w:val="28"/>
              </w:rPr>
              <w:t xml:space="preserve">На станке должны быть установлены все измерительные приборы предусмотренные </w:t>
            </w:r>
            <w:r w:rsidR="00E75C43">
              <w:rPr>
                <w:rFonts w:ascii="Times New Roman" w:eastAsia="Times New Roman" w:hAnsi="Times New Roman" w:cs="Times New Roman"/>
                <w:sz w:val="28"/>
                <w:szCs w:val="28"/>
              </w:rPr>
              <w:t xml:space="preserve">правилами безопасной эксплуатации металлообрабатывающих станков </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75C43" w:rsidRDefault="00E10403" w:rsidP="00D568A5">
            <w:pPr>
              <w:spacing w:after="0" w:line="240" w:lineRule="auto"/>
              <w:jc w:val="center"/>
              <w:rPr>
                <w:rFonts w:ascii="Times New Roman" w:eastAsia="Times New Roman" w:hAnsi="Times New Roman" w:cs="Times New Roman"/>
                <w:i/>
                <w:sz w:val="28"/>
                <w:szCs w:val="28"/>
              </w:rPr>
            </w:pPr>
            <w:r w:rsidRPr="00E75C43">
              <w:rPr>
                <w:rFonts w:ascii="Times New Roman" w:eastAsia="Times New Roman" w:hAnsi="Times New Roman" w:cs="Times New Roman"/>
                <w:sz w:val="28"/>
                <w:szCs w:val="28"/>
              </w:rPr>
              <w:t>Подраздел 4.9 Требования к комплектности</w:t>
            </w:r>
          </w:p>
        </w:tc>
      </w:tr>
      <w:tr w:rsidR="00E10403" w:rsidRPr="005F7E29" w:rsidTr="00190E66">
        <w:trPr>
          <w:trHeight w:val="1549"/>
        </w:trPr>
        <w:tc>
          <w:tcPr>
            <w:tcW w:w="9356" w:type="dxa"/>
            <w:tcBorders>
              <w:top w:val="single" w:sz="4" w:space="0" w:color="auto"/>
              <w:left w:val="single" w:sz="4" w:space="0" w:color="auto"/>
              <w:bottom w:val="single" w:sz="4" w:space="0" w:color="auto"/>
              <w:right w:val="single" w:sz="4" w:space="0" w:color="auto"/>
            </w:tcBorders>
          </w:tcPr>
          <w:p w:rsidR="00190E66" w:rsidRDefault="00EA6717" w:rsidP="00190E66">
            <w:pPr>
              <w:pStyle w:val="20"/>
              <w:shd w:val="clear" w:color="auto" w:fill="auto"/>
              <w:spacing w:after="0" w:line="240" w:lineRule="auto"/>
              <w:ind w:left="-142"/>
              <w:jc w:val="both"/>
              <w:rPr>
                <w:spacing w:val="0"/>
                <w:sz w:val="28"/>
                <w:szCs w:val="28"/>
              </w:rPr>
            </w:pPr>
            <w:r w:rsidRPr="00E75C43">
              <w:rPr>
                <w:rFonts w:eastAsia="Times New Roman"/>
                <w:sz w:val="28"/>
                <w:szCs w:val="28"/>
              </w:rPr>
              <w:t xml:space="preserve"> </w:t>
            </w:r>
            <w:r w:rsidR="00190E66">
              <w:rPr>
                <w:spacing w:val="0"/>
                <w:sz w:val="28"/>
                <w:szCs w:val="28"/>
              </w:rPr>
              <w:t>- станок (согласно паспорта и технического задания);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-Патрон 3-х кулачковый стальной Ø 325 мм</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-Патрон 4-х кулачковый стальной Ø 400 мм</w:t>
            </w:r>
          </w:p>
          <w:p w:rsidR="002E2F2A"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 xml:space="preserve">-Планшайба Ø 500 </w:t>
            </w:r>
            <w:r w:rsidRPr="00695D8B">
              <w:rPr>
                <w:rFonts w:ascii="Times New Roman" w:hAnsi="Times New Roman" w:cs="Times New Roman"/>
                <w:sz w:val="28"/>
                <w:szCs w:val="28"/>
                <w:lang w:val="en-US"/>
              </w:rPr>
              <w:t>mm</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-Ограждение патрона</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-Защита зоны резания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-4-х позиционный резцедержатель</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-Люнет подвижный Ø 20…80 мм</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-Люнет неподвижный Ø 20…140 мм</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-Люнет неподвижный Ø 130…260 мм</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-НВА 380 В, 50 Гц, 3 фазы</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-Система охлаждения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-Рабочая лампа  галогенная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-Электромагнитная тормозная муфта шпинделя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-Центр задней бабки вращающийся</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-Защита ходового винта и вала</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 xml:space="preserve">-Конусная линейка </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 xml:space="preserve">-Резьбоуказатель </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lastRenderedPageBreak/>
              <w:t>-Переключатель для поперечного суппорта</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 xml:space="preserve">-Фиксация рукоятки включения фрикциона   </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-Мощность главного привода 11 кВт</w:t>
            </w:r>
          </w:p>
          <w:p w:rsidR="00695D8B" w:rsidRPr="00695D8B" w:rsidRDefault="00695D8B" w:rsidP="00695D8B">
            <w:pPr>
              <w:pStyle w:val="a6"/>
              <w:rPr>
                <w:rFonts w:ascii="Times New Roman" w:hAnsi="Times New Roman" w:cs="Times New Roman"/>
                <w:sz w:val="28"/>
                <w:szCs w:val="28"/>
              </w:rPr>
            </w:pPr>
            <w:bookmarkStart w:id="1" w:name="OLE_LINK1"/>
            <w:bookmarkStart w:id="2" w:name="OLE_LINK2"/>
            <w:r w:rsidRPr="00695D8B">
              <w:rPr>
                <w:rFonts w:ascii="Times New Roman" w:hAnsi="Times New Roman" w:cs="Times New Roman"/>
                <w:sz w:val="28"/>
                <w:szCs w:val="28"/>
              </w:rPr>
              <w:t xml:space="preserve">-Ограничитель перемещения каретки по оси </w:t>
            </w:r>
            <w:r w:rsidRPr="00695D8B">
              <w:rPr>
                <w:rFonts w:ascii="Times New Roman" w:hAnsi="Times New Roman" w:cs="Times New Roman"/>
                <w:sz w:val="28"/>
                <w:szCs w:val="28"/>
                <w:lang w:val="en-US"/>
              </w:rPr>
              <w:t>Z</w:t>
            </w:r>
            <w:bookmarkEnd w:id="1"/>
            <w:bookmarkEnd w:id="2"/>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-Ограничитель перемещения каретки по оси Х</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 xml:space="preserve">-Комплект виброопор </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-Комплект фундаментных болтов</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-Комплект ЗИП</w:t>
            </w:r>
          </w:p>
          <w:p w:rsidR="00695D8B" w:rsidRPr="00695D8B" w:rsidRDefault="00695D8B" w:rsidP="00695D8B">
            <w:pPr>
              <w:pStyle w:val="a6"/>
              <w:rPr>
                <w:rFonts w:ascii="Times New Roman" w:hAnsi="Times New Roman" w:cs="Times New Roman"/>
                <w:sz w:val="28"/>
                <w:szCs w:val="28"/>
              </w:rPr>
            </w:pPr>
            <w:r w:rsidRPr="00695D8B">
              <w:rPr>
                <w:rFonts w:ascii="Times New Roman" w:hAnsi="Times New Roman" w:cs="Times New Roman"/>
                <w:sz w:val="28"/>
                <w:szCs w:val="28"/>
              </w:rPr>
              <w:t>-Комплект монтажного инструмента</w:t>
            </w:r>
          </w:p>
          <w:p w:rsidR="00190E66" w:rsidRDefault="00190E66" w:rsidP="00190E66">
            <w:pPr>
              <w:pStyle w:val="20"/>
              <w:shd w:val="clear" w:color="auto" w:fill="auto"/>
              <w:spacing w:after="0" w:line="240" w:lineRule="auto"/>
              <w:ind w:left="-142"/>
              <w:jc w:val="both"/>
              <w:rPr>
                <w:spacing w:val="0"/>
                <w:sz w:val="28"/>
                <w:szCs w:val="28"/>
              </w:rPr>
            </w:pPr>
            <w:r>
              <w:rPr>
                <w:spacing w:val="0"/>
                <w:sz w:val="28"/>
                <w:szCs w:val="28"/>
              </w:rPr>
              <w:t>В комплект поставки оборудования должна входить необходимая техническая   документация по ГОСТ 2.601-2006 для монтажа, эксплуатации, обслуживания, сборочные чертежи  всех основных узлов, перечень и периодичность регламентных работ по техническому обслуживанию станка:</w:t>
            </w:r>
          </w:p>
          <w:p w:rsidR="00190E66" w:rsidRDefault="00190E66" w:rsidP="00190E66">
            <w:pPr>
              <w:pStyle w:val="20"/>
              <w:shd w:val="clear" w:color="auto" w:fill="auto"/>
              <w:spacing w:after="0" w:line="240" w:lineRule="auto"/>
              <w:ind w:left="-142"/>
              <w:rPr>
                <w:spacing w:val="0"/>
                <w:sz w:val="28"/>
                <w:szCs w:val="28"/>
              </w:rPr>
            </w:pPr>
            <w:r>
              <w:rPr>
                <w:spacing w:val="0"/>
                <w:sz w:val="28"/>
                <w:szCs w:val="28"/>
              </w:rPr>
              <w:t xml:space="preserve">- комплект оснастки для проверки станка на геометрическую точность; </w:t>
            </w:r>
          </w:p>
          <w:p w:rsidR="00190E66" w:rsidRDefault="00190E66" w:rsidP="00190E66">
            <w:pPr>
              <w:pStyle w:val="20"/>
              <w:shd w:val="clear" w:color="auto" w:fill="auto"/>
              <w:spacing w:after="0" w:line="240" w:lineRule="auto"/>
              <w:ind w:left="-142"/>
              <w:rPr>
                <w:spacing w:val="0"/>
                <w:sz w:val="28"/>
                <w:szCs w:val="28"/>
              </w:rPr>
            </w:pPr>
            <w:r>
              <w:rPr>
                <w:spacing w:val="0"/>
                <w:sz w:val="28"/>
                <w:szCs w:val="28"/>
              </w:rPr>
              <w:t>- информация о производителях, наименованиях и моделях комплектующих узлов и деталях;</w:t>
            </w:r>
          </w:p>
          <w:p w:rsidR="00190E66" w:rsidRDefault="00190E66" w:rsidP="00190E66">
            <w:pPr>
              <w:pStyle w:val="20"/>
              <w:shd w:val="clear" w:color="auto" w:fill="auto"/>
              <w:spacing w:after="0" w:line="240" w:lineRule="auto"/>
              <w:ind w:left="-142"/>
              <w:jc w:val="both"/>
              <w:rPr>
                <w:spacing w:val="0"/>
                <w:sz w:val="28"/>
                <w:szCs w:val="28"/>
              </w:rPr>
            </w:pPr>
            <w:r>
              <w:rPr>
                <w:spacing w:val="0"/>
                <w:sz w:val="28"/>
                <w:szCs w:val="28"/>
              </w:rPr>
              <w:t>- информация по устранения неисправностей станка;</w:t>
            </w:r>
          </w:p>
          <w:p w:rsidR="00190E66" w:rsidRDefault="00190E66" w:rsidP="00190E66">
            <w:pPr>
              <w:pStyle w:val="20"/>
              <w:shd w:val="clear" w:color="auto" w:fill="auto"/>
              <w:spacing w:after="0" w:line="240" w:lineRule="auto"/>
              <w:ind w:left="-142"/>
              <w:jc w:val="both"/>
              <w:rPr>
                <w:spacing w:val="0"/>
                <w:sz w:val="28"/>
                <w:szCs w:val="28"/>
              </w:rPr>
            </w:pPr>
            <w:r>
              <w:rPr>
                <w:spacing w:val="0"/>
                <w:sz w:val="28"/>
                <w:szCs w:val="28"/>
              </w:rPr>
              <w:t>- руководство по проверке и юстировке станка на технологическую точность;</w:t>
            </w:r>
          </w:p>
          <w:p w:rsidR="00190E66" w:rsidRDefault="00190E66" w:rsidP="00190E66">
            <w:pPr>
              <w:pStyle w:val="20"/>
              <w:shd w:val="clear" w:color="auto" w:fill="auto"/>
              <w:spacing w:after="0" w:line="240" w:lineRule="auto"/>
              <w:ind w:left="-142"/>
              <w:jc w:val="both"/>
              <w:rPr>
                <w:spacing w:val="0"/>
                <w:sz w:val="28"/>
                <w:szCs w:val="28"/>
              </w:rPr>
            </w:pPr>
            <w:r>
              <w:rPr>
                <w:spacing w:val="0"/>
                <w:sz w:val="28"/>
                <w:szCs w:val="28"/>
              </w:rPr>
              <w:t xml:space="preserve">- карта и протокол проверок станка на геометрическую точность; </w:t>
            </w:r>
          </w:p>
          <w:p w:rsidR="00190E66" w:rsidRDefault="00190E66" w:rsidP="00190E66">
            <w:pPr>
              <w:pStyle w:val="20"/>
              <w:shd w:val="clear" w:color="auto" w:fill="auto"/>
              <w:spacing w:after="0" w:line="240" w:lineRule="auto"/>
              <w:ind w:left="-142"/>
              <w:jc w:val="both"/>
              <w:rPr>
                <w:spacing w:val="0"/>
                <w:sz w:val="28"/>
                <w:szCs w:val="28"/>
              </w:rPr>
            </w:pPr>
            <w:r>
              <w:rPr>
                <w:spacing w:val="0"/>
                <w:sz w:val="28"/>
                <w:szCs w:val="28"/>
              </w:rPr>
              <w:t>Документация должна быть на русском языке  в 2-х экземплярах на бумажном и в одном экземпляре на электронном носителе.</w:t>
            </w:r>
          </w:p>
          <w:p w:rsidR="00190E66" w:rsidRDefault="00190E66" w:rsidP="00190E66">
            <w:pPr>
              <w:pStyle w:val="20"/>
              <w:shd w:val="clear" w:color="auto" w:fill="auto"/>
              <w:spacing w:after="0" w:line="240" w:lineRule="auto"/>
              <w:ind w:left="-142"/>
              <w:jc w:val="both"/>
              <w:rPr>
                <w:spacing w:val="0"/>
                <w:sz w:val="28"/>
                <w:szCs w:val="28"/>
              </w:rPr>
            </w:pPr>
          </w:p>
          <w:p w:rsidR="00EA6717" w:rsidRPr="00E75C43" w:rsidRDefault="00EA6717" w:rsidP="00EA6717">
            <w:pPr>
              <w:numPr>
                <w:ilvl w:val="0"/>
                <w:numId w:val="2"/>
              </w:numPr>
              <w:shd w:val="clear" w:color="auto" w:fill="FFFFFF"/>
              <w:spacing w:before="36" w:after="36" w:line="310" w:lineRule="atLeast"/>
              <w:ind w:left="120"/>
              <w:rPr>
                <w:rFonts w:ascii="Times New Roman" w:eastAsia="Times New Roman" w:hAnsi="Times New Roman" w:cs="Times New Roman"/>
                <w:color w:val="000000"/>
                <w:sz w:val="28"/>
                <w:szCs w:val="28"/>
              </w:rPr>
            </w:pPr>
          </w:p>
          <w:p w:rsidR="00E10403" w:rsidRPr="00E75C43" w:rsidRDefault="00E10403" w:rsidP="00D568A5">
            <w:pPr>
              <w:spacing w:after="0" w:line="240" w:lineRule="auto"/>
              <w:ind w:firstLine="601"/>
              <w:jc w:val="both"/>
              <w:rPr>
                <w:rFonts w:ascii="Times New Roman" w:eastAsia="Times New Roman" w:hAnsi="Times New Roman" w:cs="Times New Roman"/>
                <w:i/>
                <w:sz w:val="28"/>
                <w:szCs w:val="28"/>
              </w:rPr>
            </w:pP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584A10" w:rsidRDefault="00E10403" w:rsidP="00D568A5">
            <w:pPr>
              <w:spacing w:after="0" w:line="240" w:lineRule="auto"/>
              <w:jc w:val="center"/>
              <w:rPr>
                <w:rFonts w:ascii="Times New Roman" w:eastAsia="Times New Roman" w:hAnsi="Times New Roman" w:cs="Times New Roman"/>
                <w:i/>
                <w:sz w:val="28"/>
                <w:szCs w:val="28"/>
              </w:rPr>
            </w:pPr>
            <w:r w:rsidRPr="00584A10">
              <w:rPr>
                <w:rFonts w:ascii="Times New Roman" w:eastAsia="Times New Roman" w:hAnsi="Times New Roman" w:cs="Times New Roman"/>
                <w:sz w:val="28"/>
                <w:szCs w:val="28"/>
              </w:rPr>
              <w:lastRenderedPageBreak/>
              <w:t>Подраздел 4.10 Требования к маркировке</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E10403" w:rsidRPr="00EA6717" w:rsidRDefault="00E10403" w:rsidP="00D568A5">
            <w:pPr>
              <w:spacing w:after="0" w:line="240" w:lineRule="auto"/>
              <w:ind w:firstLine="601"/>
              <w:jc w:val="both"/>
              <w:rPr>
                <w:rFonts w:ascii="Times New Roman" w:hAnsi="Times New Roman" w:cs="Times New Roman"/>
                <w:sz w:val="28"/>
                <w:szCs w:val="28"/>
              </w:rPr>
            </w:pPr>
            <w:r w:rsidRPr="00EA6717">
              <w:rPr>
                <w:rFonts w:ascii="Times New Roman" w:hAnsi="Times New Roman" w:cs="Times New Roman"/>
                <w:sz w:val="28"/>
                <w:szCs w:val="28"/>
              </w:rPr>
              <w:t xml:space="preserve">Маркировку выполняют на прикрепленной к станку металлической табличке,  </w:t>
            </w:r>
          </w:p>
          <w:p w:rsidR="00E10403" w:rsidRPr="005F7E29" w:rsidRDefault="00E10403" w:rsidP="00D568A5">
            <w:pPr>
              <w:spacing w:after="0" w:line="240" w:lineRule="auto"/>
              <w:ind w:firstLine="601"/>
              <w:jc w:val="both"/>
              <w:rPr>
                <w:rFonts w:ascii="Times New Roman" w:eastAsia="Times New Roman" w:hAnsi="Times New Roman" w:cs="Times New Roman"/>
                <w:i/>
                <w:sz w:val="24"/>
                <w:szCs w:val="24"/>
              </w:rPr>
            </w:pPr>
            <w:r w:rsidRPr="00EA6717">
              <w:rPr>
                <w:rFonts w:ascii="Times New Roman" w:hAnsi="Times New Roman" w:cs="Times New Roman"/>
                <w:sz w:val="28"/>
                <w:szCs w:val="28"/>
              </w:rPr>
              <w:t xml:space="preserve">выполненной по </w:t>
            </w:r>
            <w:hyperlink r:id="rId7" w:history="1">
              <w:r w:rsidRPr="00EA6717">
                <w:rPr>
                  <w:rStyle w:val="a3"/>
                  <w:rFonts w:ascii="Times New Roman" w:hAnsi="Times New Roman" w:cs="Times New Roman"/>
                  <w:sz w:val="28"/>
                  <w:szCs w:val="28"/>
                </w:rPr>
                <w:t>ГОСТ 12969</w:t>
              </w:r>
            </w:hyperlink>
            <w:r w:rsidRPr="00EA6717">
              <w:rPr>
                <w:rFonts w:ascii="Times New Roman" w:hAnsi="Times New Roman" w:cs="Times New Roman"/>
                <w:sz w:val="28"/>
                <w:szCs w:val="28"/>
              </w:rPr>
              <w:t xml:space="preserve">, </w:t>
            </w:r>
            <w:hyperlink r:id="rId8" w:history="1">
              <w:r w:rsidRPr="00EA6717">
                <w:rPr>
                  <w:rStyle w:val="a3"/>
                  <w:rFonts w:ascii="Times New Roman" w:hAnsi="Times New Roman" w:cs="Times New Roman"/>
                  <w:sz w:val="28"/>
                  <w:szCs w:val="28"/>
                </w:rPr>
                <w:t>ГОСТ 12971</w:t>
              </w:r>
            </w:hyperlink>
            <w:r w:rsidRPr="00EA6717">
              <w:rPr>
                <w:rFonts w:ascii="Times New Roman" w:hAnsi="Times New Roman" w:cs="Times New Roman"/>
                <w:sz w:val="28"/>
                <w:szCs w:val="28"/>
              </w:rPr>
              <w:t xml:space="preserve"> и содержащей следующие данные:</w:t>
            </w:r>
            <w:r w:rsidRPr="00EA6717">
              <w:rPr>
                <w:rFonts w:ascii="Times New Roman" w:hAnsi="Times New Roman" w:cs="Times New Roman"/>
                <w:sz w:val="28"/>
                <w:szCs w:val="28"/>
              </w:rPr>
              <w:br/>
              <w:t>          товарный знак (или наименование) предприятия-изготовителя;</w:t>
            </w:r>
            <w:r w:rsidRPr="00EA6717">
              <w:rPr>
                <w:rFonts w:ascii="Times New Roman" w:hAnsi="Times New Roman" w:cs="Times New Roman"/>
                <w:sz w:val="28"/>
                <w:szCs w:val="28"/>
              </w:rPr>
              <w:br/>
              <w:t>     </w:t>
            </w:r>
            <w:r w:rsidR="00D95C71" w:rsidRPr="00EA6717">
              <w:rPr>
                <w:rFonts w:ascii="Times New Roman" w:hAnsi="Times New Roman" w:cs="Times New Roman"/>
                <w:sz w:val="28"/>
                <w:szCs w:val="28"/>
              </w:rPr>
              <w:t xml:space="preserve">     условное обозначение </w:t>
            </w:r>
            <w:r w:rsidRPr="00EA6717">
              <w:rPr>
                <w:rFonts w:ascii="Times New Roman" w:hAnsi="Times New Roman" w:cs="Times New Roman"/>
                <w:sz w:val="28"/>
                <w:szCs w:val="28"/>
              </w:rPr>
              <w:t>и номер технических условий на станок;</w:t>
            </w:r>
            <w:r w:rsidRPr="00EA6717">
              <w:rPr>
                <w:rFonts w:ascii="Times New Roman" w:hAnsi="Times New Roman" w:cs="Times New Roman"/>
                <w:sz w:val="28"/>
                <w:szCs w:val="28"/>
              </w:rPr>
              <w:br/>
              <w:t>          порядковый номер гайковёрта по системе нумерации предприятия-изготовителя;</w:t>
            </w:r>
            <w:r w:rsidRPr="00EA6717">
              <w:rPr>
                <w:rFonts w:ascii="Times New Roman" w:hAnsi="Times New Roman" w:cs="Times New Roman"/>
                <w:sz w:val="28"/>
                <w:szCs w:val="28"/>
              </w:rPr>
              <w:br/>
              <w:t>          год и месяц выпуска.</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Подраздел 4.11 Требования к упаковке</w:t>
            </w:r>
          </w:p>
        </w:tc>
      </w:tr>
      <w:tr w:rsidR="00E10403" w:rsidRPr="005F7E29" w:rsidTr="00D568A5">
        <w:trPr>
          <w:trHeight w:val="335"/>
        </w:trPr>
        <w:tc>
          <w:tcPr>
            <w:tcW w:w="9356" w:type="dxa"/>
            <w:tcBorders>
              <w:top w:val="single" w:sz="4" w:space="0" w:color="auto"/>
              <w:left w:val="single" w:sz="4" w:space="0" w:color="auto"/>
              <w:bottom w:val="single" w:sz="4" w:space="0" w:color="auto"/>
              <w:right w:val="single" w:sz="4" w:space="0" w:color="auto"/>
            </w:tcBorders>
          </w:tcPr>
          <w:p w:rsidR="00E10403" w:rsidRPr="00EA6717" w:rsidRDefault="00E10403" w:rsidP="00E75C43">
            <w:pPr>
              <w:spacing w:after="0" w:line="240" w:lineRule="auto"/>
              <w:ind w:firstLine="601"/>
              <w:jc w:val="both"/>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Все агрегаты и элементы </w:t>
            </w:r>
            <w:r w:rsidR="002E2F2A">
              <w:rPr>
                <w:rFonts w:ascii="Times New Roman" w:eastAsia="Times New Roman" w:hAnsi="Times New Roman" w:cs="Times New Roman"/>
                <w:sz w:val="28"/>
                <w:szCs w:val="28"/>
              </w:rPr>
              <w:t>т</w:t>
            </w:r>
            <w:r w:rsidR="00E75C43">
              <w:rPr>
                <w:rFonts w:ascii="Times New Roman" w:eastAsia="Times New Roman" w:hAnsi="Times New Roman" w:cs="Times New Roman"/>
                <w:sz w:val="28"/>
                <w:szCs w:val="28"/>
              </w:rPr>
              <w:t>окарного</w:t>
            </w:r>
            <w:r w:rsidR="00EA6717" w:rsidRPr="005760D9">
              <w:rPr>
                <w:rFonts w:ascii="Times New Roman" w:eastAsia="Times New Roman" w:hAnsi="Times New Roman" w:cs="Times New Roman"/>
                <w:sz w:val="28"/>
                <w:szCs w:val="28"/>
              </w:rPr>
              <w:t xml:space="preserve"> стан</w:t>
            </w:r>
            <w:r w:rsidR="00E75C43">
              <w:rPr>
                <w:rFonts w:ascii="Times New Roman" w:eastAsia="Times New Roman" w:hAnsi="Times New Roman" w:cs="Times New Roman"/>
                <w:sz w:val="28"/>
                <w:szCs w:val="28"/>
              </w:rPr>
              <w:t>ка</w:t>
            </w:r>
            <w:r w:rsidR="00EA6717">
              <w:rPr>
                <w:rFonts w:ascii="Times New Roman" w:hAnsi="Times New Roman" w:cs="Times New Roman"/>
                <w:i/>
                <w:sz w:val="24"/>
                <w:szCs w:val="24"/>
              </w:rPr>
              <w:t xml:space="preserve"> </w:t>
            </w:r>
            <w:r w:rsidR="00EA6717" w:rsidRPr="005F7E29">
              <w:rPr>
                <w:rFonts w:ascii="Times New Roman" w:hAnsi="Times New Roman" w:cs="Times New Roman"/>
                <w:i/>
                <w:sz w:val="24"/>
                <w:szCs w:val="24"/>
              </w:rPr>
              <w:t xml:space="preserve"> </w:t>
            </w:r>
            <w:r w:rsidRPr="00EA6717">
              <w:rPr>
                <w:rFonts w:ascii="Times New Roman" w:hAnsi="Times New Roman" w:cs="Times New Roman"/>
                <w:sz w:val="28"/>
                <w:szCs w:val="28"/>
              </w:rPr>
              <w:t xml:space="preserve"> </w:t>
            </w:r>
            <w:r w:rsidRPr="00EA6717">
              <w:rPr>
                <w:rFonts w:ascii="Times New Roman" w:eastAsia="Times New Roman" w:hAnsi="Times New Roman" w:cs="Times New Roman"/>
                <w:sz w:val="28"/>
                <w:szCs w:val="28"/>
              </w:rPr>
              <w:t>должны быть надежно защищены от повреждений при транспортировке.</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5. ТРЕБОВАНИЯ ПО ПРАВИЛАМ ПРИЕМКИ</w:t>
            </w:r>
          </w:p>
        </w:tc>
      </w:tr>
      <w:tr w:rsidR="00E10403" w:rsidRPr="005F7E29" w:rsidTr="00D568A5">
        <w:trPr>
          <w:trHeight w:val="399"/>
        </w:trPr>
        <w:tc>
          <w:tcPr>
            <w:tcW w:w="9356" w:type="dxa"/>
            <w:tcBorders>
              <w:top w:val="single" w:sz="4" w:space="0" w:color="auto"/>
              <w:left w:val="single" w:sz="4" w:space="0" w:color="auto"/>
              <w:right w:val="single" w:sz="4" w:space="0" w:color="auto"/>
            </w:tcBorders>
          </w:tcPr>
          <w:p w:rsidR="00E10403" w:rsidRPr="00EA6717" w:rsidRDefault="00E10403" w:rsidP="00D568A5">
            <w:pPr>
              <w:spacing w:after="0" w:line="240" w:lineRule="auto"/>
              <w:ind w:firstLine="601"/>
              <w:jc w:val="both"/>
              <w:rPr>
                <w:rFonts w:ascii="Times New Roman" w:eastAsia="Times New Roman" w:hAnsi="Times New Roman" w:cs="Times New Roman"/>
                <w:color w:val="000000"/>
                <w:sz w:val="28"/>
                <w:szCs w:val="28"/>
              </w:rPr>
            </w:pPr>
            <w:r w:rsidRPr="00EA6717">
              <w:rPr>
                <w:rFonts w:ascii="Times New Roman" w:eastAsia="Times New Roman" w:hAnsi="Times New Roman" w:cs="Times New Roman"/>
                <w:color w:val="000000"/>
                <w:sz w:val="28"/>
                <w:szCs w:val="28"/>
              </w:rPr>
              <w:t>При приёмке осуществляется проверка комплектности поставки и соответствие требованиям настоящего ТЗ, с подписанием акта приёма-передачи.</w:t>
            </w:r>
          </w:p>
          <w:p w:rsidR="00E10403" w:rsidRPr="005F7E29" w:rsidRDefault="00E10403" w:rsidP="00D568A5">
            <w:pPr>
              <w:spacing w:after="0" w:line="240" w:lineRule="auto"/>
              <w:ind w:firstLine="601"/>
              <w:jc w:val="both"/>
              <w:rPr>
                <w:rFonts w:ascii="Times New Roman" w:eastAsia="Times New Roman" w:hAnsi="Times New Roman" w:cs="Times New Roman"/>
                <w:i/>
                <w:color w:val="000000"/>
                <w:sz w:val="24"/>
                <w:szCs w:val="24"/>
              </w:rPr>
            </w:pPr>
            <w:r w:rsidRPr="00EA6717">
              <w:rPr>
                <w:rFonts w:ascii="Times New Roman" w:eastAsia="Times New Roman" w:hAnsi="Times New Roman" w:cs="Times New Roman"/>
                <w:color w:val="000000"/>
                <w:sz w:val="28"/>
                <w:szCs w:val="28"/>
              </w:rPr>
              <w:t xml:space="preserve">- Гарантийное письмо от завода изготовителя о подтверждении полномочий продавца по осуществлению поставки оборудования и другие </w:t>
            </w:r>
            <w:r w:rsidRPr="00EA6717">
              <w:rPr>
                <w:rFonts w:ascii="Times New Roman" w:eastAsia="Times New Roman" w:hAnsi="Times New Roman" w:cs="Times New Roman"/>
                <w:color w:val="000000"/>
                <w:sz w:val="28"/>
                <w:szCs w:val="28"/>
              </w:rPr>
              <w:lastRenderedPageBreak/>
              <w:t>документы, передающиеся при передаче автотранспортных средств покупателю.</w:t>
            </w:r>
          </w:p>
        </w:tc>
      </w:tr>
    </w:tbl>
    <w:p w:rsidR="00E10403" w:rsidRPr="005F7E29" w:rsidRDefault="00E10403" w:rsidP="00E10403">
      <w:pPr>
        <w:spacing w:after="0" w:line="240" w:lineRule="auto"/>
        <w:jc w:val="center"/>
        <w:rPr>
          <w:rFonts w:ascii="Times New Roman" w:eastAsia="Times New Roman" w:hAnsi="Times New Roman" w:cs="Times New Roman"/>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6. ТРЕБОВАНИЯ К ТРАНСПОРТИРОВАНИЮ</w:t>
            </w:r>
          </w:p>
        </w:tc>
      </w:tr>
      <w:tr w:rsidR="00E10403" w:rsidRPr="005F7E29" w:rsidTr="00D568A5">
        <w:trPr>
          <w:trHeight w:val="399"/>
        </w:trPr>
        <w:tc>
          <w:tcPr>
            <w:tcW w:w="9356" w:type="dxa"/>
            <w:tcBorders>
              <w:top w:val="single" w:sz="4" w:space="0" w:color="auto"/>
              <w:left w:val="single" w:sz="4" w:space="0" w:color="auto"/>
              <w:right w:val="single" w:sz="4" w:space="0" w:color="auto"/>
            </w:tcBorders>
          </w:tcPr>
          <w:p w:rsidR="00E10403" w:rsidRPr="005F7E29" w:rsidRDefault="00E10403" w:rsidP="00D568A5">
            <w:pPr>
              <w:autoSpaceDE w:val="0"/>
              <w:autoSpaceDN w:val="0"/>
              <w:adjustRightInd w:val="0"/>
              <w:spacing w:after="0" w:line="240" w:lineRule="auto"/>
              <w:jc w:val="both"/>
              <w:rPr>
                <w:rFonts w:ascii="Times New Roman" w:hAnsi="Times New Roman" w:cs="Times New Roman"/>
                <w:i/>
                <w:sz w:val="24"/>
                <w:szCs w:val="24"/>
              </w:rPr>
            </w:pPr>
            <w:r w:rsidRPr="00EA6717">
              <w:rPr>
                <w:rFonts w:ascii="Times New Roman" w:hAnsi="Times New Roman" w:cs="Times New Roman"/>
                <w:sz w:val="28"/>
                <w:szCs w:val="28"/>
              </w:rPr>
              <w:t xml:space="preserve">Категория транспортирования - "Ж" по </w:t>
            </w:r>
            <w:hyperlink r:id="rId9" w:history="1">
              <w:r w:rsidRPr="00EA6717">
                <w:rPr>
                  <w:rStyle w:val="a3"/>
                  <w:rFonts w:ascii="Times New Roman" w:hAnsi="Times New Roman" w:cs="Times New Roman"/>
                  <w:sz w:val="28"/>
                  <w:szCs w:val="28"/>
                </w:rPr>
                <w:t>ГОСТ 9.014</w:t>
              </w:r>
            </w:hyperlink>
            <w:r w:rsidRPr="005F7E29">
              <w:rPr>
                <w:rFonts w:ascii="Times New Roman" w:hAnsi="Times New Roman" w:cs="Times New Roman"/>
                <w:i/>
                <w:sz w:val="24"/>
                <w:szCs w:val="24"/>
              </w:rPr>
              <w:t>.</w:t>
            </w:r>
          </w:p>
          <w:p w:rsidR="00E10403" w:rsidRPr="005F7E29" w:rsidRDefault="00E10403" w:rsidP="00D568A5">
            <w:pPr>
              <w:spacing w:after="0" w:line="240" w:lineRule="auto"/>
              <w:jc w:val="both"/>
              <w:rPr>
                <w:rFonts w:ascii="Times New Roman" w:eastAsia="Times New Roman" w:hAnsi="Times New Roman" w:cs="Times New Roman"/>
                <w:i/>
                <w:sz w:val="24"/>
                <w:szCs w:val="24"/>
              </w:rPr>
            </w:pPr>
            <w:r w:rsidRPr="005F7E29">
              <w:rPr>
                <w:rFonts w:ascii="Times New Roman" w:hAnsi="Times New Roman" w:cs="Times New Roman"/>
                <w:i/>
                <w:sz w:val="24"/>
                <w:szCs w:val="24"/>
              </w:rPr>
              <w:t>.</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7. ТРЕБОВАНИЯ К ХРАНЕНИЮ</w:t>
            </w:r>
          </w:p>
        </w:tc>
      </w:tr>
      <w:tr w:rsidR="00E10403" w:rsidRPr="005F7E29" w:rsidTr="00D568A5">
        <w:trPr>
          <w:trHeight w:val="399"/>
        </w:trPr>
        <w:tc>
          <w:tcPr>
            <w:tcW w:w="9356" w:type="dxa"/>
            <w:tcBorders>
              <w:top w:val="single" w:sz="4" w:space="0" w:color="auto"/>
              <w:left w:val="single" w:sz="4" w:space="0" w:color="auto"/>
              <w:right w:val="single" w:sz="4" w:space="0" w:color="auto"/>
            </w:tcBorders>
            <w:vAlign w:val="center"/>
          </w:tcPr>
          <w:p w:rsidR="00E10403" w:rsidRPr="00EA6717" w:rsidRDefault="00E10403" w:rsidP="00D568A5">
            <w:pPr>
              <w:spacing w:after="0" w:line="240" w:lineRule="auto"/>
              <w:ind w:firstLine="601"/>
              <w:rPr>
                <w:rFonts w:ascii="Times New Roman" w:eastAsia="Times New Roman" w:hAnsi="Times New Roman" w:cs="Times New Roman"/>
                <w:sz w:val="28"/>
                <w:szCs w:val="28"/>
              </w:rPr>
            </w:pPr>
            <w:r w:rsidRPr="00EA6717">
              <w:rPr>
                <w:rFonts w:ascii="Times New Roman" w:hAnsi="Times New Roman" w:cs="Times New Roman"/>
                <w:sz w:val="28"/>
                <w:szCs w:val="28"/>
              </w:rPr>
              <w:t xml:space="preserve">Категория условий хранения  С - по </w:t>
            </w:r>
            <w:hyperlink r:id="rId10" w:history="1">
              <w:r w:rsidRPr="00EA6717">
                <w:rPr>
                  <w:rStyle w:val="a3"/>
                  <w:rFonts w:ascii="Times New Roman" w:hAnsi="Times New Roman" w:cs="Times New Roman"/>
                  <w:sz w:val="28"/>
                  <w:szCs w:val="28"/>
                </w:rPr>
                <w:t>ГОСТ 15150</w:t>
              </w:r>
            </w:hyperlink>
            <w:r w:rsidRPr="00EA6717">
              <w:rPr>
                <w:rFonts w:ascii="Times New Roman" w:hAnsi="Times New Roman" w:cs="Times New Roman"/>
                <w:sz w:val="28"/>
                <w:szCs w:val="28"/>
              </w:rPr>
              <w:t> </w:t>
            </w:r>
            <w:r w:rsidR="008C6FBD" w:rsidRPr="008C6FBD">
              <w:rPr>
                <w:rFonts w:ascii="Times New Roman" w:hAnsi="Times New Roman" w:cs="Times New Roman"/>
                <w:noProof/>
                <w:sz w:val="28"/>
                <w:szCs w:val="28"/>
              </w:rPr>
            </w:r>
            <w:r w:rsidR="008C6FBD">
              <w:rPr>
                <w:rFonts w:ascii="Times New Roman" w:hAnsi="Times New Roman" w:cs="Times New Roman"/>
                <w:noProof/>
                <w:sz w:val="28"/>
                <w:szCs w:val="28"/>
              </w:rPr>
              <w:pict>
                <v:rect id="AutoShape 1" o:spid="_x0000_s1026" alt="Описание: Описание: ГОСТ 26698.2-93 Станки буровые подземные. Общие технические условия" style="width:17.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" filled="f" stroked="f">
                  <o:lock v:ext="edit" aspectratio="t"/>
                  <w10:wrap type="none"/>
                  <w10:anchorlock/>
                </v:rect>
              </w:pict>
            </w:r>
            <w:r w:rsidRPr="00EA6717">
              <w:rPr>
                <w:rFonts w:ascii="Times New Roman" w:hAnsi="Times New Roman" w:cs="Times New Roman"/>
                <w:sz w:val="28"/>
                <w:szCs w:val="28"/>
              </w:rPr>
              <w:t xml:space="preserve"> </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8. ТРЕБОВАНИЯ К ОБЪЕМУ И/ИЛИ СРОКУ ПРЕДОСТАВЛЕНИЯ ГАРАНТИЙ</w:t>
            </w:r>
          </w:p>
        </w:tc>
      </w:tr>
      <w:tr w:rsidR="00E10403" w:rsidRPr="005F7E29" w:rsidTr="00D568A5">
        <w:trPr>
          <w:trHeight w:val="399"/>
        </w:trPr>
        <w:tc>
          <w:tcPr>
            <w:tcW w:w="9356" w:type="dxa"/>
            <w:tcBorders>
              <w:top w:val="single" w:sz="4" w:space="0" w:color="auto"/>
              <w:left w:val="single" w:sz="4" w:space="0" w:color="auto"/>
              <w:right w:val="single" w:sz="4" w:space="0" w:color="auto"/>
            </w:tcBorders>
          </w:tcPr>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Гарантийный срок на поставляемое оборудование определяется производителем оборудования и должен составлять не менее 12 (Двенадцати) месяцев с момента подписания акта ввода оборудования в эксплуатацию.</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Срок гарантии поставщика на оборудование должен быть не менее срока гарантии производителя, увеличенного не  менее чем на 6 месяцев  со дня исполнения своих обязанностей по поставке товара.</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Предоставление такой гарантии осуществляется вместе с поставкой товара Заказчику. Датой поставки оборудования Заказчику считается день подписания Акта приемки-передачи товара.</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 xml:space="preserve">В случае выхода оборудования из строя в пределах гарантийного срока должна быть обеспечена явка представителя Поставщика на место поставки и эксплуатации Оборудования для рассмотрения рекламации не позднее, чем через 4 (Четверо) суток после получения уведомления от Заказчика о вызове представителя Поставщика. </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ab/>
              <w:t>Должны быть обеспечены безвозмездное и в кратчайшие сроки (или в сроки, согласованные с Заказчиком) восстановление исправного состояния Оборудования или его замена с учетом затрат на проведение подготовительных и заключительных операций (мероприятий), связанных с устранением дефектов и неисправностей, а также затрат, связанных с вынужденным простоем Оборудования, обусловленным его отказом.</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ab/>
              <w:t>Восстановление исправного состояния Оборудования должно производиться на месте его установки и эксплуатации.</w:t>
            </w:r>
          </w:p>
          <w:p w:rsidR="00D008DE" w:rsidRPr="0040604B" w:rsidRDefault="00D008DE" w:rsidP="0040604B">
            <w:pPr>
              <w:pStyle w:val="a6"/>
              <w:rPr>
                <w:rFonts w:ascii="Times New Roman" w:hAnsi="Times New Roman" w:cs="Times New Roman"/>
                <w:sz w:val="28"/>
                <w:szCs w:val="28"/>
              </w:rPr>
            </w:pPr>
            <w:r w:rsidRPr="0040604B">
              <w:rPr>
                <w:rFonts w:ascii="Times New Roman" w:hAnsi="Times New Roman" w:cs="Times New Roman"/>
                <w:sz w:val="28"/>
                <w:szCs w:val="28"/>
              </w:rPr>
              <w:tab/>
              <w:t>Время в пределах действия гарантийных обязательств, в течение которого Оборудование не могло быть использовано Заказчиком в связи с отказом из-за наличия дефектов или неисправностей, не должно засчитывается в гарантийный срок, и гарантийный срок должен быть продлен на время, в течение которого Оборудование не могло использоваться из-за обнаружения в нем дефектов или неисправностей.</w:t>
            </w:r>
          </w:p>
          <w:p w:rsidR="00E10403" w:rsidRPr="005F7E29" w:rsidRDefault="00E10403" w:rsidP="00D568A5">
            <w:pPr>
              <w:spacing w:after="0" w:line="240" w:lineRule="auto"/>
              <w:ind w:firstLine="601"/>
              <w:jc w:val="both"/>
              <w:rPr>
                <w:rFonts w:ascii="Times New Roman" w:eastAsia="Times New Roman" w:hAnsi="Times New Roman" w:cs="Times New Roman"/>
                <w:i/>
                <w:sz w:val="24"/>
                <w:szCs w:val="24"/>
              </w:rPr>
            </w:pPr>
          </w:p>
        </w:tc>
      </w:tr>
    </w:tbl>
    <w:p w:rsidR="00E10403" w:rsidRPr="005F7E29" w:rsidRDefault="00E10403" w:rsidP="00E10403">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9. ТРЕБОВАНИЯ ПО РЕМОНТОПРИГОДНОСТИ</w:t>
            </w:r>
          </w:p>
        </w:tc>
      </w:tr>
      <w:tr w:rsidR="00E10403" w:rsidRPr="005F7E29" w:rsidTr="00D568A5">
        <w:trPr>
          <w:trHeight w:val="399"/>
        </w:trPr>
        <w:tc>
          <w:tcPr>
            <w:tcW w:w="9356" w:type="dxa"/>
            <w:tcBorders>
              <w:top w:val="single" w:sz="4" w:space="0" w:color="auto"/>
              <w:left w:val="single" w:sz="4" w:space="0" w:color="auto"/>
              <w:right w:val="single" w:sz="4" w:space="0" w:color="auto"/>
            </w:tcBorders>
            <w:vAlign w:val="center"/>
          </w:tcPr>
          <w:p w:rsidR="00E10403" w:rsidRPr="00EA6717" w:rsidRDefault="00E10403" w:rsidP="00D568A5">
            <w:pPr>
              <w:spacing w:after="0" w:line="240" w:lineRule="auto"/>
              <w:ind w:firstLine="601"/>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Все основные узлы и агрегаты должны быть ремонтно пригодны. </w:t>
            </w:r>
          </w:p>
          <w:p w:rsidR="00E10403" w:rsidRPr="00584A10" w:rsidRDefault="00E10403" w:rsidP="00584A10">
            <w:pPr>
              <w:spacing w:after="0" w:line="240" w:lineRule="auto"/>
              <w:ind w:firstLine="601"/>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Их компоновка должна предусматривать возможность применения </w:t>
            </w:r>
            <w:r w:rsidRPr="00EA6717">
              <w:rPr>
                <w:rFonts w:ascii="Times New Roman" w:eastAsia="Times New Roman" w:hAnsi="Times New Roman" w:cs="Times New Roman"/>
                <w:sz w:val="28"/>
                <w:szCs w:val="28"/>
              </w:rPr>
              <w:lastRenderedPageBreak/>
              <w:t>агрегатно</w:t>
            </w:r>
            <w:r w:rsidR="00584A10">
              <w:rPr>
                <w:rFonts w:ascii="Times New Roman" w:eastAsia="Times New Roman" w:hAnsi="Times New Roman" w:cs="Times New Roman"/>
                <w:sz w:val="28"/>
                <w:szCs w:val="28"/>
              </w:rPr>
              <w:t xml:space="preserve"> </w:t>
            </w:r>
            <w:r w:rsidRPr="00EA6717">
              <w:rPr>
                <w:rFonts w:ascii="Times New Roman" w:eastAsia="Times New Roman" w:hAnsi="Times New Roman" w:cs="Times New Roman"/>
                <w:sz w:val="28"/>
                <w:szCs w:val="28"/>
              </w:rPr>
              <w:t>- узлового метода ремонта.</w:t>
            </w:r>
          </w:p>
        </w:tc>
      </w:tr>
    </w:tbl>
    <w:p w:rsidR="00E10403" w:rsidRPr="005F7E29" w:rsidRDefault="00E10403" w:rsidP="00E10403">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10. ТРЕБОВАНИЯ К ОБСЛУЖИВАНИЮ</w:t>
            </w:r>
          </w:p>
        </w:tc>
      </w:tr>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11. ЭКОЛОГИЧЕСКИЕ ТРЕБОВАНИЯ</w:t>
            </w:r>
          </w:p>
        </w:tc>
      </w:tr>
      <w:tr w:rsidR="00E10403" w:rsidRPr="00EA6717" w:rsidTr="00EA6717">
        <w:trPr>
          <w:trHeight w:val="471"/>
        </w:trPr>
        <w:tc>
          <w:tcPr>
            <w:tcW w:w="9356" w:type="dxa"/>
            <w:tcBorders>
              <w:top w:val="single" w:sz="4" w:space="0" w:color="auto"/>
              <w:left w:val="single" w:sz="4" w:space="0" w:color="auto"/>
              <w:right w:val="single" w:sz="4" w:space="0" w:color="auto"/>
            </w:tcBorders>
            <w:vAlign w:val="center"/>
          </w:tcPr>
          <w:p w:rsidR="00E10403" w:rsidRPr="00EA6717" w:rsidRDefault="00E10403" w:rsidP="00D568A5">
            <w:pPr>
              <w:spacing w:after="0" w:line="240" w:lineRule="auto"/>
              <w:ind w:firstLine="601"/>
              <w:rPr>
                <w:rFonts w:ascii="Times New Roman" w:eastAsia="Times New Roman" w:hAnsi="Times New Roman" w:cs="Times New Roman"/>
                <w:sz w:val="28"/>
                <w:szCs w:val="28"/>
              </w:rPr>
            </w:pPr>
            <w:r w:rsidRPr="00EA6717">
              <w:rPr>
                <w:rFonts w:ascii="Times New Roman" w:hAnsi="Times New Roman" w:cs="Times New Roman"/>
                <w:sz w:val="28"/>
                <w:szCs w:val="28"/>
              </w:rPr>
              <w:t xml:space="preserve">Общие гигиенические требования  - по </w:t>
            </w:r>
            <w:hyperlink r:id="rId11" w:history="1">
              <w:r w:rsidRPr="00EA6717">
                <w:rPr>
                  <w:rStyle w:val="a3"/>
                  <w:rFonts w:ascii="Times New Roman" w:hAnsi="Times New Roman" w:cs="Times New Roman"/>
                  <w:sz w:val="28"/>
                  <w:szCs w:val="28"/>
                </w:rPr>
                <w:t>ГОСТ 12.2.106</w:t>
              </w:r>
            </w:hyperlink>
            <w:r w:rsidRPr="00EA6717">
              <w:rPr>
                <w:rFonts w:ascii="Times New Roman" w:hAnsi="Times New Roman" w:cs="Times New Roman"/>
                <w:sz w:val="28"/>
                <w:szCs w:val="28"/>
              </w:rPr>
              <w:t>.</w:t>
            </w:r>
          </w:p>
        </w:tc>
      </w:tr>
    </w:tbl>
    <w:p w:rsidR="00E10403" w:rsidRPr="00EA6717"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12. ТРЕБОВАНИЯ ПО БЕЗОПАСНОСТИ</w:t>
            </w:r>
          </w:p>
        </w:tc>
      </w:tr>
      <w:tr w:rsidR="00E10403" w:rsidRPr="005F7E29" w:rsidTr="00D568A5">
        <w:trPr>
          <w:trHeight w:val="399"/>
        </w:trPr>
        <w:tc>
          <w:tcPr>
            <w:tcW w:w="9356" w:type="dxa"/>
            <w:tcBorders>
              <w:top w:val="single" w:sz="4" w:space="0" w:color="auto"/>
              <w:left w:val="single" w:sz="4" w:space="0" w:color="auto"/>
              <w:right w:val="single" w:sz="4" w:space="0" w:color="auto"/>
            </w:tcBorders>
            <w:vAlign w:val="center"/>
          </w:tcPr>
          <w:p w:rsidR="00E10403" w:rsidRPr="00EA6717" w:rsidRDefault="00E10403" w:rsidP="00D568A5">
            <w:pPr>
              <w:spacing w:after="0" w:line="240" w:lineRule="auto"/>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     О</w:t>
            </w:r>
            <w:r w:rsidRPr="00EA6717">
              <w:rPr>
                <w:rFonts w:ascii="Times New Roman" w:hAnsi="Times New Roman" w:cs="Times New Roman"/>
                <w:sz w:val="28"/>
                <w:szCs w:val="28"/>
              </w:rPr>
              <w:t xml:space="preserve">бщие требования безопасности к конструкции  должны соответствовать </w:t>
            </w:r>
            <w:hyperlink r:id="rId12" w:history="1">
              <w:r w:rsidRPr="00EA6717">
                <w:rPr>
                  <w:rStyle w:val="a3"/>
                  <w:rFonts w:ascii="Times New Roman" w:hAnsi="Times New Roman" w:cs="Times New Roman"/>
                  <w:sz w:val="28"/>
                  <w:szCs w:val="28"/>
                </w:rPr>
                <w:t>ГОСТ 12.2.003</w:t>
              </w:r>
            </w:hyperlink>
            <w:r w:rsidRPr="00EA6717">
              <w:rPr>
                <w:rFonts w:ascii="Times New Roman" w:hAnsi="Times New Roman" w:cs="Times New Roman"/>
                <w:sz w:val="28"/>
                <w:szCs w:val="28"/>
              </w:rPr>
              <w:t>..</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13. ТРЕБОВАНИЯ К КАЧЕСТВУ И КЛАССИФИКАЦИЯ ОБОРУДОВАНИЯ</w:t>
            </w:r>
          </w:p>
        </w:tc>
      </w:tr>
      <w:tr w:rsidR="00E10403" w:rsidRPr="005F7E29" w:rsidTr="00D568A5">
        <w:trPr>
          <w:trHeight w:val="399"/>
        </w:trPr>
        <w:tc>
          <w:tcPr>
            <w:tcW w:w="9356" w:type="dxa"/>
            <w:tcBorders>
              <w:top w:val="single" w:sz="4" w:space="0" w:color="auto"/>
              <w:left w:val="single" w:sz="4" w:space="0" w:color="auto"/>
              <w:right w:val="single" w:sz="4" w:space="0" w:color="auto"/>
            </w:tcBorders>
          </w:tcPr>
          <w:p w:rsidR="00E10403" w:rsidRPr="00EA6717" w:rsidRDefault="00E10403" w:rsidP="00D568A5">
            <w:pPr>
              <w:spacing w:after="0" w:line="240" w:lineRule="auto"/>
              <w:ind w:firstLine="601"/>
              <w:jc w:val="both"/>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Поставщик обеспечивает поставку оборудования в  технически исправном состоянии без дефектов изготовления.</w:t>
            </w:r>
          </w:p>
          <w:p w:rsidR="00E10403" w:rsidRPr="005F7E29" w:rsidRDefault="00E10403" w:rsidP="00AE6B6C">
            <w:pPr>
              <w:spacing w:after="0" w:line="240" w:lineRule="auto"/>
              <w:ind w:firstLine="601"/>
              <w:jc w:val="both"/>
              <w:rPr>
                <w:rFonts w:ascii="Times New Roman" w:eastAsia="Times New Roman" w:hAnsi="Times New Roman" w:cs="Times New Roman"/>
                <w:i/>
                <w:sz w:val="24"/>
                <w:szCs w:val="24"/>
              </w:rPr>
            </w:pPr>
          </w:p>
        </w:tc>
      </w:tr>
    </w:tbl>
    <w:p w:rsidR="00E10403" w:rsidRPr="005F7E29" w:rsidRDefault="00E10403" w:rsidP="00E10403">
      <w:pPr>
        <w:spacing w:after="0"/>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399"/>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jc w:val="center"/>
              <w:rPr>
                <w:rFonts w:ascii="Times New Roman" w:eastAsia="Times New Roman" w:hAnsi="Times New Roman" w:cs="Times New Roman"/>
                <w:i/>
                <w:sz w:val="24"/>
                <w:szCs w:val="24"/>
              </w:rPr>
            </w:pPr>
            <w:r w:rsidRPr="005F7E29">
              <w:rPr>
                <w:rFonts w:ascii="Times New Roman" w:eastAsia="Times New Roman" w:hAnsi="Times New Roman" w:cs="Times New Roman"/>
                <w:sz w:val="24"/>
                <w:szCs w:val="24"/>
              </w:rPr>
              <w:t>РАЗДЕЛ 14. ТЕХНИЧЕСКОЕ СОПРОВОЖДЕНИЕ СТАНДАРТНОГО ПРОМЫШЛЕННОГО ОБОРУДОВАНИЯ</w:t>
            </w:r>
          </w:p>
        </w:tc>
      </w:tr>
      <w:tr w:rsidR="00E10403" w:rsidRPr="005F7E29" w:rsidTr="00D568A5">
        <w:trPr>
          <w:trHeight w:val="399"/>
        </w:trPr>
        <w:tc>
          <w:tcPr>
            <w:tcW w:w="9356" w:type="dxa"/>
            <w:tcBorders>
              <w:top w:val="single" w:sz="4" w:space="0" w:color="auto"/>
              <w:left w:val="single" w:sz="4" w:space="0" w:color="auto"/>
              <w:right w:val="single" w:sz="4" w:space="0" w:color="auto"/>
            </w:tcBorders>
            <w:vAlign w:val="center"/>
          </w:tcPr>
          <w:p w:rsidR="00AE6B6C" w:rsidRDefault="00AE6B6C" w:rsidP="00AE6B6C">
            <w:pPr>
              <w:spacing w:after="0" w:line="240" w:lineRule="auto"/>
              <w:jc w:val="both"/>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При поставке оборудования </w:t>
            </w:r>
            <w:r>
              <w:rPr>
                <w:rFonts w:ascii="Times New Roman" w:eastAsia="Times New Roman" w:hAnsi="Times New Roman" w:cs="Times New Roman"/>
                <w:sz w:val="28"/>
                <w:szCs w:val="28"/>
              </w:rPr>
              <w:t xml:space="preserve">Заказчик согласовывает с </w:t>
            </w:r>
            <w:r w:rsidRPr="00EA6717">
              <w:rPr>
                <w:rFonts w:ascii="Times New Roman" w:eastAsia="Times New Roman" w:hAnsi="Times New Roman" w:cs="Times New Roman"/>
                <w:sz w:val="28"/>
                <w:szCs w:val="28"/>
              </w:rPr>
              <w:t>Поставщик</w:t>
            </w:r>
            <w:r>
              <w:rPr>
                <w:rFonts w:ascii="Times New Roman" w:eastAsia="Times New Roman" w:hAnsi="Times New Roman" w:cs="Times New Roman"/>
                <w:sz w:val="28"/>
                <w:szCs w:val="28"/>
              </w:rPr>
              <w:t>ом</w:t>
            </w:r>
            <w:r w:rsidRPr="00EA6717">
              <w:rPr>
                <w:rFonts w:ascii="Times New Roman" w:eastAsia="Times New Roman" w:hAnsi="Times New Roman" w:cs="Times New Roman"/>
                <w:sz w:val="28"/>
                <w:szCs w:val="28"/>
              </w:rPr>
              <w:t xml:space="preserve"> </w:t>
            </w:r>
          </w:p>
          <w:p w:rsidR="00E10403" w:rsidRPr="005F7E29" w:rsidRDefault="00AE6B6C" w:rsidP="00AE6B6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8"/>
                <w:szCs w:val="28"/>
              </w:rPr>
              <w:t xml:space="preserve">необходимый </w:t>
            </w:r>
            <w:r w:rsidRPr="00EA6717">
              <w:rPr>
                <w:rFonts w:ascii="Times New Roman" w:eastAsia="Times New Roman" w:hAnsi="Times New Roman" w:cs="Times New Roman"/>
                <w:sz w:val="28"/>
                <w:szCs w:val="28"/>
              </w:rPr>
              <w:t>комплекс работ, включающий проверку, настройку и испытания оборудования с целью обеспечения его</w:t>
            </w:r>
            <w:r>
              <w:rPr>
                <w:rFonts w:ascii="Times New Roman" w:eastAsia="Times New Roman" w:hAnsi="Times New Roman" w:cs="Times New Roman"/>
                <w:sz w:val="28"/>
                <w:szCs w:val="28"/>
              </w:rPr>
              <w:t xml:space="preserve"> проектных параметров и режимов, силами своих специалистов. При этом все гарантийные обязательства Поставщика сохраняются в полном объёме.</w:t>
            </w:r>
          </w:p>
        </w:tc>
      </w:tr>
    </w:tbl>
    <w:p w:rsidR="00E10403" w:rsidRPr="005F7E29" w:rsidRDefault="00E10403" w:rsidP="00E10403">
      <w:pPr>
        <w:tabs>
          <w:tab w:val="left" w:pos="540"/>
        </w:tabs>
        <w:spacing w:after="0" w:line="240" w:lineRule="auto"/>
        <w:jc w:val="center"/>
        <w:rPr>
          <w:rFonts w:ascii="Times New Roman" w:eastAsia="Times New Roman" w:hAnsi="Times New Roman" w:cs="Times New Roman"/>
          <w:sz w:val="24"/>
          <w:szCs w:val="24"/>
        </w:rPr>
      </w:pPr>
    </w:p>
    <w:p w:rsidR="00E10403" w:rsidRPr="005F7E29" w:rsidRDefault="00E10403" w:rsidP="00E10403">
      <w:pPr>
        <w:tabs>
          <w:tab w:val="left" w:pos="540"/>
        </w:tabs>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15. ДОПОЛНИТЕЛЬНЫЕ (ИНЫЕ) ТРЕБОВАНИЯ</w:t>
            </w:r>
          </w:p>
        </w:tc>
      </w:tr>
      <w:tr w:rsidR="00E10403" w:rsidRPr="005F7E29" w:rsidTr="00D568A5">
        <w:trPr>
          <w:trHeight w:val="399"/>
        </w:trPr>
        <w:tc>
          <w:tcPr>
            <w:tcW w:w="9356" w:type="dxa"/>
            <w:tcBorders>
              <w:top w:val="single" w:sz="4" w:space="0" w:color="auto"/>
              <w:left w:val="single" w:sz="4" w:space="0" w:color="auto"/>
              <w:right w:val="single" w:sz="4" w:space="0" w:color="auto"/>
            </w:tcBorders>
            <w:vAlign w:val="center"/>
          </w:tcPr>
          <w:p w:rsidR="00E10403" w:rsidRPr="00EA6717" w:rsidRDefault="00E10403" w:rsidP="00D568A5">
            <w:pPr>
              <w:spacing w:after="0" w:line="240" w:lineRule="auto"/>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 xml:space="preserve">          Дополнительных требований не предусмотрено</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273"/>
        </w:trPr>
        <w:tc>
          <w:tcPr>
            <w:tcW w:w="9356"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16. ТРЕБОВАНИЯ К КОЛИЧЕСТВУ И СРОКУ (ПЕРИОДИЧНОСТИ) ПОСТАВКИ</w:t>
            </w:r>
          </w:p>
        </w:tc>
      </w:tr>
      <w:tr w:rsidR="00E10403" w:rsidRPr="005F7E29" w:rsidTr="00D568A5">
        <w:trPr>
          <w:trHeight w:val="399"/>
        </w:trPr>
        <w:tc>
          <w:tcPr>
            <w:tcW w:w="9356" w:type="dxa"/>
            <w:tcBorders>
              <w:top w:val="single" w:sz="4" w:space="0" w:color="auto"/>
              <w:left w:val="single" w:sz="4" w:space="0" w:color="auto"/>
              <w:right w:val="single" w:sz="4" w:space="0" w:color="auto"/>
            </w:tcBorders>
          </w:tcPr>
          <w:p w:rsidR="00E10403" w:rsidRPr="00EA6717" w:rsidRDefault="00E10403" w:rsidP="00D568A5">
            <w:pPr>
              <w:spacing w:after="0" w:line="240" w:lineRule="auto"/>
              <w:ind w:firstLine="601"/>
              <w:jc w:val="both"/>
              <w:rPr>
                <w:rFonts w:ascii="Times New Roman" w:eastAsia="Times New Roman" w:hAnsi="Times New Roman" w:cs="Times New Roman"/>
                <w:sz w:val="28"/>
                <w:szCs w:val="28"/>
              </w:rPr>
            </w:pPr>
            <w:r w:rsidRPr="00EA6717">
              <w:rPr>
                <w:rFonts w:ascii="Times New Roman" w:eastAsia="Times New Roman" w:hAnsi="Times New Roman" w:cs="Times New Roman"/>
                <w:sz w:val="28"/>
                <w:szCs w:val="28"/>
              </w:rPr>
              <w:t>Количество –</w:t>
            </w:r>
            <w:r w:rsidR="00EA6717">
              <w:rPr>
                <w:rFonts w:ascii="Times New Roman" w:eastAsia="Times New Roman" w:hAnsi="Times New Roman" w:cs="Times New Roman"/>
                <w:sz w:val="28"/>
                <w:szCs w:val="28"/>
              </w:rPr>
              <w:t>1</w:t>
            </w:r>
            <w:r w:rsidRPr="00EA6717">
              <w:rPr>
                <w:rFonts w:ascii="Times New Roman" w:eastAsia="Times New Roman" w:hAnsi="Times New Roman" w:cs="Times New Roman"/>
                <w:sz w:val="28"/>
                <w:szCs w:val="28"/>
              </w:rPr>
              <w:t xml:space="preserve">  шт.</w:t>
            </w:r>
          </w:p>
          <w:p w:rsidR="00E10403" w:rsidRPr="005F7E29" w:rsidRDefault="00584A10" w:rsidP="00237EEE">
            <w:pPr>
              <w:spacing w:after="0" w:line="240" w:lineRule="auto"/>
              <w:ind w:firstLine="601"/>
              <w:jc w:val="both"/>
              <w:rPr>
                <w:rFonts w:ascii="Times New Roman" w:eastAsia="Times New Roman" w:hAnsi="Times New Roman" w:cs="Times New Roman"/>
                <w:i/>
                <w:sz w:val="24"/>
                <w:szCs w:val="24"/>
              </w:rPr>
            </w:pPr>
            <w:r>
              <w:rPr>
                <w:rFonts w:ascii="Times New Roman" w:eastAsia="Times New Roman" w:hAnsi="Times New Roman" w:cs="Times New Roman"/>
                <w:sz w:val="28"/>
                <w:szCs w:val="28"/>
              </w:rPr>
              <w:t xml:space="preserve">Срок поставки – </w:t>
            </w:r>
            <w:r w:rsidR="00AE6B6C">
              <w:rPr>
                <w:rFonts w:ascii="Times New Roman" w:eastAsia="Times New Roman" w:hAnsi="Times New Roman" w:cs="Times New Roman"/>
                <w:sz w:val="28"/>
                <w:szCs w:val="28"/>
              </w:rPr>
              <w:t>в течени</w:t>
            </w:r>
            <w:r w:rsidR="00237EEE">
              <w:rPr>
                <w:rFonts w:ascii="Times New Roman" w:eastAsia="Times New Roman" w:hAnsi="Times New Roman" w:cs="Times New Roman"/>
                <w:sz w:val="28"/>
                <w:szCs w:val="28"/>
              </w:rPr>
              <w:t>е</w:t>
            </w:r>
            <w:r w:rsidR="00AE6B6C">
              <w:rPr>
                <w:rFonts w:ascii="Times New Roman" w:eastAsia="Times New Roman" w:hAnsi="Times New Roman" w:cs="Times New Roman"/>
                <w:sz w:val="28"/>
                <w:szCs w:val="28"/>
              </w:rPr>
              <w:t xml:space="preserve"> </w:t>
            </w:r>
            <w:r w:rsidR="00237EEE">
              <w:rPr>
                <w:rFonts w:ascii="Times New Roman" w:eastAsia="Times New Roman" w:hAnsi="Times New Roman" w:cs="Times New Roman"/>
                <w:sz w:val="28"/>
                <w:szCs w:val="28"/>
              </w:rPr>
              <w:t xml:space="preserve">45 </w:t>
            </w:r>
            <w:r w:rsidR="00AE6B6C">
              <w:rPr>
                <w:rFonts w:ascii="Times New Roman" w:eastAsia="Times New Roman" w:hAnsi="Times New Roman" w:cs="Times New Roman"/>
                <w:sz w:val="28"/>
                <w:szCs w:val="28"/>
              </w:rPr>
              <w:t>(</w:t>
            </w:r>
            <w:r w:rsidR="00237EEE">
              <w:rPr>
                <w:rFonts w:ascii="Times New Roman" w:eastAsia="Times New Roman" w:hAnsi="Times New Roman" w:cs="Times New Roman"/>
                <w:sz w:val="28"/>
                <w:szCs w:val="28"/>
              </w:rPr>
              <w:t>сорока пяти</w:t>
            </w:r>
            <w:r w:rsidR="00AE6B6C">
              <w:rPr>
                <w:rFonts w:ascii="Times New Roman" w:eastAsia="Times New Roman" w:hAnsi="Times New Roman" w:cs="Times New Roman"/>
                <w:sz w:val="28"/>
                <w:szCs w:val="28"/>
              </w:rPr>
              <w:t xml:space="preserve">) календарных дней со дня подписания Договора </w:t>
            </w:r>
          </w:p>
        </w:tc>
      </w:tr>
    </w:tbl>
    <w:p w:rsidR="00E10403" w:rsidRPr="005F7E29" w:rsidRDefault="00E10403" w:rsidP="00E10403">
      <w:pPr>
        <w:spacing w:after="0" w:line="240" w:lineRule="auto"/>
        <w:jc w:val="center"/>
        <w:rPr>
          <w:rFonts w:ascii="Times New Roman" w:eastAsia="Times New Roman" w:hAnsi="Times New Roman" w:cs="Times New Roman"/>
          <w:sz w:val="24"/>
          <w:szCs w:val="24"/>
        </w:rPr>
      </w:pPr>
    </w:p>
    <w:p w:rsidR="00E10403" w:rsidRPr="005F7E29" w:rsidRDefault="00E10403" w:rsidP="00E10403">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10403" w:rsidRPr="005F7E29" w:rsidTr="00D568A5">
        <w:trPr>
          <w:trHeight w:val="399"/>
        </w:trPr>
        <w:tc>
          <w:tcPr>
            <w:tcW w:w="9356" w:type="dxa"/>
            <w:tcBorders>
              <w:top w:val="single" w:sz="4" w:space="0" w:color="auto"/>
              <w:left w:val="single" w:sz="4" w:space="0" w:color="auto"/>
              <w:right w:val="single" w:sz="4" w:space="0" w:color="auto"/>
            </w:tcBorders>
          </w:tcPr>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 xml:space="preserve">Вместе с </w:t>
            </w:r>
            <w:r>
              <w:rPr>
                <w:rFonts w:ascii="Times New Roman" w:hAnsi="Times New Roman" w:cs="Times New Roman"/>
                <w:sz w:val="28"/>
                <w:szCs w:val="28"/>
              </w:rPr>
              <w:t>токарным станком</w:t>
            </w:r>
            <w:r w:rsidRPr="0040604B">
              <w:rPr>
                <w:rFonts w:ascii="Times New Roman" w:hAnsi="Times New Roman" w:cs="Times New Roman"/>
                <w:sz w:val="28"/>
                <w:szCs w:val="28"/>
              </w:rPr>
              <w:t xml:space="preserve"> должна быть поставлена эксплуатационная документация на бумажном и электронном носителях (</w:t>
            </w:r>
            <w:r w:rsidRPr="0040604B">
              <w:rPr>
                <w:rFonts w:ascii="Times New Roman" w:hAnsi="Times New Roman" w:cs="Times New Roman"/>
                <w:b/>
                <w:sz w:val="28"/>
                <w:szCs w:val="28"/>
              </w:rPr>
              <w:t>Два комплекта</w:t>
            </w:r>
            <w:r w:rsidRPr="0040604B">
              <w:rPr>
                <w:rFonts w:ascii="Times New Roman" w:hAnsi="Times New Roman" w:cs="Times New Roman"/>
                <w:sz w:val="28"/>
                <w:szCs w:val="28"/>
              </w:rPr>
              <w:t xml:space="preserve"> – на бумажном носителе, </w:t>
            </w:r>
            <w:r w:rsidRPr="0040604B">
              <w:rPr>
                <w:rFonts w:ascii="Times New Roman" w:hAnsi="Times New Roman" w:cs="Times New Roman"/>
                <w:b/>
                <w:sz w:val="28"/>
                <w:szCs w:val="28"/>
              </w:rPr>
              <w:t>1 комплект</w:t>
            </w:r>
            <w:r w:rsidRPr="0040604B">
              <w:rPr>
                <w:rFonts w:ascii="Times New Roman" w:hAnsi="Times New Roman" w:cs="Times New Roman"/>
                <w:sz w:val="28"/>
                <w:szCs w:val="28"/>
              </w:rPr>
              <w:t xml:space="preserve"> – на электронном носителе (</w:t>
            </w:r>
            <w:r w:rsidRPr="0040604B">
              <w:rPr>
                <w:rFonts w:ascii="Times New Roman" w:hAnsi="Times New Roman" w:cs="Times New Roman"/>
                <w:sz w:val="28"/>
                <w:szCs w:val="28"/>
                <w:lang w:val="en-US"/>
              </w:rPr>
              <w:t>CD</w:t>
            </w:r>
            <w:r w:rsidRPr="0040604B">
              <w:rPr>
                <w:rFonts w:ascii="Times New Roman" w:hAnsi="Times New Roman" w:cs="Times New Roman"/>
                <w:sz w:val="28"/>
                <w:szCs w:val="28"/>
              </w:rPr>
              <w:t xml:space="preserve"> или </w:t>
            </w:r>
            <w:r w:rsidRPr="0040604B">
              <w:rPr>
                <w:rFonts w:ascii="Times New Roman" w:hAnsi="Times New Roman" w:cs="Times New Roman"/>
                <w:sz w:val="28"/>
                <w:szCs w:val="28"/>
                <w:lang w:val="en-US"/>
              </w:rPr>
              <w:t>DVD</w:t>
            </w:r>
            <w:r w:rsidRPr="0040604B">
              <w:rPr>
                <w:rFonts w:ascii="Times New Roman" w:hAnsi="Times New Roman" w:cs="Times New Roman"/>
                <w:sz w:val="28"/>
                <w:szCs w:val="28"/>
              </w:rPr>
              <w:t>)) в составе:</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ab/>
              <w:t>- паспорт (формуляр);</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ab/>
              <w:t>- руководство по эксплуатации;</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ab/>
              <w:t>- документация по монтажу и пуско-наладке;</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ab/>
              <w:t>- руководство по техническому обслуживанию и др.,</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необходимые для его эксплуатации и обслуживания.</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tab/>
              <w:t>Эксплуатационная документация должна быть поставлена на русском языке.</w:t>
            </w:r>
          </w:p>
          <w:p w:rsidR="0040604B" w:rsidRPr="0040604B" w:rsidRDefault="0040604B" w:rsidP="0040604B">
            <w:pPr>
              <w:pStyle w:val="a6"/>
              <w:rPr>
                <w:rFonts w:ascii="Times New Roman" w:hAnsi="Times New Roman" w:cs="Times New Roman"/>
                <w:sz w:val="28"/>
                <w:szCs w:val="28"/>
              </w:rPr>
            </w:pPr>
            <w:r w:rsidRPr="0040604B">
              <w:rPr>
                <w:rFonts w:ascii="Times New Roman" w:hAnsi="Times New Roman" w:cs="Times New Roman"/>
                <w:sz w:val="28"/>
                <w:szCs w:val="28"/>
              </w:rPr>
              <w:lastRenderedPageBreak/>
              <w:tab/>
              <w:t>Для оборудования импортного производства дополнительно должны быть поставлены экземпляры эксплуатационной документации (по одному на бумажном и электронном носителе) на английском языке.</w:t>
            </w:r>
          </w:p>
          <w:p w:rsidR="00E10403" w:rsidRPr="005F7E29" w:rsidRDefault="00E10403" w:rsidP="00D568A5">
            <w:pPr>
              <w:spacing w:after="0" w:line="240" w:lineRule="auto"/>
              <w:ind w:firstLine="601"/>
              <w:jc w:val="both"/>
              <w:rPr>
                <w:rFonts w:ascii="Times New Roman" w:eastAsia="Times New Roman" w:hAnsi="Times New Roman" w:cs="Times New Roman"/>
                <w:i/>
                <w:sz w:val="24"/>
                <w:szCs w:val="24"/>
              </w:rPr>
            </w:pPr>
          </w:p>
        </w:tc>
      </w:tr>
    </w:tbl>
    <w:p w:rsidR="00E10403" w:rsidRPr="005F7E29" w:rsidRDefault="00E10403" w:rsidP="00E10403">
      <w:pPr>
        <w:spacing w:after="0" w:line="240" w:lineRule="auto"/>
        <w:rPr>
          <w:rFonts w:ascii="Times New Roman" w:eastAsia="Times New Roman" w:hAnsi="Times New Roman" w:cs="Times New Roman"/>
          <w:sz w:val="24"/>
          <w:szCs w:val="24"/>
        </w:rPr>
      </w:pPr>
    </w:p>
    <w:p w:rsidR="00E10403" w:rsidRPr="005F7E29" w:rsidRDefault="00E10403" w:rsidP="00E10403">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18. ПЕРЕЧЕНЬ ПРИНЯТЫХ СОКРАЩЕНИЙ</w:t>
      </w:r>
    </w:p>
    <w:p w:rsidR="00E10403" w:rsidRPr="005F7E29" w:rsidRDefault="00E10403" w:rsidP="00E10403">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E10403" w:rsidRPr="005F7E29" w:rsidTr="00D568A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autoSpaceDE w:val="0"/>
              <w:autoSpaceDN w:val="0"/>
              <w:adjustRightInd w:val="0"/>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Расшифровка сокращения</w:t>
            </w:r>
          </w:p>
        </w:tc>
      </w:tr>
      <w:tr w:rsidR="00E10403" w:rsidRPr="005F7E29" w:rsidTr="00D568A5">
        <w:trPr>
          <w:trHeight w:val="399"/>
        </w:trPr>
        <w:tc>
          <w:tcPr>
            <w:tcW w:w="709" w:type="dxa"/>
            <w:tcBorders>
              <w:top w:val="single" w:sz="4" w:space="0" w:color="auto"/>
              <w:left w:val="single" w:sz="4" w:space="0" w:color="auto"/>
              <w:right w:val="single" w:sz="4" w:space="0" w:color="auto"/>
            </w:tcBorders>
          </w:tcPr>
          <w:p w:rsidR="00E10403" w:rsidRPr="005F7E29" w:rsidRDefault="00E10403" w:rsidP="00D568A5">
            <w:pPr>
              <w:spacing w:after="0" w:line="240" w:lineRule="auto"/>
              <w:jc w:val="both"/>
              <w:rPr>
                <w:rFonts w:ascii="Times New Roman" w:eastAsia="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autoSpaceDE w:val="0"/>
              <w:autoSpaceDN w:val="0"/>
              <w:adjustRightInd w:val="0"/>
              <w:spacing w:after="0" w:line="240" w:lineRule="auto"/>
              <w:rPr>
                <w:rFonts w:ascii="Times New Roman" w:eastAsia="Times New Roman" w:hAnsi="Times New Roman" w:cs="Times New Roman"/>
                <w:sz w:val="24"/>
                <w:szCs w:val="24"/>
              </w:rPr>
            </w:pPr>
          </w:p>
        </w:tc>
        <w:tc>
          <w:tcPr>
            <w:tcW w:w="6237"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spacing w:after="0" w:line="240" w:lineRule="auto"/>
              <w:jc w:val="both"/>
              <w:rPr>
                <w:rFonts w:ascii="Times New Roman" w:eastAsia="Times New Roman" w:hAnsi="Times New Roman" w:cs="Times New Roman"/>
                <w:i/>
                <w:sz w:val="24"/>
                <w:szCs w:val="24"/>
              </w:rPr>
            </w:pPr>
          </w:p>
        </w:tc>
      </w:tr>
    </w:tbl>
    <w:p w:rsidR="00E10403" w:rsidRPr="005F7E29" w:rsidRDefault="00E10403" w:rsidP="00E10403">
      <w:pPr>
        <w:spacing w:after="0" w:line="240" w:lineRule="auto"/>
        <w:ind w:firstLine="567"/>
        <w:jc w:val="both"/>
        <w:rPr>
          <w:rFonts w:ascii="Times New Roman" w:eastAsia="Times New Roman" w:hAnsi="Times New Roman" w:cs="Times New Roman"/>
          <w:sz w:val="24"/>
          <w:szCs w:val="24"/>
        </w:rPr>
      </w:pPr>
    </w:p>
    <w:p w:rsidR="00E10403" w:rsidRPr="005F7E29" w:rsidRDefault="00E10403" w:rsidP="00E10403">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РАЗДЕЛ 19. ПЕРЕЧЕНЬ ПРИЛОЖЕНИЙ</w:t>
      </w:r>
    </w:p>
    <w:p w:rsidR="00E10403" w:rsidRPr="005F7E29" w:rsidRDefault="00E10403" w:rsidP="00E10403">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E10403" w:rsidRPr="005F7E29" w:rsidTr="00D568A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autoSpaceDE w:val="0"/>
              <w:autoSpaceDN w:val="0"/>
              <w:adjustRightInd w:val="0"/>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E10403" w:rsidRPr="005F7E29" w:rsidRDefault="00E10403" w:rsidP="00D568A5">
            <w:pPr>
              <w:spacing w:after="0" w:line="240" w:lineRule="auto"/>
              <w:jc w:val="center"/>
              <w:rPr>
                <w:rFonts w:ascii="Times New Roman" w:eastAsia="Times New Roman" w:hAnsi="Times New Roman" w:cs="Times New Roman"/>
                <w:sz w:val="24"/>
                <w:szCs w:val="24"/>
              </w:rPr>
            </w:pPr>
            <w:r w:rsidRPr="005F7E29">
              <w:rPr>
                <w:rFonts w:ascii="Times New Roman" w:eastAsia="Times New Roman" w:hAnsi="Times New Roman" w:cs="Times New Roman"/>
                <w:sz w:val="24"/>
                <w:szCs w:val="24"/>
              </w:rPr>
              <w:t>Номер страницы</w:t>
            </w:r>
          </w:p>
        </w:tc>
      </w:tr>
      <w:tr w:rsidR="00E10403" w:rsidRPr="005F7E29" w:rsidTr="00D568A5">
        <w:trPr>
          <w:trHeight w:val="399"/>
        </w:trPr>
        <w:tc>
          <w:tcPr>
            <w:tcW w:w="709"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spacing w:after="0" w:line="240" w:lineRule="auto"/>
              <w:jc w:val="both"/>
              <w:rPr>
                <w:rFonts w:ascii="Times New Roman" w:eastAsia="Times New Roman" w:hAnsi="Times New Roman" w:cs="Times New Roman"/>
                <w:sz w:val="24"/>
                <w:szCs w:val="24"/>
              </w:rPr>
            </w:pPr>
          </w:p>
        </w:tc>
        <w:tc>
          <w:tcPr>
            <w:tcW w:w="7229"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autoSpaceDE w:val="0"/>
              <w:autoSpaceDN w:val="0"/>
              <w:adjustRightInd w:val="0"/>
              <w:spacing w:after="0" w:line="240" w:lineRule="auto"/>
              <w:rPr>
                <w:rFonts w:ascii="Times New Roman" w:eastAsia="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E10403" w:rsidRPr="005F7E29" w:rsidRDefault="00E10403" w:rsidP="00D568A5">
            <w:pPr>
              <w:spacing w:after="0" w:line="240" w:lineRule="auto"/>
              <w:jc w:val="both"/>
              <w:rPr>
                <w:rFonts w:ascii="Times New Roman" w:eastAsia="Times New Roman" w:hAnsi="Times New Roman" w:cs="Times New Roman"/>
                <w:i/>
                <w:sz w:val="24"/>
                <w:szCs w:val="24"/>
              </w:rPr>
            </w:pPr>
          </w:p>
        </w:tc>
      </w:tr>
    </w:tbl>
    <w:p w:rsidR="00F969DA" w:rsidRDefault="00F969DA" w:rsidP="0040604B">
      <w:pPr>
        <w:pStyle w:val="a6"/>
        <w:rPr>
          <w:rFonts w:ascii="Times New Roman" w:hAnsi="Times New Roman" w:cs="Times New Roman"/>
        </w:rPr>
      </w:pPr>
    </w:p>
    <w:p w:rsidR="00F969DA" w:rsidRDefault="00F969DA" w:rsidP="0040604B">
      <w:pPr>
        <w:pStyle w:val="a6"/>
        <w:rPr>
          <w:rFonts w:ascii="Times New Roman" w:hAnsi="Times New Roman" w:cs="Times New Roman"/>
        </w:rPr>
      </w:pPr>
    </w:p>
    <w:p w:rsidR="002E2F2A" w:rsidRDefault="002E2F2A" w:rsidP="0040604B">
      <w:pPr>
        <w:pStyle w:val="a6"/>
        <w:rPr>
          <w:rFonts w:ascii="Times New Roman" w:hAnsi="Times New Roman" w:cs="Times New Roman"/>
        </w:rPr>
      </w:pPr>
      <w:r>
        <w:rPr>
          <w:rFonts w:ascii="Times New Roman" w:hAnsi="Times New Roman" w:cs="Times New Roman"/>
        </w:rPr>
        <w:t>Н</w:t>
      </w:r>
      <w:r w:rsidR="00E10403" w:rsidRPr="0040604B">
        <w:rPr>
          <w:rFonts w:ascii="Times New Roman" w:hAnsi="Times New Roman" w:cs="Times New Roman"/>
        </w:rPr>
        <w:t>ачальник</w:t>
      </w:r>
      <w:r>
        <w:rPr>
          <w:rFonts w:ascii="Times New Roman" w:hAnsi="Times New Roman" w:cs="Times New Roman"/>
        </w:rPr>
        <w:t xml:space="preserve"> производств</w:t>
      </w:r>
    </w:p>
    <w:p w:rsidR="0040604B" w:rsidRDefault="00E10403" w:rsidP="002E2F2A">
      <w:pPr>
        <w:pStyle w:val="a6"/>
        <w:tabs>
          <w:tab w:val="left" w:pos="6310"/>
        </w:tabs>
        <w:rPr>
          <w:rFonts w:ascii="Times New Roman" w:hAnsi="Times New Roman" w:cs="Times New Roman"/>
        </w:rPr>
      </w:pPr>
      <w:r w:rsidRPr="0040604B">
        <w:rPr>
          <w:rFonts w:ascii="Times New Roman" w:hAnsi="Times New Roman" w:cs="Times New Roman"/>
        </w:rPr>
        <w:t xml:space="preserve"> ОСП </w:t>
      </w:r>
      <w:r w:rsidR="00E90D3E" w:rsidRPr="0040604B">
        <w:rPr>
          <w:rFonts w:ascii="Times New Roman" w:hAnsi="Times New Roman" w:cs="Times New Roman"/>
        </w:rPr>
        <w:t>«Бурового участка №2»</w:t>
      </w:r>
      <w:r w:rsidRPr="0040604B">
        <w:rPr>
          <w:rFonts w:ascii="Times New Roman" w:hAnsi="Times New Roman" w:cs="Times New Roman"/>
        </w:rPr>
        <w:t xml:space="preserve">  </w:t>
      </w:r>
      <w:r w:rsidR="002E2F2A">
        <w:rPr>
          <w:rFonts w:ascii="Times New Roman" w:hAnsi="Times New Roman" w:cs="Times New Roman"/>
        </w:rPr>
        <w:tab/>
        <w:t>Андреев А.Н.</w:t>
      </w:r>
    </w:p>
    <w:p w:rsidR="00F969DA" w:rsidRDefault="00F969DA" w:rsidP="0040604B">
      <w:pPr>
        <w:pStyle w:val="a6"/>
        <w:rPr>
          <w:rFonts w:ascii="Times New Roman" w:hAnsi="Times New Roman" w:cs="Times New Roman"/>
        </w:rPr>
      </w:pPr>
    </w:p>
    <w:p w:rsidR="00AE6B6C" w:rsidRDefault="00AE6B6C" w:rsidP="002E2F2A">
      <w:pPr>
        <w:pStyle w:val="a6"/>
        <w:tabs>
          <w:tab w:val="left" w:pos="6319"/>
        </w:tabs>
        <w:rPr>
          <w:rFonts w:ascii="Times New Roman" w:hAnsi="Times New Roman" w:cs="Times New Roman"/>
        </w:rPr>
      </w:pPr>
      <w:r>
        <w:rPr>
          <w:rFonts w:ascii="Times New Roman" w:hAnsi="Times New Roman" w:cs="Times New Roman"/>
        </w:rPr>
        <w:t>Руководитель сервисного центра                                                           Ефремов С.А.</w:t>
      </w:r>
    </w:p>
    <w:p w:rsidR="00F969DA" w:rsidRDefault="00F969DA" w:rsidP="0040604B">
      <w:pPr>
        <w:pStyle w:val="a6"/>
        <w:rPr>
          <w:rFonts w:ascii="Times New Roman" w:hAnsi="Times New Roman" w:cs="Times New Roman"/>
        </w:rPr>
      </w:pPr>
    </w:p>
    <w:p w:rsidR="0040604B" w:rsidRPr="0040604B" w:rsidRDefault="00E10403" w:rsidP="0040604B">
      <w:pPr>
        <w:pStyle w:val="a6"/>
        <w:rPr>
          <w:rFonts w:ascii="Times New Roman" w:hAnsi="Times New Roman" w:cs="Times New Roman"/>
        </w:rPr>
      </w:pPr>
      <w:r w:rsidRPr="0040604B">
        <w:rPr>
          <w:rFonts w:ascii="Times New Roman" w:hAnsi="Times New Roman" w:cs="Times New Roman"/>
        </w:rPr>
        <w:t xml:space="preserve">Главный механик </w:t>
      </w:r>
      <w:r w:rsidR="0040604B" w:rsidRPr="0040604B">
        <w:rPr>
          <w:rFonts w:ascii="Times New Roman" w:hAnsi="Times New Roman" w:cs="Times New Roman"/>
        </w:rPr>
        <w:t>сервисного центра</w:t>
      </w:r>
    </w:p>
    <w:p w:rsidR="00E10403" w:rsidRDefault="00E10403" w:rsidP="002E2F2A">
      <w:pPr>
        <w:pStyle w:val="a6"/>
        <w:tabs>
          <w:tab w:val="left" w:pos="6420"/>
        </w:tabs>
        <w:rPr>
          <w:rFonts w:ascii="Times New Roman" w:hAnsi="Times New Roman" w:cs="Times New Roman"/>
        </w:rPr>
      </w:pPr>
      <w:r w:rsidRPr="0040604B">
        <w:rPr>
          <w:rFonts w:ascii="Times New Roman" w:hAnsi="Times New Roman" w:cs="Times New Roman"/>
        </w:rPr>
        <w:t xml:space="preserve">ЗАО «РУСБУРМАШ»                               </w:t>
      </w:r>
      <w:r w:rsidR="002E2F2A">
        <w:rPr>
          <w:rFonts w:ascii="Times New Roman" w:hAnsi="Times New Roman" w:cs="Times New Roman"/>
        </w:rPr>
        <w:t xml:space="preserve">                                              Ковалёв П.В.</w:t>
      </w:r>
    </w:p>
    <w:p w:rsidR="002E2F2A" w:rsidRDefault="002E2F2A" w:rsidP="002E2F2A">
      <w:pPr>
        <w:pStyle w:val="a6"/>
        <w:tabs>
          <w:tab w:val="left" w:pos="6420"/>
        </w:tabs>
        <w:rPr>
          <w:rFonts w:ascii="Times New Roman" w:hAnsi="Times New Roman" w:cs="Times New Roman"/>
        </w:rPr>
      </w:pPr>
    </w:p>
    <w:p w:rsidR="002E2F2A" w:rsidRDefault="002E2F2A" w:rsidP="002E2F2A">
      <w:pPr>
        <w:pStyle w:val="a6"/>
        <w:tabs>
          <w:tab w:val="left" w:pos="6420"/>
        </w:tabs>
        <w:rPr>
          <w:rFonts w:ascii="Times New Roman" w:hAnsi="Times New Roman" w:cs="Times New Roman"/>
        </w:rPr>
      </w:pPr>
    </w:p>
    <w:p w:rsidR="002E2F2A" w:rsidRPr="0040604B" w:rsidRDefault="002E2F2A" w:rsidP="002E2F2A">
      <w:pPr>
        <w:pStyle w:val="a6"/>
        <w:tabs>
          <w:tab w:val="left" w:pos="6420"/>
        </w:tabs>
        <w:rPr>
          <w:rFonts w:ascii="Times New Roman" w:hAnsi="Times New Roman" w:cs="Times New Roman"/>
        </w:rPr>
      </w:pPr>
      <w:r>
        <w:rPr>
          <w:rFonts w:ascii="Times New Roman" w:hAnsi="Times New Roman" w:cs="Times New Roman"/>
        </w:rPr>
        <w:t>Механик «Буровой участок №2»                                                            Кулиев Д.В.</w:t>
      </w:r>
    </w:p>
    <w:p w:rsidR="00692511" w:rsidRDefault="00692511" w:rsidP="00E10403">
      <w:pPr>
        <w:jc w:val="center"/>
      </w:pPr>
    </w:p>
    <w:sectPr w:rsidR="00692511" w:rsidSect="006925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Elektra Text Pro">
    <w:altName w:val="Corbel"/>
    <w:panose1 w:val="00000000000000000000"/>
    <w:charset w:val="00"/>
    <w:family w:val="modern"/>
    <w:notTrueType/>
    <w:pitch w:val="variable"/>
    <w:sig w:usb0="00000001" w:usb1="5000206A" w:usb2="00000000" w:usb3="00000000" w:csb0="000001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73C0F"/>
    <w:multiLevelType w:val="hybridMultilevel"/>
    <w:tmpl w:val="6BA4E686"/>
    <w:lvl w:ilvl="0" w:tplc="B2B8C1FC">
      <w:start w:val="1"/>
      <w:numFmt w:val="decimal"/>
      <w:lvlText w:val="%1."/>
      <w:lvlJc w:val="left"/>
      <w:pPr>
        <w:ind w:left="364" w:hanging="360"/>
      </w:pPr>
      <w:rPr>
        <w:rFonts w:hint="default"/>
      </w:rPr>
    </w:lvl>
    <w:lvl w:ilvl="1" w:tplc="04190019" w:tentative="1">
      <w:start w:val="1"/>
      <w:numFmt w:val="lowerLetter"/>
      <w:lvlText w:val="%2."/>
      <w:lvlJc w:val="left"/>
      <w:pPr>
        <w:ind w:left="1084" w:hanging="360"/>
      </w:pPr>
    </w:lvl>
    <w:lvl w:ilvl="2" w:tplc="0419001B" w:tentative="1">
      <w:start w:val="1"/>
      <w:numFmt w:val="lowerRoman"/>
      <w:lvlText w:val="%3."/>
      <w:lvlJc w:val="right"/>
      <w:pPr>
        <w:ind w:left="1804" w:hanging="180"/>
      </w:pPr>
    </w:lvl>
    <w:lvl w:ilvl="3" w:tplc="0419000F" w:tentative="1">
      <w:start w:val="1"/>
      <w:numFmt w:val="decimal"/>
      <w:lvlText w:val="%4."/>
      <w:lvlJc w:val="left"/>
      <w:pPr>
        <w:ind w:left="2524" w:hanging="360"/>
      </w:pPr>
    </w:lvl>
    <w:lvl w:ilvl="4" w:tplc="04190019" w:tentative="1">
      <w:start w:val="1"/>
      <w:numFmt w:val="lowerLetter"/>
      <w:lvlText w:val="%5."/>
      <w:lvlJc w:val="left"/>
      <w:pPr>
        <w:ind w:left="3244" w:hanging="360"/>
      </w:pPr>
    </w:lvl>
    <w:lvl w:ilvl="5" w:tplc="0419001B" w:tentative="1">
      <w:start w:val="1"/>
      <w:numFmt w:val="lowerRoman"/>
      <w:lvlText w:val="%6."/>
      <w:lvlJc w:val="right"/>
      <w:pPr>
        <w:ind w:left="3964" w:hanging="180"/>
      </w:pPr>
    </w:lvl>
    <w:lvl w:ilvl="6" w:tplc="0419000F" w:tentative="1">
      <w:start w:val="1"/>
      <w:numFmt w:val="decimal"/>
      <w:lvlText w:val="%7."/>
      <w:lvlJc w:val="left"/>
      <w:pPr>
        <w:ind w:left="4684" w:hanging="360"/>
      </w:pPr>
    </w:lvl>
    <w:lvl w:ilvl="7" w:tplc="04190019" w:tentative="1">
      <w:start w:val="1"/>
      <w:numFmt w:val="lowerLetter"/>
      <w:lvlText w:val="%8."/>
      <w:lvlJc w:val="left"/>
      <w:pPr>
        <w:ind w:left="5404" w:hanging="360"/>
      </w:pPr>
    </w:lvl>
    <w:lvl w:ilvl="8" w:tplc="0419001B" w:tentative="1">
      <w:start w:val="1"/>
      <w:numFmt w:val="lowerRoman"/>
      <w:lvlText w:val="%9."/>
      <w:lvlJc w:val="right"/>
      <w:pPr>
        <w:ind w:left="6124" w:hanging="180"/>
      </w:pPr>
    </w:lvl>
  </w:abstractNum>
  <w:abstractNum w:abstractNumId="1">
    <w:nsid w:val="5DD75D1A"/>
    <w:multiLevelType w:val="multilevel"/>
    <w:tmpl w:val="D256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BA0F6B"/>
    <w:multiLevelType w:val="multilevel"/>
    <w:tmpl w:val="7C44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10403"/>
    <w:rsid w:val="00022537"/>
    <w:rsid w:val="00067B4E"/>
    <w:rsid w:val="00190E66"/>
    <w:rsid w:val="001E1A36"/>
    <w:rsid w:val="00215DF6"/>
    <w:rsid w:val="00237EEE"/>
    <w:rsid w:val="002E2F2A"/>
    <w:rsid w:val="002F0FA6"/>
    <w:rsid w:val="00304461"/>
    <w:rsid w:val="0040604B"/>
    <w:rsid w:val="00424932"/>
    <w:rsid w:val="005107A5"/>
    <w:rsid w:val="00515566"/>
    <w:rsid w:val="0052213A"/>
    <w:rsid w:val="005760D9"/>
    <w:rsid w:val="00584A10"/>
    <w:rsid w:val="00691930"/>
    <w:rsid w:val="00692511"/>
    <w:rsid w:val="00695D8B"/>
    <w:rsid w:val="006F77C1"/>
    <w:rsid w:val="007253C6"/>
    <w:rsid w:val="007B712F"/>
    <w:rsid w:val="008C6FBD"/>
    <w:rsid w:val="009B7605"/>
    <w:rsid w:val="00A34FBE"/>
    <w:rsid w:val="00A617FD"/>
    <w:rsid w:val="00AE6B6C"/>
    <w:rsid w:val="00B8598E"/>
    <w:rsid w:val="00C44BB1"/>
    <w:rsid w:val="00CD5223"/>
    <w:rsid w:val="00D008DE"/>
    <w:rsid w:val="00D7139D"/>
    <w:rsid w:val="00D95C71"/>
    <w:rsid w:val="00E10403"/>
    <w:rsid w:val="00E350F8"/>
    <w:rsid w:val="00E75C43"/>
    <w:rsid w:val="00E90D3E"/>
    <w:rsid w:val="00EA6717"/>
    <w:rsid w:val="00EA731B"/>
    <w:rsid w:val="00F41177"/>
    <w:rsid w:val="00F52A93"/>
    <w:rsid w:val="00F969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A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84">
    <w:name w:val="Font Style184"/>
    <w:rsid w:val="00E10403"/>
    <w:rPr>
      <w:rFonts w:ascii="Times New Roman" w:hAnsi="Times New Roman" w:cs="Times New Roman"/>
      <w:sz w:val="24"/>
      <w:szCs w:val="24"/>
    </w:rPr>
  </w:style>
  <w:style w:type="character" w:styleId="a3">
    <w:name w:val="Hyperlink"/>
    <w:basedOn w:val="a0"/>
    <w:uiPriority w:val="99"/>
    <w:semiHidden/>
    <w:unhideWhenUsed/>
    <w:rsid w:val="00E10403"/>
    <w:rPr>
      <w:color w:val="0000FF"/>
      <w:u w:val="single"/>
    </w:rPr>
  </w:style>
  <w:style w:type="paragraph" w:styleId="3">
    <w:name w:val="Body Text Indent 3"/>
    <w:basedOn w:val="a"/>
    <w:link w:val="30"/>
    <w:rsid w:val="00E10403"/>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E10403"/>
    <w:rPr>
      <w:rFonts w:ascii="Times New Roman" w:eastAsia="Times New Roman" w:hAnsi="Times New Roman" w:cs="Times New Roman"/>
      <w:sz w:val="16"/>
      <w:szCs w:val="16"/>
      <w:lang w:eastAsia="ru-RU"/>
    </w:rPr>
  </w:style>
  <w:style w:type="paragraph" w:styleId="a4">
    <w:name w:val="Balloon Text"/>
    <w:basedOn w:val="a"/>
    <w:link w:val="a5"/>
    <w:uiPriority w:val="99"/>
    <w:semiHidden/>
    <w:unhideWhenUsed/>
    <w:rsid w:val="00A34F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FBE"/>
    <w:rPr>
      <w:rFonts w:ascii="Tahoma" w:hAnsi="Tahoma" w:cs="Tahoma"/>
      <w:sz w:val="16"/>
      <w:szCs w:val="16"/>
    </w:rPr>
  </w:style>
  <w:style w:type="paragraph" w:styleId="a6">
    <w:name w:val="No Spacing"/>
    <w:uiPriority w:val="1"/>
    <w:qFormat/>
    <w:rsid w:val="00A34FBE"/>
    <w:pPr>
      <w:spacing w:after="0" w:line="240" w:lineRule="auto"/>
    </w:pPr>
  </w:style>
  <w:style w:type="paragraph" w:customStyle="1" w:styleId="a7">
    <w:name w:val="Госконтракт: Текст"/>
    <w:basedOn w:val="a"/>
    <w:rsid w:val="00D008DE"/>
    <w:pPr>
      <w:widowControl w:val="0"/>
      <w:tabs>
        <w:tab w:val="left" w:pos="1086"/>
      </w:tabs>
      <w:suppressAutoHyphens/>
      <w:spacing w:after="60" w:line="252" w:lineRule="auto"/>
      <w:jc w:val="both"/>
    </w:pPr>
    <w:rPr>
      <w:rFonts w:ascii="Times New Roman" w:eastAsia="Lucida Sans Unicode" w:hAnsi="Times New Roman" w:cs="Mangal"/>
      <w:kern w:val="2"/>
      <w:sz w:val="24"/>
      <w:szCs w:val="20"/>
      <w:lang w:eastAsia="hi-IN" w:bidi="hi-IN"/>
    </w:rPr>
  </w:style>
  <w:style w:type="character" w:customStyle="1" w:styleId="2">
    <w:name w:val="Основной текст (2)_"/>
    <w:link w:val="20"/>
    <w:locked/>
    <w:rsid w:val="00190E66"/>
    <w:rPr>
      <w:rFonts w:ascii="Times New Roman" w:hAnsi="Times New Roman" w:cs="Times New Roman"/>
      <w:spacing w:val="5"/>
      <w:sz w:val="29"/>
      <w:szCs w:val="29"/>
      <w:shd w:val="clear" w:color="auto" w:fill="FFFFFF"/>
    </w:rPr>
  </w:style>
  <w:style w:type="paragraph" w:customStyle="1" w:styleId="20">
    <w:name w:val="Основной текст (2)"/>
    <w:basedOn w:val="a"/>
    <w:link w:val="2"/>
    <w:rsid w:val="00190E66"/>
    <w:pPr>
      <w:shd w:val="clear" w:color="auto" w:fill="FFFFFF"/>
      <w:spacing w:after="480" w:line="240" w:lineRule="atLeast"/>
    </w:pPr>
    <w:rPr>
      <w:rFonts w:ascii="Times New Roman" w:hAnsi="Times New Roman" w:cs="Times New Roman"/>
      <w:spacing w:val="5"/>
      <w:sz w:val="29"/>
      <w:szCs w:val="29"/>
    </w:rPr>
  </w:style>
  <w:style w:type="paragraph" w:styleId="a8">
    <w:name w:val="Plain Text"/>
    <w:basedOn w:val="a"/>
    <w:link w:val="a9"/>
    <w:rsid w:val="007253C6"/>
    <w:pPr>
      <w:spacing w:after="0" w:line="240" w:lineRule="auto"/>
    </w:pPr>
    <w:rPr>
      <w:rFonts w:ascii="Consolas" w:eastAsia="Calibri" w:hAnsi="Consolas" w:cs="Times New Roman"/>
      <w:sz w:val="21"/>
      <w:szCs w:val="21"/>
    </w:rPr>
  </w:style>
  <w:style w:type="character" w:customStyle="1" w:styleId="a9">
    <w:name w:val="Текст Знак"/>
    <w:basedOn w:val="a0"/>
    <w:link w:val="a8"/>
    <w:rsid w:val="007253C6"/>
    <w:rPr>
      <w:rFonts w:ascii="Consolas" w:eastAsia="Calibri" w:hAnsi="Consolas" w:cs="Times New Roman"/>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84">
    <w:name w:val="Font Style184"/>
    <w:rsid w:val="00E10403"/>
    <w:rPr>
      <w:rFonts w:ascii="Times New Roman" w:hAnsi="Times New Roman" w:cs="Times New Roman"/>
      <w:sz w:val="24"/>
      <w:szCs w:val="24"/>
    </w:rPr>
  </w:style>
  <w:style w:type="character" w:styleId="a3">
    <w:name w:val="Hyperlink"/>
    <w:basedOn w:val="a0"/>
    <w:uiPriority w:val="99"/>
    <w:semiHidden/>
    <w:unhideWhenUsed/>
    <w:rsid w:val="00E10403"/>
    <w:rPr>
      <w:color w:val="0000FF"/>
      <w:u w:val="single"/>
    </w:rPr>
  </w:style>
  <w:style w:type="paragraph" w:styleId="3">
    <w:name w:val="Body Text Indent 3"/>
    <w:basedOn w:val="a"/>
    <w:link w:val="30"/>
    <w:rsid w:val="00E10403"/>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E10403"/>
    <w:rPr>
      <w:rFonts w:ascii="Times New Roman" w:eastAsia="Times New Roman" w:hAnsi="Times New Roman" w:cs="Times New Roman"/>
      <w:sz w:val="16"/>
      <w:szCs w:val="16"/>
      <w:lang w:eastAsia="ru-RU"/>
    </w:rPr>
  </w:style>
  <w:style w:type="paragraph" w:styleId="a4">
    <w:name w:val="Balloon Text"/>
    <w:basedOn w:val="a"/>
    <w:link w:val="a5"/>
    <w:uiPriority w:val="99"/>
    <w:semiHidden/>
    <w:unhideWhenUsed/>
    <w:rsid w:val="00A34F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FBE"/>
    <w:rPr>
      <w:rFonts w:ascii="Tahoma" w:hAnsi="Tahoma" w:cs="Tahoma"/>
      <w:sz w:val="16"/>
      <w:szCs w:val="16"/>
    </w:rPr>
  </w:style>
  <w:style w:type="paragraph" w:styleId="a6">
    <w:name w:val="No Spacing"/>
    <w:uiPriority w:val="1"/>
    <w:qFormat/>
    <w:rsid w:val="00A34FBE"/>
    <w:pPr>
      <w:spacing w:after="0" w:line="240" w:lineRule="auto"/>
    </w:pPr>
  </w:style>
  <w:style w:type="paragraph" w:customStyle="1" w:styleId="a7">
    <w:name w:val="Госконтракт: Текст"/>
    <w:basedOn w:val="a"/>
    <w:rsid w:val="00D008DE"/>
    <w:pPr>
      <w:widowControl w:val="0"/>
      <w:tabs>
        <w:tab w:val="left" w:pos="1086"/>
      </w:tabs>
      <w:suppressAutoHyphens/>
      <w:spacing w:after="60" w:line="252" w:lineRule="auto"/>
      <w:jc w:val="both"/>
    </w:pPr>
    <w:rPr>
      <w:rFonts w:ascii="Times New Roman" w:eastAsia="Lucida Sans Unicode" w:hAnsi="Times New Roman" w:cs="Mangal"/>
      <w:kern w:val="2"/>
      <w:sz w:val="24"/>
      <w:szCs w:val="20"/>
      <w:lang w:eastAsia="hi-IN" w:bidi="hi-IN"/>
    </w:rPr>
  </w:style>
  <w:style w:type="character" w:customStyle="1" w:styleId="2">
    <w:name w:val="Основной текст (2)_"/>
    <w:link w:val="20"/>
    <w:locked/>
    <w:rsid w:val="00190E66"/>
    <w:rPr>
      <w:rFonts w:ascii="Times New Roman" w:hAnsi="Times New Roman" w:cs="Times New Roman"/>
      <w:spacing w:val="5"/>
      <w:sz w:val="29"/>
      <w:szCs w:val="29"/>
      <w:shd w:val="clear" w:color="auto" w:fill="FFFFFF"/>
    </w:rPr>
  </w:style>
  <w:style w:type="paragraph" w:customStyle="1" w:styleId="20">
    <w:name w:val="Основной текст (2)"/>
    <w:basedOn w:val="a"/>
    <w:link w:val="2"/>
    <w:rsid w:val="00190E66"/>
    <w:pPr>
      <w:shd w:val="clear" w:color="auto" w:fill="FFFFFF"/>
      <w:spacing w:after="480" w:line="240" w:lineRule="atLeast"/>
    </w:pPr>
    <w:rPr>
      <w:rFonts w:ascii="Times New Roman" w:hAnsi="Times New Roman" w:cs="Times New Roman"/>
      <w:spacing w:val="5"/>
      <w:sz w:val="29"/>
      <w:szCs w:val="29"/>
    </w:rPr>
  </w:style>
  <w:style w:type="paragraph" w:styleId="a8">
    <w:name w:val="Plain Text"/>
    <w:basedOn w:val="a"/>
    <w:link w:val="a9"/>
    <w:rsid w:val="007253C6"/>
    <w:pPr>
      <w:spacing w:after="0" w:line="240" w:lineRule="auto"/>
    </w:pPr>
    <w:rPr>
      <w:rFonts w:ascii="Consolas" w:eastAsia="Calibri" w:hAnsi="Consolas" w:cs="Times New Roman"/>
      <w:sz w:val="21"/>
      <w:szCs w:val="21"/>
    </w:rPr>
  </w:style>
  <w:style w:type="character" w:customStyle="1" w:styleId="a9">
    <w:name w:val="Текст Знак"/>
    <w:basedOn w:val="a0"/>
    <w:link w:val="a8"/>
    <w:rsid w:val="007253C6"/>
    <w:rPr>
      <w:rFonts w:ascii="Consolas" w:eastAsia="Calibri" w:hAnsi="Consolas" w:cs="Times New Roman"/>
      <w:sz w:val="21"/>
      <w:szCs w:val="21"/>
    </w:rPr>
  </w:style>
</w:styles>
</file>

<file path=word/webSettings.xml><?xml version="1.0" encoding="utf-8"?>
<w:webSettings xmlns:r="http://schemas.openxmlformats.org/officeDocument/2006/relationships" xmlns:w="http://schemas.openxmlformats.org/wordprocessingml/2006/main">
  <w:divs>
    <w:div w:id="284504616">
      <w:bodyDiv w:val="1"/>
      <w:marLeft w:val="0"/>
      <w:marRight w:val="0"/>
      <w:marTop w:val="0"/>
      <w:marBottom w:val="0"/>
      <w:divBdr>
        <w:top w:val="none" w:sz="0" w:space="0" w:color="auto"/>
        <w:left w:val="none" w:sz="0" w:space="0" w:color="auto"/>
        <w:bottom w:val="none" w:sz="0" w:space="0" w:color="auto"/>
        <w:right w:val="none" w:sz="0" w:space="0" w:color="auto"/>
      </w:divBdr>
    </w:div>
    <w:div w:id="332218730">
      <w:bodyDiv w:val="1"/>
      <w:marLeft w:val="0"/>
      <w:marRight w:val="0"/>
      <w:marTop w:val="0"/>
      <w:marBottom w:val="0"/>
      <w:divBdr>
        <w:top w:val="none" w:sz="0" w:space="0" w:color="auto"/>
        <w:left w:val="none" w:sz="0" w:space="0" w:color="auto"/>
        <w:bottom w:val="none" w:sz="0" w:space="0" w:color="auto"/>
        <w:right w:val="none" w:sz="0" w:space="0" w:color="auto"/>
      </w:divBdr>
    </w:div>
    <w:div w:id="365103316">
      <w:bodyDiv w:val="1"/>
      <w:marLeft w:val="0"/>
      <w:marRight w:val="0"/>
      <w:marTop w:val="0"/>
      <w:marBottom w:val="0"/>
      <w:divBdr>
        <w:top w:val="none" w:sz="0" w:space="0" w:color="auto"/>
        <w:left w:val="none" w:sz="0" w:space="0" w:color="auto"/>
        <w:bottom w:val="none" w:sz="0" w:space="0" w:color="auto"/>
        <w:right w:val="none" w:sz="0" w:space="0" w:color="auto"/>
      </w:divBdr>
    </w:div>
    <w:div w:id="1139423177">
      <w:bodyDiv w:val="1"/>
      <w:marLeft w:val="0"/>
      <w:marRight w:val="0"/>
      <w:marTop w:val="0"/>
      <w:marBottom w:val="0"/>
      <w:divBdr>
        <w:top w:val="none" w:sz="0" w:space="0" w:color="auto"/>
        <w:left w:val="none" w:sz="0" w:space="0" w:color="auto"/>
        <w:bottom w:val="none" w:sz="0" w:space="0" w:color="auto"/>
        <w:right w:val="none" w:sz="0" w:space="0" w:color="auto"/>
      </w:divBdr>
    </w:div>
    <w:div w:id="1322195830">
      <w:bodyDiv w:val="1"/>
      <w:marLeft w:val="0"/>
      <w:marRight w:val="0"/>
      <w:marTop w:val="0"/>
      <w:marBottom w:val="0"/>
      <w:divBdr>
        <w:top w:val="none" w:sz="0" w:space="0" w:color="auto"/>
        <w:left w:val="none" w:sz="0" w:space="0" w:color="auto"/>
        <w:bottom w:val="none" w:sz="0" w:space="0" w:color="auto"/>
        <w:right w:val="none" w:sz="0" w:space="0" w:color="auto"/>
      </w:divBdr>
    </w:div>
    <w:div w:id="1420903818">
      <w:bodyDiv w:val="1"/>
      <w:marLeft w:val="0"/>
      <w:marRight w:val="0"/>
      <w:marTop w:val="0"/>
      <w:marBottom w:val="0"/>
      <w:divBdr>
        <w:top w:val="none" w:sz="0" w:space="0" w:color="auto"/>
        <w:left w:val="none" w:sz="0" w:space="0" w:color="auto"/>
        <w:bottom w:val="none" w:sz="0" w:space="0" w:color="auto"/>
        <w:right w:val="none" w:sz="0" w:space="0" w:color="auto"/>
      </w:divBdr>
    </w:div>
    <w:div w:id="18121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12000116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ocs.cntd.ru/document/1200011614" TargetMode="External"/><Relationship Id="rId12" Type="http://schemas.openxmlformats.org/officeDocument/2006/relationships/hyperlink" Target="http://docs.cntd.ru/document/9017024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cs.cntd.ru/document/1200012829" TargetMode="External"/><Relationship Id="rId11" Type="http://schemas.openxmlformats.org/officeDocument/2006/relationships/hyperlink" Target="http://docs.cntd.ru/document/1200012578"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docs.cntd.ru/document/1200003320" TargetMode="External"/><Relationship Id="rId4" Type="http://schemas.openxmlformats.org/officeDocument/2006/relationships/settings" Target="settings.xml"/><Relationship Id="rId9" Type="http://schemas.openxmlformats.org/officeDocument/2006/relationships/hyperlink" Target="http://docs.cntd.ru/document/1200004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F32D7-F444-404A-A92B-6180B2858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2145</Words>
  <Characters>12227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Кулиев</dc:creator>
  <cp:lastModifiedBy>markina.e.a</cp:lastModifiedBy>
  <cp:revision>4</cp:revision>
  <cp:lastPrinted>2014-05-19T07:08:00Z</cp:lastPrinted>
  <dcterms:created xsi:type="dcterms:W3CDTF">2014-09-22T05:12:00Z</dcterms:created>
  <dcterms:modified xsi:type="dcterms:W3CDTF">2014-09-23T11:40:00Z</dcterms:modified>
</cp:coreProperties>
</file>