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7B4DB7" w:rsidRPr="007B4DB7">
        <w:rPr>
          <w:b/>
        </w:rPr>
        <w:t>оказание услуг по</w:t>
      </w:r>
      <w:r w:rsidR="00454DD5" w:rsidRPr="00454DD5">
        <w:rPr>
          <w:b/>
        </w:rPr>
        <w:t xml:space="preserve"> технической поддержке</w:t>
      </w:r>
      <w:proofErr w:type="gramEnd"/>
      <w:r w:rsidR="00454DD5" w:rsidRPr="00454DD5">
        <w:rPr>
          <w:b/>
        </w:rPr>
        <w:t xml:space="preserve"> программного обеспечения, установленного на комплексе </w:t>
      </w:r>
      <w:proofErr w:type="spellStart"/>
      <w:r w:rsidR="00454DD5" w:rsidRPr="00454DD5">
        <w:rPr>
          <w:b/>
        </w:rPr>
        <w:t>Decont</w:t>
      </w:r>
      <w:proofErr w:type="spellEnd"/>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9F0E89">
        <w:rPr>
          <w:b/>
          <w:i/>
          <w:u w:val="single"/>
        </w:rPr>
        <w:t>24</w:t>
      </w:r>
      <w:r w:rsidR="00963EE8">
        <w:rPr>
          <w:b/>
          <w:i/>
          <w:u w:val="single"/>
        </w:rPr>
        <w:t>»</w:t>
      </w:r>
      <w:r w:rsidRPr="00FA7687">
        <w:rPr>
          <w:b/>
          <w:i/>
          <w:u w:val="single"/>
        </w:rPr>
        <w:t xml:space="preserve"> </w:t>
      </w:r>
      <w:r w:rsidR="00454DD5">
        <w:rPr>
          <w:b/>
          <w:i/>
          <w:u w:val="single"/>
        </w:rPr>
        <w:t>марта</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5063DD">
        <w:rPr>
          <w:b/>
          <w:i/>
          <w:u w:val="single"/>
        </w:rPr>
        <w:t>1</w:t>
      </w:r>
      <w:r w:rsidR="00454DD5">
        <w:rPr>
          <w:b/>
          <w:i/>
          <w:u w:val="single"/>
        </w:rPr>
        <w:t>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902F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76621">
          <w:rPr>
            <w:i/>
            <w:webHidden/>
          </w:rPr>
          <w:t>6</w:t>
        </w:r>
        <w:r w:rsidR="006F5FCD" w:rsidRPr="00976EE4">
          <w:rPr>
            <w:i/>
            <w:webHidden/>
          </w:rPr>
          <w:fldChar w:fldCharType="end"/>
        </w:r>
      </w:hyperlink>
    </w:p>
    <w:p w:rsidR="006F5FCD" w:rsidRPr="00976EE4" w:rsidRDefault="007902F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76621">
          <w:rPr>
            <w:i/>
            <w:webHidden/>
          </w:rPr>
          <w:t>6</w:t>
        </w:r>
        <w:r w:rsidR="006F5FCD" w:rsidRPr="00976EE4">
          <w:rPr>
            <w:i/>
            <w:webHidden/>
          </w:rPr>
          <w:fldChar w:fldCharType="end"/>
        </w:r>
      </w:hyperlink>
    </w:p>
    <w:p w:rsidR="006F5FCD" w:rsidRPr="00976EE4" w:rsidRDefault="007902F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76621">
          <w:rPr>
            <w:i/>
            <w:webHidden/>
          </w:rPr>
          <w:t>7</w:t>
        </w:r>
        <w:r w:rsidR="006F5FCD" w:rsidRPr="00976EE4">
          <w:rPr>
            <w:i/>
            <w:webHidden/>
          </w:rPr>
          <w:fldChar w:fldCharType="end"/>
        </w:r>
      </w:hyperlink>
    </w:p>
    <w:p w:rsidR="006F5FCD" w:rsidRPr="00976EE4" w:rsidRDefault="007902F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76621">
          <w:rPr>
            <w:i/>
            <w:webHidden/>
          </w:rPr>
          <w:t>8</w:t>
        </w:r>
        <w:r w:rsidR="006F5FCD" w:rsidRPr="00976EE4">
          <w:rPr>
            <w:i/>
            <w:webHidden/>
          </w:rPr>
          <w:fldChar w:fldCharType="end"/>
        </w:r>
      </w:hyperlink>
    </w:p>
    <w:p w:rsidR="006F5FCD" w:rsidRPr="00976EE4" w:rsidRDefault="007902F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76621">
          <w:rPr>
            <w:i/>
            <w:webHidden/>
          </w:rPr>
          <w:t>12</w:t>
        </w:r>
        <w:r w:rsidR="006F5FCD" w:rsidRPr="00976EE4">
          <w:rPr>
            <w:i/>
            <w:webHidden/>
          </w:rPr>
          <w:fldChar w:fldCharType="end"/>
        </w:r>
      </w:hyperlink>
    </w:p>
    <w:p w:rsidR="006F5FCD" w:rsidRPr="00976EE4" w:rsidRDefault="007902F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76621">
          <w:rPr>
            <w:i/>
            <w:webHidden/>
          </w:rPr>
          <w:t>14</w:t>
        </w:r>
        <w:r w:rsidR="006F5FCD" w:rsidRPr="00976EE4">
          <w:rPr>
            <w:i/>
            <w:webHidden/>
          </w:rPr>
          <w:fldChar w:fldCharType="end"/>
        </w:r>
      </w:hyperlink>
    </w:p>
    <w:p w:rsidR="006F5FCD" w:rsidRPr="00976EE4" w:rsidRDefault="007902F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76621">
          <w:rPr>
            <w:i/>
            <w:webHidden/>
          </w:rPr>
          <w:t>41</w:t>
        </w:r>
        <w:r w:rsidR="006F5FCD" w:rsidRPr="00976EE4">
          <w:rPr>
            <w:i/>
            <w:webHidden/>
          </w:rPr>
          <w:fldChar w:fldCharType="end"/>
        </w:r>
      </w:hyperlink>
    </w:p>
    <w:p w:rsidR="006F5FCD" w:rsidRPr="00976EE4" w:rsidRDefault="007902F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76621">
          <w:rPr>
            <w:i/>
            <w:webHidden/>
          </w:rPr>
          <w:t>50</w:t>
        </w:r>
        <w:r w:rsidR="006F5FCD" w:rsidRPr="00976EE4">
          <w:rPr>
            <w:i/>
            <w:webHidden/>
          </w:rPr>
          <w:fldChar w:fldCharType="end"/>
        </w:r>
      </w:hyperlink>
    </w:p>
    <w:p w:rsidR="006F5FCD" w:rsidRPr="00976EE4" w:rsidRDefault="007902F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76621">
          <w:rPr>
            <w:i/>
            <w:webHidden/>
          </w:rPr>
          <w:t>75</w:t>
        </w:r>
        <w:r w:rsidR="006F5FCD" w:rsidRPr="00976EE4">
          <w:rPr>
            <w:i/>
            <w:webHidden/>
          </w:rPr>
          <w:fldChar w:fldCharType="end"/>
        </w:r>
      </w:hyperlink>
    </w:p>
    <w:p w:rsidR="006F5FCD" w:rsidRPr="00976EE4" w:rsidRDefault="007902F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76621">
          <w:rPr>
            <w:i/>
            <w:webHidden/>
          </w:rPr>
          <w:t>80</w:t>
        </w:r>
        <w:r w:rsidR="006F5FCD" w:rsidRPr="00976EE4">
          <w:rPr>
            <w:i/>
            <w:webHidden/>
          </w:rPr>
          <w:fldChar w:fldCharType="end"/>
        </w:r>
      </w:hyperlink>
    </w:p>
    <w:p w:rsidR="006F5FCD" w:rsidRPr="00976EE4" w:rsidRDefault="007902F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76621">
          <w:rPr>
            <w:i/>
            <w:webHidden/>
          </w:rPr>
          <w:t>83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7662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7662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76621">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7662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7662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7662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7662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76621">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7662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876621">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7662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7662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7662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76621" w:rsidRPr="00876621">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7662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7662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76621" w:rsidRPr="0087662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7662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7662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7662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7662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7662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7662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7662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7662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7662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7662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7662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76621" w:rsidRPr="00876621">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7662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7662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7662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7662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76621" w:rsidRPr="0087662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7662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7662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7662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7662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7662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76621">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7662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7662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7662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7662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87662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7662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7662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7662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7662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7662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7662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7662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7662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76621">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7662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7662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7662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7662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76621">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7662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7662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7662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76621">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7662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7662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76621">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7662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7662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7662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7662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7662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7662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76621">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76621">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76621">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7662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7662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7662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7662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7662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7662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7662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7662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7662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76621">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76621">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76621">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7662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7662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7662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7662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76621">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87662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7662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7662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7662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76621">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7662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7662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76621">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7662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454DD5">
            <w:pPr>
              <w:pStyle w:val="afffd"/>
              <w:jc w:val="both"/>
              <w:rPr>
                <w:sz w:val="20"/>
              </w:rPr>
            </w:pPr>
            <w:r w:rsidRPr="006F77F0">
              <w:rPr>
                <w:b/>
                <w:sz w:val="20"/>
              </w:rPr>
              <w:t>Право заключения договора на</w:t>
            </w:r>
            <w:r w:rsidRPr="006F77F0">
              <w:rPr>
                <w:sz w:val="20"/>
              </w:rPr>
              <w:t>:</w:t>
            </w:r>
            <w:r w:rsidR="002E553E" w:rsidRPr="006F77F0">
              <w:rPr>
                <w:sz w:val="20"/>
              </w:rPr>
              <w:t xml:space="preserve"> </w:t>
            </w:r>
            <w:r w:rsidR="007B4DB7" w:rsidRPr="007B4DB7">
              <w:rPr>
                <w:i/>
                <w:sz w:val="20"/>
                <w:u w:val="single"/>
              </w:rPr>
              <w:t xml:space="preserve">оказание услуг по </w:t>
            </w:r>
            <w:proofErr w:type="spellStart"/>
            <w:proofErr w:type="gramStart"/>
            <w:r w:rsidR="00454DD5" w:rsidRPr="00454DD5">
              <w:rPr>
                <w:i/>
                <w:color w:val="000000"/>
                <w:sz w:val="20"/>
                <w:u w:val="single"/>
              </w:rPr>
              <w:t>по</w:t>
            </w:r>
            <w:proofErr w:type="spellEnd"/>
            <w:proofErr w:type="gramEnd"/>
            <w:r w:rsidR="00454DD5" w:rsidRPr="00454DD5">
              <w:rPr>
                <w:i/>
                <w:color w:val="000000"/>
                <w:sz w:val="20"/>
                <w:u w:val="single"/>
              </w:rPr>
              <w:t xml:space="preserve"> технической поддержке программного обеспечения, установленного на комплексе </w:t>
            </w:r>
            <w:proofErr w:type="spellStart"/>
            <w:r w:rsidR="00454DD5" w:rsidRPr="00454DD5">
              <w:rPr>
                <w:i/>
                <w:color w:val="000000"/>
                <w:sz w:val="20"/>
                <w:u w:val="single"/>
              </w:rPr>
              <w:t>Decont</w:t>
            </w:r>
            <w:proofErr w:type="spellEnd"/>
            <w:r w:rsidR="00454DD5">
              <w:rPr>
                <w:i/>
                <w:color w:val="000000"/>
                <w:sz w:val="20"/>
                <w:u w:val="single"/>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7B4DB7" w:rsidRPr="007B4DB7">
              <w:rPr>
                <w:sz w:val="20"/>
              </w:rPr>
              <w:t xml:space="preserve">Оказание услуг </w:t>
            </w:r>
            <w:r w:rsidR="00454DD5" w:rsidRPr="00454DD5">
              <w:rPr>
                <w:sz w:val="20"/>
              </w:rPr>
              <w:t xml:space="preserve">по технической поддержке программного обеспечения, установленного на комплексе </w:t>
            </w:r>
            <w:proofErr w:type="spellStart"/>
            <w:r w:rsidR="00454DD5" w:rsidRPr="00454DD5">
              <w:rPr>
                <w:sz w:val="20"/>
              </w:rPr>
              <w:t>Decont</w:t>
            </w:r>
            <w:proofErr w:type="spellEnd"/>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9F0E89">
              <w:rPr>
                <w:b/>
                <w:i/>
                <w:szCs w:val="24"/>
              </w:rPr>
              <w:t>27</w:t>
            </w:r>
            <w:r w:rsidR="00736D18" w:rsidRPr="00A83F0F">
              <w:rPr>
                <w:b/>
                <w:i/>
                <w:szCs w:val="24"/>
              </w:rPr>
              <w:t xml:space="preserve">» </w:t>
            </w:r>
            <w:r w:rsidR="004D6829" w:rsidRPr="00A83F0F">
              <w:rPr>
                <w:b/>
                <w:i/>
                <w:szCs w:val="24"/>
              </w:rPr>
              <w:t xml:space="preserve"> </w:t>
            </w:r>
            <w:r w:rsidR="00454DD5">
              <w:rPr>
                <w:b/>
                <w:i/>
                <w:szCs w:val="24"/>
              </w:rPr>
              <w:t>апреля</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251948" w:rsidRPr="00A83F0F" w:rsidRDefault="006F77F0" w:rsidP="00F1156D">
            <w:pPr>
              <w:tabs>
                <w:tab w:val="left" w:pos="1134"/>
              </w:tabs>
              <w:contextualSpacing/>
              <w:jc w:val="both"/>
              <w:rPr>
                <w:sz w:val="22"/>
                <w:szCs w:val="22"/>
              </w:rPr>
            </w:pPr>
            <w:r w:rsidRPr="00A83F0F">
              <w:rPr>
                <w:sz w:val="22"/>
                <w:szCs w:val="22"/>
              </w:rPr>
              <w:t>Нижегородская область,</w:t>
            </w:r>
            <w:r w:rsidR="005063DD">
              <w:rPr>
                <w:sz w:val="22"/>
                <w:szCs w:val="22"/>
              </w:rPr>
              <w:t xml:space="preserve"> г. Саров.</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9F0E89" w:rsidRDefault="00302F27" w:rsidP="00FA4A38">
            <w:pPr>
              <w:pStyle w:val="afffd"/>
              <w:rPr>
                <w:sz w:val="20"/>
              </w:rPr>
            </w:pPr>
            <w:r w:rsidRPr="009F0E89">
              <w:rPr>
                <w:b/>
                <w:sz w:val="20"/>
              </w:rPr>
              <w:t>Условия оплаты:</w:t>
            </w:r>
          </w:p>
          <w:p w:rsidR="00362305" w:rsidRPr="00A83F0F" w:rsidRDefault="00B02FFB" w:rsidP="009F0E89">
            <w:pPr>
              <w:pStyle w:val="afffd"/>
              <w:rPr>
                <w:iCs/>
                <w:sz w:val="20"/>
              </w:rPr>
            </w:pPr>
            <w:r w:rsidRPr="009F0E89">
              <w:rPr>
                <w:color w:val="000000"/>
                <w:sz w:val="22"/>
                <w:szCs w:val="22"/>
                <w:lang w:eastAsia="x-none"/>
              </w:rPr>
              <w:t xml:space="preserve">В </w:t>
            </w:r>
            <w:proofErr w:type="gramStart"/>
            <w:r w:rsidRPr="009F0E89">
              <w:rPr>
                <w:color w:val="000000"/>
                <w:sz w:val="22"/>
                <w:szCs w:val="22"/>
                <w:lang w:eastAsia="x-none"/>
              </w:rPr>
              <w:t>соответствии</w:t>
            </w:r>
            <w:proofErr w:type="gramEnd"/>
            <w:r w:rsidRPr="009F0E89">
              <w:rPr>
                <w:color w:val="000000"/>
                <w:sz w:val="22"/>
                <w:szCs w:val="22"/>
                <w:lang w:eastAsia="x-none"/>
              </w:rPr>
              <w:t xml:space="preserve"> с разделом </w:t>
            </w:r>
            <w:r w:rsidR="009F0E89" w:rsidRPr="009F0E89">
              <w:rPr>
                <w:color w:val="000000"/>
                <w:sz w:val="22"/>
                <w:szCs w:val="22"/>
                <w:lang w:eastAsia="x-none"/>
              </w:rPr>
              <w:t>2</w:t>
            </w:r>
            <w:r w:rsidRPr="009F0E89">
              <w:rPr>
                <w:color w:val="000000"/>
                <w:sz w:val="22"/>
                <w:szCs w:val="22"/>
                <w:lang w:eastAsia="x-none"/>
              </w:rPr>
              <w:t xml:space="preserve"> </w:t>
            </w:r>
            <w:r w:rsidR="00A9381D" w:rsidRPr="009F0E89">
              <w:rPr>
                <w:color w:val="000000"/>
                <w:sz w:val="22"/>
                <w:szCs w:val="22"/>
                <w:lang w:eastAsia="x-none"/>
              </w:rPr>
              <w:t>части 2 «Проект договора»</w:t>
            </w:r>
            <w:r w:rsidRPr="009F0E89">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F0E89">
            <w:pPr>
              <w:ind w:right="153"/>
              <w:rPr>
                <w:b/>
                <w:bCs/>
                <w:i/>
              </w:rPr>
            </w:pPr>
            <w:r w:rsidRPr="006D120A">
              <w:rPr>
                <w:b/>
                <w:i/>
              </w:rPr>
              <w:t xml:space="preserve"> «</w:t>
            </w:r>
            <w:r w:rsidR="00172020">
              <w:rPr>
                <w:b/>
                <w:i/>
              </w:rPr>
              <w:softHyphen/>
            </w:r>
            <w:r w:rsidR="00172020">
              <w:rPr>
                <w:b/>
                <w:i/>
              </w:rPr>
              <w:softHyphen/>
            </w:r>
            <w:r w:rsidR="009F0E89">
              <w:rPr>
                <w:b/>
                <w:i/>
                <w:u w:val="single"/>
              </w:rPr>
              <w:t>24</w:t>
            </w:r>
            <w:r w:rsidRPr="006D120A">
              <w:rPr>
                <w:b/>
                <w:i/>
              </w:rPr>
              <w:t xml:space="preserve">» </w:t>
            </w:r>
            <w:r w:rsidR="002D5BCE" w:rsidRPr="006D120A">
              <w:rPr>
                <w:b/>
                <w:i/>
                <w:u w:val="single"/>
              </w:rPr>
              <w:t xml:space="preserve"> </w:t>
            </w:r>
            <w:r w:rsidR="00454DD5">
              <w:rPr>
                <w:b/>
                <w:i/>
                <w:u w:val="single"/>
              </w:rPr>
              <w:t>марта</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454DD5" w:rsidP="003E0ABD">
            <w:pPr>
              <w:tabs>
                <w:tab w:val="num" w:pos="480"/>
                <w:tab w:val="left" w:pos="1134"/>
              </w:tabs>
              <w:contextualSpacing/>
              <w:jc w:val="both"/>
              <w:rPr>
                <w:i/>
                <w:u w:val="single"/>
              </w:rPr>
            </w:pPr>
            <w:r w:rsidRPr="00454DD5">
              <w:rPr>
                <w:i/>
                <w:u w:val="single"/>
              </w:rPr>
              <w:t>242 520,00 (Двести сорок две тысячи пятьсот двадцать) рублей 00 копеек</w:t>
            </w:r>
            <w:r w:rsidR="005063DD" w:rsidRPr="005063DD">
              <w:rPr>
                <w:i/>
                <w:u w:val="single"/>
              </w:rPr>
              <w:t>, в том числе НДС-18%</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Pr="00526607"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876621">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w:t>
            </w:r>
            <w:proofErr w:type="gramEnd"/>
            <w:r w:rsidR="00EC00D3" w:rsidRPr="008254BA">
              <w:rPr>
                <w:sz w:val="20"/>
                <w:szCs w:val="20"/>
              </w:rPr>
              <w:t xml:space="preserve"> услуг</w:t>
            </w:r>
            <w:r w:rsidR="005E3AEB">
              <w:rPr>
                <w:sz w:val="20"/>
                <w:szCs w:val="20"/>
              </w:rPr>
              <w:t>, в том числе</w:t>
            </w:r>
            <w:r w:rsidR="00FE77C0">
              <w:rPr>
                <w:sz w:val="20"/>
                <w:szCs w:val="20"/>
              </w:rPr>
              <w:t>:</w:t>
            </w:r>
          </w:p>
          <w:p w:rsidR="005E3AEB" w:rsidRPr="005E3AEB" w:rsidRDefault="00FE77C0" w:rsidP="005E3AEB">
            <w:pPr>
              <w:tabs>
                <w:tab w:val="left" w:pos="851"/>
              </w:tabs>
              <w:jc w:val="both"/>
              <w:rPr>
                <w:sz w:val="20"/>
                <w:szCs w:val="20"/>
              </w:rPr>
            </w:pPr>
            <w:proofErr w:type="gramStart"/>
            <w:r w:rsidRPr="00A209EA">
              <w:rPr>
                <w:sz w:val="20"/>
                <w:szCs w:val="20"/>
              </w:rPr>
              <w:t>-</w:t>
            </w:r>
            <w:r w:rsidRPr="00A209EA">
              <w:t xml:space="preserve">    </w:t>
            </w:r>
            <w:r w:rsidR="005E3AEB" w:rsidRPr="005E3AEB">
              <w:rPr>
                <w:sz w:val="20"/>
                <w:szCs w:val="20"/>
              </w:rPr>
              <w:t>Работа должна выполняться специализированной организацией, имеющей свидетельство о допуске, выданное саморегулируемой организацией (СРО), разрешающее осуществление работ, которые оказывают влияние на безопасность объектов капитального строительства, включая особо опасные, технически сложные объекты капитального строительства, кроме объектов использования атомной энергии, следующих видов (в соответствии с Приказом Министерства регионального развития РФ от 30 декабря 2009 г. № 624 "Об утверждении Перечня видов работ по инженерным</w:t>
            </w:r>
            <w:proofErr w:type="gramEnd"/>
            <w:r w:rsidR="005E3AEB" w:rsidRPr="005E3AEB">
              <w:rPr>
                <w:sz w:val="20"/>
                <w:szCs w:val="20"/>
              </w:rPr>
              <w:t xml:space="preserve">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5E3AEB" w:rsidRPr="005E3AEB" w:rsidRDefault="005E3AEB" w:rsidP="005E3AEB">
            <w:pPr>
              <w:tabs>
                <w:tab w:val="left" w:pos="851"/>
              </w:tabs>
              <w:ind w:left="284" w:right="153"/>
              <w:jc w:val="both"/>
              <w:rPr>
                <w:sz w:val="20"/>
                <w:szCs w:val="20"/>
              </w:rPr>
            </w:pPr>
            <w:r w:rsidRPr="005E3AEB">
              <w:rPr>
                <w:sz w:val="20"/>
                <w:szCs w:val="20"/>
              </w:rPr>
              <w:t xml:space="preserve"> 23.6. Монтаж электротехнических установок, оборудования, систем автоматики и сигнализации;</w:t>
            </w:r>
          </w:p>
          <w:p w:rsidR="00FE77C0" w:rsidRPr="00FE77C0" w:rsidRDefault="005E3AEB" w:rsidP="005E3AEB">
            <w:pPr>
              <w:tabs>
                <w:tab w:val="left" w:pos="851"/>
              </w:tabs>
              <w:ind w:left="284" w:right="153"/>
              <w:jc w:val="both"/>
              <w:rPr>
                <w:sz w:val="20"/>
                <w:szCs w:val="20"/>
              </w:rPr>
            </w:pPr>
            <w:r w:rsidRPr="005E3AEB">
              <w:rPr>
                <w:sz w:val="20"/>
                <w:szCs w:val="20"/>
              </w:rPr>
              <w:t xml:space="preserve"> 24.10. Пусконаладочные работы систем автоматики, сигнализации и взаимосвязанных устройств.</w:t>
            </w:r>
          </w:p>
          <w:p w:rsidR="0009708D" w:rsidRPr="003973A4" w:rsidRDefault="0009708D" w:rsidP="00F32BB2">
            <w:pPr>
              <w:tabs>
                <w:tab w:val="left" w:pos="851"/>
              </w:tabs>
              <w:ind w:left="644" w:right="153"/>
              <w:jc w:val="both"/>
              <w:rPr>
                <w:sz w:val="20"/>
                <w:szCs w:val="20"/>
              </w:rPr>
            </w:pPr>
            <w:r w:rsidRPr="003973A4">
              <w:rPr>
                <w:sz w:val="20"/>
                <w:szCs w:val="20"/>
              </w:rPr>
              <w:t xml:space="preserve"> </w:t>
            </w: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876621">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lastRenderedPageBreak/>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76621">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76621">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454DD5">
              <w:rPr>
                <w:rFonts w:ascii="Times New Roman" w:hAnsi="Times New Roman"/>
                <w:b/>
                <w:sz w:val="20"/>
                <w:szCs w:val="20"/>
              </w:rPr>
              <w:t>техническая поддержка программного обеспечения</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5E3AEB">
              <w:rPr>
                <w:rFonts w:ascii="Times New Roman" w:hAnsi="Times New Roman"/>
                <w:b/>
                <w:i/>
                <w:sz w:val="20"/>
                <w:szCs w:val="20"/>
              </w:rPr>
              <w:t>102 763</w:t>
            </w:r>
            <w:r w:rsidR="00BB1927">
              <w:rPr>
                <w:rFonts w:ascii="Times New Roman" w:hAnsi="Times New Roman"/>
                <w:b/>
                <w:i/>
                <w:sz w:val="20"/>
                <w:szCs w:val="20"/>
              </w:rPr>
              <w:t>,00</w:t>
            </w:r>
            <w:r w:rsidRPr="008254BA">
              <w:rPr>
                <w:rFonts w:ascii="Times New Roman" w:hAnsi="Times New Roman"/>
                <w:b/>
                <w:i/>
                <w:sz w:val="20"/>
                <w:szCs w:val="20"/>
              </w:rPr>
              <w:t xml:space="preserve">  рублей</w:t>
            </w:r>
            <w:r w:rsidR="005E3AEB">
              <w:rPr>
                <w:rFonts w:ascii="Times New Roman" w:hAnsi="Times New Roman"/>
                <w:b/>
                <w:i/>
                <w:sz w:val="20"/>
                <w:szCs w:val="20"/>
              </w:rPr>
              <w:t>, без учета НДС</w:t>
            </w:r>
            <w:r w:rsidRPr="008254BA">
              <w:rPr>
                <w:rFonts w:ascii="Times New Roman" w:hAnsi="Times New Roman"/>
                <w:b/>
                <w:i/>
                <w:sz w:val="20"/>
                <w:szCs w:val="20"/>
              </w:rPr>
              <w:t>.</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157395" w:rsidRPr="00A209EA" w:rsidRDefault="00157395" w:rsidP="00157395">
            <w:pPr>
              <w:tabs>
                <w:tab w:val="left" w:pos="495"/>
                <w:tab w:val="left" w:pos="5657"/>
              </w:tabs>
              <w:ind w:right="153" w:firstLine="660"/>
              <w:jc w:val="both"/>
              <w:rPr>
                <w:sz w:val="20"/>
                <w:szCs w:val="20"/>
              </w:rPr>
            </w:pPr>
            <w:r w:rsidRPr="00A209EA">
              <w:rPr>
                <w:sz w:val="20"/>
                <w:szCs w:val="20"/>
              </w:rPr>
              <w:t xml:space="preserve">Если участник не является головным изготовителем (в соответствии с </w:t>
            </w:r>
            <w:proofErr w:type="gramStart"/>
            <w:r w:rsidRPr="00A209EA">
              <w:rPr>
                <w:sz w:val="20"/>
                <w:szCs w:val="20"/>
              </w:rPr>
              <w:t>Р</w:t>
            </w:r>
            <w:proofErr w:type="gramEnd"/>
            <w:r w:rsidRPr="00A209EA">
              <w:rPr>
                <w:sz w:val="20"/>
                <w:szCs w:val="20"/>
              </w:rPr>
              <w:t xml:space="preserve"> 50-605-80-93) предлагаемого программного обеспечения (по номенклатуре спецификации Тома 2 «Техническая часть») в составе заявки на участие в запросе предложений </w:t>
            </w:r>
            <w:r w:rsidRPr="00A209EA">
              <w:rPr>
                <w:sz w:val="20"/>
                <w:szCs w:val="20"/>
              </w:rPr>
              <w:lastRenderedPageBreak/>
              <w:t xml:space="preserve">должно быть приложено </w:t>
            </w:r>
            <w:r w:rsidRPr="00A209EA">
              <w:rPr>
                <w:b/>
                <w:i/>
                <w:sz w:val="20"/>
                <w:szCs w:val="20"/>
              </w:rPr>
              <w:t>подтверждение права на предложение</w:t>
            </w:r>
            <w:r w:rsidRPr="00A209EA">
              <w:rPr>
                <w:sz w:val="20"/>
                <w:szCs w:val="20"/>
              </w:rPr>
              <w:t>, распространения фирменных гарантийных обязательств от головного изготовителя (в соответствии с Р 50-605-80-93) программного обеспечения (по номенклатуре спецификации Тома 2 «Техническая часть»), предлагаемого в рамках настоящего запроса предложений.</w:t>
            </w:r>
          </w:p>
          <w:p w:rsidR="00043D0D" w:rsidRPr="00DB0DBF" w:rsidRDefault="00157395" w:rsidP="00A209EA">
            <w:pPr>
              <w:tabs>
                <w:tab w:val="left" w:pos="495"/>
                <w:tab w:val="left" w:pos="5657"/>
              </w:tabs>
              <w:ind w:right="153" w:firstLine="660"/>
              <w:jc w:val="both"/>
              <w:rPr>
                <w:sz w:val="20"/>
                <w:szCs w:val="20"/>
              </w:rPr>
            </w:pPr>
            <w:r w:rsidRPr="00A209EA">
              <w:rPr>
                <w:sz w:val="20"/>
                <w:szCs w:val="20"/>
              </w:rPr>
              <w:t>Поставщик программного обеспечения должен являться официальным дилером разработчика, либо его непосредственным разработчиком. Право продавать программные продукты должно подтверждаться сертификатом, выданным разработчиком программного обеспечения. Поставщик должен осуществлять техническую поддержку во время использования установленных программ.</w:t>
            </w: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1C15C2">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FE77C0">
              <w:rPr>
                <w:sz w:val="20"/>
                <w:szCs w:val="20"/>
              </w:rPr>
              <w:t>:</w:t>
            </w:r>
          </w:p>
          <w:p w:rsidR="005E3AEB" w:rsidRPr="005E3AEB" w:rsidRDefault="005E3AEB" w:rsidP="005E3AEB">
            <w:pPr>
              <w:tabs>
                <w:tab w:val="left" w:pos="778"/>
              </w:tabs>
              <w:jc w:val="both"/>
              <w:rPr>
                <w:sz w:val="20"/>
                <w:szCs w:val="20"/>
              </w:rPr>
            </w:pPr>
            <w:proofErr w:type="gramStart"/>
            <w:r w:rsidRPr="005E3AEB">
              <w:rPr>
                <w:sz w:val="20"/>
                <w:szCs w:val="20"/>
              </w:rPr>
              <w:t>-    Работа должна выполняться специализированной организацией, имеющей свидетельство о допуске, выданное саморегулируемой организацией (СРО), разрешающее осуществление работ, которые оказывают влияние на безопасность объектов капитального строительства, включая особо опасные, технически сложные объекты капитального строительства, кроме объектов использования атомной энергии, следующих видов (в соответствии с Приказом Министерства регионального развития РФ от 30 декабря 2009 г. № 624 "Об утверждении Перечня видов работ по инженерным</w:t>
            </w:r>
            <w:proofErr w:type="gramEnd"/>
            <w:r w:rsidRPr="005E3AEB">
              <w:rPr>
                <w:sz w:val="20"/>
                <w:szCs w:val="20"/>
              </w:rPr>
              <w:t xml:space="preserve">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5E3AEB" w:rsidRPr="005E3AEB" w:rsidRDefault="005E3AEB" w:rsidP="005E3AEB">
            <w:pPr>
              <w:tabs>
                <w:tab w:val="left" w:pos="778"/>
              </w:tabs>
              <w:jc w:val="both"/>
              <w:rPr>
                <w:sz w:val="20"/>
                <w:szCs w:val="20"/>
              </w:rPr>
            </w:pPr>
            <w:r w:rsidRPr="005E3AEB">
              <w:rPr>
                <w:sz w:val="20"/>
                <w:szCs w:val="20"/>
              </w:rPr>
              <w:t xml:space="preserve"> </w:t>
            </w:r>
            <w:r>
              <w:rPr>
                <w:sz w:val="20"/>
                <w:szCs w:val="20"/>
              </w:rPr>
              <w:t xml:space="preserve">     </w:t>
            </w:r>
            <w:r w:rsidRPr="005E3AEB">
              <w:rPr>
                <w:sz w:val="20"/>
                <w:szCs w:val="20"/>
              </w:rPr>
              <w:t>23.6. Монтаж электротехнических установок, оборудования, систем автоматики и сигнализации;</w:t>
            </w:r>
          </w:p>
          <w:p w:rsidR="00E44D64" w:rsidRPr="005E3AEB" w:rsidRDefault="005E3AEB" w:rsidP="005E3AEB">
            <w:pPr>
              <w:tabs>
                <w:tab w:val="left" w:pos="778"/>
              </w:tabs>
              <w:jc w:val="both"/>
              <w:rPr>
                <w:sz w:val="20"/>
                <w:szCs w:val="20"/>
              </w:rPr>
            </w:pPr>
            <w:r w:rsidRPr="005E3AEB">
              <w:rPr>
                <w:sz w:val="20"/>
                <w:szCs w:val="20"/>
              </w:rPr>
              <w:t xml:space="preserve"> </w:t>
            </w:r>
            <w:r>
              <w:rPr>
                <w:sz w:val="20"/>
                <w:szCs w:val="20"/>
              </w:rPr>
              <w:t xml:space="preserve">     </w:t>
            </w:r>
            <w:r w:rsidRPr="005E3AEB">
              <w:rPr>
                <w:sz w:val="20"/>
                <w:szCs w:val="20"/>
              </w:rPr>
              <w:t>24.10. Пусконаладочные работы систем автоматики, сигнализации и взаимосвязанных устройств.</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 xml:space="preserve">привлекаемым субподрядчикам/ соисполнителям в объеме выполняемых работ /оказываемых услуг согласно плану </w:t>
            </w:r>
            <w:r w:rsidRPr="00BC3217">
              <w:rPr>
                <w:bCs/>
                <w:sz w:val="20"/>
                <w:szCs w:val="20"/>
                <w:u w:val="single"/>
              </w:rPr>
              <w:lastRenderedPageBreak/>
              <w:t>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1C15C2">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454DD5">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454DD5" w:rsidRPr="00454DD5">
              <w:rPr>
                <w:i/>
                <w:sz w:val="20"/>
                <w:szCs w:val="20"/>
              </w:rPr>
              <w:t>техническая поддержка программного обеспечения</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lastRenderedPageBreak/>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876621">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876621">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454DD5" w:rsidRPr="00454DD5" w:rsidRDefault="008D0837"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sidR="00454DD5">
              <w:rPr>
                <w:b/>
                <w:sz w:val="20"/>
                <w:szCs w:val="20"/>
              </w:rPr>
              <w:t>е,</w:t>
            </w:r>
            <w:r w:rsidRPr="003D7D17">
              <w:rPr>
                <w:b/>
                <w:sz w:val="20"/>
                <w:szCs w:val="20"/>
              </w:rPr>
              <w:t xml:space="preserve"> </w:t>
            </w:r>
            <w:r w:rsidR="00454DD5"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54DD5" w:rsidRPr="00454DD5" w:rsidRDefault="00454DD5"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DD5" w:rsidRPr="00454DD5" w:rsidRDefault="00454DD5"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sidR="00350E43">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F0E89">
              <w:rPr>
                <w:b/>
                <w:i/>
                <w:szCs w:val="24"/>
                <w:u w:val="single"/>
              </w:rPr>
              <w:t>06</w:t>
            </w:r>
            <w:r w:rsidRPr="0018153A">
              <w:rPr>
                <w:b/>
                <w:i/>
                <w:szCs w:val="24"/>
              </w:rPr>
              <w:t xml:space="preserve">» </w:t>
            </w:r>
            <w:r w:rsidR="005B20AD">
              <w:rPr>
                <w:b/>
                <w:i/>
                <w:spacing w:val="-6"/>
                <w:szCs w:val="24"/>
              </w:rPr>
              <w:t>_</w:t>
            </w:r>
            <w:r w:rsidR="009F0E89">
              <w:rPr>
                <w:b/>
                <w:i/>
                <w:spacing w:val="-6"/>
                <w:szCs w:val="24"/>
                <w:u w:val="single"/>
              </w:rPr>
              <w:t>апреля</w:t>
            </w:r>
            <w:r w:rsidR="005B20AD">
              <w:rPr>
                <w:b/>
                <w:i/>
                <w:spacing w:val="-6"/>
                <w:szCs w:val="24"/>
              </w:rPr>
              <w:t>_</w:t>
            </w:r>
            <w:r w:rsidRPr="0018153A">
              <w:rPr>
                <w:b/>
                <w:i/>
                <w:spacing w:val="-6"/>
                <w:szCs w:val="24"/>
              </w:rPr>
              <w:t xml:space="preserve"> </w:t>
            </w:r>
            <w:r w:rsidRPr="0018153A">
              <w:rPr>
                <w:b/>
                <w:i/>
                <w:szCs w:val="24"/>
              </w:rPr>
              <w:t>201</w:t>
            </w:r>
            <w:r w:rsidR="00E44D64">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F0E89">
            <w:pPr>
              <w:pStyle w:val="Times12"/>
              <w:ind w:firstLine="0"/>
              <w:rPr>
                <w:b/>
                <w:i/>
                <w:szCs w:val="24"/>
              </w:rPr>
            </w:pPr>
            <w:r w:rsidRPr="0018153A">
              <w:rPr>
                <w:b/>
                <w:i/>
                <w:szCs w:val="24"/>
              </w:rPr>
              <w:t xml:space="preserve">            </w:t>
            </w:r>
            <w:r w:rsidRPr="0018153A">
              <w:rPr>
                <w:b/>
                <w:i/>
                <w:szCs w:val="24"/>
                <w:u w:val="single"/>
              </w:rPr>
              <w:t xml:space="preserve"> </w:t>
            </w:r>
            <w:r w:rsidR="009F0E89">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44D64" w:rsidRPr="0018153A">
              <w:rPr>
                <w:b/>
                <w:i/>
                <w:szCs w:val="24"/>
              </w:rPr>
              <w:t>«</w:t>
            </w:r>
            <w:r w:rsidR="009F0E89">
              <w:rPr>
                <w:b/>
                <w:i/>
                <w:szCs w:val="24"/>
                <w:u w:val="single"/>
              </w:rPr>
              <w:t>07</w:t>
            </w:r>
            <w:r w:rsidR="00E44D64" w:rsidRPr="0018153A">
              <w:rPr>
                <w:b/>
                <w:i/>
                <w:szCs w:val="24"/>
              </w:rPr>
              <w:t xml:space="preserve">» </w:t>
            </w:r>
            <w:r w:rsidR="00E44D64">
              <w:rPr>
                <w:b/>
                <w:i/>
                <w:spacing w:val="-6"/>
                <w:szCs w:val="24"/>
              </w:rPr>
              <w:t>_</w:t>
            </w:r>
            <w:r w:rsidR="00454DD5">
              <w:rPr>
                <w:b/>
                <w:i/>
                <w:spacing w:val="-6"/>
                <w:szCs w:val="24"/>
                <w:u w:val="single"/>
              </w:rPr>
              <w:t xml:space="preserve"> </w:t>
            </w:r>
            <w:r w:rsidR="009F0E89">
              <w:rPr>
                <w:b/>
                <w:i/>
                <w:spacing w:val="-6"/>
                <w:szCs w:val="24"/>
                <w:u w:val="single"/>
              </w:rPr>
              <w:t>апреля</w:t>
            </w:r>
            <w:r w:rsidR="00E44D64">
              <w:rPr>
                <w:b/>
                <w:i/>
                <w:spacing w:val="-6"/>
                <w:szCs w:val="24"/>
              </w:rPr>
              <w:t>_</w:t>
            </w:r>
            <w:r w:rsidR="00E44D64" w:rsidRPr="0018153A">
              <w:rPr>
                <w:b/>
                <w:i/>
                <w:spacing w:val="-6"/>
                <w:szCs w:val="24"/>
              </w:rPr>
              <w:t xml:space="preserve"> </w:t>
            </w:r>
            <w:r w:rsidR="00E44D64" w:rsidRPr="0018153A">
              <w:rPr>
                <w:b/>
                <w:i/>
                <w:szCs w:val="24"/>
              </w:rPr>
              <w:t>201</w:t>
            </w:r>
            <w:r w:rsidR="00E44D64">
              <w:rPr>
                <w:b/>
                <w:i/>
                <w:szCs w:val="24"/>
              </w:rPr>
              <w:t>5</w:t>
            </w:r>
            <w:r w:rsidR="00E44D64" w:rsidRPr="0018153A">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9F0E89">
              <w:rPr>
                <w:b/>
                <w:i/>
                <w:szCs w:val="24"/>
                <w:u w:val="single"/>
              </w:rPr>
              <w:t>10</w:t>
            </w:r>
            <w:r w:rsidR="00957560" w:rsidRPr="0018153A">
              <w:rPr>
                <w:b/>
                <w:i/>
                <w:szCs w:val="24"/>
              </w:rPr>
              <w:t xml:space="preserve">» </w:t>
            </w:r>
            <w:r w:rsidR="00957560">
              <w:rPr>
                <w:b/>
                <w:i/>
                <w:spacing w:val="-6"/>
                <w:szCs w:val="24"/>
              </w:rPr>
              <w:t>_</w:t>
            </w:r>
            <w:r w:rsidR="009F0E89">
              <w:rPr>
                <w:b/>
                <w:i/>
                <w:spacing w:val="-6"/>
                <w:szCs w:val="24"/>
                <w:u w:val="single"/>
              </w:rPr>
              <w:t>апреля</w:t>
            </w:r>
            <w:r w:rsidR="00957560">
              <w:rPr>
                <w:b/>
                <w:i/>
                <w:spacing w:val="-6"/>
                <w:szCs w:val="24"/>
              </w:rPr>
              <w:t>_</w:t>
            </w:r>
            <w:r w:rsidR="00B02FFB" w:rsidRPr="0018153A">
              <w:rPr>
                <w:b/>
                <w:i/>
                <w:spacing w:val="-6"/>
                <w:szCs w:val="24"/>
              </w:rPr>
              <w:t xml:space="preserve"> </w:t>
            </w:r>
            <w:r w:rsidR="005B20AD" w:rsidRPr="005B20AD">
              <w:rPr>
                <w:b/>
                <w:i/>
                <w:szCs w:val="24"/>
              </w:rPr>
              <w:t>201</w:t>
            </w:r>
            <w:r w:rsidR="00E44D6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w:t>
            </w:r>
            <w:r w:rsidR="000D272A">
              <w:rPr>
                <w:sz w:val="20"/>
                <w:szCs w:val="20"/>
              </w:rPr>
              <w:lastRenderedPageBreak/>
              <w:t>позднее</w:t>
            </w:r>
            <w:r w:rsidRPr="00C3660D">
              <w:rPr>
                <w:sz w:val="20"/>
                <w:szCs w:val="20"/>
              </w:rPr>
              <w:t xml:space="preserve">:                  </w:t>
            </w:r>
          </w:p>
          <w:p w:rsidR="00E44D64" w:rsidRPr="0018153A" w:rsidRDefault="00043D0D" w:rsidP="00E44D64">
            <w:pPr>
              <w:pStyle w:val="Times12"/>
              <w:ind w:firstLine="0"/>
              <w:rPr>
                <w:szCs w:val="24"/>
              </w:rPr>
            </w:pPr>
            <w:r w:rsidRPr="0018153A">
              <w:rPr>
                <w:szCs w:val="24"/>
              </w:rPr>
              <w:t xml:space="preserve">                                                  </w:t>
            </w:r>
            <w:r w:rsidR="00957560" w:rsidRPr="0018153A">
              <w:rPr>
                <w:b/>
                <w:i/>
                <w:szCs w:val="24"/>
              </w:rPr>
              <w:t>«</w:t>
            </w:r>
            <w:r w:rsidR="009F0E89">
              <w:rPr>
                <w:b/>
                <w:i/>
                <w:szCs w:val="24"/>
                <w:u w:val="single"/>
              </w:rPr>
              <w:t>14</w:t>
            </w:r>
            <w:r w:rsidR="00957560" w:rsidRPr="0018153A">
              <w:rPr>
                <w:b/>
                <w:i/>
                <w:szCs w:val="24"/>
              </w:rPr>
              <w:t xml:space="preserve">» </w:t>
            </w:r>
            <w:r w:rsidR="00454DD5">
              <w:rPr>
                <w:b/>
                <w:i/>
                <w:spacing w:val="-6"/>
                <w:szCs w:val="24"/>
                <w:u w:val="single"/>
              </w:rPr>
              <w:t xml:space="preserve">  </w:t>
            </w:r>
            <w:r w:rsidR="009F0E89">
              <w:rPr>
                <w:b/>
                <w:i/>
                <w:spacing w:val="-6"/>
                <w:szCs w:val="24"/>
                <w:u w:val="single"/>
              </w:rPr>
              <w:t>апреля</w:t>
            </w:r>
            <w:bookmarkStart w:id="408" w:name="_GoBack"/>
            <w:bookmarkEnd w:id="408"/>
            <w:r w:rsidR="00E44D64">
              <w:rPr>
                <w:b/>
                <w:i/>
                <w:spacing w:val="-6"/>
                <w:szCs w:val="24"/>
              </w:rPr>
              <w:t>_</w:t>
            </w:r>
            <w:r w:rsidR="00E44D64" w:rsidRPr="0018153A">
              <w:rPr>
                <w:b/>
                <w:i/>
                <w:spacing w:val="-6"/>
                <w:szCs w:val="24"/>
              </w:rPr>
              <w:t xml:space="preserve"> </w:t>
            </w:r>
            <w:r w:rsidR="00E44D64" w:rsidRPr="005B20AD">
              <w:rPr>
                <w:b/>
                <w:i/>
                <w:szCs w:val="24"/>
              </w:rPr>
              <w:t>201</w:t>
            </w:r>
            <w:r w:rsidR="00E44D64">
              <w:rPr>
                <w:b/>
                <w:i/>
                <w:szCs w:val="24"/>
              </w:rPr>
              <w:t>5</w:t>
            </w:r>
            <w:r w:rsidR="00E44D64" w:rsidRPr="005B20AD">
              <w:rPr>
                <w:b/>
                <w:i/>
                <w:szCs w:val="24"/>
              </w:rPr>
              <w:t xml:space="preserve"> года</w:t>
            </w:r>
          </w:p>
          <w:p w:rsidR="00043D0D" w:rsidRPr="0018153A" w:rsidRDefault="00043D0D" w:rsidP="00E44D64">
            <w:pPr>
              <w:pStyle w:val="Times12"/>
              <w:ind w:firstLine="0"/>
              <w:rPr>
                <w:szCs w:val="24"/>
              </w:rPr>
            </w:pP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624DCD" w:rsidRPr="0045354A" w:rsidRDefault="00624DCD" w:rsidP="00624DCD">
            <w:pPr>
              <w:pStyle w:val="a0"/>
              <w:numPr>
                <w:ilvl w:val="4"/>
                <w:numId w:val="87"/>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624DCD" w:rsidRPr="0045354A" w:rsidRDefault="00624DCD" w:rsidP="00624DCD">
            <w:pPr>
              <w:pStyle w:val="a0"/>
              <w:numPr>
                <w:ilvl w:val="4"/>
                <w:numId w:val="87"/>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624DCD" w:rsidRPr="0045354A" w:rsidRDefault="00624DCD" w:rsidP="00624DCD">
            <w:pPr>
              <w:numPr>
                <w:ilvl w:val="3"/>
                <w:numId w:val="88"/>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0045354A" w:rsidRPr="0045354A">
              <w:rPr>
                <w:sz w:val="20"/>
                <w:szCs w:val="20"/>
              </w:rPr>
              <w:t>.</w:t>
            </w:r>
          </w:p>
          <w:p w:rsidR="00043D0D" w:rsidRPr="0045354A" w:rsidRDefault="0045354A" w:rsidP="007D686B">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w:t>
            </w:r>
            <w:proofErr w:type="gramStart"/>
            <w:r w:rsidRPr="0045354A">
              <w:rPr>
                <w:sz w:val="20"/>
                <w:szCs w:val="20"/>
              </w:rPr>
              <w:t xml:space="preserve">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00624DCD" w:rsidRPr="0045354A">
              <w:rPr>
                <w:b/>
                <w:bCs/>
                <w:i/>
                <w:sz w:val="20"/>
                <w:szCs w:val="20"/>
              </w:rPr>
              <w:t xml:space="preserve"> Приказ</w:t>
            </w:r>
            <w:r>
              <w:rPr>
                <w:b/>
                <w:bCs/>
                <w:i/>
                <w:sz w:val="20"/>
                <w:szCs w:val="20"/>
              </w:rPr>
              <w:t>а</w:t>
            </w:r>
            <w:r w:rsidR="00624DCD" w:rsidRPr="0045354A">
              <w:rPr>
                <w:b/>
                <w:bCs/>
                <w:i/>
                <w:sz w:val="20"/>
                <w:szCs w:val="20"/>
              </w:rPr>
              <w:t xml:space="preserve"> от</w:t>
            </w:r>
            <w:proofErr w:type="gramEnd"/>
            <w:r w:rsidR="00624DCD" w:rsidRPr="0045354A">
              <w:rPr>
                <w:b/>
                <w:bCs/>
                <w:i/>
                <w:sz w:val="20"/>
                <w:szCs w:val="20"/>
              </w:rPr>
              <w:t xml:space="preserve"> 30.12.2014 г. № 1/1326-П  Госкорпорации «Росатом».</w:t>
            </w: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E44D64" w:rsidRDefault="00E44D64" w:rsidP="005425CC">
            <w:pPr>
              <w:autoSpaceDE w:val="0"/>
              <w:autoSpaceDN w:val="0"/>
              <w:adjustRightInd w:val="0"/>
              <w:jc w:val="both"/>
              <w:rPr>
                <w:i/>
                <w:spacing w:val="-6"/>
                <w:sz w:val="20"/>
                <w:szCs w:val="20"/>
              </w:rPr>
            </w:pPr>
            <w:r w:rsidRPr="00E44D64">
              <w:rPr>
                <w:i/>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E44D64" w:rsidRDefault="00E44D64" w:rsidP="006F4D68">
            <w:pPr>
              <w:pStyle w:val="af4"/>
              <w:spacing w:before="0" w:beforeAutospacing="0" w:after="0" w:afterAutospacing="0"/>
              <w:ind w:right="153"/>
              <w:rPr>
                <w:i/>
                <w:sz w:val="20"/>
                <w:szCs w:val="20"/>
                <w:lang w:val="ru-RU"/>
              </w:rPr>
            </w:pPr>
            <w:r w:rsidRPr="00E44D64">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w:t>
            </w:r>
            <w:r w:rsidRPr="00526607">
              <w:rPr>
                <w:sz w:val="20"/>
                <w:szCs w:val="20"/>
              </w:rPr>
              <w:lastRenderedPageBreak/>
              <w:t xml:space="preserve">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7662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7662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7662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7662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7662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7662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7662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7662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7662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88" w:name="_Toc366225602"/>
      <w:r>
        <w:t>Методика расчета.</w:t>
      </w:r>
      <w:bookmarkEnd w:id="488"/>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5E3AEB">
      <w:pPr>
        <w:numPr>
          <w:ilvl w:val="0"/>
          <w:numId w:val="89"/>
        </w:numPr>
        <w:tabs>
          <w:tab w:val="left" w:pos="1134"/>
        </w:tabs>
        <w:ind w:left="0" w:firstLine="709"/>
        <w:jc w:val="both"/>
      </w:pPr>
      <w:r>
        <w:t>Коэффициент автономии собственных средств;</w:t>
      </w:r>
    </w:p>
    <w:p w:rsidR="005E3AEB" w:rsidRDefault="005E3AEB" w:rsidP="005E3AEB">
      <w:pPr>
        <w:numPr>
          <w:ilvl w:val="0"/>
          <w:numId w:val="89"/>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numPr>
          <w:ilvl w:val="0"/>
          <w:numId w:val="89"/>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numPr>
          <w:ilvl w:val="0"/>
          <w:numId w:val="89"/>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5E3AEB">
      <w:pPr>
        <w:numPr>
          <w:ilvl w:val="0"/>
          <w:numId w:val="90"/>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5E3AEB">
      <w:pPr>
        <w:numPr>
          <w:ilvl w:val="0"/>
          <w:numId w:val="90"/>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5E3AEB">
      <w:pPr>
        <w:numPr>
          <w:ilvl w:val="0"/>
          <w:numId w:val="91"/>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7" o:title=""/>
          </v:shape>
          <o:OLEObject Type="Embed" ProgID="Equation.3" ShapeID="_x0000_i1025" DrawAspect="Content" ObjectID="_1488709075" r:id="rId28"/>
        </w:object>
      </w:r>
    </w:p>
    <w:p w:rsidR="005E3AEB" w:rsidRDefault="005E3AEB" w:rsidP="005E3AEB">
      <w:pPr>
        <w:numPr>
          <w:ilvl w:val="0"/>
          <w:numId w:val="91"/>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88709076" r:id="rId30"/>
        </w:object>
      </w:r>
      <w:r>
        <w:t>,</w:t>
      </w:r>
    </w:p>
    <w:p w:rsidR="005E3AEB" w:rsidRDefault="005E3AEB" w:rsidP="005E3AEB">
      <w:pPr>
        <w:ind w:firstLine="708"/>
        <w:jc w:val="both"/>
      </w:pPr>
      <w:r>
        <w:t>где,</w:t>
      </w:r>
    </w:p>
    <w:p w:rsidR="005E3AEB" w:rsidRDefault="005E3AEB" w:rsidP="005E3AEB">
      <w:pPr>
        <w:ind w:firstLine="708"/>
        <w:jc w:val="both"/>
      </w:pPr>
      <w:proofErr w:type="gramStart"/>
      <w:r>
        <w:lastRenderedPageBreak/>
        <w:t>стр.1100 = стр.1110 + стр.1120 + стр.1130 + стр.1140 + стр.1150 + стр.1160 + +стр.1170 + стр.1180 + стр.1190</w:t>
      </w:r>
      <w:proofErr w:type="gramEnd"/>
    </w:p>
    <w:p w:rsidR="005E3AEB" w:rsidRDefault="005E3AEB" w:rsidP="005E3AEB">
      <w:pPr>
        <w:ind w:firstLine="708"/>
        <w:jc w:val="both"/>
      </w:pPr>
      <w:r>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5E3AEB">
      <w:pPr>
        <w:numPr>
          <w:ilvl w:val="0"/>
          <w:numId w:val="91"/>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88709077"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5E3AEB">
      <w:pPr>
        <w:numPr>
          <w:ilvl w:val="0"/>
          <w:numId w:val="91"/>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88709078"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lastRenderedPageBreak/>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89" w:name="_Toc365624008"/>
      <w:bookmarkStart w:id="490" w:name="_Toc365907684"/>
      <w:bookmarkStart w:id="491" w:name="_Toc366225603"/>
      <w:bookmarkEnd w:id="489"/>
      <w:bookmarkEnd w:id="490"/>
      <w:r>
        <w:t>Критерии расчета показателей</w:t>
      </w:r>
      <w:bookmarkEnd w:id="491"/>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2" w:name="_Toc360776199"/>
      <w:bookmarkStart w:id="493" w:name="_Toc368034959"/>
      <w:bookmarkStart w:id="494"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2"/>
      <w:bookmarkEnd w:id="493"/>
      <w:bookmarkEnd w:id="494"/>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spacing w:before="60"/>
        <w:ind w:right="153"/>
        <w:jc w:val="both"/>
        <w:rPr>
          <w:b/>
          <w:bCs/>
          <w:i/>
          <w:iCs/>
        </w:rPr>
      </w:pP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autoSpaceDE w:val="0"/>
        <w:autoSpaceDN w:val="0"/>
        <w:jc w:val="both"/>
      </w:pPr>
    </w:p>
    <w:p w:rsidR="004037EE" w:rsidRDefault="004037EE" w:rsidP="004037EE">
      <w:pPr>
        <w:ind w:firstLine="709"/>
        <w:jc w:val="center"/>
        <w:rPr>
          <w:i/>
          <w:iCs/>
        </w:rPr>
      </w:pPr>
      <w:r>
        <w:rPr>
          <w:b/>
          <w:bCs/>
          <w:i/>
          <w:iCs/>
        </w:rPr>
        <w:t>Оценка по подкритерию «</w:t>
      </w:r>
      <w:r>
        <w:rPr>
          <w:b/>
          <w:bCs/>
          <w:i/>
          <w:iCs/>
          <w:spacing w:val="-6"/>
        </w:rPr>
        <w:t xml:space="preserve">опыт оказания в 2012-2014 гг. услуг </w:t>
      </w:r>
      <w:r>
        <w:rPr>
          <w:b/>
          <w:bCs/>
          <w:i/>
          <w:iCs/>
        </w:rPr>
        <w:t xml:space="preserve">по </w:t>
      </w:r>
      <w:r w:rsidRPr="004037EE">
        <w:rPr>
          <w:b/>
          <w:bCs/>
          <w:i/>
          <w:iCs/>
        </w:rPr>
        <w:t>техническ</w:t>
      </w:r>
      <w:r>
        <w:rPr>
          <w:b/>
          <w:bCs/>
          <w:i/>
          <w:iCs/>
        </w:rPr>
        <w:t xml:space="preserve">ой </w:t>
      </w:r>
      <w:r w:rsidRPr="004037EE">
        <w:rPr>
          <w:b/>
          <w:bCs/>
          <w:i/>
          <w:iCs/>
        </w:rPr>
        <w:t>поддержк</w:t>
      </w:r>
      <w:r>
        <w:rPr>
          <w:b/>
          <w:bCs/>
          <w:i/>
          <w:iCs/>
        </w:rPr>
        <w:t xml:space="preserve">е программного обеспечения»,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 xml:space="preserve">При оценке по данному подкритерию к учету принимаются оказанные в 2012-2014 гг. услуги по </w:t>
      </w:r>
      <w:r w:rsidRPr="004037EE">
        <w:rPr>
          <w:i/>
          <w:iCs/>
        </w:rPr>
        <w:t xml:space="preserve">технической поддержке программного обеспечения </w:t>
      </w:r>
      <w:r>
        <w:rPr>
          <w:i/>
          <w:iCs/>
        </w:rPr>
        <w:t>*, подтвержденные копиями следующих документов:</w:t>
      </w:r>
    </w:p>
    <w:p w:rsidR="004037EE" w:rsidRDefault="004037EE" w:rsidP="004037EE">
      <w:pPr>
        <w:numPr>
          <w:ilvl w:val="0"/>
          <w:numId w:val="84"/>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4037EE">
      <w:pPr>
        <w:numPr>
          <w:ilvl w:val="0"/>
          <w:numId w:val="85"/>
        </w:numPr>
        <w:contextualSpacing/>
        <w:jc w:val="both"/>
        <w:rPr>
          <w:rFonts w:eastAsiaTheme="minorHAnsi"/>
          <w:i/>
          <w:iCs/>
        </w:rPr>
      </w:pPr>
      <w:r>
        <w:rPr>
          <w:i/>
          <w:iCs/>
        </w:rPr>
        <w:t>реквизиты договора (номер и дата);</w:t>
      </w:r>
    </w:p>
    <w:p w:rsidR="004037EE" w:rsidRDefault="004037EE" w:rsidP="004037EE">
      <w:pPr>
        <w:numPr>
          <w:ilvl w:val="0"/>
          <w:numId w:val="85"/>
        </w:numPr>
        <w:contextualSpacing/>
        <w:jc w:val="both"/>
        <w:rPr>
          <w:i/>
          <w:iCs/>
        </w:rPr>
      </w:pPr>
      <w:r>
        <w:rPr>
          <w:i/>
          <w:iCs/>
        </w:rPr>
        <w:t>перечень оказанных услуг;</w:t>
      </w:r>
    </w:p>
    <w:p w:rsidR="004037EE" w:rsidRDefault="004037EE" w:rsidP="004037EE">
      <w:pPr>
        <w:numPr>
          <w:ilvl w:val="0"/>
          <w:numId w:val="85"/>
        </w:numPr>
        <w:contextualSpacing/>
        <w:jc w:val="both"/>
        <w:rPr>
          <w:i/>
          <w:iCs/>
        </w:rPr>
      </w:pPr>
      <w:r>
        <w:rPr>
          <w:i/>
          <w:iCs/>
        </w:rPr>
        <w:t>стоимость оказанных услуг.</w:t>
      </w:r>
    </w:p>
    <w:p w:rsidR="004037EE" w:rsidRDefault="004037EE" w:rsidP="004037EE">
      <w:pPr>
        <w:numPr>
          <w:ilvl w:val="0"/>
          <w:numId w:val="84"/>
        </w:numPr>
        <w:jc w:val="both"/>
        <w:rPr>
          <w:i/>
          <w:iCs/>
        </w:rPr>
      </w:pPr>
      <w:r>
        <w:rPr>
          <w:i/>
          <w:iCs/>
        </w:rPr>
        <w:lastRenderedPageBreak/>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4037EE">
      <w:pPr>
        <w:numPr>
          <w:ilvl w:val="0"/>
          <w:numId w:val="85"/>
        </w:numPr>
        <w:contextualSpacing/>
        <w:jc w:val="both"/>
        <w:rPr>
          <w:rFonts w:eastAsiaTheme="minorHAnsi"/>
          <w:i/>
          <w:iCs/>
        </w:rPr>
      </w:pPr>
      <w:r>
        <w:rPr>
          <w:i/>
          <w:iCs/>
        </w:rPr>
        <w:t>реквизиты договора (номер и дата);</w:t>
      </w:r>
    </w:p>
    <w:p w:rsidR="004037EE" w:rsidRDefault="004037EE" w:rsidP="004037EE">
      <w:pPr>
        <w:numPr>
          <w:ilvl w:val="0"/>
          <w:numId w:val="85"/>
        </w:numPr>
        <w:autoSpaceDE w:val="0"/>
        <w:autoSpaceDN w:val="0"/>
        <w:jc w:val="both"/>
        <w:rPr>
          <w:i/>
          <w:iCs/>
        </w:rPr>
      </w:pPr>
      <w:r>
        <w:rPr>
          <w:i/>
          <w:iCs/>
        </w:rPr>
        <w:t>перечень переданных и принятых заказчиком по договору услуг;</w:t>
      </w:r>
    </w:p>
    <w:p w:rsidR="004037EE" w:rsidRDefault="004037EE" w:rsidP="004037EE">
      <w:pPr>
        <w:numPr>
          <w:ilvl w:val="0"/>
          <w:numId w:val="85"/>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7"/>
        <w:gridCol w:w="456"/>
        <w:gridCol w:w="2078"/>
        <w:gridCol w:w="718"/>
        <w:gridCol w:w="329"/>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4037EE">
            <w:pPr>
              <w:spacing w:before="60" w:after="60"/>
              <w:ind w:firstLine="709"/>
              <w:jc w:val="center"/>
              <w:rPr>
                <w:rFonts w:ascii="Calibri" w:eastAsiaTheme="minorHAnsi" w:hAnsi="Calibri"/>
                <w:lang w:val="x-none" w:eastAsia="x-none"/>
              </w:rPr>
            </w:pPr>
            <w:r>
              <w:rPr>
                <w:lang w:eastAsia="x-none"/>
              </w:rPr>
              <w:t xml:space="preserve">У участника оказанные в 2012- 2014 гг. услуги </w:t>
            </w:r>
            <w:r w:rsidRPr="004037EE">
              <w:rPr>
                <w:lang w:val="x-none"/>
              </w:rPr>
              <w:t xml:space="preserve">по технической поддержке программного обеспечения </w:t>
            </w:r>
            <w:r>
              <w:rPr>
                <w:vertAlign w:val="superscript"/>
                <w:lang w:val="x-none"/>
              </w:rPr>
              <w:t xml:space="preserve">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rFonts w:ascii="Calibri" w:eastAsiaTheme="minorHAnsi" w:hAnsi="Calibri"/>
          <w:sz w:val="28"/>
          <w:szCs w:val="28"/>
          <w:lang w:val="x-none" w:eastAsia="x-none"/>
        </w:rPr>
      </w:pPr>
    </w:p>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Pr>
          <w:snapToGrid w:val="0"/>
          <w:lang w:eastAsia="x-none"/>
        </w:rPr>
        <w:t xml:space="preserve">4 </w:t>
      </w:r>
      <w:r>
        <w:rPr>
          <w:snapToGrid w:val="0"/>
          <w:lang w:val="x-none" w:eastAsia="x-none"/>
        </w:rPr>
        <w:t xml:space="preserve">гг. </w:t>
      </w:r>
      <w:r>
        <w:rPr>
          <w:lang w:val="x-none" w:eastAsia="x-none"/>
        </w:rPr>
        <w:t xml:space="preserve">услуг </w:t>
      </w:r>
      <w:r w:rsidRPr="004037EE">
        <w:rPr>
          <w:lang w:val="x-none"/>
        </w:rPr>
        <w:t>по технической поддержке программного обеспечения</w:t>
      </w:r>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Pr>
          <w:snapToGrid w:val="0"/>
          <w:lang w:eastAsia="x-none"/>
        </w:rPr>
        <w:t xml:space="preserve">4 </w:t>
      </w:r>
      <w:r>
        <w:rPr>
          <w:snapToGrid w:val="0"/>
          <w:lang w:val="x-none" w:eastAsia="x-none"/>
        </w:rPr>
        <w:t xml:space="preserve">гг. </w:t>
      </w:r>
      <w:r>
        <w:rPr>
          <w:lang w:val="x-none" w:eastAsia="x-none"/>
        </w:rPr>
        <w:t xml:space="preserve">услуг </w:t>
      </w:r>
      <w:r>
        <w:rPr>
          <w:lang w:val="x-none"/>
        </w:rPr>
        <w:t>по</w:t>
      </w:r>
      <w:r w:rsidRPr="004037EE">
        <w:rPr>
          <w:lang w:val="x-none"/>
        </w:rPr>
        <w:t xml:space="preserve"> технической поддержке программного обеспечения </w:t>
      </w:r>
      <w:r>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Pr>
          <w:lang w:eastAsia="x-none"/>
        </w:rPr>
        <w:t xml:space="preserve">616 576, 00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Pr>
          <w:lang w:eastAsia="x-none"/>
        </w:rPr>
        <w:t>616 576,</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Pr="004037EE">
        <w:rPr>
          <w:lang w:eastAsia="x-none"/>
        </w:rPr>
        <w:t xml:space="preserve">616 576, 00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037EE" w:rsidRDefault="004037EE" w:rsidP="004037EE">
      <w:pPr>
        <w:ind w:right="70" w:firstLine="709"/>
        <w:jc w:val="both"/>
      </w:pPr>
    </w:p>
    <w:p w:rsidR="004037EE" w:rsidRDefault="004037EE" w:rsidP="004037EE">
      <w:pPr>
        <w:ind w:right="70" w:firstLine="709"/>
        <w:jc w:val="both"/>
      </w:pP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w:t>
            </w:r>
            <w:r>
              <w:lastRenderedPageBreak/>
              <w:t>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lastRenderedPageBreak/>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proofErr w:type="gramStart"/>
            <w:r>
              <w:lastRenderedPageBreak/>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5" w:name="_Toc360776200"/>
      <w:bookmarkStart w:id="496" w:name="_Toc368034960"/>
      <w:bookmarkStart w:id="497" w:name="_Toc371597597"/>
      <w:bookmarkEnd w:id="485"/>
      <w:r w:rsidR="00E52F9B" w:rsidRPr="00E52F9B">
        <w:rPr>
          <w:b/>
          <w:lang w:val="ru-RU"/>
        </w:rPr>
        <w:lastRenderedPageBreak/>
        <w:t xml:space="preserve">ЧАСТЬ 2.  </w:t>
      </w:r>
      <w:r w:rsidR="00E52F9B" w:rsidRPr="00E52F9B">
        <w:rPr>
          <w:b/>
        </w:rPr>
        <w:t>«ПРОЕКТ ДОГОВОРА»</w:t>
      </w:r>
      <w:bookmarkEnd w:id="495"/>
      <w:bookmarkEnd w:id="496"/>
      <w:bookmarkEnd w:id="49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2F4" w:rsidRDefault="007902F4">
      <w:r>
        <w:separator/>
      </w:r>
    </w:p>
  </w:endnote>
  <w:endnote w:type="continuationSeparator" w:id="0">
    <w:p w:rsidR="007902F4" w:rsidRDefault="00790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EB" w:rsidRDefault="005E3AE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E3AEB" w:rsidRDefault="005E3AE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EB" w:rsidRPr="00CC0F4D" w:rsidRDefault="005E3AEB">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E3AEB" w:rsidRDefault="005E3AE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EB" w:rsidRPr="006F5FCD" w:rsidRDefault="005E3AEB"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9F0E89">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EB" w:rsidRPr="00071982" w:rsidRDefault="005E3AEB"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F0E89">
      <w:rPr>
        <w:rFonts w:ascii="Times New Roman" w:hAnsi="Times New Roman" w:cs="Times New Roman"/>
        <w:noProof/>
      </w:rPr>
      <w:t>83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EB" w:rsidRDefault="005E3AEB"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2F4" w:rsidRDefault="007902F4">
      <w:r>
        <w:separator/>
      </w:r>
    </w:p>
  </w:footnote>
  <w:footnote w:type="continuationSeparator" w:id="0">
    <w:p w:rsidR="007902F4" w:rsidRDefault="007902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EB" w:rsidRPr="00B12FC0" w:rsidRDefault="005E3AEB"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5E3AEB" w:rsidRDefault="005E3AE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EB" w:rsidRPr="00B12FC0" w:rsidRDefault="005E3AEB"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AEB" w:rsidRPr="0013365B" w:rsidRDefault="005E3AEB"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E3AEB" w:rsidRPr="0013365B" w:rsidRDefault="005E3AE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1">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6">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5">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1"/>
  </w:num>
  <w:num w:numId="2">
    <w:abstractNumId w:val="64"/>
  </w:num>
  <w:num w:numId="3">
    <w:abstractNumId w:val="57"/>
  </w:num>
  <w:num w:numId="4">
    <w:abstractNumId w:val="1"/>
  </w:num>
  <w:num w:numId="5">
    <w:abstractNumId w:val="0"/>
  </w:num>
  <w:num w:numId="6">
    <w:abstractNumId w:val="68"/>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18"/>
  </w:num>
  <w:num w:numId="15">
    <w:abstractNumId w:val="33"/>
  </w:num>
  <w:num w:numId="16">
    <w:abstractNumId w:val="84"/>
  </w:num>
  <w:num w:numId="17">
    <w:abstractNumId w:val="35"/>
  </w:num>
  <w:num w:numId="18">
    <w:abstractNumId w:val="2"/>
  </w:num>
  <w:num w:numId="19">
    <w:abstractNumId w:val="43"/>
  </w:num>
  <w:num w:numId="20">
    <w:abstractNumId w:val="10"/>
  </w:num>
  <w:num w:numId="21">
    <w:abstractNumId w:val="40"/>
  </w:num>
  <w:num w:numId="22">
    <w:abstractNumId w:val="77"/>
  </w:num>
  <w:num w:numId="23">
    <w:abstractNumId w:val="76"/>
  </w:num>
  <w:num w:numId="24">
    <w:abstractNumId w:val="47"/>
  </w:num>
  <w:num w:numId="25">
    <w:abstractNumId w:val="26"/>
  </w:num>
  <w:num w:numId="26">
    <w:abstractNumId w:val="38"/>
  </w:num>
  <w:num w:numId="27">
    <w:abstractNumId w:val="49"/>
  </w:num>
  <w:num w:numId="28">
    <w:abstractNumId w:val="28"/>
  </w:num>
  <w:num w:numId="29">
    <w:abstractNumId w:val="17"/>
  </w:num>
  <w:num w:numId="30">
    <w:abstractNumId w:val="71"/>
  </w:num>
  <w:num w:numId="31">
    <w:abstractNumId w:val="86"/>
  </w:num>
  <w:num w:numId="32">
    <w:abstractNumId w:val="48"/>
  </w:num>
  <w:num w:numId="33">
    <w:abstractNumId w:val="83"/>
  </w:num>
  <w:num w:numId="34">
    <w:abstractNumId w:val="56"/>
  </w:num>
  <w:num w:numId="35">
    <w:abstractNumId w:val="37"/>
  </w:num>
  <w:num w:numId="36">
    <w:abstractNumId w:val="60"/>
  </w:num>
  <w:num w:numId="37">
    <w:abstractNumId w:val="59"/>
  </w:num>
  <w:num w:numId="38">
    <w:abstractNumId w:val="72"/>
  </w:num>
  <w:num w:numId="39">
    <w:abstractNumId w:val="4"/>
  </w:num>
  <w:num w:numId="40">
    <w:abstractNumId w:val="16"/>
  </w:num>
  <w:num w:numId="41">
    <w:abstractNumId w:val="20"/>
  </w:num>
  <w:num w:numId="42">
    <w:abstractNumId w:val="53"/>
  </w:num>
  <w:num w:numId="43">
    <w:abstractNumId w:val="14"/>
  </w:num>
  <w:num w:numId="44">
    <w:abstractNumId w:val="32"/>
  </w:num>
  <w:num w:numId="45">
    <w:abstractNumId w:val="70"/>
  </w:num>
  <w:num w:numId="46">
    <w:abstractNumId w:val="25"/>
  </w:num>
  <w:num w:numId="47">
    <w:abstractNumId w:val="45"/>
  </w:num>
  <w:num w:numId="48">
    <w:abstractNumId w:val="41"/>
  </w:num>
  <w:num w:numId="49">
    <w:abstractNumId w:val="62"/>
  </w:num>
  <w:num w:numId="50">
    <w:abstractNumId w:val="12"/>
  </w:num>
  <w:num w:numId="51">
    <w:abstractNumId w:val="39"/>
  </w:num>
  <w:num w:numId="52">
    <w:abstractNumId w:val="79"/>
  </w:num>
  <w:num w:numId="53">
    <w:abstractNumId w:val="9"/>
  </w:num>
  <w:num w:numId="54">
    <w:abstractNumId w:val="22"/>
  </w:num>
  <w:num w:numId="55">
    <w:abstractNumId w:val="67"/>
  </w:num>
  <w:num w:numId="56">
    <w:abstractNumId w:val="66"/>
  </w:num>
  <w:num w:numId="57">
    <w:abstractNumId w:val="75"/>
  </w:num>
  <w:num w:numId="58">
    <w:abstractNumId w:val="21"/>
  </w:num>
  <w:num w:numId="59">
    <w:abstractNumId w:val="74"/>
  </w:num>
  <w:num w:numId="60">
    <w:abstractNumId w:val="23"/>
  </w:num>
  <w:num w:numId="61">
    <w:abstractNumId w:val="29"/>
  </w:num>
  <w:num w:numId="62">
    <w:abstractNumId w:val="58"/>
  </w:num>
  <w:num w:numId="63">
    <w:abstractNumId w:val="8"/>
  </w:num>
  <w:num w:numId="64">
    <w:abstractNumId w:val="51"/>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3"/>
  </w:num>
  <w:num w:numId="67">
    <w:abstractNumId w:val="11"/>
  </w:num>
  <w:num w:numId="68">
    <w:abstractNumId w:val="19"/>
  </w:num>
  <w:num w:numId="69">
    <w:abstractNumId w:val="54"/>
  </w:num>
  <w:num w:numId="70">
    <w:abstractNumId w:val="13"/>
  </w:num>
  <w:num w:numId="71">
    <w:abstractNumId w:val="78"/>
  </w:num>
  <w:num w:numId="72">
    <w:abstractNumId w:val="25"/>
  </w:num>
  <w:num w:numId="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2"/>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5"/>
  </w:num>
  <w:num w:numId="85">
    <w:abstractNumId w:val="7"/>
  </w:num>
  <w:num w:numId="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7">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8">
    <w:abstractNumId w:val="85"/>
  </w:num>
  <w:num w:numId="89">
    <w:abstractNumId w:val="65"/>
  </w:num>
  <w:num w:numId="90">
    <w:abstractNumId w:val="50"/>
  </w:num>
  <w:num w:numId="9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3AEB"/>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02F4"/>
    <w:rsid w:val="00792712"/>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4C7"/>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60CBB-1953-4E6D-9F82-423544440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2203</TotalTime>
  <Pages>1</Pages>
  <Words>30387</Words>
  <Characters>173208</Characters>
  <Application>Microsoft Office Word</Application>
  <DocSecurity>0</DocSecurity>
  <Lines>1443</Lines>
  <Paragraphs>406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203189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249</cp:revision>
  <cp:lastPrinted>2015-03-20T11:17:00Z</cp:lastPrinted>
  <dcterms:created xsi:type="dcterms:W3CDTF">2013-11-06T06:36:00Z</dcterms:created>
  <dcterms:modified xsi:type="dcterms:W3CDTF">2015-03-24T10:31:00Z</dcterms:modified>
</cp:coreProperties>
</file>