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68EF" w:rsidRDefault="00EA3B0C">
      <w:r>
        <w:t>ВОПРОС</w:t>
      </w:r>
    </w:p>
    <w:p w:rsidR="00EA3B0C" w:rsidRPr="00EA3B0C" w:rsidRDefault="00EA3B0C" w:rsidP="00EA3B0C">
      <w:pPr>
        <w:spacing w:after="0"/>
        <w:rPr>
          <w:rFonts w:ascii="Times New Roman" w:hAnsi="Times New Roman" w:cs="Times New Roman"/>
        </w:rPr>
      </w:pPr>
      <w:r w:rsidRPr="00EA3B0C">
        <w:rPr>
          <w:rFonts w:ascii="Times New Roman" w:hAnsi="Times New Roman" w:cs="Times New Roman"/>
        </w:rPr>
        <w:t>В Техническом Задании по Лоту 1 «Поставка серверного и коммутационного оборудования»</w:t>
      </w:r>
    </w:p>
    <w:p w:rsidR="00EA3B0C" w:rsidRPr="00EA3B0C" w:rsidRDefault="00EA3B0C" w:rsidP="00EA3B0C">
      <w:pPr>
        <w:spacing w:after="0"/>
        <w:rPr>
          <w:rFonts w:ascii="Times New Roman" w:hAnsi="Times New Roman" w:cs="Times New Roman"/>
        </w:rPr>
      </w:pPr>
      <w:r w:rsidRPr="00EA3B0C">
        <w:rPr>
          <w:rFonts w:ascii="Times New Roman" w:hAnsi="Times New Roman" w:cs="Times New Roman"/>
        </w:rPr>
        <w:t>представлено 2 варианта возможной поставки оборудования.</w:t>
      </w:r>
    </w:p>
    <w:p w:rsidR="00EA3B0C" w:rsidRPr="00EA3B0C" w:rsidRDefault="00EA3B0C" w:rsidP="00EA3B0C">
      <w:pPr>
        <w:spacing w:after="0"/>
        <w:rPr>
          <w:rFonts w:ascii="Times New Roman" w:hAnsi="Times New Roman" w:cs="Times New Roman"/>
        </w:rPr>
      </w:pPr>
      <w:r w:rsidRPr="00EA3B0C">
        <w:rPr>
          <w:rFonts w:ascii="Times New Roman" w:hAnsi="Times New Roman" w:cs="Times New Roman"/>
        </w:rPr>
        <w:t xml:space="preserve">Подразумевается, что эти варианты между собой имеют аналогичные и конкурентные характеристики. </w:t>
      </w:r>
    </w:p>
    <w:p w:rsidR="00EA3B0C" w:rsidRPr="00EA3B0C" w:rsidRDefault="00EA3B0C" w:rsidP="00EA3B0C">
      <w:pPr>
        <w:spacing w:after="0"/>
        <w:rPr>
          <w:rFonts w:ascii="Times New Roman" w:hAnsi="Times New Roman" w:cs="Times New Roman"/>
        </w:rPr>
      </w:pPr>
      <w:r w:rsidRPr="00EA3B0C">
        <w:rPr>
          <w:rFonts w:ascii="Times New Roman" w:hAnsi="Times New Roman" w:cs="Times New Roman"/>
        </w:rPr>
        <w:t>Однако</w:t>
      </w:r>
      <w:proofErr w:type="gramStart"/>
      <w:r w:rsidRPr="00EA3B0C">
        <w:rPr>
          <w:rFonts w:ascii="Times New Roman" w:hAnsi="Times New Roman" w:cs="Times New Roman"/>
        </w:rPr>
        <w:t>,</w:t>
      </w:r>
      <w:proofErr w:type="gramEnd"/>
      <w:r w:rsidRPr="00EA3B0C">
        <w:rPr>
          <w:rFonts w:ascii="Times New Roman" w:hAnsi="Times New Roman" w:cs="Times New Roman"/>
        </w:rPr>
        <w:t xml:space="preserve"> если внимательно сравнить два варианта между собой, то мы видим:</w:t>
      </w:r>
    </w:p>
    <w:p w:rsidR="00EA3B0C" w:rsidRPr="00EA3B0C" w:rsidRDefault="00EA3B0C" w:rsidP="00EA3B0C">
      <w:pPr>
        <w:spacing w:after="0"/>
        <w:rPr>
          <w:rFonts w:ascii="Times New Roman" w:hAnsi="Times New Roman" w:cs="Times New Roman"/>
        </w:rPr>
      </w:pPr>
      <w:r w:rsidRPr="00EA3B0C">
        <w:rPr>
          <w:rFonts w:ascii="Times New Roman" w:hAnsi="Times New Roman" w:cs="Times New Roman"/>
        </w:rPr>
        <w:t>- В Варианте 2 запрашивается оборудование с устаревшими техническими характеристиками (процессоры, судя по требованиям – количество ядер, тактовая частота, частота шины памяти, -</w:t>
      </w:r>
      <w:proofErr w:type="spellStart"/>
      <w:r w:rsidRPr="00EA3B0C">
        <w:rPr>
          <w:rFonts w:ascii="Times New Roman" w:hAnsi="Times New Roman" w:cs="Times New Roman"/>
        </w:rPr>
        <w:t>Xeon</w:t>
      </w:r>
      <w:proofErr w:type="spellEnd"/>
      <w:r w:rsidRPr="00EA3B0C">
        <w:rPr>
          <w:rFonts w:ascii="Times New Roman" w:hAnsi="Times New Roman" w:cs="Times New Roman"/>
        </w:rPr>
        <w:t xml:space="preserve"> E5-2660 первого поколения), выпуск которого прекращен более 2 лет назад. </w:t>
      </w:r>
    </w:p>
    <w:p w:rsidR="00EA3B0C" w:rsidRPr="00EA3B0C" w:rsidRDefault="00EA3B0C" w:rsidP="00EA3B0C">
      <w:pPr>
        <w:spacing w:after="0"/>
        <w:rPr>
          <w:rFonts w:ascii="Times New Roman" w:hAnsi="Times New Roman" w:cs="Times New Roman"/>
        </w:rPr>
      </w:pPr>
      <w:r w:rsidRPr="00EA3B0C">
        <w:rPr>
          <w:rFonts w:ascii="Times New Roman" w:hAnsi="Times New Roman" w:cs="Times New Roman"/>
        </w:rPr>
        <w:t>- при этом</w:t>
      </w:r>
      <w:proofErr w:type="gramStart"/>
      <w:r w:rsidRPr="00EA3B0C">
        <w:rPr>
          <w:rFonts w:ascii="Times New Roman" w:hAnsi="Times New Roman" w:cs="Times New Roman"/>
        </w:rPr>
        <w:t>,</w:t>
      </w:r>
      <w:proofErr w:type="gramEnd"/>
      <w:r w:rsidRPr="00EA3B0C">
        <w:rPr>
          <w:rFonts w:ascii="Times New Roman" w:hAnsi="Times New Roman" w:cs="Times New Roman"/>
        </w:rPr>
        <w:t xml:space="preserve"> в варианте 1, описывается современное оборудование, поставляемое сейчас всеми основными производителями серверов.</w:t>
      </w:r>
    </w:p>
    <w:p w:rsidR="00EA3B0C" w:rsidRPr="00EA3B0C" w:rsidRDefault="00EA3B0C" w:rsidP="00EA3B0C">
      <w:pPr>
        <w:spacing w:after="0"/>
        <w:rPr>
          <w:rFonts w:ascii="Times New Roman" w:hAnsi="Times New Roman" w:cs="Times New Roman"/>
        </w:rPr>
      </w:pPr>
    </w:p>
    <w:p w:rsidR="00EA3B0C" w:rsidRPr="00EA3B0C" w:rsidRDefault="00EA3B0C" w:rsidP="00EA3B0C">
      <w:pPr>
        <w:spacing w:after="0"/>
        <w:rPr>
          <w:rFonts w:ascii="Times New Roman" w:hAnsi="Times New Roman" w:cs="Times New Roman"/>
        </w:rPr>
      </w:pPr>
      <w:r w:rsidRPr="00EA3B0C">
        <w:rPr>
          <w:rFonts w:ascii="Times New Roman" w:hAnsi="Times New Roman" w:cs="Times New Roman"/>
        </w:rPr>
        <w:t>- гарантийный срок по Варианту 2 требуется 2 года, и нет требований по поддержке гарантии производителем оборудования через сеть АСЦ (может быть предложена только гарантия продавца).</w:t>
      </w:r>
    </w:p>
    <w:p w:rsidR="00EA3B0C" w:rsidRPr="00EA3B0C" w:rsidRDefault="00EA3B0C" w:rsidP="00EA3B0C">
      <w:pPr>
        <w:spacing w:after="0"/>
        <w:rPr>
          <w:rFonts w:ascii="Times New Roman" w:hAnsi="Times New Roman" w:cs="Times New Roman"/>
        </w:rPr>
      </w:pPr>
      <w:r w:rsidRPr="00EA3B0C">
        <w:rPr>
          <w:rFonts w:ascii="Times New Roman" w:hAnsi="Times New Roman" w:cs="Times New Roman"/>
        </w:rPr>
        <w:t>- при этом</w:t>
      </w:r>
      <w:proofErr w:type="gramStart"/>
      <w:r w:rsidRPr="00EA3B0C">
        <w:rPr>
          <w:rFonts w:ascii="Times New Roman" w:hAnsi="Times New Roman" w:cs="Times New Roman"/>
        </w:rPr>
        <w:t>,</w:t>
      </w:r>
      <w:proofErr w:type="gramEnd"/>
      <w:r w:rsidRPr="00EA3B0C">
        <w:rPr>
          <w:rFonts w:ascii="Times New Roman" w:hAnsi="Times New Roman" w:cs="Times New Roman"/>
        </w:rPr>
        <w:t xml:space="preserve"> на оборудование по варианту 1 требуется 3-летняя гарантия, поддерживаемая всеми основными производителями серверного оборудования через сеть АСЦ.</w:t>
      </w:r>
    </w:p>
    <w:p w:rsidR="00EA3B0C" w:rsidRPr="00EA3B0C" w:rsidRDefault="00EA3B0C" w:rsidP="00EA3B0C">
      <w:pPr>
        <w:spacing w:after="0"/>
        <w:rPr>
          <w:rFonts w:ascii="Times New Roman" w:hAnsi="Times New Roman" w:cs="Times New Roman"/>
        </w:rPr>
      </w:pPr>
    </w:p>
    <w:p w:rsidR="00EA3B0C" w:rsidRPr="00EA3B0C" w:rsidRDefault="00EA3B0C" w:rsidP="00EA3B0C">
      <w:pPr>
        <w:spacing w:after="0"/>
        <w:rPr>
          <w:rFonts w:ascii="Times New Roman" w:hAnsi="Times New Roman" w:cs="Times New Roman"/>
        </w:rPr>
      </w:pPr>
      <w:r w:rsidRPr="00EA3B0C">
        <w:rPr>
          <w:rFonts w:ascii="Times New Roman" w:hAnsi="Times New Roman" w:cs="Times New Roman"/>
        </w:rPr>
        <w:t>Одинаковы ли требования по новизне оборудования по обоим вариантам ТЗ?</w:t>
      </w:r>
    </w:p>
    <w:p w:rsidR="00EA3B0C" w:rsidRPr="00EA3B0C" w:rsidRDefault="00EA3B0C" w:rsidP="00EA3B0C">
      <w:pPr>
        <w:spacing w:after="0"/>
        <w:rPr>
          <w:rFonts w:ascii="Times New Roman" w:hAnsi="Times New Roman" w:cs="Times New Roman"/>
        </w:rPr>
      </w:pPr>
      <w:r w:rsidRPr="00EA3B0C">
        <w:rPr>
          <w:rFonts w:ascii="Times New Roman" w:hAnsi="Times New Roman" w:cs="Times New Roman"/>
        </w:rPr>
        <w:t>Можно ли предложить на конкурс восстановленное оборудование с ограниченной гарантией?</w:t>
      </w:r>
    </w:p>
    <w:p w:rsidR="00EA3B0C" w:rsidRPr="00EA3B0C" w:rsidRDefault="00EA3B0C" w:rsidP="00EA3B0C">
      <w:pPr>
        <w:spacing w:after="0"/>
        <w:rPr>
          <w:rFonts w:ascii="Times New Roman" w:hAnsi="Times New Roman" w:cs="Times New Roman"/>
        </w:rPr>
      </w:pPr>
    </w:p>
    <w:p w:rsidR="00EA3B0C" w:rsidRPr="00EA3B0C" w:rsidRDefault="00EA3B0C" w:rsidP="00EA3B0C">
      <w:pPr>
        <w:spacing w:after="0"/>
        <w:rPr>
          <w:rFonts w:ascii="Times New Roman" w:hAnsi="Times New Roman" w:cs="Times New Roman"/>
        </w:rPr>
      </w:pPr>
      <w:r w:rsidRPr="00EA3B0C">
        <w:rPr>
          <w:rFonts w:ascii="Times New Roman" w:hAnsi="Times New Roman" w:cs="Times New Roman"/>
        </w:rPr>
        <w:t>Просим привести технические требования Варианта 2 к современному виду (последнее поколение процессоров и т.п.) и уточнить требования по гарантии (сделав ее не хуже предлагаемой по умолчанию). Считаем целесообразным указать предельную дату производства (не ранее 2015 года, например), учитывая то, что многие электронные компоненты (батареи, конденсаторы и т.п.) приходят в негодность со временем независимо от характера эксплуатации оборудования.</w:t>
      </w:r>
    </w:p>
    <w:p w:rsidR="00EA3B0C" w:rsidRPr="00EA3B0C" w:rsidRDefault="00EA3B0C" w:rsidP="00EA3B0C">
      <w:pPr>
        <w:spacing w:after="0"/>
        <w:rPr>
          <w:rFonts w:ascii="Times New Roman" w:hAnsi="Times New Roman" w:cs="Times New Roman"/>
        </w:rPr>
      </w:pPr>
    </w:p>
    <w:p w:rsidR="00EA3B0C" w:rsidRPr="00154A11" w:rsidRDefault="00EA3B0C" w:rsidP="00EA3B0C">
      <w:pPr>
        <w:spacing w:after="0"/>
        <w:rPr>
          <w:rFonts w:ascii="Times New Roman" w:hAnsi="Times New Roman" w:cs="Times New Roman"/>
        </w:rPr>
      </w:pPr>
      <w:proofErr w:type="gramStart"/>
      <w:r w:rsidRPr="00EA3B0C">
        <w:rPr>
          <w:rFonts w:ascii="Times New Roman" w:hAnsi="Times New Roman" w:cs="Times New Roman"/>
        </w:rPr>
        <w:t>Если поставка устаревшего оборудования (восстановленного?</w:t>
      </w:r>
      <w:proofErr w:type="gramEnd"/>
      <w:r w:rsidRPr="00EA3B0C">
        <w:rPr>
          <w:rFonts w:ascii="Times New Roman" w:hAnsi="Times New Roman" w:cs="Times New Roman"/>
        </w:rPr>
        <w:t xml:space="preserve"> </w:t>
      </w:r>
      <w:proofErr w:type="gramStart"/>
      <w:r w:rsidRPr="00EA3B0C">
        <w:rPr>
          <w:rFonts w:ascii="Times New Roman" w:hAnsi="Times New Roman" w:cs="Times New Roman"/>
        </w:rPr>
        <w:t>Бывшего в употреблении) допускается – просим явно указать это в ТЗ (в нынешнем варианте ТЗ это запрещается).</w:t>
      </w:r>
      <w:proofErr w:type="gramEnd"/>
    </w:p>
    <w:p w:rsidR="00784E34" w:rsidRPr="00154A11" w:rsidRDefault="00784E34" w:rsidP="00EA3B0C">
      <w:pPr>
        <w:spacing w:after="0"/>
        <w:rPr>
          <w:rFonts w:ascii="Times New Roman" w:hAnsi="Times New Roman" w:cs="Times New Roman"/>
        </w:rPr>
      </w:pPr>
    </w:p>
    <w:p w:rsidR="00784E34" w:rsidRDefault="00784E34" w:rsidP="00EA3B0C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Ответ</w:t>
      </w:r>
    </w:p>
    <w:p w:rsidR="00784E34" w:rsidRPr="00E67800" w:rsidRDefault="00784E34" w:rsidP="00784E34">
      <w:pPr>
        <w:spacing w:after="0"/>
        <w:rPr>
          <w:rFonts w:ascii="Times New Roman" w:hAnsi="Times New Roman" w:cs="Times New Roman"/>
        </w:rPr>
      </w:pPr>
      <w:r w:rsidRPr="00E67800">
        <w:rPr>
          <w:rFonts w:ascii="Times New Roman" w:hAnsi="Times New Roman" w:cs="Times New Roman"/>
        </w:rPr>
        <w:t xml:space="preserve">Приведённые варианты конфигураций оборудования по Лоту 1 предполагают обеспечение решение задач центра обработки данных университета. Техническими специалистами университета был проведён анализ задач центра обработки данных университета и подбор существующих на рынке конфигураций оборудования. Ввиду ограниченного бюджета подготовленные варианты не являются полностью эквивалентными, у каждого есть определённые преимущества над другим, но по совокупности характеристик и в соответствии с планом дальнейшего развития центров обработки данных ЮФУ университет считает на данном этапе поставку любого из представленных </w:t>
      </w:r>
      <w:proofErr w:type="gramStart"/>
      <w:r w:rsidRPr="00E67800">
        <w:rPr>
          <w:rFonts w:ascii="Times New Roman" w:hAnsi="Times New Roman" w:cs="Times New Roman"/>
        </w:rPr>
        <w:t>вариантов</w:t>
      </w:r>
      <w:proofErr w:type="gramEnd"/>
      <w:r w:rsidRPr="00E67800">
        <w:rPr>
          <w:rFonts w:ascii="Times New Roman" w:hAnsi="Times New Roman" w:cs="Times New Roman"/>
        </w:rPr>
        <w:t xml:space="preserve"> полностью удовлетворяющей текущим интересам ЮФУ.</w:t>
      </w:r>
    </w:p>
    <w:p w:rsidR="00BE6FA5" w:rsidRPr="00E67800" w:rsidRDefault="00BE6FA5" w:rsidP="00784E34">
      <w:pPr>
        <w:spacing w:after="0"/>
        <w:rPr>
          <w:rFonts w:ascii="Times New Roman" w:hAnsi="Times New Roman" w:cs="Times New Roman"/>
        </w:rPr>
      </w:pPr>
    </w:p>
    <w:p w:rsidR="00784E34" w:rsidRPr="00E67800" w:rsidRDefault="00784E34" w:rsidP="00784E34">
      <w:pPr>
        <w:spacing w:after="0"/>
        <w:rPr>
          <w:rFonts w:ascii="Times New Roman" w:hAnsi="Times New Roman" w:cs="Times New Roman"/>
        </w:rPr>
      </w:pPr>
      <w:r w:rsidRPr="00E67800">
        <w:rPr>
          <w:rFonts w:ascii="Times New Roman" w:hAnsi="Times New Roman" w:cs="Times New Roman"/>
        </w:rPr>
        <w:t>В требованиях указано, что оборудование должно быть новым (не бывшим в использовании), поэтому поставка восстановленного или бывшего в употреблении оборудования - не допускается.</w:t>
      </w:r>
    </w:p>
    <w:p w:rsidR="00784E34" w:rsidRPr="00E67800" w:rsidRDefault="00784E34" w:rsidP="00784E34">
      <w:pPr>
        <w:spacing w:after="0"/>
        <w:rPr>
          <w:rFonts w:ascii="Times New Roman" w:hAnsi="Times New Roman" w:cs="Times New Roman"/>
        </w:rPr>
      </w:pPr>
      <w:r w:rsidRPr="00E67800">
        <w:rPr>
          <w:rFonts w:ascii="Times New Roman" w:hAnsi="Times New Roman" w:cs="Times New Roman"/>
        </w:rPr>
        <w:t xml:space="preserve"> </w:t>
      </w:r>
    </w:p>
    <w:p w:rsidR="00784E34" w:rsidRPr="00E67800" w:rsidRDefault="00784E34" w:rsidP="00784E34">
      <w:pPr>
        <w:spacing w:after="0"/>
        <w:rPr>
          <w:rFonts w:ascii="Times New Roman" w:hAnsi="Times New Roman" w:cs="Times New Roman"/>
        </w:rPr>
      </w:pPr>
      <w:r w:rsidRPr="00E67800">
        <w:rPr>
          <w:rFonts w:ascii="Times New Roman" w:hAnsi="Times New Roman" w:cs="Times New Roman"/>
        </w:rPr>
        <w:t xml:space="preserve">Однако в целях оптимизации закупки в документацию об аукционе будут внесены </w:t>
      </w:r>
      <w:r w:rsidR="000F4EA4" w:rsidRPr="00E67800">
        <w:rPr>
          <w:rFonts w:ascii="Times New Roman" w:hAnsi="Times New Roman" w:cs="Times New Roman"/>
        </w:rPr>
        <w:t xml:space="preserve"> и опубликованы соответствующие изменения.  </w:t>
      </w:r>
    </w:p>
    <w:p w:rsidR="000F4EA4" w:rsidRDefault="000F4EA4" w:rsidP="00784E34">
      <w:pPr>
        <w:spacing w:after="0"/>
        <w:rPr>
          <w:rFonts w:ascii="Times New Roman" w:hAnsi="Times New Roman" w:cs="Times New Roman"/>
          <w:color w:val="FF0000"/>
        </w:rPr>
      </w:pPr>
    </w:p>
    <w:sectPr w:rsidR="000F4EA4" w:rsidSect="00C568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EA3B0C"/>
    <w:rsid w:val="00003850"/>
    <w:rsid w:val="000F4EA4"/>
    <w:rsid w:val="00154A11"/>
    <w:rsid w:val="00192943"/>
    <w:rsid w:val="00466BB0"/>
    <w:rsid w:val="00784E34"/>
    <w:rsid w:val="008659B3"/>
    <w:rsid w:val="00A63740"/>
    <w:rsid w:val="00A904EC"/>
    <w:rsid w:val="00BE6FA5"/>
    <w:rsid w:val="00BF683A"/>
    <w:rsid w:val="00C568EF"/>
    <w:rsid w:val="00E67800"/>
    <w:rsid w:val="00EA3B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68E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418</Words>
  <Characters>2386</Characters>
  <Application>Microsoft Office Word</Application>
  <DocSecurity>0</DocSecurity>
  <Lines>19</Lines>
  <Paragraphs>5</Paragraphs>
  <ScaleCrop>false</ScaleCrop>
  <Company>Южный Федеральный Университет</Company>
  <LinksUpToDate>false</LinksUpToDate>
  <CharactersWithSpaces>2799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kypotapova</dc:creator>
  <cp:lastModifiedBy>kypotapova</cp:lastModifiedBy>
  <cp:revision>4</cp:revision>
  <dcterms:created xsi:type="dcterms:W3CDTF">2015-05-27T07:06:00Z</dcterms:created>
  <dcterms:modified xsi:type="dcterms:W3CDTF">2015-05-28T07:45:00Z</dcterms:modified>
</cp:coreProperties>
</file>