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22" w:type="dxa"/>
        <w:tblLook w:val="04A0" w:firstRow="1" w:lastRow="0" w:firstColumn="1" w:lastColumn="0" w:noHBand="0" w:noVBand="1"/>
      </w:tblPr>
      <w:tblGrid>
        <w:gridCol w:w="4077"/>
        <w:gridCol w:w="5245"/>
      </w:tblGrid>
      <w:tr w:rsidR="004107E2" w:rsidTr="00F00E11">
        <w:trPr>
          <w:trHeight w:val="1135"/>
        </w:trPr>
        <w:tc>
          <w:tcPr>
            <w:tcW w:w="4077" w:type="dxa"/>
          </w:tcPr>
          <w:p w:rsidR="004107E2" w:rsidRDefault="004107E2">
            <w:pPr>
              <w:keepNext/>
              <w:spacing w:line="276" w:lineRule="auto"/>
              <w:rPr>
                <w:szCs w:val="28"/>
                <w:lang w:eastAsia="en-US"/>
              </w:rPr>
            </w:pPr>
          </w:p>
        </w:tc>
        <w:tc>
          <w:tcPr>
            <w:tcW w:w="5245" w:type="dxa"/>
            <w:hideMark/>
          </w:tcPr>
          <w:p w:rsidR="004107E2" w:rsidRDefault="006C09BE">
            <w:pPr>
              <w:pStyle w:val="HTML"/>
              <w:keepNext/>
              <w:suppressAutoHyphens/>
              <w:spacing w:line="276" w:lineRule="auto"/>
              <w:rPr>
                <w:rFonts w:ascii="Times New Roman" w:hAnsi="Times New Roman" w:cs="Times New Roman"/>
                <w:sz w:val="28"/>
                <w:szCs w:val="28"/>
                <w:lang w:eastAsia="en-US"/>
              </w:rPr>
            </w:pPr>
            <w:r>
              <w:rPr>
                <w:rFonts w:ascii="Times New Roman" w:hAnsi="Times New Roman" w:cs="Times New Roman"/>
                <w:sz w:val="28"/>
                <w:szCs w:val="28"/>
                <w:lang w:eastAsia="en-US"/>
              </w:rPr>
              <w:t>УТВЕРЖДАЮ</w:t>
            </w:r>
          </w:p>
          <w:p w:rsidR="004107E2" w:rsidRDefault="006C09BE">
            <w:pPr>
              <w:pStyle w:val="HTML"/>
              <w:keepNext/>
              <w:suppressAutoHyphens/>
              <w:spacing w:line="276" w:lineRule="auto"/>
              <w:rPr>
                <w:rFonts w:ascii="Times New Roman" w:hAnsi="Times New Roman" w:cs="Times New Roman"/>
                <w:sz w:val="28"/>
                <w:szCs w:val="28"/>
                <w:lang w:eastAsia="en-US"/>
              </w:rPr>
            </w:pPr>
            <w:r>
              <w:rPr>
                <w:rFonts w:ascii="Times New Roman" w:hAnsi="Times New Roman" w:cs="Times New Roman"/>
                <w:sz w:val="28"/>
                <w:szCs w:val="28"/>
                <w:lang w:eastAsia="en-US"/>
              </w:rPr>
              <w:t>Д</w:t>
            </w:r>
            <w:r w:rsidR="00F00E11">
              <w:rPr>
                <w:rFonts w:ascii="Times New Roman" w:hAnsi="Times New Roman" w:cs="Times New Roman"/>
                <w:sz w:val="28"/>
                <w:szCs w:val="28"/>
                <w:lang w:eastAsia="en-US"/>
              </w:rPr>
              <w:t>иректор</w:t>
            </w:r>
            <w:r>
              <w:rPr>
                <w:rFonts w:ascii="Times New Roman" w:hAnsi="Times New Roman" w:cs="Times New Roman"/>
                <w:sz w:val="28"/>
                <w:szCs w:val="28"/>
                <w:lang w:eastAsia="en-US"/>
              </w:rPr>
              <w:t xml:space="preserve"> </w:t>
            </w:r>
          </w:p>
          <w:p w:rsidR="004107E2" w:rsidRDefault="00F00E11">
            <w:pPr>
              <w:pStyle w:val="HTML"/>
              <w:keepNext/>
              <w:suppressAutoHyphens/>
              <w:spacing w:line="276" w:lineRule="auto"/>
              <w:rPr>
                <w:rFonts w:ascii="Times New Roman" w:hAnsi="Times New Roman" w:cs="Times New Roman"/>
                <w:sz w:val="28"/>
                <w:szCs w:val="28"/>
                <w:lang w:eastAsia="en-US"/>
              </w:rPr>
            </w:pPr>
            <w:r>
              <w:rPr>
                <w:rFonts w:ascii="Times New Roman" w:hAnsi="Times New Roman" w:cs="Times New Roman"/>
                <w:sz w:val="28"/>
                <w:szCs w:val="28"/>
                <w:lang w:eastAsia="en-US"/>
              </w:rPr>
              <w:t>Левченко О.И.</w:t>
            </w:r>
          </w:p>
          <w:p w:rsidR="004107E2" w:rsidRDefault="00F00E11">
            <w:pPr>
              <w:pStyle w:val="HTML"/>
              <w:keepNext/>
              <w:suppressAutoHyphens/>
              <w:spacing w:line="276" w:lineRule="auto"/>
              <w:rPr>
                <w:rFonts w:ascii="Times New Roman" w:hAnsi="Times New Roman" w:cs="Times New Roman"/>
                <w:sz w:val="28"/>
                <w:szCs w:val="28"/>
                <w:lang w:eastAsia="en-US"/>
              </w:rPr>
            </w:pPr>
            <w:r>
              <w:rPr>
                <w:rFonts w:ascii="Times New Roman" w:hAnsi="Times New Roman" w:cs="Times New Roman"/>
                <w:sz w:val="28"/>
                <w:szCs w:val="28"/>
                <w:lang w:eastAsia="en-US"/>
              </w:rPr>
              <w:t>ООО «Сервисный центр «Прогресс»</w:t>
            </w:r>
          </w:p>
          <w:p w:rsidR="004107E2" w:rsidRDefault="006C09BE">
            <w:pPr>
              <w:pStyle w:val="HTML"/>
              <w:keepNext/>
              <w:suppressAutoHyphens/>
              <w:spacing w:line="276" w:lineRule="auto"/>
              <w:rPr>
                <w:rFonts w:ascii="Times New Roman" w:hAnsi="Times New Roman" w:cs="Times New Roman"/>
                <w:sz w:val="28"/>
                <w:szCs w:val="28"/>
                <w:lang w:eastAsia="en-US"/>
              </w:rPr>
            </w:pPr>
            <w:r>
              <w:rPr>
                <w:rFonts w:ascii="Times New Roman" w:hAnsi="Times New Roman" w:cs="Times New Roman"/>
                <w:sz w:val="28"/>
                <w:szCs w:val="28"/>
                <w:lang w:eastAsia="en-US"/>
              </w:rPr>
              <w:t>«___» __________ 2015года</w:t>
            </w:r>
          </w:p>
        </w:tc>
      </w:tr>
    </w:tbl>
    <w:p w:rsidR="004107E2" w:rsidRDefault="004107E2">
      <w:pPr>
        <w:keepNext/>
      </w:pPr>
    </w:p>
    <w:p w:rsidR="004107E2" w:rsidRDefault="004107E2">
      <w:pPr>
        <w:keepNext/>
      </w:pPr>
    </w:p>
    <w:p w:rsidR="004107E2" w:rsidRDefault="004107E2">
      <w:pPr>
        <w:keepNext/>
        <w:jc w:val="center"/>
        <w:rPr>
          <w:bCs/>
          <w:szCs w:val="28"/>
        </w:rPr>
      </w:pPr>
    </w:p>
    <w:p w:rsidR="004107E2" w:rsidRDefault="004107E2">
      <w:pPr>
        <w:keepNext/>
        <w:jc w:val="center"/>
        <w:rPr>
          <w:bCs/>
          <w:szCs w:val="28"/>
        </w:rPr>
      </w:pPr>
    </w:p>
    <w:p w:rsidR="004107E2" w:rsidRDefault="004107E2">
      <w:pPr>
        <w:keepNext/>
        <w:jc w:val="center"/>
        <w:rPr>
          <w:bCs/>
          <w:szCs w:val="28"/>
        </w:rPr>
      </w:pPr>
    </w:p>
    <w:p w:rsidR="004107E2" w:rsidRDefault="004107E2">
      <w:pPr>
        <w:keepNext/>
        <w:jc w:val="center"/>
        <w:rPr>
          <w:bCs/>
          <w:szCs w:val="28"/>
        </w:rPr>
      </w:pPr>
    </w:p>
    <w:p w:rsidR="004107E2" w:rsidRDefault="004107E2">
      <w:pPr>
        <w:keepNext/>
        <w:jc w:val="center"/>
        <w:rPr>
          <w:bCs/>
          <w:szCs w:val="28"/>
        </w:rPr>
      </w:pPr>
    </w:p>
    <w:p w:rsidR="004107E2" w:rsidRDefault="004107E2">
      <w:pPr>
        <w:keepNext/>
        <w:jc w:val="center"/>
        <w:rPr>
          <w:bCs/>
          <w:szCs w:val="28"/>
        </w:rPr>
      </w:pPr>
    </w:p>
    <w:p w:rsidR="004107E2" w:rsidRDefault="004107E2">
      <w:pPr>
        <w:keepNext/>
      </w:pPr>
    </w:p>
    <w:p w:rsidR="004107E2" w:rsidRDefault="004107E2">
      <w:pPr>
        <w:keepNext/>
      </w:pPr>
    </w:p>
    <w:p w:rsidR="004107E2" w:rsidRDefault="004107E2">
      <w:pPr>
        <w:keepNext/>
      </w:pPr>
    </w:p>
    <w:p w:rsidR="004107E2" w:rsidRDefault="006C09BE">
      <w:pPr>
        <w:keepNext/>
        <w:jc w:val="center"/>
        <w:outlineLvl w:val="0"/>
        <w:rPr>
          <w:bCs/>
          <w:szCs w:val="28"/>
        </w:rPr>
      </w:pPr>
      <w:bookmarkStart w:id="0" w:name="_Toc418679782"/>
      <w:r>
        <w:rPr>
          <w:bCs/>
          <w:szCs w:val="28"/>
        </w:rPr>
        <w:t>ДОКУМЕНТАЦИЯ ПО ЗАПРОСУ ЦЕН</w:t>
      </w:r>
      <w:bookmarkEnd w:id="0"/>
    </w:p>
    <w:p w:rsidR="004107E2" w:rsidRDefault="006C09BE">
      <w:pPr>
        <w:keepNext/>
        <w:jc w:val="center"/>
        <w:rPr>
          <w:szCs w:val="28"/>
        </w:rPr>
      </w:pPr>
      <w:r>
        <w:rPr>
          <w:szCs w:val="28"/>
        </w:rPr>
        <w:t>открытый запрос цен в электронной форме на право заключения договора на поставку бумаги офисной формата А</w:t>
      </w:r>
      <w:proofErr w:type="gramStart"/>
      <w:r>
        <w:rPr>
          <w:szCs w:val="28"/>
        </w:rPr>
        <w:t>4</w:t>
      </w:r>
      <w:proofErr w:type="gramEnd"/>
    </w:p>
    <w:p w:rsidR="004107E2" w:rsidRDefault="004107E2">
      <w:pPr>
        <w:keepNext/>
        <w:jc w:val="center"/>
        <w:rPr>
          <w:szCs w:val="28"/>
        </w:rPr>
      </w:pPr>
    </w:p>
    <w:p w:rsidR="004107E2" w:rsidRDefault="004107E2">
      <w:pPr>
        <w:keepNext/>
      </w:pPr>
    </w:p>
    <w:p w:rsidR="004107E2" w:rsidRDefault="004107E2">
      <w:pPr>
        <w:keepNext/>
      </w:pPr>
    </w:p>
    <w:p w:rsidR="004107E2" w:rsidRDefault="004107E2">
      <w:pPr>
        <w:keepNext/>
      </w:pPr>
    </w:p>
    <w:p w:rsidR="004107E2" w:rsidRDefault="004107E2">
      <w:pPr>
        <w:keepNext/>
      </w:pPr>
    </w:p>
    <w:p w:rsidR="004107E2" w:rsidRDefault="004107E2">
      <w:pPr>
        <w:keepNext/>
      </w:pPr>
    </w:p>
    <w:p w:rsidR="004107E2" w:rsidRDefault="004107E2">
      <w:pPr>
        <w:keepNext/>
      </w:pPr>
    </w:p>
    <w:p w:rsidR="004107E2" w:rsidRDefault="004107E2">
      <w:pPr>
        <w:keepNext/>
      </w:pPr>
    </w:p>
    <w:p w:rsidR="004107E2" w:rsidRDefault="004107E2">
      <w:pPr>
        <w:keepNext/>
      </w:pPr>
    </w:p>
    <w:p w:rsidR="004107E2" w:rsidRDefault="004107E2">
      <w:pPr>
        <w:keepNext/>
      </w:pPr>
    </w:p>
    <w:p w:rsidR="004107E2" w:rsidRDefault="004107E2">
      <w:pPr>
        <w:keepNext/>
      </w:pPr>
    </w:p>
    <w:p w:rsidR="004107E2" w:rsidRDefault="004107E2">
      <w:pPr>
        <w:keepNext/>
      </w:pPr>
    </w:p>
    <w:p w:rsidR="004107E2" w:rsidRDefault="004107E2">
      <w:pPr>
        <w:keepNext/>
      </w:pPr>
    </w:p>
    <w:p w:rsidR="004107E2" w:rsidRDefault="004107E2">
      <w:pPr>
        <w:keepNext/>
      </w:pPr>
    </w:p>
    <w:p w:rsidR="004107E2" w:rsidRDefault="004107E2">
      <w:pPr>
        <w:keepNext/>
      </w:pPr>
    </w:p>
    <w:p w:rsidR="004107E2" w:rsidRDefault="004107E2">
      <w:pPr>
        <w:keepNext/>
      </w:pPr>
    </w:p>
    <w:p w:rsidR="004107E2" w:rsidRDefault="004107E2">
      <w:pPr>
        <w:keepNext/>
      </w:pPr>
    </w:p>
    <w:p w:rsidR="004107E2" w:rsidRDefault="004107E2">
      <w:pPr>
        <w:keepNext/>
      </w:pPr>
    </w:p>
    <w:p w:rsidR="004107E2" w:rsidRDefault="004107E2">
      <w:pPr>
        <w:keepNext/>
      </w:pPr>
    </w:p>
    <w:p w:rsidR="004107E2" w:rsidRDefault="006C09BE">
      <w:pPr>
        <w:keepNext/>
        <w:jc w:val="center"/>
      </w:pPr>
      <w:r>
        <w:t>2015</w:t>
      </w:r>
    </w:p>
    <w:p w:rsidR="004107E2" w:rsidRDefault="006C09BE">
      <w:pPr>
        <w:sectPr w:rsidR="004107E2">
          <w:pgSz w:w="11907" w:h="16840"/>
          <w:pgMar w:top="1134" w:right="567" w:bottom="1134" w:left="1418" w:header="709" w:footer="624" w:gutter="0"/>
          <w:cols w:space="708"/>
          <w:docGrid w:linePitch="360"/>
        </w:sectPr>
      </w:pPr>
      <w:r>
        <w:br w:type="page"/>
      </w:r>
    </w:p>
    <w:p w:rsidR="004107E2" w:rsidRDefault="006C09BE">
      <w:pPr>
        <w:keepNext/>
        <w:jc w:val="center"/>
        <w:outlineLvl w:val="0"/>
      </w:pPr>
      <w:bookmarkStart w:id="1" w:name="_Toc418679783"/>
      <w:r>
        <w:lastRenderedPageBreak/>
        <w:t>СОДЕРЖАНИЕ</w:t>
      </w:r>
      <w:bookmarkStart w:id="2" w:name="_GoBack"/>
      <w:bookmarkEnd w:id="1"/>
      <w:bookmarkEnd w:id="2"/>
    </w:p>
    <w:sdt>
      <w:sdtPr>
        <w:id w:val="12508395"/>
        <w:docPartObj>
          <w:docPartGallery w:val="Table of Contents"/>
          <w:docPartUnique/>
        </w:docPartObj>
      </w:sdtPr>
      <w:sdtContent>
        <w:p w:rsidR="004107E2" w:rsidRDefault="004107E2">
          <w:pPr>
            <w:pStyle w:val="ab"/>
            <w:keepNext/>
            <w:spacing w:before="480" w:line="276" w:lineRule="auto"/>
            <w:ind w:left="0"/>
            <w:rPr>
              <w:rFonts w:asciiTheme="majorHAnsi" w:eastAsiaTheme="majorEastAsia" w:hAnsiTheme="majorHAnsi" w:cstheme="majorBidi"/>
              <w:b/>
              <w:bCs/>
              <w:color w:val="365F91" w:themeColor="accent1" w:themeShade="BF"/>
              <w:szCs w:val="28"/>
              <w:lang w:eastAsia="en-US"/>
            </w:rPr>
          </w:pPr>
        </w:p>
        <w:p w:rsidR="00435217" w:rsidRDefault="006C09BE">
          <w:pPr>
            <w:pStyle w:val="1f4"/>
            <w:tabs>
              <w:tab w:val="right" w:leader="dot" w:pos="9912"/>
            </w:tabs>
            <w:rPr>
              <w:noProof/>
            </w:rPr>
          </w:pPr>
          <w:r>
            <w:rPr>
              <w:noProof/>
              <w:szCs w:val="20"/>
            </w:rPr>
            <w:fldChar w:fldCharType="begin"/>
          </w:r>
          <w:r>
            <w:rPr>
              <w:noProof/>
              <w:szCs w:val="20"/>
            </w:rPr>
            <w:instrText xml:space="preserve"> TOC \o "1-3" \h \z \u </w:instrText>
          </w:r>
          <w:r>
            <w:rPr>
              <w:noProof/>
              <w:szCs w:val="20"/>
            </w:rPr>
            <w:fldChar w:fldCharType="separate"/>
          </w:r>
          <w:hyperlink w:anchor="_Toc418679782" w:history="1">
            <w:r w:rsidR="00435217" w:rsidRPr="00DF0C61">
              <w:rPr>
                <w:rStyle w:val="a7"/>
                <w:rFonts w:eastAsia="Arial Unicode MS"/>
                <w:bCs/>
                <w:noProof/>
              </w:rPr>
              <w:t>ДОКУМЕНТАЦИЯ ПО ЗАПРОСУ ЦЕН</w:t>
            </w:r>
            <w:r w:rsidR="00435217">
              <w:rPr>
                <w:noProof/>
                <w:webHidden/>
              </w:rPr>
              <w:tab/>
            </w:r>
            <w:r w:rsidR="00435217">
              <w:rPr>
                <w:noProof/>
                <w:webHidden/>
              </w:rPr>
              <w:fldChar w:fldCharType="begin"/>
            </w:r>
            <w:r w:rsidR="00435217">
              <w:rPr>
                <w:noProof/>
                <w:webHidden/>
              </w:rPr>
              <w:instrText xml:space="preserve"> PAGEREF _Toc418679782 \h </w:instrText>
            </w:r>
            <w:r w:rsidR="00435217">
              <w:rPr>
                <w:noProof/>
                <w:webHidden/>
              </w:rPr>
            </w:r>
            <w:r w:rsidR="00435217">
              <w:rPr>
                <w:noProof/>
                <w:webHidden/>
              </w:rPr>
              <w:fldChar w:fldCharType="separate"/>
            </w:r>
            <w:r w:rsidR="00435217">
              <w:rPr>
                <w:noProof/>
                <w:webHidden/>
              </w:rPr>
              <w:t>1</w:t>
            </w:r>
            <w:r w:rsidR="00435217">
              <w:rPr>
                <w:noProof/>
                <w:webHidden/>
              </w:rPr>
              <w:fldChar w:fldCharType="end"/>
            </w:r>
          </w:hyperlink>
        </w:p>
        <w:p w:rsidR="00435217" w:rsidRDefault="00435217">
          <w:pPr>
            <w:pStyle w:val="1f4"/>
            <w:tabs>
              <w:tab w:val="right" w:leader="dot" w:pos="9912"/>
            </w:tabs>
            <w:rPr>
              <w:noProof/>
            </w:rPr>
          </w:pPr>
          <w:hyperlink w:anchor="_Toc418679783" w:history="1">
            <w:r w:rsidRPr="00DF0C61">
              <w:rPr>
                <w:rStyle w:val="a7"/>
                <w:rFonts w:eastAsia="Arial Unicode MS"/>
                <w:noProof/>
              </w:rPr>
              <w:t>СОДЕРЖАНИЕ</w:t>
            </w:r>
            <w:r>
              <w:rPr>
                <w:noProof/>
                <w:webHidden/>
              </w:rPr>
              <w:tab/>
            </w:r>
            <w:r>
              <w:rPr>
                <w:noProof/>
                <w:webHidden/>
              </w:rPr>
              <w:fldChar w:fldCharType="begin"/>
            </w:r>
            <w:r>
              <w:rPr>
                <w:noProof/>
                <w:webHidden/>
              </w:rPr>
              <w:instrText xml:space="preserve"> PAGEREF _Toc418679783 \h </w:instrText>
            </w:r>
            <w:r>
              <w:rPr>
                <w:noProof/>
                <w:webHidden/>
              </w:rPr>
            </w:r>
            <w:r>
              <w:rPr>
                <w:noProof/>
                <w:webHidden/>
              </w:rPr>
              <w:fldChar w:fldCharType="separate"/>
            </w:r>
            <w:r>
              <w:rPr>
                <w:noProof/>
                <w:webHidden/>
              </w:rPr>
              <w:t>2</w:t>
            </w:r>
            <w:r>
              <w:rPr>
                <w:noProof/>
                <w:webHidden/>
              </w:rPr>
              <w:fldChar w:fldCharType="end"/>
            </w:r>
          </w:hyperlink>
        </w:p>
        <w:p w:rsidR="00435217" w:rsidRDefault="00435217">
          <w:pPr>
            <w:pStyle w:val="1f4"/>
            <w:tabs>
              <w:tab w:val="left" w:pos="440"/>
              <w:tab w:val="right" w:leader="dot" w:pos="9912"/>
            </w:tabs>
            <w:rPr>
              <w:noProof/>
            </w:rPr>
          </w:pPr>
          <w:hyperlink w:anchor="_Toc418679784" w:history="1">
            <w:r w:rsidRPr="00DF0C61">
              <w:rPr>
                <w:rStyle w:val="a7"/>
                <w:rFonts w:eastAsia="Arial Unicode MS"/>
                <w:noProof/>
              </w:rPr>
              <w:t>1.</w:t>
            </w:r>
            <w:r>
              <w:rPr>
                <w:noProof/>
              </w:rPr>
              <w:tab/>
            </w:r>
            <w:r w:rsidRPr="00DF0C61">
              <w:rPr>
                <w:rStyle w:val="a7"/>
                <w:rFonts w:eastAsia="Arial Unicode MS"/>
                <w:noProof/>
              </w:rPr>
              <w:t>ТЕРМИНЫ И ОПРЕДЕЛЕНИЯ</w:t>
            </w:r>
            <w:r>
              <w:rPr>
                <w:noProof/>
                <w:webHidden/>
              </w:rPr>
              <w:tab/>
            </w:r>
            <w:r>
              <w:rPr>
                <w:noProof/>
                <w:webHidden/>
              </w:rPr>
              <w:fldChar w:fldCharType="begin"/>
            </w:r>
            <w:r>
              <w:rPr>
                <w:noProof/>
                <w:webHidden/>
              </w:rPr>
              <w:instrText xml:space="preserve"> PAGEREF _Toc418679784 \h </w:instrText>
            </w:r>
            <w:r>
              <w:rPr>
                <w:noProof/>
                <w:webHidden/>
              </w:rPr>
            </w:r>
            <w:r>
              <w:rPr>
                <w:noProof/>
                <w:webHidden/>
              </w:rPr>
              <w:fldChar w:fldCharType="separate"/>
            </w:r>
            <w:r>
              <w:rPr>
                <w:noProof/>
                <w:webHidden/>
              </w:rPr>
              <w:t>3</w:t>
            </w:r>
            <w:r>
              <w:rPr>
                <w:noProof/>
                <w:webHidden/>
              </w:rPr>
              <w:fldChar w:fldCharType="end"/>
            </w:r>
          </w:hyperlink>
        </w:p>
        <w:p w:rsidR="00435217" w:rsidRDefault="00435217">
          <w:pPr>
            <w:pStyle w:val="1f4"/>
            <w:tabs>
              <w:tab w:val="right" w:leader="dot" w:pos="9912"/>
            </w:tabs>
            <w:rPr>
              <w:noProof/>
            </w:rPr>
          </w:pPr>
          <w:hyperlink w:anchor="_Toc418679785" w:history="1">
            <w:r w:rsidRPr="00DF0C61">
              <w:rPr>
                <w:rStyle w:val="a7"/>
                <w:rFonts w:eastAsia="Arial Unicode MS"/>
                <w:b/>
                <w:noProof/>
              </w:rPr>
              <w:t>СОКРАЩЕНИЯ</w:t>
            </w:r>
            <w:r>
              <w:rPr>
                <w:noProof/>
                <w:webHidden/>
              </w:rPr>
              <w:tab/>
            </w:r>
            <w:r>
              <w:rPr>
                <w:noProof/>
                <w:webHidden/>
              </w:rPr>
              <w:fldChar w:fldCharType="begin"/>
            </w:r>
            <w:r>
              <w:rPr>
                <w:noProof/>
                <w:webHidden/>
              </w:rPr>
              <w:instrText xml:space="preserve"> PAGEREF _Toc418679785 \h </w:instrText>
            </w:r>
            <w:r>
              <w:rPr>
                <w:noProof/>
                <w:webHidden/>
              </w:rPr>
            </w:r>
            <w:r>
              <w:rPr>
                <w:noProof/>
                <w:webHidden/>
              </w:rPr>
              <w:fldChar w:fldCharType="separate"/>
            </w:r>
            <w:r>
              <w:rPr>
                <w:noProof/>
                <w:webHidden/>
              </w:rPr>
              <w:t>4</w:t>
            </w:r>
            <w:r>
              <w:rPr>
                <w:noProof/>
                <w:webHidden/>
              </w:rPr>
              <w:fldChar w:fldCharType="end"/>
            </w:r>
          </w:hyperlink>
        </w:p>
        <w:p w:rsidR="00435217" w:rsidRDefault="00435217">
          <w:pPr>
            <w:pStyle w:val="1f4"/>
            <w:tabs>
              <w:tab w:val="left" w:pos="440"/>
              <w:tab w:val="right" w:leader="dot" w:pos="9912"/>
            </w:tabs>
            <w:rPr>
              <w:noProof/>
            </w:rPr>
          </w:pPr>
          <w:hyperlink w:anchor="_Toc418679786" w:history="1">
            <w:r w:rsidRPr="00DF0C61">
              <w:rPr>
                <w:rStyle w:val="a7"/>
                <w:rFonts w:eastAsia="Arial Unicode MS"/>
                <w:noProof/>
              </w:rPr>
              <w:t>2.</w:t>
            </w:r>
            <w:r>
              <w:rPr>
                <w:noProof/>
              </w:rPr>
              <w:tab/>
            </w:r>
            <w:r w:rsidRPr="00DF0C61">
              <w:rPr>
                <w:rStyle w:val="a7"/>
                <w:rFonts w:eastAsia="Arial Unicode MS"/>
                <w:noProof/>
              </w:rPr>
              <w:t>ОБЩИЕ ПОЛОЖЕНИЯ.</w:t>
            </w:r>
            <w:r>
              <w:rPr>
                <w:noProof/>
                <w:webHidden/>
              </w:rPr>
              <w:tab/>
            </w:r>
            <w:r>
              <w:rPr>
                <w:noProof/>
                <w:webHidden/>
              </w:rPr>
              <w:fldChar w:fldCharType="begin"/>
            </w:r>
            <w:r>
              <w:rPr>
                <w:noProof/>
                <w:webHidden/>
              </w:rPr>
              <w:instrText xml:space="preserve"> PAGEREF _Toc418679786 \h </w:instrText>
            </w:r>
            <w:r>
              <w:rPr>
                <w:noProof/>
                <w:webHidden/>
              </w:rPr>
            </w:r>
            <w:r>
              <w:rPr>
                <w:noProof/>
                <w:webHidden/>
              </w:rPr>
              <w:fldChar w:fldCharType="separate"/>
            </w:r>
            <w:r>
              <w:rPr>
                <w:noProof/>
                <w:webHidden/>
              </w:rPr>
              <w:t>5</w:t>
            </w:r>
            <w:r>
              <w:rPr>
                <w:noProof/>
                <w:webHidden/>
              </w:rPr>
              <w:fldChar w:fldCharType="end"/>
            </w:r>
          </w:hyperlink>
        </w:p>
        <w:p w:rsidR="00435217" w:rsidRDefault="00435217">
          <w:pPr>
            <w:pStyle w:val="1f4"/>
            <w:tabs>
              <w:tab w:val="left" w:pos="440"/>
              <w:tab w:val="right" w:leader="dot" w:pos="9912"/>
            </w:tabs>
            <w:rPr>
              <w:noProof/>
            </w:rPr>
          </w:pPr>
          <w:hyperlink w:anchor="_Toc418679787" w:history="1">
            <w:r w:rsidRPr="00DF0C61">
              <w:rPr>
                <w:rStyle w:val="a7"/>
                <w:rFonts w:eastAsia="Arial Unicode MS"/>
                <w:noProof/>
              </w:rPr>
              <w:t>3.</w:t>
            </w:r>
            <w:r>
              <w:rPr>
                <w:noProof/>
              </w:rPr>
              <w:tab/>
            </w:r>
            <w:r w:rsidRPr="00DF0C61">
              <w:rPr>
                <w:rStyle w:val="a7"/>
                <w:rFonts w:eastAsia="Arial Unicode MS"/>
                <w:noProof/>
              </w:rPr>
              <w:t>ТРЕБОВАНИЯ К УЧАСТНИКАМ ЗАПРОСА ЦЕН, ДОКУМЕНТАМ, ПРЕДОСТАВЛЯЕМЫМ В СОСТАВЕ ЗАЯВКИ НА УЧАСТИЕ В ЗАПРОСЕ ЦЕН</w:t>
            </w:r>
            <w:r>
              <w:rPr>
                <w:noProof/>
                <w:webHidden/>
              </w:rPr>
              <w:tab/>
            </w:r>
            <w:r>
              <w:rPr>
                <w:noProof/>
                <w:webHidden/>
              </w:rPr>
              <w:fldChar w:fldCharType="begin"/>
            </w:r>
            <w:r>
              <w:rPr>
                <w:noProof/>
                <w:webHidden/>
              </w:rPr>
              <w:instrText xml:space="preserve"> PAGEREF _Toc418679787 \h </w:instrText>
            </w:r>
            <w:r>
              <w:rPr>
                <w:noProof/>
                <w:webHidden/>
              </w:rPr>
            </w:r>
            <w:r>
              <w:rPr>
                <w:noProof/>
                <w:webHidden/>
              </w:rPr>
              <w:fldChar w:fldCharType="separate"/>
            </w:r>
            <w:r>
              <w:rPr>
                <w:noProof/>
                <w:webHidden/>
              </w:rPr>
              <w:t>7</w:t>
            </w:r>
            <w:r>
              <w:rPr>
                <w:noProof/>
                <w:webHidden/>
              </w:rPr>
              <w:fldChar w:fldCharType="end"/>
            </w:r>
          </w:hyperlink>
        </w:p>
        <w:p w:rsidR="00435217" w:rsidRDefault="00435217">
          <w:pPr>
            <w:pStyle w:val="2a"/>
            <w:tabs>
              <w:tab w:val="left" w:pos="880"/>
              <w:tab w:val="right" w:leader="dot" w:pos="9912"/>
            </w:tabs>
            <w:rPr>
              <w:noProof/>
            </w:rPr>
          </w:pPr>
          <w:hyperlink w:anchor="_Toc418679788" w:history="1">
            <w:r w:rsidRPr="00DF0C61">
              <w:rPr>
                <w:rStyle w:val="a7"/>
                <w:rFonts w:eastAsia="Arial Unicode MS"/>
                <w:noProof/>
              </w:rPr>
              <w:t>3.1.</w:t>
            </w:r>
            <w:r>
              <w:rPr>
                <w:noProof/>
              </w:rPr>
              <w:tab/>
            </w:r>
            <w:r w:rsidRPr="00DF0C61">
              <w:rPr>
                <w:rStyle w:val="a7"/>
                <w:rFonts w:eastAsia="Arial Unicode MS"/>
                <w:noProof/>
              </w:rPr>
              <w:t>Требования к участникам запроса цен</w:t>
            </w:r>
            <w:r>
              <w:rPr>
                <w:noProof/>
                <w:webHidden/>
              </w:rPr>
              <w:tab/>
            </w:r>
            <w:r>
              <w:rPr>
                <w:noProof/>
                <w:webHidden/>
              </w:rPr>
              <w:fldChar w:fldCharType="begin"/>
            </w:r>
            <w:r>
              <w:rPr>
                <w:noProof/>
                <w:webHidden/>
              </w:rPr>
              <w:instrText xml:space="preserve"> PAGEREF _Toc418679788 \h </w:instrText>
            </w:r>
            <w:r>
              <w:rPr>
                <w:noProof/>
                <w:webHidden/>
              </w:rPr>
            </w:r>
            <w:r>
              <w:rPr>
                <w:noProof/>
                <w:webHidden/>
              </w:rPr>
              <w:fldChar w:fldCharType="separate"/>
            </w:r>
            <w:r>
              <w:rPr>
                <w:noProof/>
                <w:webHidden/>
              </w:rPr>
              <w:t>7</w:t>
            </w:r>
            <w:r>
              <w:rPr>
                <w:noProof/>
                <w:webHidden/>
              </w:rPr>
              <w:fldChar w:fldCharType="end"/>
            </w:r>
          </w:hyperlink>
        </w:p>
        <w:p w:rsidR="00435217" w:rsidRDefault="00435217">
          <w:pPr>
            <w:pStyle w:val="2a"/>
            <w:tabs>
              <w:tab w:val="left" w:pos="880"/>
              <w:tab w:val="right" w:leader="dot" w:pos="9912"/>
            </w:tabs>
            <w:rPr>
              <w:noProof/>
            </w:rPr>
          </w:pPr>
          <w:hyperlink w:anchor="_Toc418679789" w:history="1">
            <w:r w:rsidRPr="00DF0C61">
              <w:rPr>
                <w:rStyle w:val="a7"/>
                <w:rFonts w:eastAsia="Arial Unicode MS"/>
                <w:noProof/>
              </w:rPr>
              <w:t>3.2.</w:t>
            </w:r>
            <w:r>
              <w:rPr>
                <w:noProof/>
              </w:rPr>
              <w:tab/>
            </w:r>
            <w:r w:rsidRPr="00DF0C61">
              <w:rPr>
                <w:rStyle w:val="a7"/>
                <w:rFonts w:eastAsia="Arial Unicode MS"/>
                <w:noProof/>
              </w:rPr>
              <w:t>Документы, предоставляемые в составе заявки на участие в запросе цен</w:t>
            </w:r>
            <w:r>
              <w:rPr>
                <w:noProof/>
                <w:webHidden/>
              </w:rPr>
              <w:tab/>
            </w:r>
            <w:r>
              <w:rPr>
                <w:noProof/>
                <w:webHidden/>
              </w:rPr>
              <w:fldChar w:fldCharType="begin"/>
            </w:r>
            <w:r>
              <w:rPr>
                <w:noProof/>
                <w:webHidden/>
              </w:rPr>
              <w:instrText xml:space="preserve"> PAGEREF _Toc418679789 \h </w:instrText>
            </w:r>
            <w:r>
              <w:rPr>
                <w:noProof/>
                <w:webHidden/>
              </w:rPr>
            </w:r>
            <w:r>
              <w:rPr>
                <w:noProof/>
                <w:webHidden/>
              </w:rPr>
              <w:fldChar w:fldCharType="separate"/>
            </w:r>
            <w:r>
              <w:rPr>
                <w:noProof/>
                <w:webHidden/>
              </w:rPr>
              <w:t>7</w:t>
            </w:r>
            <w:r>
              <w:rPr>
                <w:noProof/>
                <w:webHidden/>
              </w:rPr>
              <w:fldChar w:fldCharType="end"/>
            </w:r>
          </w:hyperlink>
        </w:p>
        <w:p w:rsidR="00435217" w:rsidRDefault="00435217">
          <w:pPr>
            <w:pStyle w:val="1f4"/>
            <w:tabs>
              <w:tab w:val="left" w:pos="440"/>
              <w:tab w:val="right" w:leader="dot" w:pos="9912"/>
            </w:tabs>
            <w:rPr>
              <w:noProof/>
            </w:rPr>
          </w:pPr>
          <w:hyperlink w:anchor="_Toc418679790" w:history="1">
            <w:r w:rsidRPr="00DF0C61">
              <w:rPr>
                <w:rStyle w:val="a7"/>
                <w:rFonts w:eastAsia="Arial Unicode MS"/>
                <w:noProof/>
              </w:rPr>
              <w:t>4.</w:t>
            </w:r>
            <w:r>
              <w:rPr>
                <w:noProof/>
              </w:rPr>
              <w:tab/>
            </w:r>
            <w:r w:rsidRPr="00DF0C61">
              <w:rPr>
                <w:rStyle w:val="a7"/>
                <w:rFonts w:eastAsia="Arial Unicode MS"/>
                <w:noProof/>
                <w:lang w:val="en-US"/>
              </w:rPr>
              <w:t>ПОРЯДОК ПРОВЕДЕНИЯ ЗАПРОСА ЦЕН</w:t>
            </w:r>
            <w:r>
              <w:rPr>
                <w:noProof/>
                <w:webHidden/>
              </w:rPr>
              <w:tab/>
            </w:r>
            <w:r>
              <w:rPr>
                <w:noProof/>
                <w:webHidden/>
              </w:rPr>
              <w:fldChar w:fldCharType="begin"/>
            </w:r>
            <w:r>
              <w:rPr>
                <w:noProof/>
                <w:webHidden/>
              </w:rPr>
              <w:instrText xml:space="preserve"> PAGEREF _Toc418679790 \h </w:instrText>
            </w:r>
            <w:r>
              <w:rPr>
                <w:noProof/>
                <w:webHidden/>
              </w:rPr>
            </w:r>
            <w:r>
              <w:rPr>
                <w:noProof/>
                <w:webHidden/>
              </w:rPr>
              <w:fldChar w:fldCharType="separate"/>
            </w:r>
            <w:r>
              <w:rPr>
                <w:noProof/>
                <w:webHidden/>
              </w:rPr>
              <w:t>10</w:t>
            </w:r>
            <w:r>
              <w:rPr>
                <w:noProof/>
                <w:webHidden/>
              </w:rPr>
              <w:fldChar w:fldCharType="end"/>
            </w:r>
          </w:hyperlink>
        </w:p>
        <w:p w:rsidR="00435217" w:rsidRDefault="00435217">
          <w:pPr>
            <w:pStyle w:val="2a"/>
            <w:tabs>
              <w:tab w:val="left" w:pos="880"/>
              <w:tab w:val="right" w:leader="dot" w:pos="9912"/>
            </w:tabs>
            <w:rPr>
              <w:noProof/>
            </w:rPr>
          </w:pPr>
          <w:hyperlink w:anchor="_Toc418679791" w:history="1">
            <w:r w:rsidRPr="00DF0C61">
              <w:rPr>
                <w:rStyle w:val="a7"/>
                <w:rFonts w:eastAsia="Arial Unicode MS"/>
                <w:noProof/>
              </w:rPr>
              <w:t>4.1.</w:t>
            </w:r>
            <w:r>
              <w:rPr>
                <w:noProof/>
              </w:rPr>
              <w:tab/>
            </w:r>
            <w:r w:rsidRPr="00DF0C61">
              <w:rPr>
                <w:rStyle w:val="a7"/>
                <w:rFonts w:eastAsia="Arial Unicode MS"/>
                <w:noProof/>
              </w:rPr>
              <w:t>Разъяснение положений документации по запросу цен. Внесение изменений в извещение о проведении запроса цен и документацию по запросу цен.</w:t>
            </w:r>
            <w:r>
              <w:rPr>
                <w:rStyle w:val="a7"/>
                <w:rFonts w:eastAsia="Arial Unicode MS"/>
                <w:noProof/>
              </w:rPr>
              <w:t xml:space="preserve">  </w:t>
            </w:r>
            <w:r>
              <w:rPr>
                <w:noProof/>
                <w:webHidden/>
              </w:rPr>
              <w:tab/>
            </w:r>
            <w:r>
              <w:rPr>
                <w:noProof/>
                <w:webHidden/>
              </w:rPr>
              <w:fldChar w:fldCharType="begin"/>
            </w:r>
            <w:r>
              <w:rPr>
                <w:noProof/>
                <w:webHidden/>
              </w:rPr>
              <w:instrText xml:space="preserve"> PAGEREF _Toc418679791 \h </w:instrText>
            </w:r>
            <w:r>
              <w:rPr>
                <w:noProof/>
                <w:webHidden/>
              </w:rPr>
            </w:r>
            <w:r>
              <w:rPr>
                <w:noProof/>
                <w:webHidden/>
              </w:rPr>
              <w:fldChar w:fldCharType="separate"/>
            </w:r>
            <w:r>
              <w:rPr>
                <w:noProof/>
                <w:webHidden/>
              </w:rPr>
              <w:t>10</w:t>
            </w:r>
            <w:r>
              <w:rPr>
                <w:noProof/>
                <w:webHidden/>
              </w:rPr>
              <w:fldChar w:fldCharType="end"/>
            </w:r>
          </w:hyperlink>
        </w:p>
        <w:p w:rsidR="00435217" w:rsidRDefault="00435217">
          <w:pPr>
            <w:pStyle w:val="2a"/>
            <w:tabs>
              <w:tab w:val="left" w:pos="880"/>
              <w:tab w:val="right" w:leader="dot" w:pos="9912"/>
            </w:tabs>
            <w:rPr>
              <w:noProof/>
            </w:rPr>
          </w:pPr>
          <w:hyperlink w:anchor="_Toc418679792" w:history="1">
            <w:r w:rsidRPr="00DF0C61">
              <w:rPr>
                <w:rStyle w:val="a7"/>
                <w:rFonts w:eastAsia="Arial Unicode MS"/>
                <w:noProof/>
              </w:rPr>
              <w:t>4.2.</w:t>
            </w:r>
            <w:r>
              <w:rPr>
                <w:noProof/>
              </w:rPr>
              <w:tab/>
            </w:r>
            <w:r w:rsidRPr="00DF0C61">
              <w:rPr>
                <w:rStyle w:val="a7"/>
                <w:rFonts w:eastAsia="Arial Unicode MS"/>
                <w:noProof/>
              </w:rPr>
              <w:t>Общие требования к заявке</w:t>
            </w:r>
            <w:r>
              <w:rPr>
                <w:noProof/>
                <w:webHidden/>
              </w:rPr>
              <w:tab/>
            </w:r>
            <w:r>
              <w:rPr>
                <w:noProof/>
                <w:webHidden/>
              </w:rPr>
              <w:fldChar w:fldCharType="begin"/>
            </w:r>
            <w:r>
              <w:rPr>
                <w:noProof/>
                <w:webHidden/>
              </w:rPr>
              <w:instrText xml:space="preserve"> PAGEREF _Toc418679792 \h </w:instrText>
            </w:r>
            <w:r>
              <w:rPr>
                <w:noProof/>
                <w:webHidden/>
              </w:rPr>
            </w:r>
            <w:r>
              <w:rPr>
                <w:noProof/>
                <w:webHidden/>
              </w:rPr>
              <w:fldChar w:fldCharType="separate"/>
            </w:r>
            <w:r>
              <w:rPr>
                <w:noProof/>
                <w:webHidden/>
              </w:rPr>
              <w:t>10</w:t>
            </w:r>
            <w:r>
              <w:rPr>
                <w:noProof/>
                <w:webHidden/>
              </w:rPr>
              <w:fldChar w:fldCharType="end"/>
            </w:r>
          </w:hyperlink>
        </w:p>
        <w:p w:rsidR="00435217" w:rsidRDefault="00435217">
          <w:pPr>
            <w:pStyle w:val="2a"/>
            <w:tabs>
              <w:tab w:val="left" w:pos="880"/>
              <w:tab w:val="right" w:leader="dot" w:pos="9912"/>
            </w:tabs>
            <w:rPr>
              <w:noProof/>
            </w:rPr>
          </w:pPr>
          <w:hyperlink w:anchor="_Toc418679793" w:history="1">
            <w:r w:rsidRPr="00DF0C61">
              <w:rPr>
                <w:rStyle w:val="a7"/>
                <w:rFonts w:eastAsia="Arial Unicode MS"/>
                <w:noProof/>
              </w:rPr>
              <w:t>4.3.</w:t>
            </w:r>
            <w:r>
              <w:rPr>
                <w:noProof/>
              </w:rPr>
              <w:tab/>
            </w:r>
            <w:r w:rsidRPr="00DF0C61">
              <w:rPr>
                <w:rStyle w:val="a7"/>
                <w:rFonts w:eastAsia="Arial Unicode MS"/>
                <w:noProof/>
              </w:rPr>
              <w:t>Подача заявок на участие в запросе цен. Рассмотрение заявок на участие в запросе цен. Подведение итогов запроса цен.</w:t>
            </w:r>
            <w:r>
              <w:rPr>
                <w:noProof/>
                <w:webHidden/>
              </w:rPr>
              <w:tab/>
            </w:r>
            <w:r>
              <w:rPr>
                <w:noProof/>
                <w:webHidden/>
              </w:rPr>
              <w:fldChar w:fldCharType="begin"/>
            </w:r>
            <w:r>
              <w:rPr>
                <w:noProof/>
                <w:webHidden/>
              </w:rPr>
              <w:instrText xml:space="preserve"> PAGEREF _Toc418679793 \h </w:instrText>
            </w:r>
            <w:r>
              <w:rPr>
                <w:noProof/>
                <w:webHidden/>
              </w:rPr>
            </w:r>
            <w:r>
              <w:rPr>
                <w:noProof/>
                <w:webHidden/>
              </w:rPr>
              <w:fldChar w:fldCharType="separate"/>
            </w:r>
            <w:r>
              <w:rPr>
                <w:noProof/>
                <w:webHidden/>
              </w:rPr>
              <w:t>12</w:t>
            </w:r>
            <w:r>
              <w:rPr>
                <w:noProof/>
                <w:webHidden/>
              </w:rPr>
              <w:fldChar w:fldCharType="end"/>
            </w:r>
          </w:hyperlink>
        </w:p>
        <w:p w:rsidR="00435217" w:rsidRDefault="00435217">
          <w:pPr>
            <w:pStyle w:val="2a"/>
            <w:tabs>
              <w:tab w:val="left" w:pos="880"/>
              <w:tab w:val="right" w:leader="dot" w:pos="9912"/>
            </w:tabs>
            <w:rPr>
              <w:noProof/>
            </w:rPr>
          </w:pPr>
          <w:hyperlink w:anchor="_Toc418679794" w:history="1">
            <w:r w:rsidRPr="00DF0C61">
              <w:rPr>
                <w:rStyle w:val="a7"/>
                <w:rFonts w:eastAsia="Arial Unicode MS"/>
                <w:noProof/>
              </w:rPr>
              <w:t>4.4.</w:t>
            </w:r>
            <w:r>
              <w:rPr>
                <w:noProof/>
              </w:rPr>
              <w:tab/>
            </w:r>
            <w:r w:rsidRPr="00DF0C61">
              <w:rPr>
                <w:rStyle w:val="a7"/>
                <w:rFonts w:eastAsia="Arial Unicode MS"/>
                <w:noProof/>
              </w:rPr>
              <w:t>Заключение договора</w:t>
            </w:r>
            <w:r>
              <w:rPr>
                <w:noProof/>
                <w:webHidden/>
              </w:rPr>
              <w:tab/>
            </w:r>
            <w:r>
              <w:rPr>
                <w:noProof/>
                <w:webHidden/>
              </w:rPr>
              <w:fldChar w:fldCharType="begin"/>
            </w:r>
            <w:r>
              <w:rPr>
                <w:noProof/>
                <w:webHidden/>
              </w:rPr>
              <w:instrText xml:space="preserve"> PAGEREF _Toc418679794 \h </w:instrText>
            </w:r>
            <w:r>
              <w:rPr>
                <w:noProof/>
                <w:webHidden/>
              </w:rPr>
            </w:r>
            <w:r>
              <w:rPr>
                <w:noProof/>
                <w:webHidden/>
              </w:rPr>
              <w:fldChar w:fldCharType="separate"/>
            </w:r>
            <w:r>
              <w:rPr>
                <w:noProof/>
                <w:webHidden/>
              </w:rPr>
              <w:t>15</w:t>
            </w:r>
            <w:r>
              <w:rPr>
                <w:noProof/>
                <w:webHidden/>
              </w:rPr>
              <w:fldChar w:fldCharType="end"/>
            </w:r>
          </w:hyperlink>
        </w:p>
        <w:p w:rsidR="00435217" w:rsidRDefault="00435217">
          <w:pPr>
            <w:pStyle w:val="2a"/>
            <w:tabs>
              <w:tab w:val="left" w:pos="880"/>
              <w:tab w:val="right" w:leader="dot" w:pos="9912"/>
            </w:tabs>
            <w:rPr>
              <w:noProof/>
            </w:rPr>
          </w:pPr>
          <w:hyperlink w:anchor="_Toc418679795" w:history="1">
            <w:r w:rsidRPr="00DF0C61">
              <w:rPr>
                <w:rStyle w:val="a7"/>
                <w:rFonts w:eastAsia="Arial Unicode MS"/>
                <w:noProof/>
              </w:rPr>
              <w:t>4.5.</w:t>
            </w:r>
            <w:r>
              <w:rPr>
                <w:noProof/>
              </w:rPr>
              <w:tab/>
            </w:r>
            <w:r w:rsidRPr="00DF0C61">
              <w:rPr>
                <w:rStyle w:val="a7"/>
                <w:rFonts w:eastAsia="Arial Unicode MS"/>
                <w:noProof/>
              </w:rPr>
              <w:t>Обеспечение исполнения обязательств по договору</w:t>
            </w:r>
            <w:r>
              <w:rPr>
                <w:noProof/>
                <w:webHidden/>
              </w:rPr>
              <w:tab/>
            </w:r>
            <w:r>
              <w:rPr>
                <w:noProof/>
                <w:webHidden/>
              </w:rPr>
              <w:fldChar w:fldCharType="begin"/>
            </w:r>
            <w:r>
              <w:rPr>
                <w:noProof/>
                <w:webHidden/>
              </w:rPr>
              <w:instrText xml:space="preserve"> PAGEREF _Toc418679795 \h </w:instrText>
            </w:r>
            <w:r>
              <w:rPr>
                <w:noProof/>
                <w:webHidden/>
              </w:rPr>
            </w:r>
            <w:r>
              <w:rPr>
                <w:noProof/>
                <w:webHidden/>
              </w:rPr>
              <w:fldChar w:fldCharType="separate"/>
            </w:r>
            <w:r>
              <w:rPr>
                <w:noProof/>
                <w:webHidden/>
              </w:rPr>
              <w:t>19</w:t>
            </w:r>
            <w:r>
              <w:rPr>
                <w:noProof/>
                <w:webHidden/>
              </w:rPr>
              <w:fldChar w:fldCharType="end"/>
            </w:r>
          </w:hyperlink>
        </w:p>
        <w:p w:rsidR="00435217" w:rsidRDefault="00435217">
          <w:pPr>
            <w:pStyle w:val="1f4"/>
            <w:tabs>
              <w:tab w:val="left" w:pos="440"/>
              <w:tab w:val="right" w:leader="dot" w:pos="9912"/>
            </w:tabs>
            <w:rPr>
              <w:noProof/>
            </w:rPr>
          </w:pPr>
          <w:hyperlink w:anchor="_Toc418679796" w:history="1">
            <w:r w:rsidRPr="00DF0C61">
              <w:rPr>
                <w:rStyle w:val="a7"/>
                <w:rFonts w:eastAsia="Arial Unicode MS"/>
                <w:noProof/>
              </w:rPr>
              <w:t>5.</w:t>
            </w:r>
            <w:r>
              <w:rPr>
                <w:noProof/>
              </w:rPr>
              <w:tab/>
            </w:r>
            <w:r w:rsidRPr="00DF0C61">
              <w:rPr>
                <w:rStyle w:val="a7"/>
                <w:rFonts w:eastAsia="Arial Unicode MS"/>
                <w:noProof/>
              </w:rPr>
              <w:t>ИНФОРМАЦИОННАЯ КАРТА ЗАПРОСА ЦЕН</w:t>
            </w:r>
            <w:r>
              <w:rPr>
                <w:noProof/>
                <w:webHidden/>
              </w:rPr>
              <w:tab/>
            </w:r>
            <w:r>
              <w:rPr>
                <w:noProof/>
                <w:webHidden/>
              </w:rPr>
              <w:fldChar w:fldCharType="begin"/>
            </w:r>
            <w:r>
              <w:rPr>
                <w:noProof/>
                <w:webHidden/>
              </w:rPr>
              <w:instrText xml:space="preserve"> PAGEREF _Toc418679796 \h </w:instrText>
            </w:r>
            <w:r>
              <w:rPr>
                <w:noProof/>
                <w:webHidden/>
              </w:rPr>
            </w:r>
            <w:r>
              <w:rPr>
                <w:noProof/>
                <w:webHidden/>
              </w:rPr>
              <w:fldChar w:fldCharType="separate"/>
            </w:r>
            <w:r>
              <w:rPr>
                <w:noProof/>
                <w:webHidden/>
              </w:rPr>
              <w:t>22</w:t>
            </w:r>
            <w:r>
              <w:rPr>
                <w:noProof/>
                <w:webHidden/>
              </w:rPr>
              <w:fldChar w:fldCharType="end"/>
            </w:r>
          </w:hyperlink>
        </w:p>
        <w:p w:rsidR="00435217" w:rsidRDefault="00435217">
          <w:pPr>
            <w:pStyle w:val="1f4"/>
            <w:tabs>
              <w:tab w:val="left" w:pos="440"/>
              <w:tab w:val="right" w:leader="dot" w:pos="9912"/>
            </w:tabs>
            <w:rPr>
              <w:noProof/>
            </w:rPr>
          </w:pPr>
          <w:hyperlink w:anchor="_Toc418679797" w:history="1">
            <w:r w:rsidRPr="00DF0C61">
              <w:rPr>
                <w:rStyle w:val="a7"/>
                <w:rFonts w:eastAsia="Arial Unicode MS"/>
                <w:noProof/>
              </w:rPr>
              <w:t>6.</w:t>
            </w:r>
            <w:r>
              <w:rPr>
                <w:noProof/>
              </w:rPr>
              <w:tab/>
            </w:r>
            <w:r w:rsidRPr="00DF0C61">
              <w:rPr>
                <w:rStyle w:val="a7"/>
                <w:rFonts w:eastAsia="Arial Unicode MS"/>
                <w:noProof/>
              </w:rPr>
              <w:t>ОБРАЗЦЫ ФОРМ ОСНОВНЫХ ДОКУМЕНТОВ, ВКЛЮЧАЕМЫХ В ЗАЯВКУ НА УЧАСТИЕ В ЗАПРОСЕ ЦЕН</w:t>
            </w:r>
            <w:r>
              <w:rPr>
                <w:noProof/>
                <w:webHidden/>
              </w:rPr>
              <w:tab/>
            </w:r>
            <w:r>
              <w:rPr>
                <w:noProof/>
                <w:webHidden/>
              </w:rPr>
              <w:fldChar w:fldCharType="begin"/>
            </w:r>
            <w:r>
              <w:rPr>
                <w:noProof/>
                <w:webHidden/>
              </w:rPr>
              <w:instrText xml:space="preserve"> PAGEREF _Toc418679797 \h </w:instrText>
            </w:r>
            <w:r>
              <w:rPr>
                <w:noProof/>
                <w:webHidden/>
              </w:rPr>
            </w:r>
            <w:r>
              <w:rPr>
                <w:noProof/>
                <w:webHidden/>
              </w:rPr>
              <w:fldChar w:fldCharType="separate"/>
            </w:r>
            <w:r>
              <w:rPr>
                <w:noProof/>
                <w:webHidden/>
              </w:rPr>
              <w:t>31</w:t>
            </w:r>
            <w:r>
              <w:rPr>
                <w:noProof/>
                <w:webHidden/>
              </w:rPr>
              <w:fldChar w:fldCharType="end"/>
            </w:r>
          </w:hyperlink>
        </w:p>
        <w:p w:rsidR="00435217" w:rsidRDefault="00435217">
          <w:pPr>
            <w:pStyle w:val="2a"/>
            <w:tabs>
              <w:tab w:val="right" w:leader="dot" w:pos="9912"/>
            </w:tabs>
            <w:rPr>
              <w:noProof/>
            </w:rPr>
          </w:pPr>
          <w:hyperlink w:anchor="_Toc418679798" w:history="1">
            <w:r w:rsidRPr="00DF0C61">
              <w:rPr>
                <w:rStyle w:val="a7"/>
                <w:rFonts w:eastAsia="Arial Unicode MS"/>
                <w:noProof/>
              </w:rPr>
              <w:t>ЗАЯВКА НА УЧАСТИЕ В ЗАПРОСЕ ЦЕН (Форма 1.)</w:t>
            </w:r>
            <w:r>
              <w:rPr>
                <w:noProof/>
                <w:webHidden/>
              </w:rPr>
              <w:tab/>
            </w:r>
            <w:r>
              <w:rPr>
                <w:noProof/>
                <w:webHidden/>
              </w:rPr>
              <w:fldChar w:fldCharType="begin"/>
            </w:r>
            <w:r>
              <w:rPr>
                <w:noProof/>
                <w:webHidden/>
              </w:rPr>
              <w:instrText xml:space="preserve"> PAGEREF _Toc418679798 \h </w:instrText>
            </w:r>
            <w:r>
              <w:rPr>
                <w:noProof/>
                <w:webHidden/>
              </w:rPr>
            </w:r>
            <w:r>
              <w:rPr>
                <w:noProof/>
                <w:webHidden/>
              </w:rPr>
              <w:fldChar w:fldCharType="separate"/>
            </w:r>
            <w:r>
              <w:rPr>
                <w:noProof/>
                <w:webHidden/>
              </w:rPr>
              <w:t>31</w:t>
            </w:r>
            <w:r>
              <w:rPr>
                <w:noProof/>
                <w:webHidden/>
              </w:rPr>
              <w:fldChar w:fldCharType="end"/>
            </w:r>
          </w:hyperlink>
        </w:p>
        <w:p w:rsidR="00435217" w:rsidRDefault="00435217">
          <w:pPr>
            <w:pStyle w:val="2a"/>
            <w:tabs>
              <w:tab w:val="right" w:leader="dot" w:pos="9912"/>
            </w:tabs>
            <w:rPr>
              <w:noProof/>
            </w:rPr>
          </w:pPr>
          <w:hyperlink w:anchor="_Toc418679799" w:history="1">
            <w:r>
              <w:rPr>
                <w:rStyle w:val="a7"/>
                <w:rFonts w:eastAsia="Arial Unicode MS"/>
                <w:noProof/>
              </w:rPr>
              <w:t>АНКЕТА УЧАСТНИКА ЗАПРОС</w:t>
            </w:r>
            <w:r w:rsidRPr="00DF0C61">
              <w:rPr>
                <w:rStyle w:val="a7"/>
                <w:rFonts w:eastAsia="Arial Unicode MS"/>
                <w:noProof/>
              </w:rPr>
              <w:t xml:space="preserve"> ЦЕН (Форма 2.)</w:t>
            </w:r>
            <w:r>
              <w:rPr>
                <w:noProof/>
                <w:webHidden/>
              </w:rPr>
              <w:tab/>
            </w:r>
            <w:r>
              <w:rPr>
                <w:noProof/>
                <w:webHidden/>
              </w:rPr>
              <w:fldChar w:fldCharType="begin"/>
            </w:r>
            <w:r>
              <w:rPr>
                <w:noProof/>
                <w:webHidden/>
              </w:rPr>
              <w:instrText xml:space="preserve"> PAGEREF _Toc418679799 \h </w:instrText>
            </w:r>
            <w:r>
              <w:rPr>
                <w:noProof/>
                <w:webHidden/>
              </w:rPr>
            </w:r>
            <w:r>
              <w:rPr>
                <w:noProof/>
                <w:webHidden/>
              </w:rPr>
              <w:fldChar w:fldCharType="separate"/>
            </w:r>
            <w:r>
              <w:rPr>
                <w:noProof/>
                <w:webHidden/>
              </w:rPr>
              <w:t>35</w:t>
            </w:r>
            <w:r>
              <w:rPr>
                <w:noProof/>
                <w:webHidden/>
              </w:rPr>
              <w:fldChar w:fldCharType="end"/>
            </w:r>
          </w:hyperlink>
        </w:p>
        <w:p w:rsidR="00435217" w:rsidRDefault="00435217">
          <w:pPr>
            <w:pStyle w:val="1f4"/>
            <w:tabs>
              <w:tab w:val="right" w:leader="dot" w:pos="9912"/>
            </w:tabs>
            <w:rPr>
              <w:noProof/>
            </w:rPr>
          </w:pPr>
          <w:hyperlink w:anchor="_Toc418679800" w:history="1">
            <w:r w:rsidRPr="00DF0C61">
              <w:rPr>
                <w:rStyle w:val="a7"/>
                <w:rFonts w:eastAsia="Arial Unicode MS"/>
                <w:b/>
                <w:iCs/>
                <w:noProof/>
              </w:rPr>
              <w:t>ЧАСТЬ 2 «ПРОЕКТ ДОГОВОРА»</w:t>
            </w:r>
            <w:r>
              <w:rPr>
                <w:noProof/>
                <w:webHidden/>
              </w:rPr>
              <w:tab/>
            </w:r>
            <w:r>
              <w:rPr>
                <w:noProof/>
                <w:webHidden/>
              </w:rPr>
              <w:fldChar w:fldCharType="begin"/>
            </w:r>
            <w:r>
              <w:rPr>
                <w:noProof/>
                <w:webHidden/>
              </w:rPr>
              <w:instrText xml:space="preserve"> PAGEREF _Toc418679800 \h </w:instrText>
            </w:r>
            <w:r>
              <w:rPr>
                <w:noProof/>
                <w:webHidden/>
              </w:rPr>
            </w:r>
            <w:r>
              <w:rPr>
                <w:noProof/>
                <w:webHidden/>
              </w:rPr>
              <w:fldChar w:fldCharType="separate"/>
            </w:r>
            <w:r>
              <w:rPr>
                <w:noProof/>
                <w:webHidden/>
              </w:rPr>
              <w:t>45</w:t>
            </w:r>
            <w:r>
              <w:rPr>
                <w:noProof/>
                <w:webHidden/>
              </w:rPr>
              <w:fldChar w:fldCharType="end"/>
            </w:r>
          </w:hyperlink>
        </w:p>
        <w:p w:rsidR="00435217" w:rsidRDefault="00435217">
          <w:pPr>
            <w:pStyle w:val="1f4"/>
            <w:tabs>
              <w:tab w:val="right" w:leader="dot" w:pos="9912"/>
            </w:tabs>
            <w:rPr>
              <w:noProof/>
            </w:rPr>
          </w:pPr>
          <w:hyperlink w:anchor="_Toc418679801" w:history="1">
            <w:r w:rsidRPr="00DF0C61">
              <w:rPr>
                <w:rStyle w:val="a7"/>
                <w:rFonts w:eastAsia="Arial Unicode MS"/>
                <w:b/>
                <w:noProof/>
              </w:rPr>
              <w:t>ТОМ 2 «ТЕХНИЧЕСКАЯ ЧАСТЬ»</w:t>
            </w:r>
            <w:r>
              <w:rPr>
                <w:noProof/>
                <w:webHidden/>
              </w:rPr>
              <w:tab/>
            </w:r>
            <w:r>
              <w:rPr>
                <w:noProof/>
                <w:webHidden/>
              </w:rPr>
              <w:fldChar w:fldCharType="begin"/>
            </w:r>
            <w:r>
              <w:rPr>
                <w:noProof/>
                <w:webHidden/>
              </w:rPr>
              <w:instrText xml:space="preserve"> PAGEREF _Toc418679801 \h </w:instrText>
            </w:r>
            <w:r>
              <w:rPr>
                <w:noProof/>
                <w:webHidden/>
              </w:rPr>
            </w:r>
            <w:r>
              <w:rPr>
                <w:noProof/>
                <w:webHidden/>
              </w:rPr>
              <w:fldChar w:fldCharType="separate"/>
            </w:r>
            <w:r>
              <w:rPr>
                <w:noProof/>
                <w:webHidden/>
              </w:rPr>
              <w:t>46</w:t>
            </w:r>
            <w:r>
              <w:rPr>
                <w:noProof/>
                <w:webHidden/>
              </w:rPr>
              <w:fldChar w:fldCharType="end"/>
            </w:r>
          </w:hyperlink>
        </w:p>
        <w:p w:rsidR="004107E2" w:rsidRDefault="006C09BE">
          <w:pPr>
            <w:keepNext/>
          </w:pPr>
          <w:r>
            <w:fldChar w:fldCharType="end"/>
          </w:r>
        </w:p>
      </w:sdtContent>
    </w:sdt>
    <w:p w:rsidR="004107E2" w:rsidRDefault="004107E2">
      <w:pPr>
        <w:sectPr w:rsidR="004107E2">
          <w:pgSz w:w="11907" w:h="16840"/>
          <w:pgMar w:top="1134" w:right="567" w:bottom="1134" w:left="1418" w:header="709" w:footer="624" w:gutter="0"/>
          <w:cols w:space="720"/>
        </w:sectPr>
      </w:pPr>
    </w:p>
    <w:p w:rsidR="004107E2" w:rsidRDefault="006C09BE" w:rsidP="006C09BE">
      <w:pPr>
        <w:pStyle w:val="10"/>
        <w:numPr>
          <w:ilvl w:val="1"/>
          <w:numId w:val="11"/>
        </w:numPr>
        <w:tabs>
          <w:tab w:val="num" w:pos="1134"/>
        </w:tabs>
        <w:ind w:left="0" w:firstLine="0"/>
        <w:jc w:val="center"/>
        <w:rPr>
          <w:szCs w:val="28"/>
        </w:rPr>
      </w:pPr>
      <w:bookmarkStart w:id="3" w:name="_Toc355094827"/>
      <w:bookmarkStart w:id="4" w:name="_Toc390262778"/>
      <w:bookmarkStart w:id="5" w:name="_Ref317259002"/>
      <w:bookmarkStart w:id="6" w:name="_Toc418679784"/>
      <w:r>
        <w:rPr>
          <w:szCs w:val="28"/>
        </w:rPr>
        <w:lastRenderedPageBreak/>
        <w:t>ТЕРМИНЫ И ОПРЕДЕЛЕНИЯ</w:t>
      </w:r>
      <w:bookmarkEnd w:id="3"/>
      <w:bookmarkEnd w:id="4"/>
      <w:bookmarkEnd w:id="5"/>
      <w:bookmarkEnd w:id="6"/>
    </w:p>
    <w:p w:rsidR="004107E2" w:rsidRDefault="006C09BE">
      <w:pPr>
        <w:keepNext/>
        <w:jc w:val="both"/>
        <w:rPr>
          <w:szCs w:val="28"/>
        </w:rPr>
      </w:pPr>
      <w:r>
        <w:rPr>
          <w:b/>
          <w:szCs w:val="28"/>
        </w:rPr>
        <w:t>Заказчик</w:t>
      </w:r>
      <w:r>
        <w:rPr>
          <w:szCs w:val="28"/>
        </w:rPr>
        <w:t xml:space="preserve"> – организация атомной отрасли, указанная в пункте </w:t>
      </w:r>
      <w:r w:rsidR="00F00E11">
        <w:fldChar w:fldCharType="begin"/>
      </w:r>
      <w:r w:rsidR="00F00E11">
        <w:instrText xml:space="preserve"> REF _Ref317249928 \r \h  \* MERGEFORMAT </w:instrText>
      </w:r>
      <w:r w:rsidR="00F00E11">
        <w:fldChar w:fldCharType="separate"/>
      </w:r>
      <w:r>
        <w:t>5</w:t>
      </w:r>
      <w:r w:rsidR="00F00E11">
        <w:fldChar w:fldCharType="end"/>
      </w:r>
      <w:r>
        <w:rPr>
          <w:szCs w:val="28"/>
        </w:rPr>
        <w:t xml:space="preserve"> раздела </w:t>
      </w:r>
      <w:r w:rsidR="00F00E11">
        <w:fldChar w:fldCharType="begin"/>
      </w:r>
      <w:r w:rsidR="00F00E11">
        <w:instrText xml:space="preserve"> REF _Ref317250097 \r \h  \* MERGEFORMAT </w:instrText>
      </w:r>
      <w:r w:rsidR="00F00E11">
        <w:fldChar w:fldCharType="separate"/>
      </w:r>
      <w:r>
        <w:t>5</w:t>
      </w:r>
      <w:r w:rsidR="00F00E11">
        <w:fldChar w:fldCharType="end"/>
      </w:r>
      <w:r>
        <w:rPr>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4107E2" w:rsidRDefault="006C09BE">
      <w:pPr>
        <w:keepNext/>
        <w:jc w:val="both"/>
        <w:rPr>
          <w:szCs w:val="28"/>
        </w:rPr>
      </w:pPr>
      <w:r>
        <w:rPr>
          <w:b/>
          <w:szCs w:val="28"/>
        </w:rPr>
        <w:t>Закупочная комиссия</w:t>
      </w:r>
      <w:r>
        <w:rPr>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4107E2" w:rsidRDefault="006C09BE">
      <w:pPr>
        <w:keepNext/>
        <w:jc w:val="both"/>
        <w:rPr>
          <w:szCs w:val="28"/>
        </w:rPr>
      </w:pPr>
      <w:r>
        <w:rPr>
          <w:b/>
          <w:szCs w:val="28"/>
        </w:rPr>
        <w:t>Лот</w:t>
      </w:r>
      <w:r>
        <w:rPr>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4107E2" w:rsidRDefault="006C09BE">
      <w:pPr>
        <w:keepNext/>
        <w:jc w:val="both"/>
        <w:rPr>
          <w:szCs w:val="28"/>
        </w:rPr>
      </w:pPr>
      <w:r>
        <w:rPr>
          <w:b/>
          <w:szCs w:val="28"/>
        </w:rPr>
        <w:t>Методика</w:t>
      </w:r>
      <w:r>
        <w:rPr>
          <w:szCs w:val="28"/>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4107E2" w:rsidRDefault="006C09BE">
      <w:pPr>
        <w:keepNext/>
        <w:jc w:val="both"/>
        <w:rPr>
          <w:szCs w:val="28"/>
        </w:rPr>
      </w:pPr>
      <w:r>
        <w:rPr>
          <w:b/>
          <w:szCs w:val="28"/>
        </w:rPr>
        <w:t>Начальная (максимальная) цена договора</w:t>
      </w:r>
      <w:r>
        <w:rPr>
          <w:szCs w:val="28"/>
        </w:rPr>
        <w:t xml:space="preserve"> – указанная в пункте </w:t>
      </w:r>
      <w:r w:rsidR="00F00E11">
        <w:fldChar w:fldCharType="begin"/>
      </w:r>
      <w:r w:rsidR="00F00E11">
        <w:instrText xml:space="preserve"> REF _Ref317250440 \r \h  \* MERGEFORMAT </w:instrText>
      </w:r>
      <w:r w:rsidR="00F00E11">
        <w:fldChar w:fldCharType="separate"/>
      </w:r>
      <w:r>
        <w:t>8</w:t>
      </w:r>
      <w:r w:rsidR="00F00E11">
        <w:fldChar w:fldCharType="end"/>
      </w:r>
      <w:r>
        <w:rPr>
          <w:szCs w:val="28"/>
        </w:rPr>
        <w:t xml:space="preserve"> раздела </w:t>
      </w:r>
      <w:r w:rsidR="00F00E11">
        <w:fldChar w:fldCharType="begin"/>
      </w:r>
      <w:r w:rsidR="00F00E11">
        <w:instrText xml:space="preserve"> REF _Ref317250449 \r \h  \* MERGEFORMAT </w:instrText>
      </w:r>
      <w:r w:rsidR="00F00E11">
        <w:fldChar w:fldCharType="separate"/>
      </w:r>
      <w:r>
        <w:t>5</w:t>
      </w:r>
      <w:r w:rsidR="00F00E11">
        <w:fldChar w:fldCharType="end"/>
      </w:r>
      <w:r>
        <w:rPr>
          <w:szCs w:val="28"/>
        </w:rPr>
        <w:t xml:space="preserve"> «Информационная карта запроса цен», предельно допустимая цена договора.</w:t>
      </w:r>
    </w:p>
    <w:p w:rsidR="004107E2" w:rsidRDefault="006C09BE">
      <w:pPr>
        <w:keepNext/>
        <w:jc w:val="both"/>
        <w:rPr>
          <w:szCs w:val="28"/>
        </w:rPr>
      </w:pPr>
      <w:r>
        <w:rPr>
          <w:b/>
          <w:szCs w:val="28"/>
        </w:rPr>
        <w:t>Организатор запроса цен</w:t>
      </w:r>
      <w:r>
        <w:rPr>
          <w:szCs w:val="28"/>
        </w:rPr>
        <w:t xml:space="preserve"> – организация, указанная в пункте </w:t>
      </w:r>
      <w:r w:rsidR="00F00E11">
        <w:fldChar w:fldCharType="begin"/>
      </w:r>
      <w:r w:rsidR="00F00E11">
        <w:instrText xml:space="preserve"> REF _Ref317250471 \r \h  \* MERGEFORMAT </w:instrText>
      </w:r>
      <w:r w:rsidR="00F00E11">
        <w:fldChar w:fldCharType="separate"/>
      </w:r>
      <w:r>
        <w:t>6</w:t>
      </w:r>
      <w:r w:rsidR="00F00E11">
        <w:fldChar w:fldCharType="end"/>
      </w:r>
      <w:r>
        <w:rPr>
          <w:szCs w:val="28"/>
        </w:rPr>
        <w:t xml:space="preserve"> раздела </w:t>
      </w:r>
      <w:r w:rsidR="00F00E11">
        <w:fldChar w:fldCharType="begin"/>
      </w:r>
      <w:r w:rsidR="00F00E11">
        <w:instrText xml:space="preserve"> REF _Ref317250478 \r \h  \* MERGEFORMAT </w:instrText>
      </w:r>
      <w:r w:rsidR="00F00E11">
        <w:fldChar w:fldCharType="separate"/>
      </w:r>
      <w:r>
        <w:t>5</w:t>
      </w:r>
      <w:r w:rsidR="00F00E11">
        <w:fldChar w:fldCharType="end"/>
      </w:r>
      <w:r>
        <w:rPr>
          <w:szCs w:val="28"/>
        </w:rPr>
        <w:t xml:space="preserve"> «Информационная карта запроса цен», непосредственно выполняющая действия по проведению запроса цен.</w:t>
      </w:r>
    </w:p>
    <w:p w:rsidR="004107E2" w:rsidRDefault="006C09BE">
      <w:pPr>
        <w:keepNext/>
        <w:jc w:val="both"/>
      </w:pPr>
      <w:r>
        <w:rPr>
          <w:b/>
          <w:szCs w:val="28"/>
        </w:rPr>
        <w:t>Официальный сайт</w:t>
      </w:r>
      <w:r>
        <w:rPr>
          <w:szCs w:val="28"/>
        </w:rPr>
        <w:t xml:space="preserve"> – официальный сайт в информационно-телекоммуникационной сети «Интернет», имеющий адрес </w:t>
      </w:r>
      <w:r>
        <w:rPr>
          <w:rStyle w:val="a7"/>
          <w:szCs w:val="28"/>
        </w:rPr>
        <w:t>www.zakupki.</w:t>
      </w:r>
      <w:proofErr w:type="spellStart"/>
      <w:r>
        <w:rPr>
          <w:rStyle w:val="a7"/>
          <w:szCs w:val="28"/>
          <w:lang w:val="en-US"/>
        </w:rPr>
        <w:t>rosatom</w:t>
      </w:r>
      <w:proofErr w:type="spellEnd"/>
      <w:r>
        <w:rPr>
          <w:rStyle w:val="a7"/>
          <w:szCs w:val="28"/>
        </w:rPr>
        <w:t>.</w:t>
      </w:r>
      <w:proofErr w:type="spellStart"/>
      <w:r>
        <w:rPr>
          <w:rStyle w:val="a7"/>
          <w:szCs w:val="28"/>
        </w:rPr>
        <w:t>ru</w:t>
      </w:r>
      <w:proofErr w:type="spellEnd"/>
      <w:r>
        <w:rPr>
          <w:szCs w:val="28"/>
        </w:rPr>
        <w:t>, предназначенный для публикации информации о закупках атомной отрасли.</w:t>
      </w:r>
    </w:p>
    <w:p w:rsidR="004107E2" w:rsidRDefault="006C09BE">
      <w:pPr>
        <w:keepNext/>
        <w:jc w:val="both"/>
        <w:rPr>
          <w:szCs w:val="28"/>
        </w:rPr>
      </w:pPr>
      <w:r>
        <w:rPr>
          <w:b/>
          <w:szCs w:val="28"/>
        </w:rPr>
        <w:t>Победитель запроса цен</w:t>
      </w:r>
      <w:r>
        <w:rPr>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4107E2" w:rsidRDefault="006C09BE">
      <w:pPr>
        <w:keepNext/>
        <w:jc w:val="both"/>
        <w:rPr>
          <w:szCs w:val="28"/>
        </w:rPr>
      </w:pPr>
      <w:r>
        <w:rPr>
          <w:b/>
          <w:szCs w:val="28"/>
        </w:rPr>
        <w:t>Поставщик товара</w:t>
      </w:r>
      <w:r>
        <w:rPr>
          <w:szCs w:val="28"/>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4107E2" w:rsidRDefault="006C09BE">
      <w:pPr>
        <w:keepNext/>
        <w:jc w:val="both"/>
        <w:rPr>
          <w:szCs w:val="28"/>
        </w:rPr>
      </w:pPr>
      <w:r>
        <w:rPr>
          <w:b/>
          <w:szCs w:val="28"/>
        </w:rPr>
        <w:t>Продукция</w:t>
      </w:r>
      <w:r>
        <w:rPr>
          <w:szCs w:val="28"/>
        </w:rPr>
        <w:t xml:space="preserve"> – товары, работы, услуги, иные объекты гражданских прав, приобретаемые заказчиком на возмездной основе.</w:t>
      </w:r>
    </w:p>
    <w:p w:rsidR="004107E2" w:rsidRDefault="006C09BE">
      <w:pPr>
        <w:keepNext/>
        <w:jc w:val="both"/>
        <w:rPr>
          <w:bCs/>
          <w:szCs w:val="28"/>
        </w:rPr>
      </w:pPr>
      <w:proofErr w:type="gramStart"/>
      <w:r>
        <w:rPr>
          <w:b/>
          <w:szCs w:val="28"/>
        </w:rPr>
        <w:t>Участник запроса цен</w:t>
      </w:r>
      <w:r>
        <w:rPr>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Pr>
          <w:szCs w:val="28"/>
        </w:rPr>
        <w:t xml:space="preserve"> </w:t>
      </w:r>
      <w:proofErr w:type="gramStart"/>
      <w:r>
        <w:rPr>
          <w:szCs w:val="28"/>
        </w:rPr>
        <w:t>подавший</w:t>
      </w:r>
      <w:proofErr w:type="gramEnd"/>
      <w:r>
        <w:rPr>
          <w:szCs w:val="28"/>
        </w:rPr>
        <w:t xml:space="preserve"> заявку на участие в запросе цен. </w:t>
      </w:r>
      <w:proofErr w:type="gramStart"/>
      <w:r>
        <w:rPr>
          <w:szCs w:val="28"/>
        </w:rPr>
        <w:t xml:space="preserve">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 </w:t>
      </w:r>
      <w:bookmarkStart w:id="7" w:name="_Ref93141687"/>
      <w:r>
        <w:rPr>
          <w:b/>
          <w:szCs w:val="28"/>
        </w:rPr>
        <w:t>Эксперт</w:t>
      </w:r>
      <w:r>
        <w:rPr>
          <w:szCs w:val="28"/>
        </w:rPr>
        <w:t xml:space="preserve"> –</w:t>
      </w:r>
      <w:r>
        <w:rPr>
          <w:b/>
          <w:szCs w:val="28"/>
        </w:rPr>
        <w:t xml:space="preserve"> </w:t>
      </w:r>
      <w:r>
        <w:rPr>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roofErr w:type="gramEnd"/>
    </w:p>
    <w:bookmarkEnd w:id="7"/>
    <w:p w:rsidR="004107E2" w:rsidRDefault="006C09BE">
      <w:pPr>
        <w:keepNext/>
        <w:jc w:val="both"/>
        <w:rPr>
          <w:szCs w:val="28"/>
        </w:rPr>
      </w:pPr>
      <w:r>
        <w:rPr>
          <w:b/>
          <w:szCs w:val="28"/>
        </w:rPr>
        <w:t xml:space="preserve">Электронная торговая площадка (ЭТП) </w:t>
      </w:r>
      <w:r>
        <w:rPr>
          <w:szCs w:val="28"/>
        </w:rPr>
        <w:t>–</w:t>
      </w:r>
      <w:r>
        <w:rPr>
          <w:b/>
          <w:szCs w:val="28"/>
        </w:rPr>
        <w:t xml:space="preserve"> </w:t>
      </w:r>
      <w:r>
        <w:rPr>
          <w:szCs w:val="28"/>
        </w:rPr>
        <w:t xml:space="preserve">программно-аппаратный комплекс, обеспечивающий проведение запроса цен в электронной форме, т.е. с обменом </w:t>
      </w:r>
      <w:r>
        <w:rPr>
          <w:szCs w:val="28"/>
        </w:rPr>
        <w:lastRenderedPageBreak/>
        <w:t>электронными документами или иными сведениями в электронной форме, с использованием сети Интернет.</w:t>
      </w:r>
    </w:p>
    <w:p w:rsidR="004107E2" w:rsidRDefault="006C09BE">
      <w:pPr>
        <w:keepNext/>
        <w:jc w:val="both"/>
      </w:pPr>
      <w:r>
        <w:rPr>
          <w:b/>
          <w:szCs w:val="28"/>
        </w:rPr>
        <w:t>Электронная форма проведения запроса цен</w:t>
      </w:r>
      <w:r>
        <w:t xml:space="preserve"> </w:t>
      </w:r>
      <w:r>
        <w:rPr>
          <w:szCs w:val="28"/>
        </w:rPr>
        <w:t>– проведение запроса цен с использованием электронной торговой площадки и обменом электронными документами.</w:t>
      </w:r>
    </w:p>
    <w:p w:rsidR="004107E2" w:rsidRDefault="006C09BE">
      <w:pPr>
        <w:keepNext/>
        <w:spacing w:after="120"/>
        <w:jc w:val="both"/>
        <w:rPr>
          <w:szCs w:val="28"/>
        </w:rPr>
      </w:pPr>
      <w:r>
        <w:rPr>
          <w:b/>
          <w:szCs w:val="28"/>
        </w:rPr>
        <w:t>Электронный документ</w:t>
      </w:r>
      <w:r>
        <w:rPr>
          <w:szCs w:val="28"/>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4107E2" w:rsidRDefault="006C09BE">
      <w:pPr>
        <w:pStyle w:val="10"/>
        <w:numPr>
          <w:ilvl w:val="0"/>
          <w:numId w:val="0"/>
        </w:numPr>
        <w:tabs>
          <w:tab w:val="left" w:pos="708"/>
        </w:tabs>
        <w:jc w:val="left"/>
        <w:rPr>
          <w:b/>
          <w:szCs w:val="28"/>
        </w:rPr>
      </w:pPr>
      <w:bookmarkStart w:id="8" w:name="_Toc355094828"/>
      <w:bookmarkStart w:id="9" w:name="_Toc390262779"/>
      <w:bookmarkStart w:id="10" w:name="_Toc314731698"/>
      <w:bookmarkStart w:id="11" w:name="_Toc418679785"/>
      <w:r>
        <w:rPr>
          <w:b/>
          <w:szCs w:val="28"/>
        </w:rPr>
        <w:t>СОКРАЩЕНИЯ</w:t>
      </w:r>
      <w:bookmarkEnd w:id="8"/>
      <w:bookmarkEnd w:id="9"/>
      <w:bookmarkEnd w:id="10"/>
      <w:bookmarkEnd w:id="11"/>
    </w:p>
    <w:p w:rsidR="004107E2" w:rsidRDefault="006C09BE">
      <w:pPr>
        <w:keepNext/>
        <w:jc w:val="both"/>
        <w:rPr>
          <w:szCs w:val="28"/>
        </w:rPr>
      </w:pPr>
      <w:r>
        <w:rPr>
          <w:szCs w:val="28"/>
        </w:rPr>
        <w:t>АЭС — атомная электростанция.</w:t>
      </w:r>
    </w:p>
    <w:p w:rsidR="004107E2" w:rsidRDefault="006C09BE">
      <w:pPr>
        <w:keepNext/>
        <w:jc w:val="both"/>
        <w:rPr>
          <w:szCs w:val="28"/>
        </w:rPr>
      </w:pPr>
      <w:r>
        <w:rPr>
          <w:szCs w:val="28"/>
        </w:rPr>
        <w:t xml:space="preserve">АК дивизиона — Арбитражный комитет дивизиона </w:t>
      </w:r>
      <w:proofErr w:type="spellStart"/>
      <w:r>
        <w:rPr>
          <w:szCs w:val="28"/>
        </w:rPr>
        <w:t>Госкорпорации</w:t>
      </w:r>
      <w:proofErr w:type="spellEnd"/>
      <w:r>
        <w:rPr>
          <w:szCs w:val="28"/>
        </w:rPr>
        <w:t> «</w:t>
      </w:r>
      <w:proofErr w:type="spellStart"/>
      <w:r>
        <w:rPr>
          <w:szCs w:val="28"/>
        </w:rPr>
        <w:t>Росатом</w:t>
      </w:r>
      <w:proofErr w:type="spellEnd"/>
      <w:r>
        <w:rPr>
          <w:szCs w:val="28"/>
        </w:rPr>
        <w:t>».</w:t>
      </w:r>
    </w:p>
    <w:p w:rsidR="004107E2" w:rsidRDefault="006C09BE">
      <w:pPr>
        <w:keepNext/>
        <w:jc w:val="both"/>
        <w:rPr>
          <w:szCs w:val="28"/>
        </w:rPr>
      </w:pPr>
      <w:r>
        <w:rPr>
          <w:szCs w:val="28"/>
        </w:rPr>
        <w:t>ДЗО — дочерние либо зависимые общества.</w:t>
      </w:r>
    </w:p>
    <w:p w:rsidR="004107E2" w:rsidRDefault="006C09BE">
      <w:pPr>
        <w:keepNext/>
        <w:jc w:val="both"/>
        <w:rPr>
          <w:szCs w:val="28"/>
        </w:rPr>
      </w:pPr>
      <w:r>
        <w:rPr>
          <w:szCs w:val="28"/>
        </w:rPr>
        <w:t>ЕОСЗ — Единый отраслевой стандарт закупок (Положение о закупке) Государственной корпорации по атомной энергии «</w:t>
      </w:r>
      <w:proofErr w:type="spellStart"/>
      <w:r>
        <w:rPr>
          <w:szCs w:val="28"/>
        </w:rPr>
        <w:t>Росатом</w:t>
      </w:r>
      <w:proofErr w:type="spellEnd"/>
      <w:r>
        <w:rPr>
          <w:szCs w:val="28"/>
        </w:rPr>
        <w:t xml:space="preserve">», утвержденный решением наблюдательного совета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(протокол от 07.02.2012 № 37) в редакции согласно пункту </w:t>
      </w:r>
      <w:r w:rsidR="00F00E11">
        <w:fldChar w:fldCharType="begin"/>
      </w:r>
      <w:r w:rsidR="00F00E11">
        <w:instrText xml:space="preserve"> REF _Ref320260537 \r \h  \* MERGEFORMAT </w:instrText>
      </w:r>
      <w:r w:rsidR="00F00E11">
        <w:fldChar w:fldCharType="separate"/>
      </w:r>
      <w:r>
        <w:t>2</w:t>
      </w:r>
      <w:r w:rsidR="00F00E11">
        <w:fldChar w:fldCharType="end"/>
      </w:r>
      <w:r>
        <w:rPr>
          <w:szCs w:val="28"/>
        </w:rPr>
        <w:t xml:space="preserve"> раздела </w:t>
      </w:r>
      <w:r w:rsidR="00F00E11">
        <w:fldChar w:fldCharType="begin"/>
      </w:r>
      <w:r w:rsidR="00F00E11">
        <w:instrText xml:space="preserve"> REF _Ref317249938 \r \h  \* MERGEFORMAT </w:instrText>
      </w:r>
      <w:r w:rsidR="00F00E11">
        <w:fldChar w:fldCharType="separate"/>
      </w:r>
      <w:r>
        <w:t>5</w:t>
      </w:r>
      <w:r w:rsidR="00F00E11">
        <w:fldChar w:fldCharType="end"/>
      </w:r>
      <w:r>
        <w:rPr>
          <w:szCs w:val="28"/>
        </w:rPr>
        <w:t xml:space="preserve"> «Информационная карта запроса цен».</w:t>
      </w:r>
    </w:p>
    <w:p w:rsidR="004107E2" w:rsidRDefault="006C09BE">
      <w:pPr>
        <w:keepNext/>
        <w:jc w:val="both"/>
        <w:rPr>
          <w:szCs w:val="28"/>
        </w:rPr>
      </w:pPr>
      <w:r>
        <w:rPr>
          <w:szCs w:val="28"/>
        </w:rPr>
        <w:t>НДС — налог на добавленную стоимость.</w:t>
      </w:r>
    </w:p>
    <w:p w:rsidR="004107E2" w:rsidRDefault="006C09BE">
      <w:pPr>
        <w:keepNext/>
        <w:jc w:val="both"/>
        <w:rPr>
          <w:szCs w:val="28"/>
        </w:rPr>
      </w:pPr>
      <w:r>
        <w:rPr>
          <w:szCs w:val="28"/>
        </w:rPr>
        <w:t xml:space="preserve">ЦАК — Центральный арбитражный комитет в сфере закупок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w:t>
      </w:r>
    </w:p>
    <w:p w:rsidR="004107E2" w:rsidRDefault="006C09BE">
      <w:pPr>
        <w:keepNext/>
        <w:jc w:val="both"/>
        <w:rPr>
          <w:szCs w:val="28"/>
        </w:rPr>
      </w:pPr>
      <w:r>
        <w:rPr>
          <w:szCs w:val="28"/>
        </w:rPr>
        <w:t>ЭТП — электронная торговая площадка.</w:t>
      </w:r>
    </w:p>
    <w:p w:rsidR="004107E2" w:rsidRDefault="006C09BE">
      <w:pPr>
        <w:keepNext/>
        <w:jc w:val="both"/>
        <w:rPr>
          <w:szCs w:val="28"/>
        </w:rPr>
      </w:pPr>
      <w:r>
        <w:rPr>
          <w:szCs w:val="28"/>
        </w:rPr>
        <w:t>ЭП — электронная подпись.</w:t>
      </w:r>
    </w:p>
    <w:p w:rsidR="004107E2" w:rsidRDefault="006C09BE">
      <w:pPr>
        <w:keepNext/>
        <w:jc w:val="both"/>
        <w:rPr>
          <w:szCs w:val="28"/>
        </w:rPr>
      </w:pPr>
      <w:r>
        <w:rPr>
          <w:bCs/>
          <w:szCs w:val="28"/>
        </w:rPr>
        <w:t xml:space="preserve">SWIFT </w:t>
      </w:r>
      <w:r>
        <w:rPr>
          <w:szCs w:val="28"/>
        </w:rPr>
        <w:t>— международная межбанковская система передачи информации и совершения платежей.</w:t>
      </w:r>
    </w:p>
    <w:p w:rsidR="004107E2" w:rsidRDefault="004107E2">
      <w:pPr>
        <w:keepNext/>
        <w:spacing w:after="120"/>
        <w:jc w:val="both"/>
      </w:pPr>
    </w:p>
    <w:p w:rsidR="004107E2" w:rsidRDefault="006C09BE">
      <w:pPr>
        <w:keepNext/>
        <w:jc w:val="both"/>
        <w:rPr>
          <w:szCs w:val="28"/>
        </w:rPr>
      </w:pPr>
      <w:r>
        <w:rPr>
          <w:szCs w:val="28"/>
        </w:rPr>
        <w:t>Остальные термины и определения, сокращения, используемые в настоящей документации по запросу цен, приводятся в соответствии с ЕОСЗ.</w:t>
      </w:r>
    </w:p>
    <w:p w:rsidR="004107E2" w:rsidRDefault="006C09BE">
      <w:pPr>
        <w:keepNext/>
        <w:spacing w:after="120"/>
        <w:jc w:val="both"/>
      </w:pPr>
      <w:r>
        <w:br w:type="page"/>
      </w:r>
    </w:p>
    <w:p w:rsidR="004107E2" w:rsidRDefault="006C09BE" w:rsidP="006C09BE">
      <w:pPr>
        <w:pStyle w:val="10"/>
        <w:numPr>
          <w:ilvl w:val="1"/>
          <w:numId w:val="11"/>
        </w:numPr>
        <w:tabs>
          <w:tab w:val="num" w:pos="1134"/>
        </w:tabs>
        <w:ind w:left="0" w:firstLine="0"/>
        <w:jc w:val="left"/>
        <w:rPr>
          <w:b/>
          <w:szCs w:val="28"/>
        </w:rPr>
      </w:pPr>
      <w:bookmarkStart w:id="12" w:name="_Toc355094829"/>
      <w:bookmarkStart w:id="13" w:name="_Toc390262780"/>
      <w:bookmarkStart w:id="14" w:name="_Toc418679786"/>
      <w:r>
        <w:rPr>
          <w:szCs w:val="28"/>
        </w:rPr>
        <w:lastRenderedPageBreak/>
        <w:t>ОБЩИЕ ПОЛОЖЕНИЯ.</w:t>
      </w:r>
      <w:bookmarkEnd w:id="12"/>
      <w:bookmarkEnd w:id="13"/>
      <w:bookmarkEnd w:id="14"/>
    </w:p>
    <w:p w:rsidR="004107E2" w:rsidRDefault="006C09BE" w:rsidP="006C09BE">
      <w:pPr>
        <w:pStyle w:val="ab"/>
        <w:keepNext/>
        <w:numPr>
          <w:ilvl w:val="1"/>
          <w:numId w:val="12"/>
        </w:numPr>
        <w:tabs>
          <w:tab w:val="num" w:pos="1418"/>
        </w:tabs>
        <w:ind w:left="0" w:firstLine="709"/>
        <w:jc w:val="both"/>
        <w:rPr>
          <w:szCs w:val="28"/>
        </w:rPr>
      </w:pPr>
      <w:bookmarkStart w:id="15" w:name="_Ref126000848"/>
      <w:r>
        <w:rPr>
          <w:szCs w:val="28"/>
        </w:rPr>
        <w:t xml:space="preserve">Открытый запрос цен </w:t>
      </w:r>
      <w:bookmarkEnd w:id="15"/>
      <w:r>
        <w:rPr>
          <w:szCs w:val="28"/>
        </w:rPr>
        <w:t>в электронной форме на право заключения договора на поставку товаров, выполнение работ или оказание услуг.</w:t>
      </w:r>
    </w:p>
    <w:p w:rsidR="004107E2" w:rsidRDefault="006C09BE">
      <w:pPr>
        <w:pStyle w:val="Times12"/>
        <w:keepNext/>
        <w:ind w:firstLine="709"/>
        <w:rPr>
          <w:szCs w:val="28"/>
        </w:rPr>
      </w:pPr>
      <w:r>
        <w:rPr>
          <w:szCs w:val="28"/>
        </w:rPr>
        <w:t>Настоящий запрос цен проводится в соответствии с правилами и с использованием функционала</w:t>
      </w:r>
      <w:r>
        <w:rPr>
          <w:spacing w:val="-6"/>
          <w:szCs w:val="28"/>
        </w:rPr>
        <w:t xml:space="preserve"> ЭТП, </w:t>
      </w:r>
      <w:proofErr w:type="gramStart"/>
      <w:r>
        <w:rPr>
          <w:spacing w:val="-6"/>
          <w:szCs w:val="28"/>
        </w:rPr>
        <w:t>указанной</w:t>
      </w:r>
      <w:proofErr w:type="gramEnd"/>
      <w:r>
        <w:rPr>
          <w:spacing w:val="-6"/>
          <w:szCs w:val="28"/>
        </w:rPr>
        <w:t xml:space="preserve"> в пункте </w:t>
      </w:r>
      <w:r w:rsidR="00F00E11">
        <w:fldChar w:fldCharType="begin"/>
      </w:r>
      <w:r w:rsidR="00F00E11">
        <w:instrText xml:space="preserve"> REF _Ref317250534 \r \h  \* MERGEFORMAT </w:instrText>
      </w:r>
      <w:r w:rsidR="00F00E11">
        <w:fldChar w:fldCharType="separate"/>
      </w:r>
      <w:r>
        <w:t>7</w:t>
      </w:r>
      <w:r w:rsidR="00F00E11">
        <w:fldChar w:fldCharType="end"/>
      </w:r>
      <w:r>
        <w:rPr>
          <w:szCs w:val="28"/>
        </w:rPr>
        <w:t xml:space="preserve"> раздела </w:t>
      </w:r>
      <w:r w:rsidR="00F00E11">
        <w:fldChar w:fldCharType="begin"/>
      </w:r>
      <w:r w:rsidR="00F00E11">
        <w:instrText xml:space="preserve"> REF _Ref317250543 \r \h  \* MERGEFORMAT </w:instrText>
      </w:r>
      <w:r w:rsidR="00F00E11">
        <w:fldChar w:fldCharType="separate"/>
      </w:r>
      <w:r>
        <w:t>5</w:t>
      </w:r>
      <w:r w:rsidR="00F00E11">
        <w:fldChar w:fldCharType="end"/>
      </w:r>
      <w:r>
        <w:rPr>
          <w:szCs w:val="28"/>
        </w:rPr>
        <w:t xml:space="preserve"> «Информационная карта запроса цен».</w:t>
      </w:r>
    </w:p>
    <w:p w:rsidR="004107E2" w:rsidRDefault="006C09BE" w:rsidP="006C09BE">
      <w:pPr>
        <w:pStyle w:val="ab"/>
        <w:keepNext/>
        <w:numPr>
          <w:ilvl w:val="1"/>
          <w:numId w:val="12"/>
        </w:numPr>
        <w:tabs>
          <w:tab w:val="num" w:pos="1418"/>
        </w:tabs>
        <w:ind w:left="0" w:firstLine="709"/>
        <w:jc w:val="both"/>
        <w:rPr>
          <w:szCs w:val="28"/>
        </w:rPr>
      </w:pPr>
      <w:r>
        <w:rPr>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00F00E11">
        <w:rPr>
          <w:szCs w:val="28"/>
        </w:rPr>
        <w:t xml:space="preserve">в </w:t>
      </w:r>
      <w:r w:rsidR="00F00E11" w:rsidRPr="00717E22">
        <w:rPr>
          <w:b/>
          <w:bCs/>
          <w:i/>
        </w:rPr>
        <w:t>Томе 2</w:t>
      </w:r>
      <w:r w:rsidR="00F00E11" w:rsidRPr="00717E22">
        <w:rPr>
          <w:szCs w:val="28"/>
        </w:rPr>
        <w:t xml:space="preserve"> «ТЕХНИЧЕСКАЯ ЧАСТЬ».</w:t>
      </w:r>
      <w:r w:rsidR="00F00E11">
        <w:rPr>
          <w:szCs w:val="28"/>
        </w:rPr>
        <w:t xml:space="preserve"> Проект договора, который будет заключен по результатам запроса цен, приведен в</w:t>
      </w:r>
      <w:r w:rsidR="00F00E11">
        <w:rPr>
          <w:iCs/>
        </w:rPr>
        <w:t xml:space="preserve"> </w:t>
      </w:r>
      <w:r w:rsidR="00F00E11" w:rsidRPr="00717E22">
        <w:rPr>
          <w:b/>
          <w:i/>
          <w:iCs/>
        </w:rPr>
        <w:t>Части 2 Тома </w:t>
      </w:r>
      <w:r w:rsidR="00F00E11">
        <w:rPr>
          <w:b/>
          <w:i/>
          <w:iCs/>
        </w:rPr>
        <w:t>.</w:t>
      </w:r>
      <w:r w:rsidR="00F00E11" w:rsidRPr="00717E22">
        <w:rPr>
          <w:b/>
          <w:i/>
          <w:iCs/>
        </w:rPr>
        <w:t>1</w:t>
      </w:r>
      <w:r w:rsidR="00F00E11" w:rsidRPr="009D5561">
        <w:rPr>
          <w:iCs/>
        </w:rPr>
        <w:t>.</w:t>
      </w:r>
      <w:r>
        <w:rPr>
          <w:szCs w:val="28"/>
        </w:rPr>
        <w:t xml:space="preserve"> Предложение частичной поставки товара, выполнения работ, оказания услуг не</w:t>
      </w:r>
      <w:r>
        <w:rPr>
          <w:szCs w:val="28"/>
          <w:lang w:val="en-US"/>
        </w:rPr>
        <w:t> </w:t>
      </w:r>
      <w:r>
        <w:rPr>
          <w:szCs w:val="28"/>
        </w:rPr>
        <w:t>допускается.</w:t>
      </w:r>
    </w:p>
    <w:p w:rsidR="004107E2" w:rsidRDefault="006C09BE" w:rsidP="006C09BE">
      <w:pPr>
        <w:pStyle w:val="ab"/>
        <w:keepNext/>
        <w:numPr>
          <w:ilvl w:val="1"/>
          <w:numId w:val="12"/>
        </w:numPr>
        <w:tabs>
          <w:tab w:val="num" w:pos="1418"/>
        </w:tabs>
        <w:ind w:left="0" w:firstLine="709"/>
        <w:jc w:val="both"/>
        <w:rPr>
          <w:szCs w:val="28"/>
        </w:rPr>
      </w:pPr>
      <w:r>
        <w:rPr>
          <w:szCs w:val="28"/>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Pr>
          <w:szCs w:val="28"/>
        </w:rPr>
        <w:t>Росатом</w:t>
      </w:r>
      <w:proofErr w:type="spellEnd"/>
      <w:r>
        <w:rPr>
          <w:szCs w:val="28"/>
        </w:rPr>
        <w:t xml:space="preserve">», утвержденным решением наблюдательного совета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(протокол от 07.02.2012 № 37) в редакции согласно пункту </w:t>
      </w:r>
      <w:r w:rsidR="00F00E11">
        <w:fldChar w:fldCharType="begin"/>
      </w:r>
      <w:r w:rsidR="00F00E11">
        <w:instrText xml:space="preserve"> REF _Ref320260537 \r \h  \* MERGEFORMAT </w:instrText>
      </w:r>
      <w:r w:rsidR="00F00E11">
        <w:fldChar w:fldCharType="separate"/>
      </w:r>
      <w:r>
        <w:t>2</w:t>
      </w:r>
      <w:r w:rsidR="00F00E11">
        <w:fldChar w:fldCharType="end"/>
      </w:r>
      <w:r>
        <w:rPr>
          <w:szCs w:val="28"/>
        </w:rPr>
        <w:t xml:space="preserve"> раздела </w:t>
      </w:r>
      <w:r w:rsidR="00F00E11">
        <w:fldChar w:fldCharType="begin"/>
      </w:r>
      <w:r w:rsidR="00F00E11">
        <w:instrText xml:space="preserve"> REF _Ref317249938 \r \h  \* MERGEFORMAT </w:instrText>
      </w:r>
      <w:r w:rsidR="00F00E11">
        <w:fldChar w:fldCharType="separate"/>
      </w:r>
      <w:r>
        <w:t>5</w:t>
      </w:r>
      <w:r w:rsidR="00F00E11">
        <w:fldChar w:fldCharType="end"/>
      </w:r>
      <w:r>
        <w:rPr>
          <w:szCs w:val="28"/>
        </w:rPr>
        <w:t xml:space="preserve"> «Информационная карта запроса цен».</w:t>
      </w:r>
    </w:p>
    <w:p w:rsidR="004107E2" w:rsidRDefault="006C09BE" w:rsidP="006C09BE">
      <w:pPr>
        <w:pStyle w:val="ab"/>
        <w:keepNext/>
        <w:numPr>
          <w:ilvl w:val="1"/>
          <w:numId w:val="12"/>
        </w:numPr>
        <w:tabs>
          <w:tab w:val="num" w:pos="1418"/>
        </w:tabs>
        <w:ind w:left="0" w:firstLine="709"/>
        <w:jc w:val="both"/>
        <w:rPr>
          <w:szCs w:val="28"/>
        </w:rPr>
      </w:pPr>
      <w:r>
        <w:rPr>
          <w:szCs w:val="28"/>
        </w:rPr>
        <w:t>Для участия в процедуре запроса цен участник запроса цен должен:</w:t>
      </w:r>
    </w:p>
    <w:p w:rsidR="004107E2" w:rsidRDefault="006C09BE" w:rsidP="006C09BE">
      <w:pPr>
        <w:pStyle w:val="ab"/>
        <w:keepNext/>
        <w:numPr>
          <w:ilvl w:val="0"/>
          <w:numId w:val="13"/>
        </w:numPr>
        <w:ind w:left="0" w:firstLine="709"/>
        <w:jc w:val="both"/>
        <w:rPr>
          <w:szCs w:val="28"/>
        </w:rPr>
      </w:pPr>
      <w:r>
        <w:rPr>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4107E2" w:rsidRDefault="006C09BE" w:rsidP="006C09BE">
      <w:pPr>
        <w:pStyle w:val="ab"/>
        <w:keepNext/>
        <w:numPr>
          <w:ilvl w:val="0"/>
          <w:numId w:val="13"/>
        </w:numPr>
        <w:ind w:left="0" w:firstLine="709"/>
        <w:jc w:val="both"/>
        <w:rPr>
          <w:szCs w:val="28"/>
        </w:rPr>
      </w:pPr>
      <w:r>
        <w:rPr>
          <w:szCs w:val="28"/>
        </w:rPr>
        <w:t>подать заявку на участие в запросе цен согласно требованиям настоящей документации.</w:t>
      </w:r>
    </w:p>
    <w:p w:rsidR="004107E2" w:rsidRDefault="006C09BE" w:rsidP="006C09BE">
      <w:pPr>
        <w:pStyle w:val="ab"/>
        <w:keepNext/>
        <w:numPr>
          <w:ilvl w:val="1"/>
          <w:numId w:val="12"/>
        </w:numPr>
        <w:tabs>
          <w:tab w:val="num" w:pos="1418"/>
        </w:tabs>
        <w:ind w:left="0" w:firstLine="709"/>
        <w:jc w:val="both"/>
        <w:rPr>
          <w:szCs w:val="28"/>
        </w:rPr>
      </w:pPr>
      <w:proofErr w:type="gramStart"/>
      <w:r>
        <w:rPr>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4107E2" w:rsidRDefault="006C09BE" w:rsidP="006C09BE">
      <w:pPr>
        <w:pStyle w:val="ab"/>
        <w:keepNext/>
        <w:numPr>
          <w:ilvl w:val="1"/>
          <w:numId w:val="12"/>
        </w:numPr>
        <w:tabs>
          <w:tab w:val="num" w:pos="1418"/>
        </w:tabs>
        <w:ind w:left="0" w:firstLine="709"/>
        <w:jc w:val="both"/>
        <w:rPr>
          <w:szCs w:val="28"/>
        </w:rPr>
      </w:pPr>
      <w:bookmarkStart w:id="16" w:name="_Ref388966965"/>
      <w:bookmarkStart w:id="17" w:name="_Ref317172396"/>
      <w:r>
        <w:rPr>
          <w:szCs w:val="28"/>
        </w:rPr>
        <w:t xml:space="preserve">Закупочная комиссия отстраняет участника </w:t>
      </w:r>
      <w:r>
        <w:t>запроса цен</w:t>
      </w:r>
      <w:r>
        <w:rPr>
          <w:szCs w:val="28"/>
        </w:rPr>
        <w:t xml:space="preserve">, в том числе допущенного к участию в </w:t>
      </w:r>
      <w:r>
        <w:t>запросе цен</w:t>
      </w:r>
      <w:r>
        <w:rPr>
          <w:szCs w:val="28"/>
        </w:rPr>
        <w:t>, в случаях, указанных ниже, в любой момент вплоть до подписания договора</w:t>
      </w:r>
      <w:r>
        <w:t>:</w:t>
      </w:r>
      <w:bookmarkEnd w:id="16"/>
      <w:bookmarkEnd w:id="17"/>
      <w:r>
        <w:rPr>
          <w:szCs w:val="28"/>
        </w:rPr>
        <w:t xml:space="preserve"> </w:t>
      </w:r>
    </w:p>
    <w:p w:rsidR="004107E2" w:rsidRDefault="006C09BE" w:rsidP="006C09BE">
      <w:pPr>
        <w:keepNext/>
        <w:numPr>
          <w:ilvl w:val="0"/>
          <w:numId w:val="14"/>
        </w:numPr>
        <w:tabs>
          <w:tab w:val="left" w:pos="0"/>
          <w:tab w:val="left" w:pos="1418"/>
        </w:tabs>
        <w:ind w:left="0" w:firstLine="709"/>
        <w:jc w:val="both"/>
        <w:rPr>
          <w:szCs w:val="28"/>
        </w:rPr>
      </w:pPr>
      <w:bookmarkStart w:id="18" w:name="_Ref317173209"/>
      <w:proofErr w:type="gramStart"/>
      <w:r>
        <w:rPr>
          <w:szCs w:val="28"/>
        </w:rPr>
        <w:t>при обнаружении недостоверных сведений в заявке на участие в запросе цен и (или) ее уточнениях согласно пункту </w:t>
      </w:r>
      <w:r>
        <w:fldChar w:fldCharType="begin"/>
      </w:r>
      <w:r>
        <w:rPr>
          <w:szCs w:val="28"/>
        </w:rPr>
        <w:instrText xml:space="preserve"> REF _Ref317251555 \r \h </w:instrText>
      </w:r>
      <w:r>
        <w:fldChar w:fldCharType="separate"/>
      </w:r>
      <w:r>
        <w:rPr>
          <w:szCs w:val="28"/>
        </w:rPr>
        <w:t>4.3.6</w:t>
      </w:r>
      <w:r>
        <w:fldChar w:fldCharType="end"/>
      </w:r>
      <w:r>
        <w:rPr>
          <w:szCs w:val="28"/>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Pr>
          <w:szCs w:val="28"/>
        </w:rPr>
        <w:t xml:space="preserve">, </w:t>
      </w:r>
      <w:proofErr w:type="gramStart"/>
      <w:r>
        <w:rPr>
          <w:szCs w:val="28"/>
        </w:rPr>
        <w:t>указанным</w:t>
      </w:r>
      <w:proofErr w:type="gramEnd"/>
      <w:r>
        <w:rPr>
          <w:szCs w:val="28"/>
        </w:rPr>
        <w:t xml:space="preserve"> в заявке;</w:t>
      </w:r>
      <w:bookmarkEnd w:id="18"/>
    </w:p>
    <w:p w:rsidR="004107E2" w:rsidRDefault="006C09BE" w:rsidP="006C09BE">
      <w:pPr>
        <w:keepNext/>
        <w:numPr>
          <w:ilvl w:val="0"/>
          <w:numId w:val="14"/>
        </w:numPr>
        <w:tabs>
          <w:tab w:val="left" w:pos="0"/>
          <w:tab w:val="left" w:pos="1418"/>
        </w:tabs>
        <w:ind w:left="0" w:firstLine="709"/>
        <w:jc w:val="both"/>
        <w:rPr>
          <w:szCs w:val="28"/>
        </w:rPr>
      </w:pPr>
      <w:r>
        <w:rPr>
          <w:szCs w:val="28"/>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4107E2" w:rsidRDefault="006C09BE" w:rsidP="006C09BE">
      <w:pPr>
        <w:pStyle w:val="ab"/>
        <w:keepNext/>
        <w:numPr>
          <w:ilvl w:val="1"/>
          <w:numId w:val="12"/>
        </w:numPr>
        <w:tabs>
          <w:tab w:val="num" w:pos="1418"/>
        </w:tabs>
        <w:ind w:left="0" w:firstLine="709"/>
        <w:jc w:val="both"/>
        <w:rPr>
          <w:szCs w:val="28"/>
        </w:rPr>
      </w:pPr>
      <w:r>
        <w:rPr>
          <w:szCs w:val="28"/>
        </w:rPr>
        <w:t xml:space="preserve">Решение об отстранении участника запроса цен оформляется протоколом заседания </w:t>
      </w:r>
      <w:r>
        <w:t>закупочной</w:t>
      </w:r>
      <w:r>
        <w:rPr>
          <w:szCs w:val="28"/>
        </w:rPr>
        <w:t xml:space="preserve"> комиссии, который размещается </w:t>
      </w:r>
      <w:r>
        <w:rPr>
          <w:szCs w:val="28"/>
        </w:rPr>
        <w:lastRenderedPageBreak/>
        <w:t>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r>
        <w:rPr>
          <w:szCs w:val="28"/>
        </w:rPr>
        <w:fldChar w:fldCharType="begin"/>
      </w:r>
      <w:r>
        <w:rPr>
          <w:szCs w:val="28"/>
        </w:rPr>
        <w:instrText xml:space="preserve"> REF _Ref317254108 \r \h </w:instrText>
      </w:r>
      <w:r>
        <w:rPr>
          <w:szCs w:val="28"/>
        </w:rPr>
      </w:r>
      <w:r>
        <w:rPr>
          <w:szCs w:val="28"/>
        </w:rPr>
        <w:fldChar w:fldCharType="separate"/>
      </w:r>
      <w:r>
        <w:rPr>
          <w:szCs w:val="28"/>
        </w:rPr>
        <w:t>2.11</w:t>
      </w:r>
      <w:r>
        <w:rPr>
          <w:szCs w:val="28"/>
        </w:rPr>
        <w:fldChar w:fldCharType="end"/>
      </w:r>
      <w:r>
        <w:rPr>
          <w:szCs w:val="28"/>
        </w:rPr>
        <w:t>.</w:t>
      </w:r>
    </w:p>
    <w:p w:rsidR="004107E2" w:rsidRDefault="006C09BE" w:rsidP="006C09BE">
      <w:pPr>
        <w:pStyle w:val="ab"/>
        <w:keepNext/>
        <w:numPr>
          <w:ilvl w:val="1"/>
          <w:numId w:val="12"/>
        </w:numPr>
        <w:tabs>
          <w:tab w:val="num" w:pos="1418"/>
        </w:tabs>
        <w:ind w:left="0" w:firstLine="709"/>
        <w:jc w:val="both"/>
        <w:rPr>
          <w:szCs w:val="28"/>
        </w:rPr>
      </w:pPr>
      <w:r>
        <w:rPr>
          <w:szCs w:val="28"/>
        </w:rPr>
        <w:t>Решение об отказе от проведения запроса цен принимается заказчиком в любое время вплоть до подведения итогов запроса цен в следующих случаях:</w:t>
      </w:r>
    </w:p>
    <w:p w:rsidR="004107E2" w:rsidRDefault="006C09BE">
      <w:pPr>
        <w:pStyle w:val="ab"/>
        <w:keepNext/>
        <w:ind w:left="0" w:firstLine="709"/>
        <w:jc w:val="both"/>
        <w:rPr>
          <w:szCs w:val="28"/>
        </w:rPr>
      </w:pPr>
      <w:r>
        <w:rPr>
          <w:szCs w:val="28"/>
        </w:rPr>
        <w:t>изменения финансовых, инвестиционных, производственных и иных программ, оказавших влияние на потребность в данной закупке;</w:t>
      </w:r>
    </w:p>
    <w:p w:rsidR="004107E2" w:rsidRDefault="006C09BE">
      <w:pPr>
        <w:pStyle w:val="ab"/>
        <w:keepNext/>
        <w:ind w:left="0" w:firstLine="709"/>
        <w:jc w:val="both"/>
        <w:rPr>
          <w:szCs w:val="28"/>
        </w:rPr>
      </w:pPr>
      <w:r>
        <w:rPr>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107E2" w:rsidRDefault="006C09BE">
      <w:pPr>
        <w:pStyle w:val="ab"/>
        <w:keepNext/>
        <w:ind w:left="0" w:firstLine="709"/>
        <w:jc w:val="both"/>
        <w:rPr>
          <w:szCs w:val="28"/>
        </w:rPr>
      </w:pPr>
      <w:r>
        <w:rPr>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4107E2" w:rsidRDefault="006C09BE" w:rsidP="006C09BE">
      <w:pPr>
        <w:pStyle w:val="ab"/>
        <w:keepNext/>
        <w:numPr>
          <w:ilvl w:val="1"/>
          <w:numId w:val="12"/>
        </w:numPr>
        <w:tabs>
          <w:tab w:val="num" w:pos="1418"/>
        </w:tabs>
        <w:ind w:left="0" w:firstLine="709"/>
        <w:jc w:val="both"/>
        <w:rPr>
          <w:szCs w:val="28"/>
        </w:rPr>
      </w:pPr>
      <w:proofErr w:type="gramStart"/>
      <w:r>
        <w:rPr>
          <w:szCs w:val="28"/>
        </w:rPr>
        <w:t xml:space="preserve">Извещение об отказе от проведения </w:t>
      </w:r>
      <w:r>
        <w:t>запроса цен</w:t>
      </w:r>
      <w:r>
        <w:rPr>
          <w:szCs w:val="28"/>
        </w:rPr>
        <w:t xml:space="preserve"> подписывается руководителем заказчика и размещается организатором </w:t>
      </w:r>
      <w:r>
        <w:t>запроса цен</w:t>
      </w:r>
      <w:r>
        <w:rPr>
          <w:szCs w:val="28"/>
        </w:rPr>
        <w:t xml:space="preserve"> в течение того же рабочего дня (а если извещение об отказе от проведения </w:t>
      </w:r>
      <w:r>
        <w:t>запроса цен</w:t>
      </w:r>
      <w:r>
        <w:rPr>
          <w:szCs w:val="28"/>
        </w:rPr>
        <w:t xml:space="preserve"> получено организатором после 18 часов по месту нахождения организатора</w:t>
      </w:r>
      <w:r>
        <w:t xml:space="preserve"> запроса цен</w:t>
      </w:r>
      <w:r>
        <w:rPr>
          <w:szCs w:val="28"/>
        </w:rPr>
        <w:t xml:space="preserve"> – в течение следующего рабочего дня) в порядке, установленном для размещения извещения о проведении запроса цен.</w:t>
      </w:r>
      <w:proofErr w:type="gramEnd"/>
    </w:p>
    <w:p w:rsidR="004107E2" w:rsidRDefault="006C09BE" w:rsidP="006C09BE">
      <w:pPr>
        <w:pStyle w:val="ab"/>
        <w:keepNext/>
        <w:numPr>
          <w:ilvl w:val="1"/>
          <w:numId w:val="12"/>
        </w:numPr>
        <w:tabs>
          <w:tab w:val="num" w:pos="1418"/>
        </w:tabs>
        <w:ind w:left="0" w:firstLine="709"/>
        <w:jc w:val="both"/>
        <w:rPr>
          <w:szCs w:val="28"/>
        </w:rPr>
      </w:pPr>
      <w:r>
        <w:rPr>
          <w:szCs w:val="28"/>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Pr>
          <w:szCs w:val="28"/>
        </w:rPr>
        <w:t>,</w:t>
      </w:r>
      <w:proofErr w:type="gramEnd"/>
      <w:r>
        <w:rPr>
          <w:szCs w:val="28"/>
        </w:rPr>
        <w:t xml:space="preserve"> официальной публикацией данной информации считается публикация на официальном сайте, указанном в подпункте 1) пункта </w:t>
      </w:r>
      <w:r w:rsidR="00F00E11">
        <w:fldChar w:fldCharType="begin"/>
      </w:r>
      <w:r w:rsidR="00F00E11">
        <w:instrText xml:space="preserve"> REF _Ref317250534 \r \h  \* MERGEFORMAT </w:instrText>
      </w:r>
      <w:r w:rsidR="00F00E11">
        <w:fldChar w:fldCharType="separate"/>
      </w:r>
      <w:r>
        <w:t>7</w:t>
      </w:r>
      <w:r w:rsidR="00F00E11">
        <w:fldChar w:fldCharType="end"/>
      </w:r>
      <w:r>
        <w:rPr>
          <w:szCs w:val="28"/>
        </w:rPr>
        <w:t xml:space="preserve"> раздела </w:t>
      </w:r>
      <w:r w:rsidR="00F00E11">
        <w:fldChar w:fldCharType="begin"/>
      </w:r>
      <w:r w:rsidR="00F00E11">
        <w:instrText xml:space="preserve"> REF _Ref317249938 \r \h  \* MERGEFORMAT </w:instrText>
      </w:r>
      <w:r w:rsidR="00F00E11">
        <w:fldChar w:fldCharType="separate"/>
      </w:r>
      <w:r>
        <w:t>5</w:t>
      </w:r>
      <w:r w:rsidR="00F00E11">
        <w:fldChar w:fldCharType="end"/>
      </w:r>
      <w:r>
        <w:rPr>
          <w:szCs w:val="28"/>
        </w:rPr>
        <w:t xml:space="preserve"> «Информационная карта запроса цен». Иные публикации указанных документов являются копиями. </w:t>
      </w:r>
    </w:p>
    <w:p w:rsidR="004107E2" w:rsidRDefault="006C09BE" w:rsidP="006C09BE">
      <w:pPr>
        <w:pStyle w:val="ab"/>
        <w:keepNext/>
        <w:numPr>
          <w:ilvl w:val="1"/>
          <w:numId w:val="12"/>
        </w:numPr>
        <w:tabs>
          <w:tab w:val="num" w:pos="1418"/>
        </w:tabs>
        <w:ind w:left="0" w:firstLine="709"/>
        <w:jc w:val="both"/>
        <w:rPr>
          <w:szCs w:val="28"/>
        </w:rPr>
      </w:pPr>
      <w:bookmarkStart w:id="19" w:name="_Ref317254108"/>
      <w:r>
        <w:rPr>
          <w:szCs w:val="28"/>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rsidR="004107E2" w:rsidRDefault="006C09BE" w:rsidP="006C09BE">
      <w:pPr>
        <w:pStyle w:val="10"/>
        <w:numPr>
          <w:ilvl w:val="1"/>
          <w:numId w:val="11"/>
        </w:numPr>
        <w:tabs>
          <w:tab w:val="num" w:pos="1134"/>
        </w:tabs>
        <w:ind w:left="0" w:firstLine="709"/>
        <w:jc w:val="both"/>
        <w:rPr>
          <w:szCs w:val="28"/>
        </w:rPr>
      </w:pPr>
      <w:r>
        <w:rPr>
          <w:iCs w:val="0"/>
        </w:rPr>
        <w:br w:type="page"/>
      </w: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Toc389491534"/>
      <w:bookmarkStart w:id="29" w:name="_Toc390262783"/>
      <w:bookmarkStart w:id="30" w:name="_Toc418679787"/>
      <w:bookmarkEnd w:id="20"/>
      <w:bookmarkEnd w:id="21"/>
      <w:bookmarkEnd w:id="22"/>
      <w:bookmarkEnd w:id="23"/>
      <w:bookmarkEnd w:id="24"/>
      <w:bookmarkEnd w:id="25"/>
      <w:bookmarkEnd w:id="26"/>
      <w:bookmarkEnd w:id="27"/>
      <w:r>
        <w:rPr>
          <w:szCs w:val="28"/>
        </w:rPr>
        <w:lastRenderedPageBreak/>
        <w:t xml:space="preserve">ТРЕБОВАНИЯ К УЧАСТНИКАМ ЗАПРОСА ЦЕН, ДОКУМЕНТАМ, ПРЕДОСТАВЛЯЕМЫМ В СОСТАВЕ ЗАЯВКИ НА УЧАСТИЕ В ЗАПРОСЕ </w:t>
      </w:r>
      <w:bookmarkEnd w:id="28"/>
      <w:r>
        <w:rPr>
          <w:szCs w:val="28"/>
        </w:rPr>
        <w:t>ЦЕН</w:t>
      </w:r>
      <w:bookmarkEnd w:id="29"/>
      <w:bookmarkEnd w:id="30"/>
    </w:p>
    <w:p w:rsidR="004107E2" w:rsidRDefault="006C09BE" w:rsidP="006C09BE">
      <w:pPr>
        <w:pStyle w:val="ab"/>
        <w:keepNext/>
        <w:numPr>
          <w:ilvl w:val="1"/>
          <w:numId w:val="15"/>
        </w:numPr>
        <w:tabs>
          <w:tab w:val="clear" w:pos="720"/>
          <w:tab w:val="left" w:pos="1418"/>
        </w:tabs>
        <w:ind w:left="0" w:firstLine="709"/>
        <w:jc w:val="both"/>
        <w:outlineLvl w:val="1"/>
        <w:rPr>
          <w:szCs w:val="28"/>
        </w:rPr>
      </w:pPr>
      <w:bookmarkStart w:id="31" w:name="_Toc389491535"/>
      <w:bookmarkStart w:id="32" w:name="_Ref317256490"/>
      <w:bookmarkStart w:id="33" w:name="_Ref317256436"/>
      <w:bookmarkStart w:id="34" w:name="_Ref317255509"/>
      <w:bookmarkStart w:id="35" w:name="_Ref317251769"/>
      <w:bookmarkStart w:id="36" w:name="_Toc390262784"/>
      <w:bookmarkStart w:id="37" w:name="_Ref271038689"/>
      <w:bookmarkStart w:id="38" w:name="_Toc418679788"/>
      <w:r>
        <w:rPr>
          <w:szCs w:val="28"/>
        </w:rPr>
        <w:t xml:space="preserve">Требования к участникам запроса </w:t>
      </w:r>
      <w:bookmarkEnd w:id="31"/>
      <w:bookmarkEnd w:id="32"/>
      <w:bookmarkEnd w:id="33"/>
      <w:bookmarkEnd w:id="34"/>
      <w:bookmarkEnd w:id="35"/>
      <w:r>
        <w:rPr>
          <w:szCs w:val="28"/>
        </w:rPr>
        <w:t>цен</w:t>
      </w:r>
      <w:bookmarkEnd w:id="36"/>
      <w:bookmarkEnd w:id="38"/>
    </w:p>
    <w:p w:rsidR="004107E2" w:rsidRDefault="006C09BE" w:rsidP="006C09BE">
      <w:pPr>
        <w:keepNext/>
        <w:numPr>
          <w:ilvl w:val="2"/>
          <w:numId w:val="15"/>
        </w:numPr>
        <w:tabs>
          <w:tab w:val="clear" w:pos="720"/>
          <w:tab w:val="num" w:pos="0"/>
          <w:tab w:val="left" w:pos="1418"/>
        </w:tabs>
        <w:ind w:left="0" w:firstLine="709"/>
        <w:jc w:val="both"/>
        <w:rPr>
          <w:szCs w:val="28"/>
        </w:rPr>
      </w:pPr>
      <w:bookmarkStart w:id="39" w:name="_Ref388875768"/>
      <w:r>
        <w:rPr>
          <w:szCs w:val="28"/>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7"/>
      <w:bookmarkEnd w:id="39"/>
    </w:p>
    <w:p w:rsidR="004107E2" w:rsidRDefault="006C09BE" w:rsidP="006C09BE">
      <w:pPr>
        <w:keepNext/>
        <w:numPr>
          <w:ilvl w:val="3"/>
          <w:numId w:val="15"/>
        </w:numPr>
        <w:tabs>
          <w:tab w:val="clear" w:pos="1080"/>
          <w:tab w:val="left" w:pos="1418"/>
          <w:tab w:val="num" w:pos="1701"/>
        </w:tabs>
        <w:ind w:left="0" w:firstLine="709"/>
        <w:jc w:val="both"/>
        <w:rPr>
          <w:szCs w:val="28"/>
        </w:rPr>
      </w:pPr>
      <w:bookmarkStart w:id="40" w:name="_Ref388963252"/>
      <w:r>
        <w:rPr>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0"/>
    </w:p>
    <w:p w:rsidR="004107E2" w:rsidRDefault="006C09BE" w:rsidP="006C09BE">
      <w:pPr>
        <w:keepNext/>
        <w:numPr>
          <w:ilvl w:val="3"/>
          <w:numId w:val="15"/>
        </w:numPr>
        <w:tabs>
          <w:tab w:val="clear" w:pos="1080"/>
          <w:tab w:val="left" w:pos="1418"/>
          <w:tab w:val="num" w:pos="1701"/>
        </w:tabs>
        <w:ind w:left="0" w:firstLine="709"/>
        <w:jc w:val="both"/>
        <w:rPr>
          <w:szCs w:val="28"/>
        </w:rPr>
      </w:pPr>
      <w:bookmarkStart w:id="41" w:name="_Ref388875875"/>
      <w:proofErr w:type="gramStart"/>
      <w:r>
        <w:rPr>
          <w:szCs w:val="28"/>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fldChar w:fldCharType="begin"/>
      </w:r>
      <w:r>
        <w:rPr>
          <w:szCs w:val="28"/>
        </w:rPr>
        <w:instrText xml:space="preserve"> REF _Ref397534236 \r \h </w:instrText>
      </w:r>
      <w:r>
        <w:fldChar w:fldCharType="separate"/>
      </w:r>
      <w:r>
        <w:rPr>
          <w:szCs w:val="28"/>
        </w:rPr>
        <w:t>11</w:t>
      </w:r>
      <w:r>
        <w:fldChar w:fldCharType="end"/>
      </w:r>
      <w:r>
        <w:rPr>
          <w:szCs w:val="28"/>
        </w:rPr>
        <w:t xml:space="preserve"> раздела </w:t>
      </w:r>
      <w:r>
        <w:fldChar w:fldCharType="begin"/>
      </w:r>
      <w:r>
        <w:rPr>
          <w:szCs w:val="28"/>
        </w:rPr>
        <w:instrText xml:space="preserve"> REF _Ref317249938 \r \h </w:instrText>
      </w:r>
      <w:r>
        <w:fldChar w:fldCharType="separate"/>
      </w:r>
      <w:r>
        <w:rPr>
          <w:szCs w:val="28"/>
        </w:rPr>
        <w:t>5</w:t>
      </w:r>
      <w:r>
        <w:fldChar w:fldCharType="end"/>
      </w:r>
      <w:r>
        <w:rPr>
          <w:szCs w:val="28"/>
        </w:rPr>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Pr>
          <w:szCs w:val="28"/>
        </w:rPr>
        <w:t xml:space="preserve"> и если такие товары, работы, услуги приобретаются в рамках заключаемого договора;</w:t>
      </w:r>
      <w:bookmarkEnd w:id="41"/>
    </w:p>
    <w:p w:rsidR="004107E2" w:rsidRDefault="006C09BE" w:rsidP="006C09BE">
      <w:pPr>
        <w:keepNext/>
        <w:numPr>
          <w:ilvl w:val="3"/>
          <w:numId w:val="15"/>
        </w:numPr>
        <w:tabs>
          <w:tab w:val="clear" w:pos="1080"/>
          <w:tab w:val="left" w:pos="1418"/>
          <w:tab w:val="num" w:pos="1701"/>
        </w:tabs>
        <w:ind w:left="0" w:firstLine="709"/>
        <w:jc w:val="both"/>
        <w:rPr>
          <w:szCs w:val="28"/>
        </w:rPr>
      </w:pPr>
      <w:bookmarkStart w:id="42" w:name="_Ref348974059"/>
      <w:r>
        <w:rPr>
          <w:szCs w:val="28"/>
        </w:rPr>
        <w:t>соответствовать требованиям, указанным в пункте </w:t>
      </w:r>
      <w:r>
        <w:fldChar w:fldCharType="begin"/>
      </w:r>
      <w:r>
        <w:rPr>
          <w:szCs w:val="28"/>
        </w:rPr>
        <w:instrText xml:space="preserve"> REF _Ref397534236 \r \h </w:instrText>
      </w:r>
      <w:r>
        <w:fldChar w:fldCharType="separate"/>
      </w:r>
      <w:r>
        <w:rPr>
          <w:szCs w:val="28"/>
        </w:rPr>
        <w:t>11</w:t>
      </w:r>
      <w:r>
        <w:fldChar w:fldCharType="end"/>
      </w:r>
      <w:r>
        <w:rPr>
          <w:szCs w:val="28"/>
        </w:rPr>
        <w:t xml:space="preserve"> раздела </w:t>
      </w:r>
      <w:r w:rsidR="00F00E11">
        <w:fldChar w:fldCharType="begin"/>
      </w:r>
      <w:r w:rsidR="00F00E11">
        <w:instrText xml:space="preserve"> REF _Ref317250960 \r \h  \* MERGEFORMAT </w:instrText>
      </w:r>
      <w:r w:rsidR="00F00E11">
        <w:fldChar w:fldCharType="separate"/>
      </w:r>
      <w:r>
        <w:t>5</w:t>
      </w:r>
      <w:r w:rsidR="00F00E11">
        <w:fldChar w:fldCharType="end"/>
      </w:r>
      <w:r>
        <w:rPr>
          <w:szCs w:val="28"/>
        </w:rPr>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4107E2" w:rsidRDefault="006C09BE" w:rsidP="006C09BE">
      <w:pPr>
        <w:keepNext/>
        <w:numPr>
          <w:ilvl w:val="3"/>
          <w:numId w:val="15"/>
        </w:numPr>
        <w:tabs>
          <w:tab w:val="clear" w:pos="1080"/>
          <w:tab w:val="left" w:pos="1418"/>
          <w:tab w:val="num" w:pos="1701"/>
        </w:tabs>
        <w:ind w:left="0" w:firstLine="709"/>
        <w:jc w:val="both"/>
        <w:rPr>
          <w:szCs w:val="28"/>
        </w:rPr>
      </w:pPr>
      <w:bookmarkStart w:id="43" w:name="_Ref357679270"/>
      <w:bookmarkStart w:id="44" w:name="_Ref358050951"/>
      <w:r>
        <w:rPr>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w:t>
      </w:r>
      <w:r>
        <w:t xml:space="preserve"> за истекший период (год, квартал/полугодие/9 месяцев текущего года)</w:t>
      </w:r>
      <w:bookmarkEnd w:id="43"/>
      <w:r>
        <w:t>;</w:t>
      </w:r>
      <w:bookmarkEnd w:id="42"/>
      <w:bookmarkEnd w:id="44"/>
    </w:p>
    <w:p w:rsidR="004107E2" w:rsidRDefault="006C09BE" w:rsidP="006C09BE">
      <w:pPr>
        <w:keepNext/>
        <w:numPr>
          <w:ilvl w:val="2"/>
          <w:numId w:val="15"/>
        </w:numPr>
        <w:tabs>
          <w:tab w:val="clear" w:pos="720"/>
          <w:tab w:val="num" w:pos="0"/>
          <w:tab w:val="left" w:pos="1418"/>
        </w:tabs>
        <w:ind w:left="0" w:firstLine="709"/>
        <w:jc w:val="both"/>
        <w:rPr>
          <w:szCs w:val="28"/>
        </w:rPr>
      </w:pPr>
      <w:bookmarkStart w:id="45" w:name="_Ref388876181"/>
      <w:r>
        <w:rPr>
          <w:szCs w:val="28"/>
        </w:rPr>
        <w:t>Участник запроса цен должен соответствовать иным требованиям, установленным в пункте </w:t>
      </w:r>
      <w:r>
        <w:fldChar w:fldCharType="begin"/>
      </w:r>
      <w:r>
        <w:rPr>
          <w:szCs w:val="28"/>
        </w:rPr>
        <w:instrText xml:space="preserve"> REF _Ref388972886 \r \h </w:instrText>
      </w:r>
      <w:r>
        <w:fldChar w:fldCharType="separate"/>
      </w:r>
      <w:r>
        <w:rPr>
          <w:szCs w:val="28"/>
        </w:rPr>
        <w:t>11</w:t>
      </w:r>
      <w:r>
        <w:fldChar w:fldCharType="end"/>
      </w:r>
      <w:r>
        <w:rPr>
          <w:szCs w:val="28"/>
        </w:rPr>
        <w:t xml:space="preserve"> раздела </w:t>
      </w:r>
      <w:r w:rsidR="00F00E11">
        <w:fldChar w:fldCharType="begin"/>
      </w:r>
      <w:r w:rsidR="00F00E11">
        <w:instrText xml:space="preserve"> REF _Ref317251687 \r \h  \* MERGEFORMAT </w:instrText>
      </w:r>
      <w:r w:rsidR="00F00E11">
        <w:fldChar w:fldCharType="separate"/>
      </w:r>
      <w:r>
        <w:t>5</w:t>
      </w:r>
      <w:r w:rsidR="00F00E11">
        <w:fldChar w:fldCharType="end"/>
      </w:r>
      <w:r>
        <w:rPr>
          <w:szCs w:val="28"/>
        </w:rPr>
        <w:t xml:space="preserve"> «Информационная карта запроса цен».</w:t>
      </w:r>
      <w:bookmarkEnd w:id="45"/>
    </w:p>
    <w:p w:rsidR="004107E2" w:rsidRDefault="006C09BE" w:rsidP="006C09BE">
      <w:pPr>
        <w:pStyle w:val="ab"/>
        <w:keepNext/>
        <w:numPr>
          <w:ilvl w:val="1"/>
          <w:numId w:val="15"/>
        </w:numPr>
        <w:tabs>
          <w:tab w:val="clear" w:pos="720"/>
          <w:tab w:val="left" w:pos="1418"/>
        </w:tabs>
        <w:ind w:left="0" w:firstLine="709"/>
        <w:jc w:val="both"/>
        <w:outlineLvl w:val="1"/>
        <w:rPr>
          <w:szCs w:val="28"/>
        </w:rPr>
      </w:pPr>
      <w:bookmarkStart w:id="46" w:name="_Toc389491536"/>
      <w:bookmarkStart w:id="47" w:name="_Ref317256545"/>
      <w:bookmarkStart w:id="48" w:name="_Ref317253328"/>
      <w:bookmarkStart w:id="49" w:name="_Toc390262785"/>
      <w:bookmarkStart w:id="50" w:name="_Toc418679789"/>
      <w:r>
        <w:rPr>
          <w:szCs w:val="28"/>
        </w:rPr>
        <w:t xml:space="preserve">Документы, предоставляемые в составе заявки на участие в запросе </w:t>
      </w:r>
      <w:bookmarkEnd w:id="46"/>
      <w:bookmarkEnd w:id="47"/>
      <w:bookmarkEnd w:id="48"/>
      <w:r>
        <w:rPr>
          <w:szCs w:val="28"/>
        </w:rPr>
        <w:t>цен</w:t>
      </w:r>
      <w:bookmarkEnd w:id="49"/>
      <w:bookmarkEnd w:id="50"/>
    </w:p>
    <w:p w:rsidR="004107E2" w:rsidRDefault="006C09BE" w:rsidP="006C09BE">
      <w:pPr>
        <w:keepNext/>
        <w:numPr>
          <w:ilvl w:val="2"/>
          <w:numId w:val="15"/>
        </w:numPr>
        <w:tabs>
          <w:tab w:val="clear" w:pos="720"/>
          <w:tab w:val="num" w:pos="0"/>
          <w:tab w:val="left" w:pos="1418"/>
        </w:tabs>
        <w:ind w:left="0" w:firstLine="709"/>
        <w:jc w:val="both"/>
        <w:rPr>
          <w:szCs w:val="28"/>
        </w:rPr>
      </w:pPr>
      <w:bookmarkStart w:id="51" w:name="_Ref389132148"/>
      <w:r>
        <w:rPr>
          <w:szCs w:val="28"/>
        </w:rPr>
        <w:t>Для подтверждения соответствия требованиям, указанным в</w:t>
      </w:r>
      <w:r>
        <w:rPr>
          <w:szCs w:val="28"/>
          <w:lang w:val="en-US"/>
        </w:rPr>
        <w:t> </w:t>
      </w:r>
      <w:r>
        <w:rPr>
          <w:szCs w:val="28"/>
        </w:rPr>
        <w:t>пункте </w:t>
      </w:r>
      <w:r>
        <w:fldChar w:fldCharType="begin"/>
      </w:r>
      <w:r>
        <w:rPr>
          <w:szCs w:val="28"/>
        </w:rPr>
        <w:instrText xml:space="preserve"> REF _Ref388875768 \r \h </w:instrText>
      </w:r>
      <w:r>
        <w:fldChar w:fldCharType="separate"/>
      </w:r>
      <w:r>
        <w:rPr>
          <w:szCs w:val="28"/>
        </w:rPr>
        <w:t>3.1.1</w:t>
      </w:r>
      <w:r>
        <w:fldChar w:fldCharType="end"/>
      </w:r>
      <w:r>
        <w:rPr>
          <w:szCs w:val="28"/>
        </w:rPr>
        <w:t>, участник запроса цен в составе заявки на участие в запросе цен должен приложить следующие документы:</w:t>
      </w:r>
      <w:bookmarkEnd w:id="51"/>
    </w:p>
    <w:p w:rsidR="004107E2" w:rsidRDefault="006C09BE" w:rsidP="006C09BE">
      <w:pPr>
        <w:keepNext/>
        <w:numPr>
          <w:ilvl w:val="3"/>
          <w:numId w:val="15"/>
        </w:numPr>
        <w:tabs>
          <w:tab w:val="clear" w:pos="1080"/>
          <w:tab w:val="left" w:pos="1418"/>
          <w:tab w:val="num" w:pos="1701"/>
        </w:tabs>
        <w:ind w:left="0" w:firstLine="709"/>
        <w:jc w:val="both"/>
        <w:rPr>
          <w:szCs w:val="28"/>
        </w:rPr>
      </w:pPr>
      <w:bookmarkStart w:id="52" w:name="_Ref389133395"/>
      <w:r>
        <w:rPr>
          <w:szCs w:val="28"/>
        </w:rPr>
        <w:t xml:space="preserve">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00F00E11" w:rsidRPr="009D5561">
        <w:rPr>
          <w:b/>
          <w:i/>
          <w:sz w:val="26"/>
          <w:szCs w:val="26"/>
        </w:rPr>
        <w:t>[или документов, удостоверяющих личность (для иных физических лиц)]</w:t>
      </w:r>
    </w:p>
    <w:p w:rsidR="004107E2" w:rsidRDefault="006C09BE">
      <w:pPr>
        <w:pStyle w:val="afff6"/>
        <w:ind w:firstLine="709"/>
      </w:pPr>
      <w:proofErr w:type="gramStart"/>
      <w:r>
        <w:t>копия полученной не ранее чем за 6 месяцев (а если были изменения — то не ранее внесения таких изменений в</w:t>
      </w:r>
      <w:r>
        <w:rPr>
          <w:lang w:val="en-US"/>
        </w:rPr>
        <w:t> </w:t>
      </w:r>
      <w:r>
        <w:t xml:space="preserve">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lastRenderedPageBreak/>
        <w:t xml:space="preserve">предпринимателей (для индивидуальных предпринимателей), </w:t>
      </w:r>
      <w:bookmarkEnd w:id="52"/>
      <w:r w:rsidR="00F00E11" w:rsidRPr="009D5561">
        <w:rPr>
          <w:b/>
          <w:i/>
          <w:sz w:val="26"/>
          <w:szCs w:val="26"/>
        </w:rPr>
        <w:t>[или документов, удостоверяющих личность (для иных физических лиц)]</w:t>
      </w:r>
      <w:r w:rsidR="00F00E11">
        <w:rPr>
          <w:b/>
          <w:i/>
          <w:sz w:val="26"/>
          <w:szCs w:val="26"/>
        </w:rPr>
        <w:t>;</w:t>
      </w:r>
      <w:proofErr w:type="gramEnd"/>
    </w:p>
    <w:p w:rsidR="004107E2" w:rsidRDefault="006C09BE" w:rsidP="006C09BE">
      <w:pPr>
        <w:keepNext/>
        <w:numPr>
          <w:ilvl w:val="3"/>
          <w:numId w:val="15"/>
        </w:numPr>
        <w:tabs>
          <w:tab w:val="clear" w:pos="1080"/>
          <w:tab w:val="left" w:pos="1418"/>
          <w:tab w:val="num" w:pos="1701"/>
        </w:tabs>
        <w:ind w:left="0" w:firstLine="709"/>
        <w:jc w:val="both"/>
        <w:rPr>
          <w:szCs w:val="28"/>
        </w:rPr>
      </w:pPr>
      <w:r>
        <w:rPr>
          <w:szCs w:val="28"/>
        </w:rPr>
        <w:t xml:space="preserve">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w:t>
      </w:r>
      <w:proofErr w:type="gramStart"/>
      <w:r>
        <w:rPr>
          <w:szCs w:val="28"/>
        </w:rPr>
        <w:t>Если заявка на участие в запросе цен согласно пункту </w:t>
      </w:r>
      <w:r>
        <w:rPr>
          <w:szCs w:val="28"/>
        </w:rPr>
        <w:fldChar w:fldCharType="begin"/>
      </w:r>
      <w:r>
        <w:rPr>
          <w:szCs w:val="28"/>
        </w:rPr>
        <w:instrText xml:space="preserve"> REF _Ref403406553 \r \h </w:instrText>
      </w:r>
      <w:r>
        <w:rPr>
          <w:szCs w:val="28"/>
        </w:rPr>
      </w:r>
      <w:r>
        <w:rPr>
          <w:szCs w:val="28"/>
        </w:rPr>
        <w:fldChar w:fldCharType="separate"/>
      </w:r>
      <w:r>
        <w:rPr>
          <w:szCs w:val="28"/>
        </w:rPr>
        <w:t>4.1</w:t>
      </w:r>
      <w:r>
        <w:rPr>
          <w:szCs w:val="28"/>
        </w:rPr>
        <w:fldChar w:fldCharType="end"/>
      </w:r>
      <w:r>
        <w:rPr>
          <w:szCs w:val="28"/>
        </w:rPr>
        <w:fldChar w:fldCharType="begin"/>
      </w:r>
      <w:r>
        <w:rPr>
          <w:szCs w:val="28"/>
        </w:rPr>
        <w:instrText xml:space="preserve"> REF _Ref352677363 \r \h </w:instrText>
      </w:r>
      <w:r>
        <w:rPr>
          <w:szCs w:val="28"/>
        </w:rPr>
      </w:r>
      <w:r>
        <w:rPr>
          <w:szCs w:val="28"/>
        </w:rPr>
        <w:fldChar w:fldCharType="end"/>
      </w:r>
      <w:r>
        <w:rPr>
          <w:szCs w:val="28"/>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4107E2" w:rsidRDefault="006C09BE" w:rsidP="006C09BE">
      <w:pPr>
        <w:keepNext/>
        <w:numPr>
          <w:ilvl w:val="3"/>
          <w:numId w:val="15"/>
        </w:numPr>
        <w:tabs>
          <w:tab w:val="clear" w:pos="1080"/>
          <w:tab w:val="left" w:pos="1418"/>
          <w:tab w:val="num" w:pos="1701"/>
        </w:tabs>
        <w:ind w:left="0" w:firstLine="709"/>
        <w:jc w:val="both"/>
        <w:rPr>
          <w:szCs w:val="28"/>
        </w:rPr>
      </w:pPr>
      <w:bookmarkStart w:id="53" w:name="_Ref389133399"/>
      <w:r>
        <w:rPr>
          <w:szCs w:val="28"/>
        </w:rPr>
        <w:t>копии учредительных документов в действующей редакции (для юридических лиц);</w:t>
      </w:r>
      <w:bookmarkEnd w:id="53"/>
    </w:p>
    <w:p w:rsidR="004107E2" w:rsidRDefault="006C09BE" w:rsidP="006C09BE">
      <w:pPr>
        <w:keepNext/>
        <w:numPr>
          <w:ilvl w:val="3"/>
          <w:numId w:val="15"/>
        </w:numPr>
        <w:tabs>
          <w:tab w:val="clear" w:pos="1080"/>
          <w:tab w:val="left" w:pos="1418"/>
          <w:tab w:val="num" w:pos="1701"/>
        </w:tabs>
        <w:ind w:left="0" w:firstLine="709"/>
        <w:jc w:val="both"/>
        <w:rPr>
          <w:szCs w:val="28"/>
        </w:rPr>
      </w:pPr>
      <w:bookmarkStart w:id="54" w:name="_Ref299570007"/>
      <w:r>
        <w:rPr>
          <w:szCs w:val="28"/>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fldChar w:fldCharType="begin"/>
      </w:r>
      <w:r>
        <w:rPr>
          <w:szCs w:val="28"/>
        </w:rPr>
        <w:instrText xml:space="preserve"> REF _Ref388875875 \r \h </w:instrText>
      </w:r>
      <w:r>
        <w:fldChar w:fldCharType="separate"/>
      </w:r>
      <w:r>
        <w:rPr>
          <w:szCs w:val="28"/>
        </w:rPr>
        <w:t>3.1.1.2</w:t>
      </w:r>
      <w:r>
        <w:fldChar w:fldCharType="end"/>
      </w:r>
      <w:r>
        <w:rPr>
          <w:szCs w:val="28"/>
        </w:rPr>
        <w:t>, и если такие документы указаны в пункте </w:t>
      </w:r>
      <w:r>
        <w:fldChar w:fldCharType="begin"/>
      </w:r>
      <w:r>
        <w:rPr>
          <w:szCs w:val="28"/>
        </w:rPr>
        <w:instrText xml:space="preserve"> REF _Ref388972886 \r \h </w:instrText>
      </w:r>
      <w:r>
        <w:fldChar w:fldCharType="separate"/>
      </w:r>
      <w:r>
        <w:rPr>
          <w:szCs w:val="28"/>
        </w:rPr>
        <w:t>11</w:t>
      </w:r>
      <w:r>
        <w:fldChar w:fldCharType="end"/>
      </w:r>
      <w:r>
        <w:rPr>
          <w:szCs w:val="28"/>
        </w:rPr>
        <w:t xml:space="preserve"> раздела </w:t>
      </w:r>
      <w:r w:rsidR="00F00E11">
        <w:fldChar w:fldCharType="begin"/>
      </w:r>
      <w:r w:rsidR="00F00E11">
        <w:instrText xml:space="preserve"> REF _Ref317251859 \r \h  \* MERGEFORMAT </w:instrText>
      </w:r>
      <w:r w:rsidR="00F00E11">
        <w:fldChar w:fldCharType="separate"/>
      </w:r>
      <w:r>
        <w:t>5</w:t>
      </w:r>
      <w:r w:rsidR="00F00E11">
        <w:fldChar w:fldCharType="end"/>
      </w:r>
      <w:r>
        <w:rPr>
          <w:szCs w:val="28"/>
        </w:rPr>
        <w:t xml:space="preserve"> «Информационная карта запроса цен»;</w:t>
      </w:r>
      <w:bookmarkEnd w:id="54"/>
    </w:p>
    <w:p w:rsidR="004107E2" w:rsidRDefault="006C09BE" w:rsidP="006C09BE">
      <w:pPr>
        <w:keepNext/>
        <w:numPr>
          <w:ilvl w:val="3"/>
          <w:numId w:val="15"/>
        </w:numPr>
        <w:tabs>
          <w:tab w:val="clear" w:pos="1080"/>
          <w:tab w:val="left" w:pos="1418"/>
          <w:tab w:val="num" w:pos="1701"/>
        </w:tabs>
        <w:ind w:left="0" w:firstLine="709"/>
        <w:jc w:val="both"/>
        <w:rPr>
          <w:szCs w:val="28"/>
        </w:rPr>
      </w:pPr>
      <w:bookmarkStart w:id="55" w:name="_Ref389740577"/>
      <w:proofErr w:type="gramStart"/>
      <w:r>
        <w:rPr>
          <w:szCs w:val="28"/>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Pr>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5"/>
      <w:r>
        <w:rPr>
          <w:szCs w:val="28"/>
        </w:rPr>
        <w:t xml:space="preserve"> </w:t>
      </w:r>
    </w:p>
    <w:p w:rsidR="004107E2" w:rsidRDefault="006C09BE" w:rsidP="006C09BE">
      <w:pPr>
        <w:keepNext/>
        <w:numPr>
          <w:ilvl w:val="3"/>
          <w:numId w:val="15"/>
        </w:numPr>
        <w:tabs>
          <w:tab w:val="clear" w:pos="1080"/>
          <w:tab w:val="left" w:pos="1418"/>
          <w:tab w:val="num" w:pos="1701"/>
        </w:tabs>
        <w:ind w:left="0" w:firstLine="709"/>
        <w:jc w:val="both"/>
        <w:rPr>
          <w:szCs w:val="28"/>
        </w:rPr>
      </w:pPr>
      <w:bookmarkStart w:id="56" w:name="_Ref389740578"/>
      <w:proofErr w:type="gramStart"/>
      <w:r>
        <w:rPr>
          <w:szCs w:val="28"/>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Pr>
          <w:szCs w:val="28"/>
          <w:lang w:val="en-US"/>
        </w:rPr>
        <w:t> </w:t>
      </w:r>
      <w:r>
        <w:rPr>
          <w:szCs w:val="28"/>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Pr>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6"/>
    </w:p>
    <w:p w:rsidR="004107E2" w:rsidRDefault="006C09BE">
      <w:pPr>
        <w:keepNext/>
        <w:tabs>
          <w:tab w:val="left" w:pos="1418"/>
        </w:tabs>
        <w:ind w:firstLine="709"/>
        <w:jc w:val="both"/>
        <w:rPr>
          <w:szCs w:val="28"/>
        </w:rPr>
      </w:pPr>
      <w:r>
        <w:rPr>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Pr>
          <w:szCs w:val="28"/>
        </w:rPr>
        <w:fldChar w:fldCharType="begin"/>
      </w:r>
      <w:r>
        <w:rPr>
          <w:szCs w:val="28"/>
        </w:rPr>
        <w:instrText xml:space="preserve"> REF _Ref389740577 \r \h </w:instrText>
      </w:r>
      <w:r>
        <w:rPr>
          <w:szCs w:val="28"/>
        </w:rPr>
      </w:r>
      <w:r>
        <w:rPr>
          <w:szCs w:val="28"/>
        </w:rPr>
        <w:fldChar w:fldCharType="separate"/>
      </w:r>
      <w:r>
        <w:rPr>
          <w:szCs w:val="28"/>
        </w:rPr>
        <w:t>3.2.1.5</w:t>
      </w:r>
      <w:r>
        <w:rPr>
          <w:szCs w:val="28"/>
        </w:rPr>
        <w:fldChar w:fldCharType="end"/>
      </w:r>
      <w:r>
        <w:rPr>
          <w:szCs w:val="28"/>
        </w:rPr>
        <w:t xml:space="preserve">, </w:t>
      </w:r>
      <w:r>
        <w:rPr>
          <w:szCs w:val="28"/>
        </w:rPr>
        <w:fldChar w:fldCharType="begin"/>
      </w:r>
      <w:r>
        <w:rPr>
          <w:szCs w:val="28"/>
        </w:rPr>
        <w:instrText xml:space="preserve"> REF _Ref389740578 \r \h </w:instrText>
      </w:r>
      <w:r>
        <w:rPr>
          <w:szCs w:val="28"/>
        </w:rPr>
      </w:r>
      <w:r>
        <w:rPr>
          <w:szCs w:val="28"/>
        </w:rPr>
        <w:fldChar w:fldCharType="separate"/>
      </w:r>
      <w:r>
        <w:rPr>
          <w:szCs w:val="28"/>
        </w:rPr>
        <w:t>3.2.1.6</w:t>
      </w:r>
      <w:r>
        <w:rPr>
          <w:szCs w:val="28"/>
        </w:rPr>
        <w:fldChar w:fldCharType="end"/>
      </w:r>
      <w:r>
        <w:rPr>
          <w:szCs w:val="28"/>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4107E2" w:rsidRDefault="006C09BE" w:rsidP="006C09BE">
      <w:pPr>
        <w:keepNext/>
        <w:numPr>
          <w:ilvl w:val="0"/>
          <w:numId w:val="16"/>
        </w:numPr>
        <w:tabs>
          <w:tab w:val="left" w:pos="142"/>
          <w:tab w:val="left" w:pos="1134"/>
        </w:tabs>
        <w:ind w:left="0" w:firstLine="709"/>
        <w:jc w:val="both"/>
        <w:rPr>
          <w:szCs w:val="28"/>
        </w:rPr>
      </w:pPr>
      <w:r>
        <w:rPr>
          <w:szCs w:val="28"/>
        </w:rPr>
        <w:t>для акционерных обществ в соответствии с Федеральным законом от 26.12.1995 № 208-ФЗ «Об акционерных обществах»;</w:t>
      </w:r>
    </w:p>
    <w:p w:rsidR="004107E2" w:rsidRDefault="006C09BE" w:rsidP="006C09BE">
      <w:pPr>
        <w:keepNext/>
        <w:numPr>
          <w:ilvl w:val="0"/>
          <w:numId w:val="16"/>
        </w:numPr>
        <w:tabs>
          <w:tab w:val="left" w:pos="142"/>
          <w:tab w:val="left" w:pos="1134"/>
        </w:tabs>
        <w:ind w:left="0" w:firstLine="709"/>
        <w:jc w:val="both"/>
        <w:rPr>
          <w:szCs w:val="28"/>
        </w:rPr>
      </w:pPr>
      <w:r>
        <w:rPr>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4107E2" w:rsidRDefault="006C09BE" w:rsidP="006C09BE">
      <w:pPr>
        <w:keepNext/>
        <w:numPr>
          <w:ilvl w:val="0"/>
          <w:numId w:val="16"/>
        </w:numPr>
        <w:tabs>
          <w:tab w:val="left" w:pos="142"/>
          <w:tab w:val="left" w:pos="1134"/>
        </w:tabs>
        <w:ind w:left="0" w:firstLine="709"/>
        <w:jc w:val="both"/>
        <w:rPr>
          <w:szCs w:val="28"/>
        </w:rPr>
      </w:pPr>
      <w:r>
        <w:rPr>
          <w:szCs w:val="28"/>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4107E2" w:rsidRDefault="006C09BE">
      <w:pPr>
        <w:keepNext/>
        <w:tabs>
          <w:tab w:val="left" w:pos="1418"/>
        </w:tabs>
        <w:ind w:firstLine="709"/>
        <w:jc w:val="both"/>
        <w:rPr>
          <w:szCs w:val="28"/>
        </w:rPr>
      </w:pPr>
      <w:r>
        <w:rPr>
          <w:szCs w:val="28"/>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Pr>
          <w:szCs w:val="28"/>
        </w:rPr>
        <w:fldChar w:fldCharType="begin"/>
      </w:r>
      <w:r>
        <w:rPr>
          <w:szCs w:val="28"/>
        </w:rPr>
        <w:instrText xml:space="preserve"> REF _Ref389740577 \r \h </w:instrText>
      </w:r>
      <w:r>
        <w:rPr>
          <w:szCs w:val="28"/>
        </w:rPr>
      </w:r>
      <w:r>
        <w:rPr>
          <w:szCs w:val="28"/>
        </w:rPr>
        <w:fldChar w:fldCharType="separate"/>
      </w:r>
      <w:r>
        <w:rPr>
          <w:szCs w:val="28"/>
        </w:rPr>
        <w:t>3.2.1.5</w:t>
      </w:r>
      <w:r>
        <w:rPr>
          <w:szCs w:val="28"/>
        </w:rPr>
        <w:fldChar w:fldCharType="end"/>
      </w:r>
      <w:r>
        <w:rPr>
          <w:szCs w:val="28"/>
        </w:rPr>
        <w:t xml:space="preserve">, </w:t>
      </w:r>
      <w:r>
        <w:rPr>
          <w:szCs w:val="28"/>
        </w:rPr>
        <w:fldChar w:fldCharType="begin"/>
      </w:r>
      <w:r>
        <w:rPr>
          <w:szCs w:val="28"/>
        </w:rPr>
        <w:instrText xml:space="preserve"> REF _Ref389740578 \r \h </w:instrText>
      </w:r>
      <w:r>
        <w:rPr>
          <w:szCs w:val="28"/>
        </w:rPr>
      </w:r>
      <w:r>
        <w:rPr>
          <w:szCs w:val="28"/>
        </w:rPr>
        <w:fldChar w:fldCharType="separate"/>
      </w:r>
      <w:r>
        <w:rPr>
          <w:szCs w:val="28"/>
        </w:rPr>
        <w:t>3.2.1.6</w:t>
      </w:r>
      <w:r>
        <w:rPr>
          <w:szCs w:val="28"/>
        </w:rPr>
        <w:fldChar w:fldCharType="end"/>
      </w:r>
      <w:r>
        <w:rPr>
          <w:szCs w:val="28"/>
        </w:rPr>
        <w:t>,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4107E2" w:rsidRDefault="006C09BE" w:rsidP="006C09BE">
      <w:pPr>
        <w:keepNext/>
        <w:numPr>
          <w:ilvl w:val="3"/>
          <w:numId w:val="15"/>
        </w:numPr>
        <w:tabs>
          <w:tab w:val="clear" w:pos="1080"/>
          <w:tab w:val="left" w:pos="1418"/>
          <w:tab w:val="num" w:pos="1701"/>
        </w:tabs>
        <w:ind w:left="0" w:firstLine="709"/>
        <w:jc w:val="both"/>
        <w:rPr>
          <w:szCs w:val="28"/>
        </w:rPr>
      </w:pPr>
      <w:proofErr w:type="gramStart"/>
      <w:r>
        <w:rPr>
          <w:szCs w:val="28"/>
        </w:rPr>
        <w:t>к</w:t>
      </w:r>
      <w:proofErr w:type="gramEnd"/>
      <w:r>
        <w:rPr>
          <w:szCs w:val="28"/>
        </w:rPr>
        <w:t>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4107E2" w:rsidRDefault="006C09BE" w:rsidP="006C09BE">
      <w:pPr>
        <w:keepNext/>
        <w:numPr>
          <w:ilvl w:val="3"/>
          <w:numId w:val="15"/>
        </w:numPr>
        <w:tabs>
          <w:tab w:val="clear" w:pos="1080"/>
          <w:tab w:val="left" w:pos="1418"/>
          <w:tab w:val="num" w:pos="1701"/>
        </w:tabs>
        <w:ind w:left="0" w:firstLine="709"/>
        <w:jc w:val="both"/>
        <w:rPr>
          <w:szCs w:val="28"/>
        </w:rPr>
      </w:pPr>
      <w:proofErr w:type="gramStart"/>
      <w:r>
        <w:rPr>
          <w:szCs w:val="28"/>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Pr>
          <w:szCs w:val="28"/>
        </w:rPr>
        <w:fldChar w:fldCharType="begin"/>
      </w:r>
      <w:r>
        <w:rPr>
          <w:szCs w:val="28"/>
        </w:rPr>
        <w:instrText xml:space="preserve"> REF _Ref317257698 \r \h </w:instrText>
      </w:r>
      <w:r>
        <w:rPr>
          <w:szCs w:val="28"/>
        </w:rPr>
      </w:r>
      <w:r>
        <w:rPr>
          <w:szCs w:val="28"/>
        </w:rPr>
        <w:fldChar w:fldCharType="separate"/>
      </w:r>
      <w:r>
        <w:rPr>
          <w:szCs w:val="28"/>
        </w:rPr>
        <w:t>13</w:t>
      </w:r>
      <w:r>
        <w:rPr>
          <w:szCs w:val="28"/>
        </w:rPr>
        <w:fldChar w:fldCharType="end"/>
      </w:r>
      <w:r>
        <w:rPr>
          <w:szCs w:val="28"/>
        </w:rPr>
        <w:t xml:space="preserve"> раздела </w:t>
      </w:r>
      <w:r w:rsidR="00F00E11">
        <w:fldChar w:fldCharType="begin"/>
      </w:r>
      <w:r w:rsidR="00F00E11">
        <w:instrText xml:space="preserve"> REF _Ref317252010 \r \h  \* MERGEFORMAT </w:instrText>
      </w:r>
      <w:r w:rsidR="00F00E11">
        <w:fldChar w:fldCharType="separate"/>
      </w:r>
      <w:r>
        <w:t>5</w:t>
      </w:r>
      <w:r w:rsidR="00F00E11">
        <w:fldChar w:fldCharType="end"/>
      </w:r>
      <w:r>
        <w:rPr>
          <w:szCs w:val="28"/>
        </w:rPr>
        <w:t xml:space="preserve"> «Информационная карта запроса цен».</w:t>
      </w:r>
      <w:proofErr w:type="gramEnd"/>
    </w:p>
    <w:p w:rsidR="004107E2" w:rsidRDefault="006C09BE" w:rsidP="006C09BE">
      <w:pPr>
        <w:keepNext/>
        <w:numPr>
          <w:ilvl w:val="3"/>
          <w:numId w:val="15"/>
        </w:numPr>
        <w:tabs>
          <w:tab w:val="clear" w:pos="1080"/>
          <w:tab w:val="left" w:pos="1418"/>
          <w:tab w:val="num" w:pos="1701"/>
        </w:tabs>
        <w:ind w:left="0" w:firstLine="709"/>
        <w:jc w:val="both"/>
        <w:rPr>
          <w:szCs w:val="28"/>
        </w:rPr>
      </w:pPr>
      <w:r>
        <w:rPr>
          <w:szCs w:val="28"/>
        </w:rPr>
        <w:t>подтверждение по форме, указанной в подпункте 1) пункта </w:t>
      </w:r>
      <w:r>
        <w:rPr>
          <w:szCs w:val="28"/>
        </w:rPr>
        <w:fldChar w:fldCharType="begin"/>
      </w:r>
      <w:r>
        <w:rPr>
          <w:szCs w:val="28"/>
        </w:rPr>
        <w:instrText xml:space="preserve"> REF _Ref397534331 \r \h </w:instrText>
      </w:r>
      <w:r>
        <w:rPr>
          <w:szCs w:val="28"/>
        </w:rPr>
      </w:r>
      <w:r>
        <w:rPr>
          <w:szCs w:val="28"/>
        </w:rPr>
        <w:fldChar w:fldCharType="separate"/>
      </w:r>
      <w:r>
        <w:rPr>
          <w:szCs w:val="28"/>
        </w:rPr>
        <w:t>14</w:t>
      </w:r>
      <w:r>
        <w:rPr>
          <w:szCs w:val="28"/>
        </w:rPr>
        <w:fldChar w:fldCharType="end"/>
      </w:r>
      <w:r>
        <w:rPr>
          <w:szCs w:val="28"/>
        </w:rPr>
        <w:t xml:space="preserve"> раздела </w:t>
      </w:r>
      <w:r w:rsidR="00F00E11">
        <w:fldChar w:fldCharType="begin"/>
      </w:r>
      <w:r w:rsidR="00F00E11">
        <w:instrText xml:space="preserve"> REF _Ref317251922 \r \h  \* MERGEFORMAT </w:instrText>
      </w:r>
      <w:r w:rsidR="00F00E11">
        <w:fldChar w:fldCharType="separate"/>
      </w:r>
      <w:r>
        <w:t>5</w:t>
      </w:r>
      <w:r w:rsidR="00F00E11">
        <w:fldChar w:fldCharType="end"/>
      </w:r>
      <w:r>
        <w:rPr>
          <w:szCs w:val="28"/>
        </w:rPr>
        <w:t xml:space="preserve"> «Информационная карта запроса цен», об отсутствии </w:t>
      </w:r>
      <w:r>
        <w:t xml:space="preserve">задолженности у участника </w:t>
      </w:r>
      <w:r>
        <w:rPr>
          <w:szCs w:val="28"/>
        </w:rPr>
        <w:t>запроса цен</w:t>
      </w:r>
      <w:r>
        <w:t xml:space="preserve"> по уплате налогов, сборов, пеней и штрафов, превышающей двадцать пять процентов балансовой </w:t>
      </w:r>
      <w:proofErr w:type="gramStart"/>
      <w:r>
        <w:t xml:space="preserve">стоимости активов участника </w:t>
      </w:r>
      <w:r>
        <w:rPr>
          <w:szCs w:val="28"/>
        </w:rPr>
        <w:t>запроса цен</w:t>
      </w:r>
      <w:proofErr w:type="gramEnd"/>
      <w:r>
        <w:rPr>
          <w:szCs w:val="28"/>
        </w:rPr>
        <w:t>;</w:t>
      </w:r>
    </w:p>
    <w:p w:rsidR="004107E2" w:rsidRDefault="006C09BE" w:rsidP="006C09BE">
      <w:pPr>
        <w:keepNext/>
        <w:numPr>
          <w:ilvl w:val="2"/>
          <w:numId w:val="15"/>
        </w:numPr>
        <w:tabs>
          <w:tab w:val="clear" w:pos="720"/>
          <w:tab w:val="num" w:pos="0"/>
          <w:tab w:val="left" w:pos="1418"/>
        </w:tabs>
        <w:ind w:left="0" w:firstLine="709"/>
        <w:jc w:val="both"/>
        <w:rPr>
          <w:szCs w:val="28"/>
        </w:rPr>
      </w:pPr>
      <w:r>
        <w:rPr>
          <w:szCs w:val="28"/>
        </w:rPr>
        <w:t>Для подтверждения соответствия иным требованиям, указанным в</w:t>
      </w:r>
      <w:r>
        <w:rPr>
          <w:szCs w:val="28"/>
          <w:lang w:val="en-US"/>
        </w:rPr>
        <w:t> </w:t>
      </w:r>
      <w:r>
        <w:rPr>
          <w:szCs w:val="28"/>
        </w:rPr>
        <w:t>пункте </w:t>
      </w:r>
      <w:r>
        <w:rPr>
          <w:szCs w:val="28"/>
        </w:rPr>
        <w:fldChar w:fldCharType="begin"/>
      </w:r>
      <w:r>
        <w:rPr>
          <w:szCs w:val="28"/>
        </w:rPr>
        <w:instrText xml:space="preserve"> REF _Ref388876181 \r \h </w:instrText>
      </w:r>
      <w:r>
        <w:rPr>
          <w:szCs w:val="28"/>
        </w:rPr>
      </w:r>
      <w:r>
        <w:rPr>
          <w:szCs w:val="28"/>
        </w:rPr>
        <w:fldChar w:fldCharType="separate"/>
      </w:r>
      <w:r>
        <w:rPr>
          <w:szCs w:val="28"/>
        </w:rPr>
        <w:t>3.1.2</w:t>
      </w:r>
      <w:r>
        <w:rPr>
          <w:szCs w:val="28"/>
        </w:rPr>
        <w:fldChar w:fldCharType="end"/>
      </w:r>
      <w:r>
        <w:rPr>
          <w:szCs w:val="28"/>
        </w:rPr>
        <w:t>, участник запроса цен в составе заявки на участие в запросе цен должен приложить документы, указанные в пункте </w:t>
      </w:r>
      <w:r>
        <w:rPr>
          <w:szCs w:val="28"/>
        </w:rPr>
        <w:fldChar w:fldCharType="begin"/>
      </w:r>
      <w:r>
        <w:rPr>
          <w:szCs w:val="28"/>
        </w:rPr>
        <w:instrText xml:space="preserve"> REF _Ref317257698 \r \h </w:instrText>
      </w:r>
      <w:r>
        <w:rPr>
          <w:szCs w:val="28"/>
        </w:rPr>
      </w:r>
      <w:r>
        <w:rPr>
          <w:szCs w:val="28"/>
        </w:rPr>
        <w:fldChar w:fldCharType="separate"/>
      </w:r>
      <w:r>
        <w:rPr>
          <w:szCs w:val="28"/>
        </w:rPr>
        <w:t>13</w:t>
      </w:r>
      <w:r>
        <w:rPr>
          <w:szCs w:val="28"/>
        </w:rPr>
        <w:fldChar w:fldCharType="end"/>
      </w:r>
      <w:r>
        <w:rPr>
          <w:szCs w:val="28"/>
        </w:rPr>
        <w:t xml:space="preserve"> раздела </w:t>
      </w:r>
      <w:r w:rsidR="00F00E11">
        <w:fldChar w:fldCharType="begin"/>
      </w:r>
      <w:r w:rsidR="00F00E11">
        <w:instrText xml:space="preserve"> REF _Ref317251859 \r \h  \* MERGEFORMAT </w:instrText>
      </w:r>
      <w:r w:rsidR="00F00E11">
        <w:fldChar w:fldCharType="separate"/>
      </w:r>
      <w:r>
        <w:t>5</w:t>
      </w:r>
      <w:r w:rsidR="00F00E11">
        <w:fldChar w:fldCharType="end"/>
      </w:r>
      <w:r>
        <w:rPr>
          <w:szCs w:val="28"/>
        </w:rPr>
        <w:t xml:space="preserve"> «Информационная карта запроса цен».</w:t>
      </w:r>
    </w:p>
    <w:p w:rsidR="004107E2" w:rsidRDefault="004107E2">
      <w:pPr>
        <w:pStyle w:val="Times12"/>
        <w:keepNext/>
        <w:ind w:firstLine="709"/>
        <w:rPr>
          <w:szCs w:val="24"/>
        </w:rPr>
      </w:pPr>
    </w:p>
    <w:p w:rsidR="004107E2" w:rsidRDefault="004107E2">
      <w:pPr>
        <w:rPr>
          <w:bCs/>
        </w:rPr>
        <w:sectPr w:rsidR="004107E2">
          <w:pgSz w:w="11907" w:h="16840"/>
          <w:pgMar w:top="1134" w:right="567" w:bottom="1134" w:left="1418" w:header="709" w:footer="624" w:gutter="0"/>
          <w:cols w:space="720"/>
        </w:sectPr>
      </w:pPr>
    </w:p>
    <w:p w:rsidR="004107E2" w:rsidRDefault="004107E2">
      <w:pPr>
        <w:pStyle w:val="Times12"/>
        <w:keepNext/>
        <w:ind w:firstLine="709"/>
        <w:rPr>
          <w:szCs w:val="24"/>
        </w:rPr>
      </w:pPr>
    </w:p>
    <w:p w:rsidR="004107E2" w:rsidRDefault="006C09BE" w:rsidP="006C09BE">
      <w:pPr>
        <w:pStyle w:val="10"/>
        <w:numPr>
          <w:ilvl w:val="1"/>
          <w:numId w:val="11"/>
        </w:numPr>
        <w:tabs>
          <w:tab w:val="clear" w:pos="1440"/>
          <w:tab w:val="left" w:pos="1418"/>
        </w:tabs>
        <w:ind w:left="0" w:firstLine="709"/>
        <w:jc w:val="left"/>
        <w:rPr>
          <w:szCs w:val="28"/>
        </w:rPr>
      </w:pPr>
      <w:bookmarkStart w:id="57" w:name="_Toc355094830"/>
      <w:bookmarkStart w:id="58" w:name="_Toc390262786"/>
      <w:bookmarkStart w:id="59" w:name="_Ref317259044"/>
      <w:bookmarkStart w:id="60" w:name="_Toc418679790"/>
      <w:r>
        <w:rPr>
          <w:szCs w:val="28"/>
          <w:lang w:val="en-US"/>
        </w:rPr>
        <w:t>ПОРЯДОК ПРОВЕДЕНИЯ ЗАПРОСА ЦЕН</w:t>
      </w:r>
      <w:bookmarkEnd w:id="57"/>
      <w:bookmarkEnd w:id="58"/>
      <w:bookmarkEnd w:id="59"/>
      <w:bookmarkEnd w:id="60"/>
    </w:p>
    <w:p w:rsidR="004107E2" w:rsidRDefault="006C09BE" w:rsidP="006C09BE">
      <w:pPr>
        <w:pStyle w:val="ab"/>
        <w:keepNext/>
        <w:numPr>
          <w:ilvl w:val="1"/>
          <w:numId w:val="17"/>
        </w:numPr>
        <w:tabs>
          <w:tab w:val="left" w:pos="1418"/>
        </w:tabs>
        <w:ind w:left="0" w:firstLine="709"/>
        <w:jc w:val="both"/>
        <w:outlineLvl w:val="1"/>
        <w:rPr>
          <w:szCs w:val="28"/>
        </w:rPr>
      </w:pPr>
      <w:bookmarkStart w:id="61" w:name="_Ref403406553"/>
      <w:bookmarkStart w:id="62" w:name="_Ref397534599"/>
      <w:bookmarkStart w:id="63" w:name="_Ref397534433"/>
      <w:bookmarkStart w:id="64" w:name="_Toc390262787"/>
      <w:bookmarkStart w:id="65" w:name="_Ref352677363"/>
      <w:bookmarkStart w:id="66" w:name="_Toc418679791"/>
      <w:r>
        <w:rPr>
          <w:szCs w:val="28"/>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61"/>
      <w:bookmarkEnd w:id="62"/>
      <w:bookmarkEnd w:id="63"/>
      <w:bookmarkEnd w:id="64"/>
      <w:bookmarkEnd w:id="66"/>
      <w:r>
        <w:rPr>
          <w:szCs w:val="28"/>
        </w:rPr>
        <w:t xml:space="preserve"> </w:t>
      </w:r>
    </w:p>
    <w:p w:rsidR="004107E2" w:rsidRDefault="006C09BE" w:rsidP="006C09BE">
      <w:pPr>
        <w:keepNext/>
        <w:numPr>
          <w:ilvl w:val="2"/>
          <w:numId w:val="17"/>
        </w:numPr>
        <w:ind w:left="0" w:firstLine="709"/>
        <w:jc w:val="both"/>
        <w:rPr>
          <w:szCs w:val="28"/>
        </w:rPr>
      </w:pPr>
      <w:proofErr w:type="gramStart"/>
      <w:r>
        <w:rPr>
          <w:szCs w:val="28"/>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Pr>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F00E11">
        <w:fldChar w:fldCharType="begin"/>
      </w:r>
      <w:r w:rsidR="00F00E11">
        <w:instrText xml:space="preserve"> REF _Ref317250471 \r \h  \* MERGEFORMAT </w:instrText>
      </w:r>
      <w:r w:rsidR="00F00E11">
        <w:fldChar w:fldCharType="separate"/>
      </w:r>
      <w:r>
        <w:t>6</w:t>
      </w:r>
      <w:r w:rsidR="00F00E11">
        <w:fldChar w:fldCharType="end"/>
      </w:r>
      <w:r>
        <w:rPr>
          <w:szCs w:val="28"/>
        </w:rPr>
        <w:t xml:space="preserve"> раздела </w:t>
      </w:r>
      <w:r w:rsidR="00F00E11">
        <w:fldChar w:fldCharType="begin"/>
      </w:r>
      <w:r w:rsidR="00F00E11">
        <w:instrText xml:space="preserve"> REF _Ref317249938 \r \h  \* MERGEFORMAT </w:instrText>
      </w:r>
      <w:r w:rsidR="00F00E11">
        <w:fldChar w:fldCharType="separate"/>
      </w:r>
      <w:r>
        <w:t>5</w:t>
      </w:r>
      <w:r w:rsidR="00F00E11">
        <w:fldChar w:fldCharType="end"/>
      </w:r>
      <w:r>
        <w:rPr>
          <w:szCs w:val="28"/>
        </w:rPr>
        <w:t xml:space="preserve"> «Информационная карта запроса цен».</w:t>
      </w:r>
    </w:p>
    <w:p w:rsidR="004107E2" w:rsidRDefault="006C09BE" w:rsidP="006C09BE">
      <w:pPr>
        <w:keepNext/>
        <w:numPr>
          <w:ilvl w:val="2"/>
          <w:numId w:val="17"/>
        </w:numPr>
        <w:ind w:left="0" w:firstLine="709"/>
        <w:jc w:val="both"/>
        <w:rPr>
          <w:szCs w:val="28"/>
        </w:rPr>
      </w:pPr>
      <w:r>
        <w:rPr>
          <w:szCs w:val="28"/>
        </w:rPr>
        <w:t>Организатор запроса цен в течение 1 (одного) рабочего дня после получения запроса, сделанного в порядке, определенном пунктом </w:t>
      </w:r>
      <w:r w:rsidR="00F00E11">
        <w:fldChar w:fldCharType="begin"/>
      </w:r>
      <w:r w:rsidR="00F00E11">
        <w:instrText xml:space="preserve"> REF _Ref317252532 \r \h  \* MERGEFORMAT </w:instrText>
      </w:r>
      <w:r w:rsidR="00F00E11">
        <w:fldChar w:fldCharType="separate"/>
      </w:r>
      <w:r>
        <w:rPr>
          <w:szCs w:val="28"/>
        </w:rPr>
        <w:t>4.3.1</w:t>
      </w:r>
      <w:r w:rsidR="00F00E11">
        <w:fldChar w:fldCharType="end"/>
      </w:r>
      <w:r>
        <w:rPr>
          <w:szCs w:val="28"/>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Pr>
          <w:szCs w:val="28"/>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Pr>
          <w:szCs w:val="28"/>
        </w:rPr>
        <w:t>. Разъяснение</w:t>
      </w:r>
      <w:r>
        <w:rPr>
          <w:bCs/>
          <w:szCs w:val="28"/>
        </w:rPr>
        <w:t xml:space="preserve"> положений документации по запросу цен не изменяет ее сути.</w:t>
      </w:r>
    </w:p>
    <w:p w:rsidR="004107E2" w:rsidRDefault="006C09BE" w:rsidP="006C09BE">
      <w:pPr>
        <w:keepNext/>
        <w:numPr>
          <w:ilvl w:val="2"/>
          <w:numId w:val="17"/>
        </w:numPr>
        <w:ind w:left="0" w:firstLine="709"/>
        <w:jc w:val="both"/>
        <w:rPr>
          <w:szCs w:val="28"/>
        </w:rPr>
      </w:pPr>
      <w:r>
        <w:rPr>
          <w:szCs w:val="28"/>
        </w:rPr>
        <w:t>Руководитель заказчика или лицо, утвердившее документацию по запросу цен, при необходимости принимает решение о</w:t>
      </w:r>
      <w:r>
        <w:rPr>
          <w:bCs/>
          <w:iCs/>
          <w:szCs w:val="28"/>
        </w:rPr>
        <w:t xml:space="preserve"> внесении изменений в извещение о проведении </w:t>
      </w:r>
      <w:r>
        <w:rPr>
          <w:szCs w:val="28"/>
        </w:rPr>
        <w:t>запроса</w:t>
      </w:r>
      <w:r>
        <w:rPr>
          <w:bCs/>
          <w:iCs/>
          <w:szCs w:val="28"/>
        </w:rPr>
        <w:t xml:space="preserve"> цен или документацию по запросу цен не позднее чем за 2 (два) рабочих дня до окончания срока подачи заявок</w:t>
      </w:r>
      <w:proofErr w:type="gramStart"/>
      <w:r>
        <w:rPr>
          <w:bCs/>
          <w:iCs/>
          <w:szCs w:val="28"/>
        </w:rPr>
        <w:t xml:space="preserve"> </w:t>
      </w:r>
      <w:r>
        <w:rPr>
          <w:szCs w:val="28"/>
        </w:rPr>
        <w:t>П</w:t>
      </w:r>
      <w:proofErr w:type="gramEnd"/>
      <w:r>
        <w:rPr>
          <w:szCs w:val="28"/>
        </w:rPr>
        <w:t>ри этом срок подачи заявок на участие в запросе цен продлевается так, чтобы со дня размещения</w:t>
      </w:r>
      <w:r>
        <w:rPr>
          <w:b/>
          <w:i/>
        </w:rPr>
        <w:t xml:space="preserve"> </w:t>
      </w:r>
      <w:r>
        <w:rPr>
          <w:szCs w:val="28"/>
        </w:rPr>
        <w:t xml:space="preserve">на официальном сайте и ЭТП внесенных изменений в </w:t>
      </w:r>
      <w:r>
        <w:rPr>
          <w:bCs/>
          <w:iCs/>
          <w:szCs w:val="28"/>
        </w:rPr>
        <w:t xml:space="preserve">извещение о проведении запроса цен и </w:t>
      </w:r>
      <w:r>
        <w:rPr>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4107E2" w:rsidRDefault="006C09BE" w:rsidP="006C09BE">
      <w:pPr>
        <w:pStyle w:val="ab"/>
        <w:keepNext/>
        <w:numPr>
          <w:ilvl w:val="1"/>
          <w:numId w:val="17"/>
        </w:numPr>
        <w:tabs>
          <w:tab w:val="left" w:pos="1418"/>
        </w:tabs>
        <w:ind w:left="0" w:firstLine="709"/>
        <w:jc w:val="both"/>
        <w:outlineLvl w:val="1"/>
        <w:rPr>
          <w:szCs w:val="28"/>
        </w:rPr>
      </w:pPr>
      <w:bookmarkStart w:id="67" w:name="_Toc390262788"/>
      <w:bookmarkStart w:id="68" w:name="_Toc418679792"/>
      <w:r>
        <w:rPr>
          <w:szCs w:val="28"/>
        </w:rPr>
        <w:t>Общие требования к заявке</w:t>
      </w:r>
      <w:bookmarkEnd w:id="67"/>
      <w:bookmarkEnd w:id="68"/>
    </w:p>
    <w:p w:rsidR="004107E2" w:rsidRDefault="006C09BE" w:rsidP="006C09BE">
      <w:pPr>
        <w:keepNext/>
        <w:numPr>
          <w:ilvl w:val="2"/>
          <w:numId w:val="17"/>
        </w:numPr>
        <w:ind w:left="0" w:firstLine="709"/>
        <w:jc w:val="both"/>
        <w:rPr>
          <w:szCs w:val="28"/>
        </w:rPr>
      </w:pPr>
      <w:proofErr w:type="gramStart"/>
      <w:r>
        <w:rPr>
          <w:szCs w:val="28"/>
        </w:rPr>
        <w:t>Для целей настоящей документации по запросу цен под</w:t>
      </w:r>
      <w:r>
        <w:rPr>
          <w:szCs w:val="28"/>
          <w:lang w:val="en-US"/>
        </w:rPr>
        <w:t> </w:t>
      </w:r>
      <w:r>
        <w:rPr>
          <w:bCs/>
          <w:szCs w:val="28"/>
        </w:rPr>
        <w:t xml:space="preserve">заявкой на участие в запросе </w:t>
      </w:r>
      <w:r>
        <w:rPr>
          <w:szCs w:val="28"/>
        </w:rPr>
        <w:t>цен</w:t>
      </w:r>
      <w:r>
        <w:rPr>
          <w:bCs/>
          <w:szCs w:val="28"/>
        </w:rPr>
        <w:t xml:space="preserve"> </w:t>
      </w:r>
      <w:r>
        <w:rPr>
          <w:szCs w:val="28"/>
        </w:rPr>
        <w:t>понимается предоставляемое участником запроса цен с использованием функционала и в</w:t>
      </w:r>
      <w:r>
        <w:rPr>
          <w:szCs w:val="28"/>
          <w:lang w:val="en-US"/>
        </w:rPr>
        <w:t> </w:t>
      </w:r>
      <w:r>
        <w:rPr>
          <w:szCs w:val="28"/>
        </w:rPr>
        <w:t>соответствии с регламентом ЭТП</w:t>
      </w:r>
      <w:r>
        <w:t xml:space="preserve"> </w:t>
      </w:r>
      <w:r>
        <w:rPr>
          <w:szCs w:val="28"/>
        </w:rPr>
        <w:t xml:space="preserve">предложение на участие в запросе цен, сделанное в электронной форме с </w:t>
      </w:r>
      <w:r>
        <w:rPr>
          <w:szCs w:val="28"/>
        </w:rPr>
        <w:lastRenderedPageBreak/>
        <w:t>приложением полного комплекта электронных документов согласно перечню, определенному пунктом </w:t>
      </w:r>
      <w:r w:rsidR="00F00E11">
        <w:fldChar w:fldCharType="begin"/>
      </w:r>
      <w:r w:rsidR="00F00E11">
        <w:instrText xml:space="preserve"> REF _Ref317252608 \r \h  \* MERGEFORMAT </w:instrText>
      </w:r>
      <w:r w:rsidR="00F00E11">
        <w:fldChar w:fldCharType="separate"/>
      </w:r>
      <w:r>
        <w:rPr>
          <w:szCs w:val="28"/>
        </w:rPr>
        <w:t>14</w:t>
      </w:r>
      <w:r w:rsidR="00F00E11">
        <w:fldChar w:fldCharType="end"/>
      </w:r>
      <w:r>
        <w:rPr>
          <w:szCs w:val="28"/>
        </w:rPr>
        <w:t xml:space="preserve"> раздела </w:t>
      </w:r>
      <w:r w:rsidR="00F00E11">
        <w:fldChar w:fldCharType="begin"/>
      </w:r>
      <w:r w:rsidR="00F00E11">
        <w:instrText xml:space="preserve"> REF _Ref317252621 \r \h  \* MERGEFORMAT </w:instrText>
      </w:r>
      <w:r w:rsidR="00F00E11">
        <w:fldChar w:fldCharType="separate"/>
      </w:r>
      <w:r>
        <w:t>5</w:t>
      </w:r>
      <w:r w:rsidR="00F00E11">
        <w:fldChar w:fldCharType="end"/>
      </w:r>
      <w:r>
        <w:rPr>
          <w:szCs w:val="28"/>
        </w:rPr>
        <w:t xml:space="preserve"> «Информационная карта запроса цен», оформленных в соответствии с положениями</w:t>
      </w:r>
      <w:proofErr w:type="gramEnd"/>
      <w:r>
        <w:rPr>
          <w:szCs w:val="28"/>
        </w:rPr>
        <w:t xml:space="preserve"> настоящего подраздела, содержание которых соответствует требованиям настоящей документации по запросу цен.</w:t>
      </w:r>
      <w:bookmarkEnd w:id="65"/>
    </w:p>
    <w:p w:rsidR="004107E2" w:rsidRDefault="006C09BE" w:rsidP="006C09BE">
      <w:pPr>
        <w:keepNext/>
        <w:numPr>
          <w:ilvl w:val="2"/>
          <w:numId w:val="17"/>
        </w:numPr>
        <w:ind w:left="0" w:firstLine="709"/>
        <w:jc w:val="both"/>
        <w:rPr>
          <w:szCs w:val="28"/>
        </w:rPr>
      </w:pPr>
      <w:r>
        <w:rPr>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4107E2" w:rsidRDefault="006C09BE" w:rsidP="006C09BE">
      <w:pPr>
        <w:keepNext/>
        <w:numPr>
          <w:ilvl w:val="2"/>
          <w:numId w:val="17"/>
        </w:numPr>
        <w:ind w:left="0" w:firstLine="709"/>
        <w:jc w:val="both"/>
        <w:rPr>
          <w:szCs w:val="28"/>
        </w:rPr>
      </w:pPr>
      <w:r>
        <w:rPr>
          <w:szCs w:val="28"/>
        </w:rPr>
        <w:t xml:space="preserve"> Участник запроса цен вправе подать только одну заявку на участие в запросе цен. </w:t>
      </w:r>
    </w:p>
    <w:p w:rsidR="004107E2" w:rsidRDefault="006C09BE" w:rsidP="006C09BE">
      <w:pPr>
        <w:keepNext/>
        <w:numPr>
          <w:ilvl w:val="2"/>
          <w:numId w:val="17"/>
        </w:numPr>
        <w:ind w:left="0" w:firstLine="709"/>
        <w:jc w:val="both"/>
        <w:rPr>
          <w:szCs w:val="28"/>
        </w:rPr>
      </w:pPr>
      <w:bookmarkStart w:id="69" w:name="_Ref397534665"/>
      <w:bookmarkStart w:id="70" w:name="_Ref389754758"/>
      <w:r>
        <w:rPr>
          <w:szCs w:val="28"/>
        </w:rPr>
        <w:t>Заявка на участие в запросе цен должна быть действительна в</w:t>
      </w:r>
      <w:r>
        <w:rPr>
          <w:szCs w:val="28"/>
          <w:lang w:val="en-US"/>
        </w:rPr>
        <w:t> </w:t>
      </w:r>
      <w:r>
        <w:rPr>
          <w:szCs w:val="28"/>
        </w:rPr>
        <w:t>течение срока, указанного участником запроса цен в</w:t>
      </w:r>
      <w:r>
        <w:rPr>
          <w:szCs w:val="28"/>
          <w:lang w:val="en-US"/>
        </w:rPr>
        <w:t> </w:t>
      </w:r>
      <w:r>
        <w:rPr>
          <w:szCs w:val="28"/>
        </w:rPr>
        <w:t>данной заявке (раздел </w:t>
      </w:r>
      <w:r>
        <w:fldChar w:fldCharType="begin"/>
      </w:r>
      <w:r>
        <w:rPr>
          <w:szCs w:val="28"/>
        </w:rPr>
        <w:instrText xml:space="preserve"> REF _Ref317252392 \r \h </w:instrText>
      </w:r>
      <w:r>
        <w:fldChar w:fldCharType="separate"/>
      </w:r>
      <w:r>
        <w:rPr>
          <w:szCs w:val="28"/>
        </w:rPr>
        <w:t>6</w:t>
      </w:r>
      <w:r>
        <w:fldChar w:fldCharType="end"/>
      </w:r>
      <w:r>
        <w:rPr>
          <w:szCs w:val="28"/>
        </w:rPr>
        <w:t xml:space="preserve">, </w:t>
      </w:r>
      <w:hyperlink w:anchor="_Письмо_о_подаче" w:history="1">
        <w:r>
          <w:rPr>
            <w:rStyle w:val="a7"/>
            <w:szCs w:val="28"/>
          </w:rPr>
          <w:t>Форма 1</w:t>
        </w:r>
      </w:hyperlink>
      <w:r>
        <w:rPr>
          <w:szCs w:val="28"/>
        </w:rPr>
        <w:t>), но не менее 60 календарных дней со дня окончания срока подачи заявок на участие в запросе цен</w:t>
      </w:r>
      <w:bookmarkEnd w:id="69"/>
      <w:r>
        <w:rPr>
          <w:szCs w:val="28"/>
        </w:rPr>
        <w:t xml:space="preserve"> </w:t>
      </w:r>
      <w:bookmarkEnd w:id="70"/>
    </w:p>
    <w:p w:rsidR="004107E2" w:rsidRDefault="006C09BE" w:rsidP="006C09BE">
      <w:pPr>
        <w:keepNext/>
        <w:numPr>
          <w:ilvl w:val="2"/>
          <w:numId w:val="17"/>
        </w:numPr>
        <w:ind w:left="0" w:firstLine="709"/>
        <w:jc w:val="both"/>
        <w:rPr>
          <w:szCs w:val="28"/>
        </w:rPr>
      </w:pPr>
      <w:r>
        <w:rPr>
          <w:szCs w:val="28"/>
        </w:rPr>
        <w:t>Заявки на участие в запросе цен должны быть поданы на</w:t>
      </w:r>
      <w:r>
        <w:rPr>
          <w:szCs w:val="28"/>
          <w:lang w:val="en-US"/>
        </w:rPr>
        <w:t> </w:t>
      </w:r>
      <w:r>
        <w:rPr>
          <w:szCs w:val="28"/>
        </w:rPr>
        <w:t>ЭТП до истечения срока, установленного в извещении о проведении запроса цен и в пункте </w:t>
      </w:r>
      <w:r w:rsidR="00F00E11">
        <w:fldChar w:fldCharType="begin"/>
      </w:r>
      <w:r w:rsidR="00F00E11">
        <w:instrText xml:space="preserve"> REF _Ref317250778 \r \h  \* MERGEFORMAT </w:instrText>
      </w:r>
      <w:r w:rsidR="00F00E11">
        <w:fldChar w:fldCharType="separate"/>
      </w:r>
      <w:r>
        <w:rPr>
          <w:szCs w:val="28"/>
        </w:rPr>
        <w:t>15</w:t>
      </w:r>
      <w:r w:rsidR="00F00E11">
        <w:fldChar w:fldCharType="end"/>
      </w:r>
      <w:r>
        <w:rPr>
          <w:szCs w:val="28"/>
        </w:rPr>
        <w:t xml:space="preserve"> раздела </w:t>
      </w:r>
      <w:r w:rsidR="00F00E11">
        <w:fldChar w:fldCharType="begin"/>
      </w:r>
      <w:r w:rsidR="00F00E11">
        <w:instrText xml:space="preserve"> REF _Ref317253730 \r \h  \* MERGEFORMAT </w:instrText>
      </w:r>
      <w:r w:rsidR="00F00E11">
        <w:fldChar w:fldCharType="separate"/>
      </w:r>
      <w:r>
        <w:t>5</w:t>
      </w:r>
      <w:r w:rsidR="00F00E11">
        <w:fldChar w:fldCharType="end"/>
      </w:r>
      <w:r>
        <w:rPr>
          <w:szCs w:val="28"/>
        </w:rPr>
        <w:t xml:space="preserve"> «Информационная карта запроса цен». Участник запроса цен, подавший заявку на участие в</w:t>
      </w:r>
      <w:r>
        <w:rPr>
          <w:szCs w:val="28"/>
          <w:lang w:val="en-US"/>
        </w:rPr>
        <w:t> </w:t>
      </w:r>
      <w:r>
        <w:rPr>
          <w:szCs w:val="28"/>
        </w:rPr>
        <w:t>запросе цен, вправе изменить или отозвать свою заявку на участие в запросе цен, в соответствии с регламентом ЭТП, в любое время после ее</w:t>
      </w:r>
      <w:r>
        <w:rPr>
          <w:szCs w:val="28"/>
          <w:lang w:val="en-US"/>
        </w:rPr>
        <w:t> </w:t>
      </w:r>
      <w:r>
        <w:rPr>
          <w:szCs w:val="28"/>
        </w:rPr>
        <w:t xml:space="preserve">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 </w:t>
      </w:r>
    </w:p>
    <w:p w:rsidR="004107E2" w:rsidRDefault="006C09BE" w:rsidP="006C09BE">
      <w:pPr>
        <w:keepNext/>
        <w:numPr>
          <w:ilvl w:val="2"/>
          <w:numId w:val="17"/>
        </w:numPr>
        <w:ind w:left="0" w:firstLine="709"/>
        <w:jc w:val="both"/>
        <w:rPr>
          <w:szCs w:val="28"/>
        </w:rPr>
      </w:pPr>
      <w:bookmarkStart w:id="71" w:name="_Ref317252426"/>
      <w:r>
        <w:rPr>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Cs w:val="28"/>
        </w:rPr>
        <w:t>образом</w:t>
      </w:r>
      <w:proofErr w:type="gramEnd"/>
      <w:r>
        <w:rPr>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71"/>
    </w:p>
    <w:p w:rsidR="004107E2" w:rsidRDefault="006C09BE" w:rsidP="006C09BE">
      <w:pPr>
        <w:keepNext/>
        <w:numPr>
          <w:ilvl w:val="2"/>
          <w:numId w:val="17"/>
        </w:numPr>
        <w:ind w:left="0" w:firstLine="709"/>
        <w:jc w:val="both"/>
        <w:rPr>
          <w:szCs w:val="28"/>
        </w:rPr>
      </w:pPr>
      <w:bookmarkStart w:id="72" w:name="_Ref317252433"/>
      <w:r>
        <w:rPr>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2"/>
    </w:p>
    <w:p w:rsidR="004107E2" w:rsidRDefault="006C09BE" w:rsidP="006C09BE">
      <w:pPr>
        <w:keepNext/>
        <w:numPr>
          <w:ilvl w:val="2"/>
          <w:numId w:val="17"/>
        </w:numPr>
        <w:ind w:left="0" w:firstLine="709"/>
        <w:jc w:val="both"/>
        <w:rPr>
          <w:szCs w:val="28"/>
        </w:rPr>
      </w:pPr>
      <w:r>
        <w:rPr>
          <w:szCs w:val="28"/>
        </w:rPr>
        <w:t>Рекомендации пунктов </w:t>
      </w:r>
      <w:r w:rsidR="00F00E11">
        <w:fldChar w:fldCharType="begin"/>
      </w:r>
      <w:r w:rsidR="00F00E11">
        <w:instrText xml:space="preserve"> REF _Ref317252426 \r \h  \* MERGEFORMAT </w:instrText>
      </w:r>
      <w:r w:rsidR="00F00E11">
        <w:fldChar w:fldCharType="separate"/>
      </w:r>
      <w:r>
        <w:rPr>
          <w:szCs w:val="28"/>
        </w:rPr>
        <w:t>4.2.6</w:t>
      </w:r>
      <w:r w:rsidR="00F00E11">
        <w:fldChar w:fldCharType="end"/>
      </w:r>
      <w:r>
        <w:rPr>
          <w:szCs w:val="28"/>
        </w:rPr>
        <w:t xml:space="preserve"> и </w:t>
      </w:r>
      <w:r w:rsidR="00F00E11">
        <w:fldChar w:fldCharType="begin"/>
      </w:r>
      <w:r w:rsidR="00F00E11">
        <w:instrText xml:space="preserve"> REF _Ref317252433 \r \h  \* MERGEFORMAT </w:instrText>
      </w:r>
      <w:r w:rsidR="00F00E11">
        <w:fldChar w:fldCharType="separate"/>
      </w:r>
      <w:r>
        <w:rPr>
          <w:szCs w:val="28"/>
        </w:rPr>
        <w:t>4.2.7</w:t>
      </w:r>
      <w:r w:rsidR="00F00E11">
        <w:fldChar w:fldCharType="end"/>
      </w:r>
      <w:r>
        <w:rPr>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107E2" w:rsidRDefault="006C09BE" w:rsidP="006C09BE">
      <w:pPr>
        <w:keepNext/>
        <w:numPr>
          <w:ilvl w:val="2"/>
          <w:numId w:val="17"/>
        </w:numPr>
        <w:ind w:left="0" w:firstLine="709"/>
        <w:jc w:val="both"/>
        <w:rPr>
          <w:szCs w:val="28"/>
        </w:rPr>
      </w:pPr>
      <w:r>
        <w:rPr>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Cs w:val="28"/>
          <w:lang w:val="en-US"/>
        </w:rPr>
        <w:t> </w:t>
      </w:r>
      <w:r>
        <w:rPr>
          <w:szCs w:val="28"/>
        </w:rPr>
        <w:t>допускаются, за исключением тех случаев, когда эти исправления (дописки) заверены рукописной надписью «</w:t>
      </w:r>
      <w:proofErr w:type="gramStart"/>
      <w:r>
        <w:rPr>
          <w:szCs w:val="28"/>
        </w:rPr>
        <w:t>исправленному</w:t>
      </w:r>
      <w:proofErr w:type="gramEnd"/>
      <w:r>
        <w:rPr>
          <w:szCs w:val="28"/>
        </w:rPr>
        <w:t xml:space="preserve"> верить», собственноручной подписью уполномоченного лица, </w:t>
      </w:r>
      <w:r>
        <w:rPr>
          <w:szCs w:val="28"/>
        </w:rPr>
        <w:lastRenderedPageBreak/>
        <w:t>расположенной рядом с каждым исправлением (допиской) и скреплены печатью участника запроса цен.</w:t>
      </w:r>
    </w:p>
    <w:p w:rsidR="004107E2" w:rsidRDefault="006C09BE" w:rsidP="006C09BE">
      <w:pPr>
        <w:keepNext/>
        <w:numPr>
          <w:ilvl w:val="2"/>
          <w:numId w:val="17"/>
        </w:numPr>
        <w:ind w:left="0" w:firstLine="709"/>
        <w:jc w:val="both"/>
        <w:rPr>
          <w:szCs w:val="28"/>
        </w:rPr>
      </w:pPr>
      <w:bookmarkStart w:id="73" w:name="_Ref317253302"/>
      <w:r>
        <w:rPr>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3"/>
    </w:p>
    <w:p w:rsidR="004107E2" w:rsidRDefault="006C09BE" w:rsidP="006C09BE">
      <w:pPr>
        <w:keepNext/>
        <w:numPr>
          <w:ilvl w:val="2"/>
          <w:numId w:val="17"/>
        </w:numPr>
        <w:tabs>
          <w:tab w:val="left" w:pos="1560"/>
        </w:tabs>
        <w:ind w:left="0" w:firstLine="709"/>
        <w:jc w:val="both"/>
        <w:rPr>
          <w:szCs w:val="28"/>
        </w:rPr>
      </w:pPr>
      <w:proofErr w:type="gramStart"/>
      <w:r>
        <w:rPr>
          <w:szCs w:val="28"/>
        </w:rPr>
        <w:t>Все документы (формы, заполненные в соответствии с</w:t>
      </w:r>
      <w:r>
        <w:rPr>
          <w:szCs w:val="28"/>
          <w:lang w:val="en-US"/>
        </w:rPr>
        <w:t> </w:t>
      </w:r>
      <w:r>
        <w:rPr>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Cs w:val="28"/>
        </w:rPr>
        <w:t xml:space="preserve"> *.</w:t>
      </w:r>
      <w:proofErr w:type="spellStart"/>
      <w:proofErr w:type="gramStart"/>
      <w:r>
        <w:rPr>
          <w:szCs w:val="28"/>
        </w:rPr>
        <w:t>pdf</w:t>
      </w:r>
      <w:proofErr w:type="spellEnd"/>
      <w:r>
        <w:rPr>
          <w:szCs w:val="28"/>
        </w:rPr>
        <w:t>, формат: один файл – один документ).</w:t>
      </w:r>
      <w:proofErr w:type="gramEnd"/>
      <w:r>
        <w:rPr>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Cs w:val="28"/>
          <w:lang w:val="en-US"/>
        </w:rPr>
        <w:t> </w:t>
      </w:r>
      <w:r>
        <w:rPr>
          <w:szCs w:val="28"/>
        </w:rPr>
        <w:t>соответствии с рекомендациями, указанными в пунктах </w:t>
      </w:r>
      <w:r w:rsidR="00F00E11">
        <w:fldChar w:fldCharType="begin"/>
      </w:r>
      <w:r w:rsidR="00F00E11">
        <w:instrText xml:space="preserve"> REF _Ref317252426 \r \h  \* MERGEFORMAT </w:instrText>
      </w:r>
      <w:r w:rsidR="00F00E11">
        <w:fldChar w:fldCharType="separate"/>
      </w:r>
      <w:r>
        <w:rPr>
          <w:szCs w:val="28"/>
        </w:rPr>
        <w:t>4.2.6</w:t>
      </w:r>
      <w:r w:rsidR="00F00E11">
        <w:fldChar w:fldCharType="end"/>
      </w:r>
      <w:r>
        <w:rPr>
          <w:szCs w:val="28"/>
        </w:rPr>
        <w:t xml:space="preserve">– </w:t>
      </w:r>
      <w:r w:rsidR="00F00E11">
        <w:fldChar w:fldCharType="begin"/>
      </w:r>
      <w:r w:rsidR="00F00E11">
        <w:instrText xml:space="preserve"> REF _Ref317253302 \r \h  \* MERGEFORMAT </w:instrText>
      </w:r>
      <w:r w:rsidR="00F00E11">
        <w:fldChar w:fldCharType="separate"/>
      </w:r>
      <w:r>
        <w:rPr>
          <w:szCs w:val="28"/>
        </w:rPr>
        <w:t>4.2.10</w:t>
      </w:r>
      <w:r w:rsidR="00F00E11">
        <w:fldChar w:fldCharType="end"/>
      </w:r>
      <w:r>
        <w:rPr>
          <w:szCs w:val="28"/>
        </w:rPr>
        <w:t xml:space="preserve">. </w:t>
      </w:r>
      <w:r>
        <w:rPr>
          <w:bCs/>
          <w:szCs w:val="28"/>
        </w:rPr>
        <w:t>Допускается размещение на ЭТП документов, сохраненных в архивах, при этом размещение на</w:t>
      </w:r>
      <w:r>
        <w:rPr>
          <w:bCs/>
          <w:szCs w:val="28"/>
          <w:lang w:val="en-US"/>
        </w:rPr>
        <w:t> </w:t>
      </w:r>
      <w:r>
        <w:rPr>
          <w:bCs/>
          <w:szCs w:val="28"/>
        </w:rPr>
        <w:t>ЭТП</w:t>
      </w:r>
      <w:r>
        <w:rPr>
          <w:szCs w:val="28"/>
        </w:rPr>
        <w:t xml:space="preserve"> </w:t>
      </w:r>
      <w:r>
        <w:rPr>
          <w:bCs/>
          <w:szCs w:val="28"/>
        </w:rPr>
        <w:t>архивов, разделенных на несколько частей</w:t>
      </w:r>
      <w:r>
        <w:rPr>
          <w:szCs w:val="28"/>
        </w:rPr>
        <w:t>,</w:t>
      </w:r>
      <w:r>
        <w:rPr>
          <w:bCs/>
          <w:szCs w:val="28"/>
        </w:rPr>
        <w:t xml:space="preserve"> открытие каждой из которых по отдельности невозможно, не допускается.</w:t>
      </w:r>
    </w:p>
    <w:p w:rsidR="004107E2" w:rsidRDefault="006C09BE" w:rsidP="006C09BE">
      <w:pPr>
        <w:pStyle w:val="ab"/>
        <w:keepNext/>
        <w:numPr>
          <w:ilvl w:val="1"/>
          <w:numId w:val="17"/>
        </w:numPr>
        <w:tabs>
          <w:tab w:val="left" w:pos="1418"/>
        </w:tabs>
        <w:ind w:left="0" w:firstLine="709"/>
        <w:jc w:val="both"/>
        <w:outlineLvl w:val="1"/>
        <w:rPr>
          <w:szCs w:val="28"/>
        </w:rPr>
      </w:pPr>
      <w:bookmarkStart w:id="74" w:name="_Toc390262789"/>
      <w:bookmarkStart w:id="75" w:name="_Toc418679793"/>
      <w:r>
        <w:rPr>
          <w:szCs w:val="28"/>
        </w:rPr>
        <w:t>Подача заявок на участие в запросе цен. Рассмотрение заявок на участие в запросе цен. Подведение итогов запроса цен.</w:t>
      </w:r>
      <w:bookmarkEnd w:id="74"/>
      <w:bookmarkEnd w:id="75"/>
    </w:p>
    <w:p w:rsidR="004107E2" w:rsidRDefault="006C09BE" w:rsidP="006C09BE">
      <w:pPr>
        <w:keepNext/>
        <w:numPr>
          <w:ilvl w:val="2"/>
          <w:numId w:val="17"/>
        </w:numPr>
        <w:tabs>
          <w:tab w:val="left" w:pos="1560"/>
        </w:tabs>
        <w:ind w:left="0" w:firstLine="709"/>
        <w:jc w:val="both"/>
        <w:rPr>
          <w:szCs w:val="28"/>
        </w:rPr>
      </w:pPr>
      <w:bookmarkStart w:id="76" w:name="_Ref317252532"/>
      <w:r>
        <w:rPr>
          <w:szCs w:val="28"/>
        </w:rPr>
        <w:t>Заявки на участие в запросе цен должны быть поданы на</w:t>
      </w:r>
      <w:r>
        <w:rPr>
          <w:szCs w:val="28"/>
          <w:lang w:val="en-US"/>
        </w:rPr>
        <w:t> </w:t>
      </w:r>
      <w:r>
        <w:rPr>
          <w:szCs w:val="28"/>
        </w:rPr>
        <w:t>ЭТП до истечения срока, установленного в извещении о проведении запроса цен и в пункте </w:t>
      </w:r>
      <w:r>
        <w:fldChar w:fldCharType="begin"/>
      </w:r>
      <w:r>
        <w:rPr>
          <w:szCs w:val="28"/>
        </w:rPr>
        <w:instrText xml:space="preserve"> REF _Ref397534384 \r \h </w:instrText>
      </w:r>
      <w:r>
        <w:fldChar w:fldCharType="separate"/>
      </w:r>
      <w:r>
        <w:rPr>
          <w:szCs w:val="28"/>
        </w:rPr>
        <w:t>15</w:t>
      </w:r>
      <w:r>
        <w:fldChar w:fldCharType="end"/>
      </w:r>
      <w:r>
        <w:rPr>
          <w:szCs w:val="28"/>
        </w:rPr>
        <w:t xml:space="preserve"> раздела </w:t>
      </w:r>
      <w:r>
        <w:fldChar w:fldCharType="begin"/>
      </w:r>
      <w:r>
        <w:rPr>
          <w:szCs w:val="28"/>
        </w:rPr>
        <w:instrText xml:space="preserve"> REF _Ref317249938 \r \h </w:instrText>
      </w:r>
      <w:r>
        <w:fldChar w:fldCharType="separate"/>
      </w:r>
      <w:r>
        <w:rPr>
          <w:szCs w:val="28"/>
        </w:rPr>
        <w:t>5</w:t>
      </w:r>
      <w:r>
        <w:fldChar w:fldCharType="end"/>
      </w:r>
      <w:r>
        <w:rPr>
          <w:szCs w:val="28"/>
        </w:rPr>
        <w:t xml:space="preserve"> «Информационная карта запроса цен».</w:t>
      </w:r>
      <w:bookmarkStart w:id="77" w:name="_Ref352662628"/>
      <w:bookmarkEnd w:id="76"/>
    </w:p>
    <w:p w:rsidR="004107E2" w:rsidRDefault="006C09BE" w:rsidP="006C09BE">
      <w:pPr>
        <w:keepNext/>
        <w:numPr>
          <w:ilvl w:val="2"/>
          <w:numId w:val="17"/>
        </w:numPr>
        <w:tabs>
          <w:tab w:val="left" w:pos="1560"/>
        </w:tabs>
        <w:ind w:left="0" w:firstLine="709"/>
        <w:jc w:val="both"/>
        <w:rPr>
          <w:szCs w:val="28"/>
        </w:rPr>
      </w:pPr>
      <w:proofErr w:type="gramStart"/>
      <w:r>
        <w:rPr>
          <w:szCs w:val="28"/>
        </w:rPr>
        <w:t xml:space="preserve">Если до окончания срока подачи заявок поступило менее двух заявок, организатор запроса цен </w:t>
      </w:r>
      <w:r w:rsidR="00F00E11" w:rsidRPr="009D5561">
        <w:rPr>
          <w:b/>
          <w:i/>
          <w:sz w:val="26"/>
          <w:szCs w:val="26"/>
        </w:rPr>
        <w:t>как минимум однократно продлевает /вправе продлить [при проведении закупки по выбору субподрядчиков (поставщиков, соисполнителей) в соответствии с разделом 25 ЕОСЗ</w:t>
      </w:r>
      <w:r w:rsidR="00F00E11">
        <w:rPr>
          <w:i/>
        </w:rPr>
        <w:t xml:space="preserve"> </w:t>
      </w:r>
      <w:r>
        <w:rPr>
          <w:szCs w:val="28"/>
        </w:rPr>
        <w:t>срок подачи заявок, о чем делается соответствующее извещение в том же порядке, в каком делалось извещение о проведении запроса цен.</w:t>
      </w:r>
      <w:proofErr w:type="gramEnd"/>
      <w:r>
        <w:rPr>
          <w:szCs w:val="28"/>
        </w:rPr>
        <w:t xml:space="preserve"> Продолжительность нового срока подачи заявок должна быть не менее 4 (четырех) рабочих дней со дня, следующего за извещением о продлении срока.</w:t>
      </w:r>
      <w:bookmarkEnd w:id="77"/>
    </w:p>
    <w:p w:rsidR="004107E2" w:rsidRDefault="006C09BE" w:rsidP="006C09BE">
      <w:pPr>
        <w:keepNext/>
        <w:numPr>
          <w:ilvl w:val="2"/>
          <w:numId w:val="17"/>
        </w:numPr>
        <w:tabs>
          <w:tab w:val="left" w:pos="1560"/>
        </w:tabs>
        <w:ind w:left="0" w:firstLine="709"/>
        <w:jc w:val="both"/>
        <w:rPr>
          <w:szCs w:val="28"/>
        </w:rPr>
      </w:pPr>
      <w:r>
        <w:rPr>
          <w:szCs w:val="28"/>
        </w:rPr>
        <w:t>В срок, установленный в извещении о проведении запроса цен и в пункте </w:t>
      </w:r>
      <w:r w:rsidR="00F00E11">
        <w:fldChar w:fldCharType="begin"/>
      </w:r>
      <w:r w:rsidR="00F00E11">
        <w:instrText xml:space="preserve"> REF _Ref317250778 \r \h  \* MERGEFORMAT </w:instrText>
      </w:r>
      <w:r w:rsidR="00F00E11">
        <w:fldChar w:fldCharType="separate"/>
      </w:r>
      <w:r>
        <w:rPr>
          <w:szCs w:val="28"/>
        </w:rPr>
        <w:t>15</w:t>
      </w:r>
      <w:r w:rsidR="00F00E11">
        <w:fldChar w:fldCharType="end"/>
      </w:r>
      <w:r>
        <w:rPr>
          <w:szCs w:val="28"/>
        </w:rPr>
        <w:t xml:space="preserve"> раздела </w:t>
      </w:r>
      <w:bookmarkStart w:id="78" w:name="_Hlt353549554"/>
      <w:r>
        <w:fldChar w:fldCharType="begin"/>
      </w:r>
      <w:r>
        <w:rPr>
          <w:szCs w:val="28"/>
        </w:rPr>
        <w:instrText xml:space="preserve"> REF _Ref317253837 \r \h  \* MERGEFORMAT </w:instrText>
      </w:r>
      <w:r>
        <w:fldChar w:fldCharType="separate"/>
      </w:r>
      <w:r>
        <w:rPr>
          <w:szCs w:val="28"/>
        </w:rPr>
        <w:t>5</w:t>
      </w:r>
      <w:r>
        <w:fldChar w:fldCharType="end"/>
      </w:r>
      <w:bookmarkEnd w:id="78"/>
      <w:r>
        <w:rPr>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Pr>
          <w:szCs w:val="28"/>
          <w:lang w:val="en-US"/>
        </w:rPr>
        <w:t> </w:t>
      </w:r>
      <w:r>
        <w:rPr>
          <w:szCs w:val="28"/>
        </w:rPr>
        <w:t>содержащимся в них документам и сведениям.</w:t>
      </w:r>
    </w:p>
    <w:p w:rsidR="004107E2" w:rsidRDefault="006C09BE" w:rsidP="006C09BE">
      <w:pPr>
        <w:keepNext/>
        <w:numPr>
          <w:ilvl w:val="2"/>
          <w:numId w:val="17"/>
        </w:numPr>
        <w:tabs>
          <w:tab w:val="left" w:pos="1560"/>
        </w:tabs>
        <w:ind w:left="0" w:firstLine="709"/>
        <w:jc w:val="both"/>
        <w:rPr>
          <w:szCs w:val="28"/>
        </w:rPr>
      </w:pPr>
      <w:r>
        <w:rPr>
          <w:szCs w:val="28"/>
        </w:rPr>
        <w:t>При проведении процедуры открытия доступа к поданным заявкам заседание закупочной комиссии не проводится.</w:t>
      </w:r>
    </w:p>
    <w:p w:rsidR="004107E2" w:rsidRDefault="006C09BE" w:rsidP="006C09BE">
      <w:pPr>
        <w:keepNext/>
        <w:numPr>
          <w:ilvl w:val="2"/>
          <w:numId w:val="17"/>
        </w:numPr>
        <w:tabs>
          <w:tab w:val="left" w:pos="1560"/>
        </w:tabs>
        <w:ind w:left="0" w:firstLine="709"/>
        <w:jc w:val="both"/>
        <w:rPr>
          <w:szCs w:val="28"/>
        </w:rPr>
      </w:pPr>
      <w:bookmarkStart w:id="79" w:name="_Ref389731643"/>
      <w:r>
        <w:rPr>
          <w:szCs w:val="28"/>
        </w:rPr>
        <w:t>В случае</w:t>
      </w:r>
      <w:proofErr w:type="gramStart"/>
      <w:r>
        <w:rPr>
          <w:szCs w:val="28"/>
        </w:rPr>
        <w:t>,</w:t>
      </w:r>
      <w:proofErr w:type="gramEnd"/>
      <w:r>
        <w:rPr>
          <w:szCs w:val="28"/>
        </w:rPr>
        <w:t xml:space="preserve"> если по окончании срока подачи заявок на участие в</w:t>
      </w:r>
      <w:r>
        <w:rPr>
          <w:szCs w:val="28"/>
          <w:lang w:val="en-US"/>
        </w:rPr>
        <w:t> </w:t>
      </w:r>
      <w:r>
        <w:rPr>
          <w:szCs w:val="28"/>
        </w:rPr>
        <w:t>запросе цен подана только одна заявка на участие в запросе цен, заказчик принимает одно из следующих решений:</w:t>
      </w:r>
      <w:bookmarkEnd w:id="79"/>
    </w:p>
    <w:p w:rsidR="004107E2" w:rsidRDefault="006C09BE" w:rsidP="006C09BE">
      <w:pPr>
        <w:keepNext/>
        <w:numPr>
          <w:ilvl w:val="0"/>
          <w:numId w:val="18"/>
        </w:numPr>
        <w:tabs>
          <w:tab w:val="left" w:pos="1276"/>
        </w:tabs>
        <w:autoSpaceDE w:val="0"/>
        <w:autoSpaceDN w:val="0"/>
        <w:adjustRightInd w:val="0"/>
        <w:ind w:left="0" w:firstLine="709"/>
        <w:jc w:val="both"/>
        <w:rPr>
          <w:szCs w:val="28"/>
        </w:rPr>
      </w:pPr>
      <w:bookmarkStart w:id="80" w:name="_Ref352662928"/>
      <w:r>
        <w:rPr>
          <w:szCs w:val="28"/>
        </w:rPr>
        <w:lastRenderedPageBreak/>
        <w:t xml:space="preserve">о </w:t>
      </w:r>
      <w:r>
        <w:rPr>
          <w:rFonts w:eastAsia="Arial Unicode MS"/>
          <w:bCs/>
          <w:szCs w:val="28"/>
        </w:rPr>
        <w:t>рассмотрении</w:t>
      </w:r>
      <w:r>
        <w:rPr>
          <w:szCs w:val="28"/>
        </w:rPr>
        <w:t xml:space="preserve"> поданной заявки в порядке, установленном пунктами </w:t>
      </w:r>
      <w:r>
        <w:fldChar w:fldCharType="begin"/>
      </w:r>
      <w:r>
        <w:rPr>
          <w:szCs w:val="28"/>
        </w:rPr>
        <w:instrText xml:space="preserve"> REF _Ref388982400 \r \h </w:instrText>
      </w:r>
      <w:r>
        <w:fldChar w:fldCharType="separate"/>
      </w:r>
      <w:r>
        <w:rPr>
          <w:szCs w:val="28"/>
        </w:rPr>
        <w:t>4.3.6</w:t>
      </w:r>
      <w:r>
        <w:fldChar w:fldCharType="end"/>
      </w:r>
      <w:r>
        <w:rPr>
          <w:szCs w:val="28"/>
        </w:rPr>
        <w:t xml:space="preserve"> - </w:t>
      </w:r>
      <w:r>
        <w:fldChar w:fldCharType="begin"/>
      </w:r>
      <w:r>
        <w:rPr>
          <w:szCs w:val="28"/>
        </w:rPr>
        <w:instrText xml:space="preserve"> REF _Ref388982409 \r \h </w:instrText>
      </w:r>
      <w:r>
        <w:fldChar w:fldCharType="separate"/>
      </w:r>
      <w:r>
        <w:rPr>
          <w:szCs w:val="28"/>
        </w:rPr>
        <w:t>4.3.10</w:t>
      </w:r>
      <w:r>
        <w:fldChar w:fldCharType="end"/>
      </w:r>
      <w:r>
        <w:rPr>
          <w:szCs w:val="28"/>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fldChar w:fldCharType="begin"/>
      </w:r>
      <w:r>
        <w:rPr>
          <w:szCs w:val="28"/>
        </w:rPr>
        <w:instrText xml:space="preserve"> REF _Ref389751781 \r \h </w:instrText>
      </w:r>
      <w:r>
        <w:fldChar w:fldCharType="separate"/>
      </w:r>
      <w:r>
        <w:rPr>
          <w:szCs w:val="28"/>
        </w:rPr>
        <w:t>4.4</w:t>
      </w:r>
      <w:r>
        <w:fldChar w:fldCharType="end"/>
      </w:r>
      <w:r>
        <w:rPr>
          <w:szCs w:val="28"/>
        </w:rPr>
        <w:t>;</w:t>
      </w:r>
    </w:p>
    <w:p w:rsidR="004107E2" w:rsidRDefault="006C09BE" w:rsidP="006C09BE">
      <w:pPr>
        <w:keepNext/>
        <w:numPr>
          <w:ilvl w:val="0"/>
          <w:numId w:val="18"/>
        </w:numPr>
        <w:tabs>
          <w:tab w:val="left" w:pos="1276"/>
        </w:tabs>
        <w:autoSpaceDE w:val="0"/>
        <w:autoSpaceDN w:val="0"/>
        <w:adjustRightInd w:val="0"/>
        <w:ind w:left="0" w:firstLine="709"/>
        <w:jc w:val="both"/>
        <w:rPr>
          <w:szCs w:val="28"/>
        </w:rPr>
      </w:pPr>
      <w:r>
        <w:rPr>
          <w:szCs w:val="28"/>
        </w:rPr>
        <w:t>о проведении повторной закупки;</w:t>
      </w:r>
    </w:p>
    <w:p w:rsidR="004107E2" w:rsidRDefault="006C09BE" w:rsidP="006C09BE">
      <w:pPr>
        <w:keepNext/>
        <w:numPr>
          <w:ilvl w:val="0"/>
          <w:numId w:val="18"/>
        </w:numPr>
        <w:tabs>
          <w:tab w:val="left" w:pos="1276"/>
        </w:tabs>
        <w:autoSpaceDE w:val="0"/>
        <w:autoSpaceDN w:val="0"/>
        <w:adjustRightInd w:val="0"/>
        <w:ind w:left="0" w:firstLine="709"/>
        <w:jc w:val="both"/>
        <w:rPr>
          <w:szCs w:val="28"/>
        </w:rPr>
      </w:pPr>
      <w:r>
        <w:rPr>
          <w:szCs w:val="28"/>
        </w:rPr>
        <w:t>об отказе от заключения договора в случаях, указанных в подпунктах </w:t>
      </w:r>
      <w:r>
        <w:fldChar w:fldCharType="begin"/>
      </w:r>
      <w:r>
        <w:rPr>
          <w:szCs w:val="28"/>
        </w:rPr>
        <w:instrText xml:space="preserve"> REF _Ref389751327 \r \h </w:instrText>
      </w:r>
      <w:r>
        <w:fldChar w:fldCharType="separate"/>
      </w:r>
      <w:r>
        <w:rPr>
          <w:szCs w:val="28"/>
        </w:rPr>
        <w:t>а)</w:t>
      </w:r>
      <w:r>
        <w:fldChar w:fldCharType="end"/>
      </w:r>
      <w:r>
        <w:rPr>
          <w:szCs w:val="28"/>
        </w:rPr>
        <w:t>-</w:t>
      </w:r>
      <w:r>
        <w:fldChar w:fldCharType="begin"/>
      </w:r>
      <w:r>
        <w:rPr>
          <w:szCs w:val="28"/>
        </w:rPr>
        <w:instrText xml:space="preserve"> REF _Ref389751329 \r \h </w:instrText>
      </w:r>
      <w:r>
        <w:fldChar w:fldCharType="separate"/>
      </w:r>
      <w:r>
        <w:rPr>
          <w:szCs w:val="28"/>
        </w:rPr>
        <w:t>в)</w:t>
      </w:r>
      <w:r>
        <w:fldChar w:fldCharType="end"/>
      </w:r>
      <w:r>
        <w:rPr>
          <w:szCs w:val="28"/>
        </w:rPr>
        <w:t xml:space="preserve"> пункта </w:t>
      </w:r>
      <w:r>
        <w:fldChar w:fldCharType="begin"/>
      </w:r>
      <w:r>
        <w:rPr>
          <w:szCs w:val="28"/>
        </w:rPr>
        <w:instrText xml:space="preserve"> REF _Ref352159239 \r \h </w:instrText>
      </w:r>
      <w:r>
        <w:fldChar w:fldCharType="separate"/>
      </w:r>
      <w:r>
        <w:rPr>
          <w:szCs w:val="28"/>
        </w:rPr>
        <w:t>4.4.9</w:t>
      </w:r>
      <w:r>
        <w:fldChar w:fldCharType="end"/>
      </w:r>
      <w:r>
        <w:rPr>
          <w:szCs w:val="28"/>
        </w:rPr>
        <w:t>.</w:t>
      </w:r>
    </w:p>
    <w:p w:rsidR="004107E2" w:rsidRDefault="006C09BE" w:rsidP="006C09BE">
      <w:pPr>
        <w:keepNext/>
        <w:numPr>
          <w:ilvl w:val="2"/>
          <w:numId w:val="17"/>
        </w:numPr>
        <w:tabs>
          <w:tab w:val="left" w:pos="1560"/>
        </w:tabs>
        <w:ind w:left="0" w:firstLine="709"/>
        <w:jc w:val="both"/>
        <w:rPr>
          <w:szCs w:val="28"/>
        </w:rPr>
      </w:pPr>
      <w:bookmarkStart w:id="81" w:name="_Toc317269894"/>
      <w:bookmarkStart w:id="82" w:name="_Toc317269975"/>
      <w:bookmarkStart w:id="83" w:name="_Toc317269900"/>
      <w:bookmarkStart w:id="84" w:name="_Toc317269981"/>
      <w:bookmarkStart w:id="85" w:name="_Toc317269901"/>
      <w:bookmarkStart w:id="86" w:name="_Toc317269982"/>
      <w:bookmarkStart w:id="87" w:name="_Toc317269902"/>
      <w:bookmarkStart w:id="88" w:name="_Toc317269983"/>
      <w:bookmarkStart w:id="89" w:name="_Toc317269903"/>
      <w:bookmarkStart w:id="90" w:name="_Toc317269984"/>
      <w:bookmarkStart w:id="91" w:name="_Toc317269904"/>
      <w:bookmarkStart w:id="92" w:name="_Toc317269985"/>
      <w:bookmarkStart w:id="93" w:name="_Toc317269907"/>
      <w:bookmarkStart w:id="94" w:name="_Toc317269988"/>
      <w:bookmarkStart w:id="95" w:name="_Toc317269909"/>
      <w:bookmarkStart w:id="96" w:name="_Toc317269990"/>
      <w:bookmarkStart w:id="97" w:name="_Ref388982400"/>
      <w:bookmarkStart w:id="98" w:name="_Ref317251555"/>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r>
        <w:rPr>
          <w:szCs w:val="28"/>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97"/>
    </w:p>
    <w:p w:rsidR="004107E2" w:rsidRDefault="006C09BE" w:rsidP="006C09BE">
      <w:pPr>
        <w:keepNext/>
        <w:numPr>
          <w:ilvl w:val="3"/>
          <w:numId w:val="17"/>
        </w:numPr>
        <w:tabs>
          <w:tab w:val="left" w:pos="1701"/>
        </w:tabs>
        <w:ind w:left="0" w:firstLine="709"/>
        <w:jc w:val="both"/>
        <w:rPr>
          <w:szCs w:val="28"/>
        </w:rPr>
      </w:pPr>
      <w:bookmarkStart w:id="99" w:name="_Ref388976647"/>
      <w:r>
        <w:rPr>
          <w:szCs w:val="28"/>
        </w:rPr>
        <w:t>При отсутствии, представлении не в полном объеме или в нечитаемом виде в составе заявки на участие в запросе цен следующих документов:</w:t>
      </w:r>
      <w:bookmarkEnd w:id="99"/>
    </w:p>
    <w:p w:rsidR="004107E2" w:rsidRDefault="006C09BE" w:rsidP="006C09BE">
      <w:pPr>
        <w:keepNext/>
        <w:numPr>
          <w:ilvl w:val="0"/>
          <w:numId w:val="19"/>
        </w:numPr>
        <w:tabs>
          <w:tab w:val="num" w:pos="1276"/>
        </w:tabs>
        <w:autoSpaceDE w:val="0"/>
        <w:autoSpaceDN w:val="0"/>
        <w:adjustRightInd w:val="0"/>
        <w:ind w:left="0" w:firstLine="709"/>
        <w:jc w:val="both"/>
        <w:rPr>
          <w:szCs w:val="28"/>
        </w:rPr>
      </w:pPr>
      <w:r>
        <w:rPr>
          <w:szCs w:val="28"/>
        </w:rPr>
        <w:t>документы, подтверждающие полномочия лица на подписание заявки от имени участника запроса цен,</w:t>
      </w:r>
    </w:p>
    <w:p w:rsidR="004107E2" w:rsidRDefault="006C09BE" w:rsidP="006C09BE">
      <w:pPr>
        <w:keepNext/>
        <w:numPr>
          <w:ilvl w:val="0"/>
          <w:numId w:val="19"/>
        </w:numPr>
        <w:tabs>
          <w:tab w:val="num" w:pos="1276"/>
        </w:tabs>
        <w:autoSpaceDE w:val="0"/>
        <w:autoSpaceDN w:val="0"/>
        <w:adjustRightInd w:val="0"/>
        <w:ind w:left="0" w:firstLine="709"/>
        <w:jc w:val="both"/>
        <w:rPr>
          <w:szCs w:val="28"/>
        </w:rPr>
      </w:pPr>
      <w:r>
        <w:rPr>
          <w:szCs w:val="28"/>
        </w:rPr>
        <w:t>учредительные документы,</w:t>
      </w:r>
    </w:p>
    <w:p w:rsidR="004107E2" w:rsidRDefault="006C09BE" w:rsidP="006C09BE">
      <w:pPr>
        <w:keepNext/>
        <w:numPr>
          <w:ilvl w:val="0"/>
          <w:numId w:val="19"/>
        </w:numPr>
        <w:tabs>
          <w:tab w:val="num" w:pos="1276"/>
        </w:tabs>
        <w:autoSpaceDE w:val="0"/>
        <w:autoSpaceDN w:val="0"/>
        <w:adjustRightInd w:val="0"/>
        <w:ind w:left="0" w:firstLine="709"/>
        <w:jc w:val="both"/>
        <w:rPr>
          <w:szCs w:val="28"/>
        </w:rPr>
      </w:pPr>
      <w:r>
        <w:rPr>
          <w:szCs w:val="28"/>
        </w:rPr>
        <w:t xml:space="preserve">разрешающие документы (лицензии, допуски, членство в саморегулируемых общественных организациях и т.д.), </w:t>
      </w:r>
    </w:p>
    <w:p w:rsidR="004107E2" w:rsidRDefault="006C09BE" w:rsidP="006C09BE">
      <w:pPr>
        <w:keepNext/>
        <w:numPr>
          <w:ilvl w:val="0"/>
          <w:numId w:val="19"/>
        </w:numPr>
        <w:tabs>
          <w:tab w:val="num" w:pos="1276"/>
        </w:tabs>
        <w:autoSpaceDE w:val="0"/>
        <w:autoSpaceDN w:val="0"/>
        <w:adjustRightInd w:val="0"/>
        <w:ind w:left="0" w:firstLine="709"/>
        <w:jc w:val="both"/>
        <w:rPr>
          <w:szCs w:val="28"/>
        </w:rPr>
      </w:pPr>
      <w:r>
        <w:rPr>
          <w:szCs w:val="28"/>
        </w:rPr>
        <w:t xml:space="preserve">документы о крупной сделке, </w:t>
      </w:r>
    </w:p>
    <w:p w:rsidR="004107E2" w:rsidRDefault="006C09BE" w:rsidP="006C09BE">
      <w:pPr>
        <w:keepNext/>
        <w:numPr>
          <w:ilvl w:val="0"/>
          <w:numId w:val="19"/>
        </w:numPr>
        <w:tabs>
          <w:tab w:val="num" w:pos="1276"/>
        </w:tabs>
        <w:autoSpaceDE w:val="0"/>
        <w:autoSpaceDN w:val="0"/>
        <w:adjustRightInd w:val="0"/>
        <w:ind w:left="0" w:firstLine="709"/>
        <w:jc w:val="both"/>
        <w:rPr>
          <w:szCs w:val="28"/>
        </w:rPr>
      </w:pPr>
      <w:r>
        <w:rPr>
          <w:szCs w:val="28"/>
        </w:rPr>
        <w:t xml:space="preserve">документы о сделке с заинтересованностью, </w:t>
      </w:r>
    </w:p>
    <w:p w:rsidR="004107E2" w:rsidRDefault="006C09BE" w:rsidP="006C09BE">
      <w:pPr>
        <w:keepNext/>
        <w:numPr>
          <w:ilvl w:val="0"/>
          <w:numId w:val="19"/>
        </w:numPr>
        <w:tabs>
          <w:tab w:val="num" w:pos="1276"/>
        </w:tabs>
        <w:autoSpaceDE w:val="0"/>
        <w:autoSpaceDN w:val="0"/>
        <w:adjustRightInd w:val="0"/>
        <w:ind w:left="0" w:firstLine="709"/>
        <w:jc w:val="both"/>
        <w:rPr>
          <w:szCs w:val="28"/>
        </w:rPr>
      </w:pPr>
      <w:r>
        <w:rPr>
          <w:szCs w:val="28"/>
        </w:rPr>
        <w:t>документы, подтверждающие опыт участника запроса цен, указанный им в своей заявке,</w:t>
      </w:r>
    </w:p>
    <w:p w:rsidR="004107E2" w:rsidRDefault="006C09BE" w:rsidP="006C09BE">
      <w:pPr>
        <w:keepNext/>
        <w:numPr>
          <w:ilvl w:val="0"/>
          <w:numId w:val="19"/>
        </w:numPr>
        <w:tabs>
          <w:tab w:val="num" w:pos="1276"/>
        </w:tabs>
        <w:autoSpaceDE w:val="0"/>
        <w:autoSpaceDN w:val="0"/>
        <w:adjustRightInd w:val="0"/>
        <w:ind w:left="0" w:firstLine="709"/>
        <w:jc w:val="both"/>
        <w:rPr>
          <w:szCs w:val="28"/>
        </w:rPr>
      </w:pPr>
      <w:r>
        <w:rPr>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80"/>
    </w:p>
    <w:p w:rsidR="004107E2" w:rsidRDefault="006C09BE" w:rsidP="006C09BE">
      <w:pPr>
        <w:keepNext/>
        <w:numPr>
          <w:ilvl w:val="3"/>
          <w:numId w:val="17"/>
        </w:numPr>
        <w:tabs>
          <w:tab w:val="left" w:pos="1701"/>
        </w:tabs>
        <w:ind w:left="0" w:firstLine="709"/>
        <w:jc w:val="both"/>
        <w:rPr>
          <w:szCs w:val="28"/>
        </w:rPr>
      </w:pPr>
      <w:r>
        <w:rPr>
          <w:szCs w:val="28"/>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4107E2" w:rsidRDefault="006C09BE" w:rsidP="006C09BE">
      <w:pPr>
        <w:keepNext/>
        <w:numPr>
          <w:ilvl w:val="0"/>
          <w:numId w:val="20"/>
        </w:numPr>
        <w:tabs>
          <w:tab w:val="left" w:pos="0"/>
          <w:tab w:val="left" w:pos="1276"/>
        </w:tabs>
        <w:autoSpaceDE w:val="0"/>
        <w:autoSpaceDN w:val="0"/>
        <w:adjustRightInd w:val="0"/>
        <w:ind w:left="0" w:firstLine="709"/>
        <w:jc w:val="both"/>
        <w:rPr>
          <w:szCs w:val="28"/>
        </w:rPr>
      </w:pPr>
      <w:proofErr w:type="gramStart"/>
      <w:r>
        <w:rPr>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4107E2" w:rsidRDefault="006C09BE" w:rsidP="006C09BE">
      <w:pPr>
        <w:keepNext/>
        <w:numPr>
          <w:ilvl w:val="0"/>
          <w:numId w:val="20"/>
        </w:numPr>
        <w:tabs>
          <w:tab w:val="left" w:pos="0"/>
          <w:tab w:val="left" w:pos="1276"/>
        </w:tabs>
        <w:autoSpaceDE w:val="0"/>
        <w:autoSpaceDN w:val="0"/>
        <w:adjustRightInd w:val="0"/>
        <w:ind w:left="0" w:firstLine="709"/>
        <w:jc w:val="both"/>
        <w:rPr>
          <w:szCs w:val="28"/>
        </w:rPr>
      </w:pPr>
      <w:r>
        <w:rPr>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107E2" w:rsidRDefault="006C09BE" w:rsidP="006C09BE">
      <w:pPr>
        <w:keepNext/>
        <w:numPr>
          <w:ilvl w:val="0"/>
          <w:numId w:val="20"/>
        </w:numPr>
        <w:tabs>
          <w:tab w:val="left" w:pos="0"/>
          <w:tab w:val="left" w:pos="1276"/>
        </w:tabs>
        <w:autoSpaceDE w:val="0"/>
        <w:autoSpaceDN w:val="0"/>
        <w:adjustRightInd w:val="0"/>
        <w:ind w:left="0" w:firstLine="709"/>
        <w:jc w:val="both"/>
        <w:rPr>
          <w:szCs w:val="28"/>
        </w:rPr>
      </w:pPr>
      <w:r>
        <w:rPr>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107E2" w:rsidRDefault="006C09BE">
      <w:pPr>
        <w:keepNext/>
        <w:tabs>
          <w:tab w:val="left" w:pos="1701"/>
        </w:tabs>
        <w:ind w:firstLine="709"/>
        <w:jc w:val="both"/>
        <w:rPr>
          <w:szCs w:val="28"/>
        </w:rPr>
      </w:pPr>
      <w:r>
        <w:rPr>
          <w:szCs w:val="28"/>
        </w:rPr>
        <w:t>Исправление иных ошибок не допускается.</w:t>
      </w:r>
    </w:p>
    <w:p w:rsidR="004107E2" w:rsidRDefault="006C09BE" w:rsidP="006C09BE">
      <w:pPr>
        <w:keepNext/>
        <w:numPr>
          <w:ilvl w:val="3"/>
          <w:numId w:val="17"/>
        </w:numPr>
        <w:tabs>
          <w:tab w:val="left" w:pos="1701"/>
        </w:tabs>
        <w:ind w:left="0" w:firstLine="709"/>
        <w:jc w:val="both"/>
        <w:rPr>
          <w:szCs w:val="28"/>
        </w:rPr>
      </w:pPr>
      <w:r>
        <w:rPr>
          <w:szCs w:val="28"/>
        </w:rPr>
        <w:t>В случаях, влияющих на допуск участника к участию в запросе цен:</w:t>
      </w:r>
    </w:p>
    <w:p w:rsidR="004107E2" w:rsidRDefault="006C09BE" w:rsidP="006C09BE">
      <w:pPr>
        <w:keepNext/>
        <w:numPr>
          <w:ilvl w:val="0"/>
          <w:numId w:val="21"/>
        </w:numPr>
        <w:tabs>
          <w:tab w:val="left" w:pos="1276"/>
        </w:tabs>
        <w:autoSpaceDE w:val="0"/>
        <w:autoSpaceDN w:val="0"/>
        <w:adjustRightInd w:val="0"/>
        <w:ind w:left="0" w:firstLine="709"/>
        <w:jc w:val="both"/>
        <w:rPr>
          <w:szCs w:val="28"/>
        </w:rPr>
      </w:pPr>
      <w:r>
        <w:rPr>
          <w:szCs w:val="28"/>
        </w:rPr>
        <w:lastRenderedPageBreak/>
        <w:t>в представленных документах в составе заявки на участие в запросе цен отсутствуют сведения, необходимые для определения соответствия:</w:t>
      </w:r>
    </w:p>
    <w:p w:rsidR="004107E2" w:rsidRDefault="006C09BE" w:rsidP="006C09BE">
      <w:pPr>
        <w:keepNext/>
        <w:numPr>
          <w:ilvl w:val="0"/>
          <w:numId w:val="20"/>
        </w:numPr>
        <w:tabs>
          <w:tab w:val="left" w:pos="0"/>
          <w:tab w:val="left" w:pos="1276"/>
        </w:tabs>
        <w:autoSpaceDE w:val="0"/>
        <w:autoSpaceDN w:val="0"/>
        <w:adjustRightInd w:val="0"/>
        <w:ind w:left="0" w:firstLine="709"/>
        <w:jc w:val="both"/>
        <w:rPr>
          <w:szCs w:val="28"/>
        </w:rPr>
      </w:pPr>
      <w:r>
        <w:rPr>
          <w:szCs w:val="28"/>
        </w:rPr>
        <w:t>участника запроса цен требованиям документации по запросу цен, указанным в пункте </w:t>
      </w:r>
      <w:r>
        <w:fldChar w:fldCharType="begin"/>
      </w:r>
      <w:r>
        <w:rPr>
          <w:szCs w:val="28"/>
        </w:rPr>
        <w:instrText xml:space="preserve"> REF _Ref388875768 \r \h </w:instrText>
      </w:r>
      <w:r>
        <w:fldChar w:fldCharType="separate"/>
      </w:r>
      <w:r>
        <w:rPr>
          <w:szCs w:val="28"/>
        </w:rPr>
        <w:t>3.1.1</w:t>
      </w:r>
      <w:r>
        <w:fldChar w:fldCharType="end"/>
      </w:r>
      <w:r>
        <w:rPr>
          <w:szCs w:val="28"/>
        </w:rPr>
        <w:t xml:space="preserve">, включая требования, указанные в пункте </w:t>
      </w:r>
      <w:r>
        <w:fldChar w:fldCharType="begin"/>
      </w:r>
      <w:r>
        <w:rPr>
          <w:szCs w:val="28"/>
        </w:rPr>
        <w:instrText xml:space="preserve"> REF _Ref397534236 \r \h </w:instrText>
      </w:r>
      <w:r>
        <w:fldChar w:fldCharType="separate"/>
      </w:r>
      <w:r>
        <w:rPr>
          <w:szCs w:val="28"/>
        </w:rPr>
        <w:t>11</w:t>
      </w:r>
      <w:r>
        <w:fldChar w:fldCharType="end"/>
      </w:r>
      <w:r>
        <w:rPr>
          <w:szCs w:val="28"/>
        </w:rPr>
        <w:t xml:space="preserve"> раздела </w:t>
      </w:r>
      <w:r w:rsidR="00F00E11">
        <w:fldChar w:fldCharType="begin"/>
      </w:r>
      <w:r w:rsidR="00F00E11">
        <w:instrText xml:space="preserve"> REF _Ref317253730 \r \h  \* MERGEFORMAT </w:instrText>
      </w:r>
      <w:r w:rsidR="00F00E11">
        <w:fldChar w:fldCharType="separate"/>
      </w:r>
      <w:r>
        <w:t>5</w:t>
      </w:r>
      <w:r w:rsidR="00F00E11">
        <w:fldChar w:fldCharType="end"/>
      </w:r>
      <w:r>
        <w:rPr>
          <w:szCs w:val="28"/>
        </w:rPr>
        <w:t xml:space="preserve"> «Информационная карта запроса цен»,</w:t>
      </w:r>
    </w:p>
    <w:p w:rsidR="004107E2" w:rsidRDefault="006C09BE" w:rsidP="006C09BE">
      <w:pPr>
        <w:keepNext/>
        <w:numPr>
          <w:ilvl w:val="0"/>
          <w:numId w:val="20"/>
        </w:numPr>
        <w:tabs>
          <w:tab w:val="left" w:pos="0"/>
        </w:tabs>
        <w:autoSpaceDE w:val="0"/>
        <w:autoSpaceDN w:val="0"/>
        <w:adjustRightInd w:val="0"/>
        <w:ind w:left="0" w:firstLine="709"/>
        <w:jc w:val="both"/>
        <w:rPr>
          <w:szCs w:val="28"/>
        </w:rPr>
      </w:pPr>
      <w:r>
        <w:rPr>
          <w:szCs w:val="28"/>
        </w:rPr>
        <w:t>заявки на участие в запросе цен требованиям документации по запросу цен, указанным в пунктах </w:t>
      </w:r>
      <w:r>
        <w:fldChar w:fldCharType="begin"/>
      </w:r>
      <w:r>
        <w:rPr>
          <w:szCs w:val="28"/>
        </w:rPr>
        <w:instrText xml:space="preserve"> REF _Ref317250598 \r \h </w:instrText>
      </w:r>
      <w:r>
        <w:fldChar w:fldCharType="separate"/>
      </w:r>
      <w:r>
        <w:rPr>
          <w:szCs w:val="28"/>
        </w:rPr>
        <w:t>3</w:t>
      </w:r>
      <w:r>
        <w:fldChar w:fldCharType="end"/>
      </w:r>
      <w:r>
        <w:rPr>
          <w:szCs w:val="28"/>
        </w:rPr>
        <w:t xml:space="preserve">, </w:t>
      </w:r>
      <w:r>
        <w:fldChar w:fldCharType="begin"/>
      </w:r>
      <w:r>
        <w:rPr>
          <w:szCs w:val="28"/>
        </w:rPr>
        <w:instrText xml:space="preserve"> REF _Ref317250440 \r \h </w:instrText>
      </w:r>
      <w:r>
        <w:fldChar w:fldCharType="separate"/>
      </w:r>
      <w:r>
        <w:rPr>
          <w:szCs w:val="28"/>
        </w:rPr>
        <w:t>8</w:t>
      </w:r>
      <w:r>
        <w:fldChar w:fldCharType="end"/>
      </w:r>
      <w:r>
        <w:rPr>
          <w:szCs w:val="28"/>
        </w:rPr>
        <w:t xml:space="preserve">, </w:t>
      </w:r>
      <w:r>
        <w:fldChar w:fldCharType="begin"/>
      </w:r>
      <w:r>
        <w:rPr>
          <w:szCs w:val="28"/>
        </w:rPr>
        <w:instrText xml:space="preserve"> REF _Ref317257394 \r \h </w:instrText>
      </w:r>
      <w:r>
        <w:fldChar w:fldCharType="separate"/>
      </w:r>
      <w:r>
        <w:rPr>
          <w:szCs w:val="28"/>
        </w:rPr>
        <w:t>12</w:t>
      </w:r>
      <w:r>
        <w:fldChar w:fldCharType="end"/>
      </w:r>
      <w:r>
        <w:rPr>
          <w:szCs w:val="28"/>
        </w:rPr>
        <w:t xml:space="preserve">, </w:t>
      </w:r>
      <w:r>
        <w:fldChar w:fldCharType="begin"/>
      </w:r>
      <w:r>
        <w:rPr>
          <w:szCs w:val="28"/>
        </w:rPr>
        <w:instrText xml:space="preserve"> REF _Ref317256138 \r \h </w:instrText>
      </w:r>
      <w:r>
        <w:fldChar w:fldCharType="separate"/>
      </w:r>
      <w:r>
        <w:rPr>
          <w:szCs w:val="28"/>
        </w:rPr>
        <w:t>19</w:t>
      </w:r>
      <w:r>
        <w:fldChar w:fldCharType="end"/>
      </w:r>
      <w:r>
        <w:rPr>
          <w:szCs w:val="28"/>
        </w:rPr>
        <w:t xml:space="preserve"> раздела </w:t>
      </w:r>
      <w:r w:rsidR="00F00E11">
        <w:fldChar w:fldCharType="begin"/>
      </w:r>
      <w:r w:rsidR="00F00E11">
        <w:instrText xml:space="preserve"> REF _Ref317253730 \r \h  \* MERGEFORMAT </w:instrText>
      </w:r>
      <w:r w:rsidR="00F00E11">
        <w:fldChar w:fldCharType="separate"/>
      </w:r>
      <w:r>
        <w:t>5</w:t>
      </w:r>
      <w:r w:rsidR="00F00E11">
        <w:fldChar w:fldCharType="end"/>
      </w:r>
      <w:r>
        <w:rPr>
          <w:szCs w:val="28"/>
        </w:rPr>
        <w:t xml:space="preserve"> «Информационная карта запроса цен»;</w:t>
      </w:r>
    </w:p>
    <w:p w:rsidR="004107E2" w:rsidRDefault="006C09BE" w:rsidP="006C09BE">
      <w:pPr>
        <w:keepNext/>
        <w:numPr>
          <w:ilvl w:val="0"/>
          <w:numId w:val="21"/>
        </w:numPr>
        <w:tabs>
          <w:tab w:val="left" w:pos="1276"/>
        </w:tabs>
        <w:autoSpaceDE w:val="0"/>
        <w:autoSpaceDN w:val="0"/>
        <w:adjustRightInd w:val="0"/>
        <w:ind w:left="0" w:firstLine="709"/>
        <w:jc w:val="both"/>
        <w:rPr>
          <w:szCs w:val="28"/>
        </w:rPr>
      </w:pPr>
      <w:bookmarkStart w:id="100" w:name="_Ref381861405"/>
      <w:r>
        <w:rPr>
          <w:szCs w:val="28"/>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100"/>
      <w:r>
        <w:rPr>
          <w:szCs w:val="28"/>
        </w:rPr>
        <w:t>;</w:t>
      </w:r>
    </w:p>
    <w:p w:rsidR="004107E2" w:rsidRDefault="006C09BE">
      <w:pPr>
        <w:keepNext/>
        <w:tabs>
          <w:tab w:val="left" w:pos="709"/>
        </w:tabs>
        <w:autoSpaceDE w:val="0"/>
        <w:autoSpaceDN w:val="0"/>
        <w:adjustRightInd w:val="0"/>
        <w:ind w:firstLine="709"/>
        <w:jc w:val="both"/>
        <w:rPr>
          <w:szCs w:val="28"/>
        </w:rPr>
      </w:pPr>
      <w:r>
        <w:rPr>
          <w:szCs w:val="28"/>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4107E2" w:rsidRDefault="006C09BE" w:rsidP="006C09BE">
      <w:pPr>
        <w:keepNext/>
        <w:numPr>
          <w:ilvl w:val="2"/>
          <w:numId w:val="17"/>
        </w:numPr>
        <w:tabs>
          <w:tab w:val="left" w:pos="1560"/>
        </w:tabs>
        <w:ind w:left="0" w:firstLine="709"/>
        <w:jc w:val="both"/>
        <w:rPr>
          <w:szCs w:val="28"/>
        </w:rPr>
      </w:pPr>
      <w:bookmarkStart w:id="101" w:name="_Ref317250737"/>
      <w:bookmarkStart w:id="102" w:name="_Ref266805430"/>
      <w:bookmarkStart w:id="103" w:name="_Ref297560912"/>
      <w:bookmarkStart w:id="104" w:name="_Ref125833092"/>
      <w:bookmarkEnd w:id="98"/>
      <w:r>
        <w:rPr>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101"/>
      <w:r>
        <w:t xml:space="preserve"> </w:t>
      </w:r>
      <w:r>
        <w:rPr>
          <w:szCs w:val="28"/>
        </w:rPr>
        <w:t>Предусмотренные подпунктом </w:t>
      </w:r>
      <w:r>
        <w:fldChar w:fldCharType="begin"/>
      </w:r>
      <w:r>
        <w:rPr>
          <w:szCs w:val="28"/>
        </w:rPr>
        <w:instrText xml:space="preserve"> REF _Ref388976647 \r \h </w:instrText>
      </w:r>
      <w:r>
        <w:fldChar w:fldCharType="separate"/>
      </w:r>
      <w:r>
        <w:rPr>
          <w:szCs w:val="28"/>
        </w:rPr>
        <w:t>4.3.6.1</w:t>
      </w:r>
      <w:r>
        <w:fldChar w:fldCharType="end"/>
      </w:r>
      <w:r>
        <w:rPr>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107E2" w:rsidRDefault="006C09BE" w:rsidP="006C09BE">
      <w:pPr>
        <w:keepNext/>
        <w:numPr>
          <w:ilvl w:val="2"/>
          <w:numId w:val="17"/>
        </w:numPr>
        <w:tabs>
          <w:tab w:val="left" w:pos="1560"/>
        </w:tabs>
        <w:ind w:left="0" w:firstLine="709"/>
        <w:jc w:val="both"/>
        <w:rPr>
          <w:szCs w:val="28"/>
        </w:rPr>
      </w:pPr>
      <w:r>
        <w:rPr>
          <w:szCs w:val="28"/>
        </w:rPr>
        <w:t>Не направляются участнику запроса цен запросы согласно пункту </w:t>
      </w:r>
      <w:r>
        <w:fldChar w:fldCharType="begin"/>
      </w:r>
      <w:r>
        <w:rPr>
          <w:szCs w:val="28"/>
        </w:rPr>
        <w:instrText xml:space="preserve"> REF _Ref317251555 \r \h </w:instrText>
      </w:r>
      <w:r>
        <w:fldChar w:fldCharType="separate"/>
      </w:r>
      <w:r>
        <w:rPr>
          <w:szCs w:val="28"/>
        </w:rPr>
        <w:t>4.3.6</w:t>
      </w:r>
      <w:r>
        <w:fldChar w:fldCharType="end"/>
      </w:r>
      <w:r>
        <w:rPr>
          <w:szCs w:val="28"/>
        </w:rPr>
        <w:t>, если в соответствии с пунктом </w:t>
      </w:r>
      <w:r>
        <w:fldChar w:fldCharType="begin"/>
      </w:r>
      <w:r>
        <w:rPr>
          <w:szCs w:val="28"/>
        </w:rPr>
        <w:instrText xml:space="preserve"> REF _Ref389751588 \r \h </w:instrText>
      </w:r>
      <w:r>
        <w:fldChar w:fldCharType="separate"/>
      </w:r>
      <w:r>
        <w:rPr>
          <w:szCs w:val="28"/>
        </w:rPr>
        <w:t>4.3.9</w:t>
      </w:r>
      <w:r>
        <w:fldChar w:fldCharType="end"/>
      </w:r>
      <w:r>
        <w:rPr>
          <w:szCs w:val="28"/>
        </w:rPr>
        <w:t xml:space="preserve"> имеются также иные основания для отказа в допуске к участию в запросе цен такого участника.</w:t>
      </w:r>
    </w:p>
    <w:p w:rsidR="004107E2" w:rsidRDefault="006C09BE" w:rsidP="006C09BE">
      <w:pPr>
        <w:keepNext/>
        <w:numPr>
          <w:ilvl w:val="2"/>
          <w:numId w:val="17"/>
        </w:numPr>
        <w:tabs>
          <w:tab w:val="left" w:pos="1560"/>
        </w:tabs>
        <w:ind w:left="0" w:firstLine="709"/>
        <w:jc w:val="both"/>
        <w:rPr>
          <w:szCs w:val="28"/>
        </w:rPr>
      </w:pPr>
      <w:bookmarkStart w:id="105" w:name="_Ref389751588"/>
      <w:r>
        <w:rPr>
          <w:szCs w:val="28"/>
        </w:rPr>
        <w:t>Закупочная комиссия на своем заседании в отношении каждого участника запроса цен принимает решение о</w:t>
      </w:r>
      <w:r>
        <w:rPr>
          <w:szCs w:val="28"/>
          <w:lang w:val="en-US"/>
        </w:rPr>
        <w:t> </w:t>
      </w:r>
      <w:r>
        <w:rPr>
          <w:szCs w:val="28"/>
        </w:rPr>
        <w:t>допуске к дальнейшему участию в запросе цен, либо об отказе в</w:t>
      </w:r>
      <w:r>
        <w:rPr>
          <w:szCs w:val="28"/>
          <w:lang w:val="en-US"/>
        </w:rPr>
        <w:t> </w:t>
      </w:r>
      <w:r>
        <w:rPr>
          <w:szCs w:val="28"/>
        </w:rPr>
        <w:t>допуске</w:t>
      </w:r>
      <w:bookmarkEnd w:id="102"/>
      <w:r>
        <w:rPr>
          <w:szCs w:val="28"/>
        </w:rPr>
        <w:t>, по</w:t>
      </w:r>
      <w:r>
        <w:rPr>
          <w:szCs w:val="28"/>
          <w:lang w:val="en-US"/>
        </w:rPr>
        <w:t> </w:t>
      </w:r>
      <w:r>
        <w:rPr>
          <w:szCs w:val="28"/>
        </w:rPr>
        <w:t>следующим основаниям:</w:t>
      </w:r>
      <w:bookmarkStart w:id="106" w:name="sub_1211"/>
      <w:bookmarkEnd w:id="103"/>
      <w:bookmarkEnd w:id="104"/>
      <w:bookmarkEnd w:id="105"/>
    </w:p>
    <w:p w:rsidR="004107E2" w:rsidRDefault="006C09BE" w:rsidP="006C09BE">
      <w:pPr>
        <w:pStyle w:val="ab"/>
        <w:keepNext/>
        <w:numPr>
          <w:ilvl w:val="0"/>
          <w:numId w:val="22"/>
        </w:numPr>
        <w:tabs>
          <w:tab w:val="clear" w:pos="786"/>
          <w:tab w:val="num" w:pos="1134"/>
        </w:tabs>
        <w:ind w:left="0" w:firstLine="709"/>
        <w:jc w:val="both"/>
        <w:rPr>
          <w:szCs w:val="28"/>
        </w:rPr>
      </w:pPr>
      <w:bookmarkStart w:id="107" w:name="_Ref299324479"/>
      <w:r>
        <w:rPr>
          <w:szCs w:val="28"/>
        </w:rPr>
        <w:t>несоответствие заявки по составу, содержанию и оформлению</w:t>
      </w:r>
      <w:bookmarkEnd w:id="107"/>
      <w:r>
        <w:rPr>
          <w:szCs w:val="28"/>
        </w:rPr>
        <w:t>, в том числе представленного технического предложения;</w:t>
      </w:r>
    </w:p>
    <w:p w:rsidR="004107E2" w:rsidRDefault="006C09BE" w:rsidP="006C09BE">
      <w:pPr>
        <w:pStyle w:val="ab"/>
        <w:keepNext/>
        <w:numPr>
          <w:ilvl w:val="0"/>
          <w:numId w:val="22"/>
        </w:numPr>
        <w:tabs>
          <w:tab w:val="clear" w:pos="786"/>
          <w:tab w:val="num" w:pos="1134"/>
        </w:tabs>
        <w:ind w:left="0" w:firstLine="709"/>
        <w:jc w:val="both"/>
        <w:rPr>
          <w:szCs w:val="28"/>
        </w:rPr>
      </w:pPr>
      <w:r>
        <w:rPr>
          <w:szCs w:val="28"/>
        </w:rPr>
        <w:t>несоответствие участника запроса цен требованиям пункта </w:t>
      </w:r>
      <w:r>
        <w:fldChar w:fldCharType="begin"/>
      </w:r>
      <w:r>
        <w:rPr>
          <w:szCs w:val="28"/>
        </w:rPr>
        <w:instrText xml:space="preserve"> REF _Ref388972886 \r \h </w:instrText>
      </w:r>
      <w:r>
        <w:fldChar w:fldCharType="separate"/>
      </w:r>
      <w:r>
        <w:rPr>
          <w:szCs w:val="28"/>
        </w:rPr>
        <w:t>11</w:t>
      </w:r>
      <w:r>
        <w:fldChar w:fldCharType="end"/>
      </w:r>
      <w:r>
        <w:rPr>
          <w:szCs w:val="28"/>
        </w:rPr>
        <w:t xml:space="preserve"> раздела </w:t>
      </w:r>
      <w:r>
        <w:fldChar w:fldCharType="begin"/>
      </w:r>
      <w:r>
        <w:rPr>
          <w:szCs w:val="28"/>
        </w:rPr>
        <w:instrText xml:space="preserve"> REF _Ref317249938 \r \h </w:instrText>
      </w:r>
      <w:r>
        <w:fldChar w:fldCharType="separate"/>
      </w:r>
      <w:r>
        <w:rPr>
          <w:szCs w:val="28"/>
        </w:rPr>
        <w:t>5</w:t>
      </w:r>
      <w:r>
        <w:fldChar w:fldCharType="end"/>
      </w:r>
      <w:r>
        <w:rPr>
          <w:szCs w:val="28"/>
        </w:rPr>
        <w:t xml:space="preserve"> «Информационная карта запроса цен»;</w:t>
      </w:r>
    </w:p>
    <w:p w:rsidR="004107E2" w:rsidRDefault="006C09BE" w:rsidP="006C09BE">
      <w:pPr>
        <w:pStyle w:val="ab"/>
        <w:keepNext/>
        <w:numPr>
          <w:ilvl w:val="0"/>
          <w:numId w:val="22"/>
        </w:numPr>
        <w:tabs>
          <w:tab w:val="clear" w:pos="786"/>
          <w:tab w:val="num" w:pos="1134"/>
        </w:tabs>
        <w:ind w:left="0" w:firstLine="709"/>
        <w:jc w:val="both"/>
        <w:rPr>
          <w:szCs w:val="28"/>
        </w:rPr>
      </w:pPr>
      <w:r>
        <w:rPr>
          <w:szCs w:val="28"/>
        </w:rPr>
        <w:t>несоответствие товара указанных в заявке на участие в запросе цен, требованиям пункта </w:t>
      </w:r>
      <w:r>
        <w:fldChar w:fldCharType="begin"/>
      </w:r>
      <w:r>
        <w:rPr>
          <w:szCs w:val="28"/>
        </w:rPr>
        <w:instrText xml:space="preserve"> REF _Ref317257394 \r \h </w:instrText>
      </w:r>
      <w:r>
        <w:fldChar w:fldCharType="separate"/>
      </w:r>
      <w:r>
        <w:rPr>
          <w:szCs w:val="28"/>
        </w:rPr>
        <w:t>12</w:t>
      </w:r>
      <w:r>
        <w:fldChar w:fldCharType="end"/>
      </w:r>
      <w:r>
        <w:rPr>
          <w:szCs w:val="28"/>
        </w:rPr>
        <w:t xml:space="preserve"> раздела </w:t>
      </w:r>
      <w:r>
        <w:fldChar w:fldCharType="begin"/>
      </w:r>
      <w:r>
        <w:rPr>
          <w:szCs w:val="28"/>
        </w:rPr>
        <w:instrText xml:space="preserve"> REF _Ref317249938 \r \h </w:instrText>
      </w:r>
      <w:r>
        <w:fldChar w:fldCharType="separate"/>
      </w:r>
      <w:r>
        <w:rPr>
          <w:szCs w:val="28"/>
        </w:rPr>
        <w:t>5</w:t>
      </w:r>
      <w:r>
        <w:fldChar w:fldCharType="end"/>
      </w:r>
      <w:r>
        <w:rPr>
          <w:szCs w:val="28"/>
        </w:rPr>
        <w:t xml:space="preserve"> «Информационная карта запроса цен»;</w:t>
      </w:r>
    </w:p>
    <w:p w:rsidR="004107E2" w:rsidRDefault="006C09BE" w:rsidP="006C09BE">
      <w:pPr>
        <w:pStyle w:val="ab"/>
        <w:keepNext/>
        <w:numPr>
          <w:ilvl w:val="0"/>
          <w:numId w:val="22"/>
        </w:numPr>
        <w:tabs>
          <w:tab w:val="clear" w:pos="786"/>
          <w:tab w:val="num" w:pos="1134"/>
        </w:tabs>
        <w:ind w:left="0" w:firstLine="709"/>
        <w:jc w:val="both"/>
        <w:rPr>
          <w:szCs w:val="28"/>
        </w:rPr>
      </w:pPr>
      <w:r>
        <w:rPr>
          <w:szCs w:val="28"/>
        </w:rPr>
        <w:t>несоответствие договорных условий, указанных в заявке на участие в запросе цен, требованиям пунктов </w:t>
      </w:r>
      <w:r>
        <w:fldChar w:fldCharType="begin"/>
      </w:r>
      <w:r>
        <w:rPr>
          <w:szCs w:val="28"/>
        </w:rPr>
        <w:instrText xml:space="preserve"> REF _Ref317250598 \r \h </w:instrText>
      </w:r>
      <w:r>
        <w:fldChar w:fldCharType="separate"/>
      </w:r>
      <w:r>
        <w:rPr>
          <w:szCs w:val="28"/>
        </w:rPr>
        <w:t>3</w:t>
      </w:r>
      <w:r>
        <w:fldChar w:fldCharType="end"/>
      </w:r>
      <w:r>
        <w:rPr>
          <w:szCs w:val="28"/>
        </w:rPr>
        <w:t xml:space="preserve">, </w:t>
      </w:r>
      <w:r>
        <w:fldChar w:fldCharType="begin"/>
      </w:r>
      <w:r>
        <w:rPr>
          <w:szCs w:val="28"/>
        </w:rPr>
        <w:instrText xml:space="preserve"> REF _Ref317250440 \r \h </w:instrText>
      </w:r>
      <w:r>
        <w:fldChar w:fldCharType="separate"/>
      </w:r>
      <w:r>
        <w:rPr>
          <w:szCs w:val="28"/>
        </w:rPr>
        <w:t>8</w:t>
      </w:r>
      <w:r>
        <w:fldChar w:fldCharType="end"/>
      </w:r>
      <w:r>
        <w:rPr>
          <w:szCs w:val="28"/>
        </w:rPr>
        <w:t xml:space="preserve">, </w:t>
      </w:r>
      <w:r>
        <w:fldChar w:fldCharType="begin"/>
      </w:r>
      <w:r>
        <w:rPr>
          <w:szCs w:val="28"/>
        </w:rPr>
        <w:instrText xml:space="preserve"> REF _Ref317256138 \r \h </w:instrText>
      </w:r>
      <w:r>
        <w:fldChar w:fldCharType="separate"/>
      </w:r>
      <w:r>
        <w:rPr>
          <w:szCs w:val="28"/>
        </w:rPr>
        <w:t>19</w:t>
      </w:r>
      <w:r>
        <w:fldChar w:fldCharType="end"/>
      </w:r>
      <w:r>
        <w:rPr>
          <w:szCs w:val="28"/>
        </w:rPr>
        <w:t xml:space="preserve"> раздела </w:t>
      </w:r>
      <w:r>
        <w:fldChar w:fldCharType="begin"/>
      </w:r>
      <w:r>
        <w:rPr>
          <w:szCs w:val="28"/>
        </w:rPr>
        <w:instrText xml:space="preserve"> REF _Ref317249938 \r \h </w:instrText>
      </w:r>
      <w:r>
        <w:fldChar w:fldCharType="separate"/>
      </w:r>
      <w:r>
        <w:rPr>
          <w:szCs w:val="28"/>
        </w:rPr>
        <w:t>5</w:t>
      </w:r>
      <w:r>
        <w:fldChar w:fldCharType="end"/>
      </w:r>
      <w:r>
        <w:rPr>
          <w:szCs w:val="28"/>
        </w:rPr>
        <w:t xml:space="preserve"> «Информационная карта запроса цен», в том числе:</w:t>
      </w:r>
    </w:p>
    <w:p w:rsidR="004107E2" w:rsidRDefault="006C09BE" w:rsidP="006C09BE">
      <w:pPr>
        <w:pStyle w:val="ab"/>
        <w:keepNext/>
        <w:numPr>
          <w:ilvl w:val="0"/>
          <w:numId w:val="23"/>
        </w:numPr>
        <w:tabs>
          <w:tab w:val="left" w:pos="1134"/>
        </w:tabs>
        <w:ind w:left="0" w:firstLine="709"/>
        <w:jc w:val="both"/>
        <w:rPr>
          <w:szCs w:val="28"/>
        </w:rPr>
      </w:pPr>
      <w:r>
        <w:rPr>
          <w:szCs w:val="28"/>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4107E2" w:rsidRDefault="006C09BE" w:rsidP="006C09BE">
      <w:pPr>
        <w:pStyle w:val="ab"/>
        <w:keepNext/>
        <w:numPr>
          <w:ilvl w:val="0"/>
          <w:numId w:val="23"/>
        </w:numPr>
        <w:tabs>
          <w:tab w:val="left" w:pos="1134"/>
        </w:tabs>
        <w:ind w:left="0" w:firstLine="709"/>
        <w:jc w:val="both"/>
        <w:rPr>
          <w:szCs w:val="28"/>
        </w:rPr>
      </w:pPr>
      <w:r>
        <w:rPr>
          <w:szCs w:val="28"/>
        </w:rPr>
        <w:t>наличие предложения, ухудшающие условия по срокам поставки товара</w:t>
      </w:r>
      <w:proofErr w:type="gramStart"/>
      <w:r>
        <w:rPr>
          <w:szCs w:val="28"/>
        </w:rPr>
        <w:t xml:space="preserve"> .</w:t>
      </w:r>
      <w:proofErr w:type="gramEnd"/>
    </w:p>
    <w:p w:rsidR="004107E2" w:rsidRDefault="006C09BE">
      <w:pPr>
        <w:pStyle w:val="ab"/>
        <w:keepNext/>
        <w:ind w:left="0" w:firstLine="709"/>
        <w:jc w:val="both"/>
      </w:pPr>
      <w:proofErr w:type="gramStart"/>
      <w:r>
        <w:rPr>
          <w:szCs w:val="28"/>
        </w:rPr>
        <w:lastRenderedPageBreak/>
        <w:t>Если в заявке на</w:t>
      </w:r>
      <w:r>
        <w:rPr>
          <w:szCs w:val="28"/>
          <w:lang w:val="en-US"/>
        </w:rPr>
        <w:t> </w:t>
      </w:r>
      <w:r>
        <w:rPr>
          <w:szCs w:val="28"/>
        </w:rPr>
        <w:t>участие в запросе цен указан срок в периодах (дни, недели, месяцы), а</w:t>
      </w:r>
      <w:r>
        <w:rPr>
          <w:szCs w:val="28"/>
          <w:lang w:val="en-US"/>
        </w:rPr>
        <w:t> </w:t>
      </w:r>
      <w:r>
        <w:rPr>
          <w:szCs w:val="28"/>
        </w:rPr>
        <w:t>в</w:t>
      </w:r>
      <w:r>
        <w:rPr>
          <w:szCs w:val="28"/>
          <w:lang w:val="en-US"/>
        </w:rPr>
        <w:t> </w:t>
      </w:r>
      <w:r>
        <w:rPr>
          <w:szCs w:val="28"/>
        </w:rPr>
        <w:t>извещении о</w:t>
      </w:r>
      <w:r>
        <w:rPr>
          <w:szCs w:val="28"/>
          <w:lang w:val="en-US"/>
        </w:rPr>
        <w:t> </w:t>
      </w:r>
      <w:r>
        <w:rPr>
          <w:szCs w:val="28"/>
        </w:rPr>
        <w:t>проведении запроса цен и пункте </w:t>
      </w:r>
      <w:r w:rsidR="00F00E11">
        <w:fldChar w:fldCharType="begin"/>
      </w:r>
      <w:r w:rsidR="00F00E11">
        <w:instrText xml:space="preserve"> REF _Ref317250598 \r \h  \* MERGEFORMAT </w:instrText>
      </w:r>
      <w:r w:rsidR="00F00E11">
        <w:fldChar w:fldCharType="separate"/>
      </w:r>
      <w:r>
        <w:t>3</w:t>
      </w:r>
      <w:r w:rsidR="00F00E11">
        <w:fldChar w:fldCharType="end"/>
      </w:r>
      <w:r>
        <w:rPr>
          <w:szCs w:val="28"/>
        </w:rPr>
        <w:t xml:space="preserve"> раздела </w:t>
      </w:r>
      <w:r w:rsidR="00F00E11">
        <w:fldChar w:fldCharType="begin"/>
      </w:r>
      <w:r w:rsidR="00F00E11">
        <w:instrText xml:space="preserve"> REF _Ref317254587 \r \h  \* MERGEFORMAT </w:instrText>
      </w:r>
      <w:r w:rsidR="00F00E11">
        <w:fldChar w:fldCharType="separate"/>
      </w:r>
      <w:r>
        <w:t>5</w:t>
      </w:r>
      <w:r w:rsidR="00F00E11">
        <w:fldChar w:fldCharType="end"/>
      </w:r>
      <w:r>
        <w:rPr>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Pr>
          <w:szCs w:val="28"/>
          <w:lang w:val="en-US"/>
        </w:rPr>
        <w:t> </w:t>
      </w:r>
      <w:r>
        <w:rPr>
          <w:szCs w:val="28"/>
        </w:rPr>
        <w:t>соответствии с</w:t>
      </w:r>
      <w:proofErr w:type="gramEnd"/>
      <w:r>
        <w:rPr>
          <w:szCs w:val="28"/>
        </w:rPr>
        <w:t xml:space="preserve"> датой </w:t>
      </w:r>
      <w:r>
        <w:rPr>
          <w:bCs/>
          <w:szCs w:val="28"/>
        </w:rPr>
        <w:t>подведения итогов запроса цен, указанной в</w:t>
      </w:r>
      <w:r>
        <w:rPr>
          <w:bCs/>
          <w:szCs w:val="28"/>
          <w:lang w:val="en-US"/>
        </w:rPr>
        <w:t> </w:t>
      </w:r>
      <w:r>
        <w:rPr>
          <w:bCs/>
          <w:szCs w:val="28"/>
        </w:rPr>
        <w:t>извещении о проведении запроса цен и пункте</w:t>
      </w:r>
      <w:r>
        <w:rPr>
          <w:bCs/>
          <w:szCs w:val="28"/>
          <w:lang w:val="en-US"/>
        </w:rPr>
        <w:t> </w:t>
      </w:r>
      <w:r w:rsidR="00F00E11">
        <w:fldChar w:fldCharType="begin"/>
      </w:r>
      <w:r w:rsidR="00F00E11">
        <w:instrText xml:space="preserve"> REF _Ref317254136 \r \h  \* MERGEFORMAT </w:instrText>
      </w:r>
      <w:r w:rsidR="00F00E11">
        <w:fldChar w:fldCharType="separate"/>
      </w:r>
      <w:r>
        <w:rPr>
          <w:bCs/>
          <w:szCs w:val="28"/>
        </w:rPr>
        <w:t>16</w:t>
      </w:r>
      <w:r w:rsidR="00F00E11">
        <w:fldChar w:fldCharType="end"/>
      </w:r>
      <w:r>
        <w:rPr>
          <w:bCs/>
          <w:szCs w:val="28"/>
        </w:rPr>
        <w:t xml:space="preserve"> раздела </w:t>
      </w:r>
      <w:r w:rsidR="00F00E11">
        <w:fldChar w:fldCharType="begin"/>
      </w:r>
      <w:r w:rsidR="00F00E11">
        <w:instrText xml:space="preserve"> REF _Ref317254624 \r \h  \* MERGEFORMAT </w:instrText>
      </w:r>
      <w:r w:rsidR="00F00E11">
        <w:fldChar w:fldCharType="separate"/>
      </w:r>
      <w:r>
        <w:t>5</w:t>
      </w:r>
      <w:r w:rsidR="00F00E11">
        <w:fldChar w:fldCharType="end"/>
      </w:r>
      <w:r>
        <w:rPr>
          <w:bCs/>
          <w:szCs w:val="28"/>
        </w:rPr>
        <w:t xml:space="preserve"> «Информационная карта запроса цен» и датой заключения </w:t>
      </w:r>
      <w:r>
        <w:rPr>
          <w:szCs w:val="28"/>
        </w:rPr>
        <w:t>договора, в соответствии с минимально возможным сроком, указанным в</w:t>
      </w:r>
      <w:r>
        <w:rPr>
          <w:szCs w:val="28"/>
          <w:lang w:val="en-US"/>
        </w:rPr>
        <w:t> </w:t>
      </w:r>
      <w:r>
        <w:rPr>
          <w:szCs w:val="28"/>
        </w:rPr>
        <w:t xml:space="preserve">извещении о проведении запроса цен и </w:t>
      </w:r>
      <w:r>
        <w:rPr>
          <w:bCs/>
          <w:szCs w:val="28"/>
        </w:rPr>
        <w:t>пункте </w:t>
      </w:r>
      <w:r w:rsidR="00F00E11">
        <w:fldChar w:fldCharType="begin"/>
      </w:r>
      <w:r w:rsidR="00F00E11">
        <w:instrText xml:space="preserve"> REF _Ref317254659 \r \h  \* MERGEFORMAT </w:instrText>
      </w:r>
      <w:r w:rsidR="00F00E11">
        <w:fldChar w:fldCharType="separate"/>
      </w:r>
      <w:r>
        <w:rPr>
          <w:bCs/>
          <w:szCs w:val="28"/>
        </w:rPr>
        <w:t>18</w:t>
      </w:r>
      <w:r w:rsidR="00F00E11">
        <w:fldChar w:fldCharType="end"/>
      </w:r>
      <w:r>
        <w:rPr>
          <w:bCs/>
          <w:szCs w:val="28"/>
        </w:rPr>
        <w:t xml:space="preserve"> раздела </w:t>
      </w:r>
      <w:r w:rsidR="00F00E11">
        <w:fldChar w:fldCharType="begin"/>
      </w:r>
      <w:r w:rsidR="00F00E11">
        <w:instrText xml:space="preserve"> REF _Ref317254668 \r \h  \* MERGEFORMAT </w:instrText>
      </w:r>
      <w:r w:rsidR="00F00E11">
        <w:fldChar w:fldCharType="separate"/>
      </w:r>
      <w:r>
        <w:t>5</w:t>
      </w:r>
      <w:r w:rsidR="00F00E11">
        <w:fldChar w:fldCharType="end"/>
      </w:r>
      <w:r>
        <w:rPr>
          <w:bCs/>
          <w:szCs w:val="28"/>
        </w:rPr>
        <w:t xml:space="preserve"> «Информационная карта запроса цен».</w:t>
      </w:r>
    </w:p>
    <w:p w:rsidR="004107E2" w:rsidRDefault="006C09BE" w:rsidP="006C09BE">
      <w:pPr>
        <w:keepNext/>
        <w:numPr>
          <w:ilvl w:val="2"/>
          <w:numId w:val="17"/>
        </w:numPr>
        <w:tabs>
          <w:tab w:val="left" w:pos="1560"/>
        </w:tabs>
        <w:ind w:left="0" w:firstLine="709"/>
        <w:jc w:val="both"/>
      </w:pPr>
      <w:bookmarkStart w:id="108" w:name="_Ref388982409"/>
      <w:bookmarkStart w:id="109" w:name="_Ref318811122"/>
      <w:bookmarkStart w:id="110" w:name="sub_1214"/>
      <w:bookmarkEnd w:id="106"/>
      <w:r>
        <w:rPr>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8"/>
    </w:p>
    <w:p w:rsidR="004107E2" w:rsidRDefault="006C09BE" w:rsidP="006C09BE">
      <w:pPr>
        <w:keepNext/>
        <w:numPr>
          <w:ilvl w:val="2"/>
          <w:numId w:val="17"/>
        </w:numPr>
        <w:tabs>
          <w:tab w:val="left" w:pos="1560"/>
        </w:tabs>
        <w:ind w:left="0" w:firstLine="709"/>
        <w:jc w:val="both"/>
        <w:rPr>
          <w:szCs w:val="28"/>
        </w:rPr>
      </w:pPr>
      <w:bookmarkStart w:id="111" w:name="_Ref389750389"/>
      <w:proofErr w:type="gramStart"/>
      <w:r>
        <w:rPr>
          <w:szCs w:val="28"/>
        </w:rPr>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fldChar w:fldCharType="begin"/>
      </w:r>
      <w:r>
        <w:rPr>
          <w:szCs w:val="28"/>
        </w:rPr>
        <w:instrText xml:space="preserve"> REF _Ref389750175 \r \h </w:instrText>
      </w:r>
      <w:r>
        <w:fldChar w:fldCharType="separate"/>
      </w:r>
      <w:r>
        <w:rPr>
          <w:szCs w:val="28"/>
        </w:rPr>
        <w:t>17</w:t>
      </w:r>
      <w:r>
        <w:fldChar w:fldCharType="end"/>
      </w:r>
      <w:r>
        <w:rPr>
          <w:szCs w:val="28"/>
        </w:rPr>
        <w:t xml:space="preserve"> </w:t>
      </w:r>
      <w:r>
        <w:rPr>
          <w:bCs/>
          <w:szCs w:val="28"/>
        </w:rPr>
        <w:t>раздела </w:t>
      </w:r>
      <w:r w:rsidR="00F00E11">
        <w:fldChar w:fldCharType="begin"/>
      </w:r>
      <w:r w:rsidR="00F00E11">
        <w:instrText xml:space="preserve"> REF _Ref317254668 \r \h  \* MERGEFORMAT </w:instrText>
      </w:r>
      <w:r w:rsidR="00F00E11">
        <w:fldChar w:fldCharType="separate"/>
      </w:r>
      <w:r>
        <w:t>5</w:t>
      </w:r>
      <w:r w:rsidR="00F00E11">
        <w:fldChar w:fldCharType="end"/>
      </w:r>
      <w:r>
        <w:rPr>
          <w:bCs/>
          <w:szCs w:val="28"/>
        </w:rPr>
        <w:t xml:space="preserve"> «Информационная карта запроса цен», </w:t>
      </w:r>
      <w:r>
        <w:rPr>
          <w:szCs w:val="28"/>
        </w:rPr>
        <w:t>подводит итоги запроса цен.</w:t>
      </w:r>
      <w:bookmarkEnd w:id="111"/>
      <w:proofErr w:type="gramEnd"/>
    </w:p>
    <w:p w:rsidR="004107E2" w:rsidRDefault="006C09BE" w:rsidP="006C09BE">
      <w:pPr>
        <w:keepNext/>
        <w:numPr>
          <w:ilvl w:val="2"/>
          <w:numId w:val="17"/>
        </w:numPr>
        <w:tabs>
          <w:tab w:val="left" w:pos="1560"/>
        </w:tabs>
        <w:ind w:left="0" w:firstLine="709"/>
        <w:jc w:val="both"/>
        <w:rPr>
          <w:szCs w:val="28"/>
        </w:rPr>
      </w:pPr>
      <w:r>
        <w:rPr>
          <w:szCs w:val="28"/>
        </w:rPr>
        <w:t xml:space="preserve"> </w:t>
      </w:r>
      <w:bookmarkEnd w:id="109"/>
      <w:r>
        <w:rPr>
          <w:szCs w:val="28"/>
        </w:rPr>
        <w:t>Протокол заседания закупочной комиссии, содержащий информацию о принятых решениях в соответствии с пунктами </w:t>
      </w:r>
      <w:r>
        <w:fldChar w:fldCharType="begin"/>
      </w:r>
      <w:r>
        <w:rPr>
          <w:szCs w:val="28"/>
        </w:rPr>
        <w:instrText xml:space="preserve"> REF _Ref388982409 \r \h </w:instrText>
      </w:r>
      <w:r>
        <w:fldChar w:fldCharType="separate"/>
      </w:r>
      <w:r>
        <w:rPr>
          <w:szCs w:val="28"/>
        </w:rPr>
        <w:t>4.3.10</w:t>
      </w:r>
      <w:r>
        <w:fldChar w:fldCharType="end"/>
      </w:r>
      <w:r>
        <w:rPr>
          <w:szCs w:val="28"/>
        </w:rPr>
        <w:t xml:space="preserve">, </w:t>
      </w:r>
      <w:r>
        <w:fldChar w:fldCharType="begin"/>
      </w:r>
      <w:r>
        <w:rPr>
          <w:szCs w:val="28"/>
        </w:rPr>
        <w:instrText xml:space="preserve"> REF _Ref389750389 \r \h </w:instrText>
      </w:r>
      <w:r>
        <w:fldChar w:fldCharType="separate"/>
      </w:r>
      <w:r>
        <w:rPr>
          <w:szCs w:val="28"/>
        </w:rPr>
        <w:t>4.3.11</w:t>
      </w:r>
      <w:r>
        <w:fldChar w:fldCharType="end"/>
      </w:r>
      <w:r>
        <w:rPr>
          <w:szCs w:val="28"/>
        </w:rPr>
        <w:t>, размещается на официальном сайте и на ЭТП в течение 1 (одного) рабочего дня, следующего после дня подписания указанного протокола.</w:t>
      </w:r>
    </w:p>
    <w:p w:rsidR="004107E2" w:rsidRDefault="006C09BE" w:rsidP="006C09BE">
      <w:pPr>
        <w:keepNext/>
        <w:numPr>
          <w:ilvl w:val="2"/>
          <w:numId w:val="17"/>
        </w:numPr>
        <w:tabs>
          <w:tab w:val="left" w:pos="1560"/>
        </w:tabs>
        <w:ind w:left="0" w:firstLine="709"/>
        <w:jc w:val="both"/>
        <w:rPr>
          <w:szCs w:val="28"/>
        </w:rPr>
      </w:pPr>
      <w:bookmarkStart w:id="112" w:name="_Ref271022510"/>
      <w:bookmarkEnd w:id="110"/>
      <w:r>
        <w:rPr>
          <w:szCs w:val="28"/>
        </w:rPr>
        <w:t>Запрос цен признается несостоявш</w:t>
      </w:r>
      <w:bookmarkStart w:id="113" w:name="_Ref269912002"/>
      <w:r>
        <w:rPr>
          <w:szCs w:val="28"/>
        </w:rPr>
        <w:t xml:space="preserve">имся, если </w:t>
      </w:r>
      <w:bookmarkEnd w:id="113"/>
      <w:r>
        <w:rPr>
          <w:szCs w:val="28"/>
        </w:rPr>
        <w:t>по окончании срока подачи заявок:</w:t>
      </w:r>
      <w:bookmarkEnd w:id="112"/>
    </w:p>
    <w:p w:rsidR="004107E2" w:rsidRDefault="006C09BE" w:rsidP="006C09BE">
      <w:pPr>
        <w:pStyle w:val="-6"/>
        <w:keepNext/>
        <w:numPr>
          <w:ilvl w:val="0"/>
          <w:numId w:val="24"/>
        </w:numPr>
        <w:tabs>
          <w:tab w:val="left" w:pos="1418"/>
        </w:tabs>
        <w:spacing w:line="240" w:lineRule="auto"/>
        <w:ind w:left="0" w:firstLine="709"/>
      </w:pPr>
      <w:bookmarkStart w:id="114" w:name="_Ref269912007"/>
      <w:r>
        <w:t>подана только одна заявка от одного участника (с учетом отозванных участником заявок);</w:t>
      </w:r>
      <w:bookmarkEnd w:id="114"/>
    </w:p>
    <w:p w:rsidR="004107E2" w:rsidRDefault="006C09BE" w:rsidP="006C09BE">
      <w:pPr>
        <w:pStyle w:val="-6"/>
        <w:keepNext/>
        <w:numPr>
          <w:ilvl w:val="0"/>
          <w:numId w:val="24"/>
        </w:numPr>
        <w:tabs>
          <w:tab w:val="left" w:pos="1418"/>
        </w:tabs>
        <w:spacing w:line="240" w:lineRule="auto"/>
        <w:ind w:left="0" w:firstLine="709"/>
      </w:pPr>
      <w:bookmarkStart w:id="115" w:name="_Ref269912019"/>
      <w:bookmarkStart w:id="116" w:name="_Ref289170414"/>
      <w:r>
        <w:t>не подана ни одна заявка</w:t>
      </w:r>
      <w:bookmarkEnd w:id="115"/>
      <w:r>
        <w:t xml:space="preserve"> (с учетом отозванных участником заявок).</w:t>
      </w:r>
      <w:bookmarkEnd w:id="116"/>
    </w:p>
    <w:p w:rsidR="004107E2" w:rsidRDefault="006C09BE" w:rsidP="006C09BE">
      <w:pPr>
        <w:pStyle w:val="-6"/>
        <w:keepNext/>
        <w:numPr>
          <w:ilvl w:val="0"/>
          <w:numId w:val="24"/>
        </w:numPr>
        <w:tabs>
          <w:tab w:val="left" w:pos="1418"/>
        </w:tabs>
        <w:spacing w:line="240" w:lineRule="auto"/>
        <w:ind w:left="0" w:firstLine="709"/>
      </w:pPr>
      <w:bookmarkStart w:id="117" w:name="_Ref269912021"/>
      <w:r>
        <w:t>принято решение об отказе в допуске всем участникам запроса цен, подавшим заявки;</w:t>
      </w:r>
      <w:bookmarkEnd w:id="117"/>
    </w:p>
    <w:p w:rsidR="004107E2" w:rsidRDefault="006C09BE" w:rsidP="006C09BE">
      <w:pPr>
        <w:pStyle w:val="-6"/>
        <w:keepNext/>
        <w:numPr>
          <w:ilvl w:val="0"/>
          <w:numId w:val="24"/>
        </w:numPr>
        <w:tabs>
          <w:tab w:val="left" w:pos="1418"/>
        </w:tabs>
        <w:spacing w:line="240" w:lineRule="auto"/>
        <w:ind w:left="0" w:firstLine="709"/>
      </w:pPr>
      <w:bookmarkStart w:id="118" w:name="_Ref269912024"/>
      <w:bookmarkStart w:id="119" w:name="_Ref270019244"/>
      <w:r>
        <w:t>принято решение о допуске только одного участника</w:t>
      </w:r>
      <w:bookmarkEnd w:id="118"/>
      <w:r>
        <w:t xml:space="preserve"> запроса цен</w:t>
      </w:r>
      <w:bookmarkEnd w:id="119"/>
      <w:r>
        <w:t>;</w:t>
      </w:r>
    </w:p>
    <w:p w:rsidR="004107E2" w:rsidRDefault="006C09BE" w:rsidP="006C09BE">
      <w:pPr>
        <w:pStyle w:val="-6"/>
        <w:keepNext/>
        <w:numPr>
          <w:ilvl w:val="0"/>
          <w:numId w:val="24"/>
        </w:numPr>
        <w:tabs>
          <w:tab w:val="left" w:pos="1418"/>
        </w:tabs>
        <w:spacing w:line="240" w:lineRule="auto"/>
        <w:ind w:left="0" w:firstLine="709"/>
      </w:pPr>
      <w:bookmarkStart w:id="120" w:name="_Ref271022511"/>
      <w:r>
        <w:t>отстранены все участники запроса цен по основаниям, предусмотренным пунктом </w:t>
      </w:r>
      <w:r w:rsidR="00F00E11">
        <w:fldChar w:fldCharType="begin"/>
      </w:r>
      <w:r w:rsidR="00F00E11">
        <w:instrText xml:space="preserve"> REF _Ref317172396 \r \h  \* MERGEFORMAT </w:instrText>
      </w:r>
      <w:r w:rsidR="00F00E11">
        <w:fldChar w:fldCharType="separate"/>
      </w:r>
      <w:r>
        <w:t>2.6</w:t>
      </w:r>
      <w:r w:rsidR="00F00E11">
        <w:fldChar w:fldCharType="end"/>
      </w:r>
      <w:bookmarkEnd w:id="120"/>
      <w:r>
        <w:t>.</w:t>
      </w:r>
    </w:p>
    <w:p w:rsidR="004107E2" w:rsidRDefault="006C09BE" w:rsidP="006C09BE">
      <w:pPr>
        <w:pStyle w:val="ab"/>
        <w:keepNext/>
        <w:numPr>
          <w:ilvl w:val="1"/>
          <w:numId w:val="17"/>
        </w:numPr>
        <w:tabs>
          <w:tab w:val="left" w:pos="1418"/>
        </w:tabs>
        <w:ind w:left="0" w:firstLine="709"/>
        <w:jc w:val="both"/>
        <w:outlineLvl w:val="1"/>
        <w:rPr>
          <w:szCs w:val="28"/>
        </w:rPr>
      </w:pPr>
      <w:bookmarkStart w:id="121" w:name="_Toc390112510"/>
      <w:bookmarkStart w:id="122" w:name="_Toc390240580"/>
      <w:bookmarkStart w:id="123" w:name="_Toc390262790"/>
      <w:bookmarkStart w:id="124" w:name="_Toc390112513"/>
      <w:bookmarkStart w:id="125" w:name="_Toc390240583"/>
      <w:bookmarkStart w:id="126" w:name="_Toc390262793"/>
      <w:bookmarkStart w:id="127" w:name="_Ref389751781"/>
      <w:bookmarkStart w:id="128" w:name="_Toc390262794"/>
      <w:bookmarkStart w:id="129" w:name="_Ref297215833"/>
      <w:bookmarkStart w:id="130" w:name="_Toc418679794"/>
      <w:bookmarkEnd w:id="121"/>
      <w:bookmarkEnd w:id="122"/>
      <w:bookmarkEnd w:id="123"/>
      <w:bookmarkEnd w:id="124"/>
      <w:bookmarkEnd w:id="125"/>
      <w:bookmarkEnd w:id="126"/>
      <w:r>
        <w:rPr>
          <w:szCs w:val="28"/>
        </w:rPr>
        <w:t>Заключение договора</w:t>
      </w:r>
      <w:bookmarkEnd w:id="127"/>
      <w:bookmarkEnd w:id="128"/>
      <w:bookmarkEnd w:id="130"/>
    </w:p>
    <w:p w:rsidR="004107E2" w:rsidRDefault="006C09BE" w:rsidP="006C09BE">
      <w:pPr>
        <w:keepNext/>
        <w:numPr>
          <w:ilvl w:val="2"/>
          <w:numId w:val="17"/>
        </w:numPr>
        <w:tabs>
          <w:tab w:val="left" w:pos="1560"/>
        </w:tabs>
        <w:ind w:left="0" w:firstLine="709"/>
        <w:jc w:val="both"/>
        <w:rPr>
          <w:szCs w:val="28"/>
        </w:rPr>
      </w:pPr>
      <w:bookmarkStart w:id="131" w:name="_Ref389757269"/>
      <w:bookmarkStart w:id="132" w:name="_Ref317255645"/>
      <w:bookmarkStart w:id="133" w:name="_Ref352665587"/>
      <w:bookmarkStart w:id="134" w:name="sub_291"/>
      <w:bookmarkStart w:id="135" w:name="_Toc271294290"/>
      <w:bookmarkStart w:id="136" w:name="_Toc270595288"/>
      <w:bookmarkStart w:id="137" w:name="_Toc269835279"/>
      <w:bookmarkEnd w:id="129"/>
      <w:proofErr w:type="gramStart"/>
      <w:r>
        <w:rPr>
          <w:szCs w:val="28"/>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Pr>
          <w:szCs w:val="28"/>
          <w:lang w:val="en-US"/>
        </w:rPr>
        <w:t> </w:t>
      </w:r>
      <w:r>
        <w:rPr>
          <w:szCs w:val="28"/>
        </w:rPr>
        <w:t>срок, указанный в пункте </w:t>
      </w:r>
      <w:r w:rsidR="00F00E11">
        <w:fldChar w:fldCharType="begin"/>
      </w:r>
      <w:r w:rsidR="00F00E11">
        <w:instrText xml:space="preserve"> REF _Ref317254659 \r \h  \* MERGEFORMAT </w:instrText>
      </w:r>
      <w:r w:rsidR="00F00E11">
        <w:fldChar w:fldCharType="separate"/>
      </w:r>
      <w:r>
        <w:rPr>
          <w:szCs w:val="28"/>
        </w:rPr>
        <w:t>18</w:t>
      </w:r>
      <w:r w:rsidR="00F00E11">
        <w:fldChar w:fldCharType="end"/>
      </w:r>
      <w:r>
        <w:rPr>
          <w:szCs w:val="28"/>
        </w:rPr>
        <w:t xml:space="preserve"> раздела </w:t>
      </w:r>
      <w:r w:rsidR="00F00E11">
        <w:fldChar w:fldCharType="begin"/>
      </w:r>
      <w:r w:rsidR="00F00E11">
        <w:instrText xml:space="preserve"> REF _Ref317249938 \r \h  \* MERGEFORMAT </w:instrText>
      </w:r>
      <w:r w:rsidR="00F00E11">
        <w:fldChar w:fldCharType="separate"/>
      </w:r>
      <w:r>
        <w:t>5</w:t>
      </w:r>
      <w:r w:rsidR="00F00E11">
        <w:fldChar w:fldCharType="end"/>
      </w:r>
      <w:r>
        <w:rPr>
          <w:szCs w:val="28"/>
        </w:rPr>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 </w:t>
      </w:r>
      <w:r>
        <w:fldChar w:fldCharType="begin"/>
      </w:r>
      <w:r>
        <w:rPr>
          <w:szCs w:val="28"/>
        </w:rPr>
        <w:instrText xml:space="preserve"> REF _Ref389751781 \r \h </w:instrText>
      </w:r>
      <w:r>
        <w:fldChar w:fldCharType="separate"/>
      </w:r>
      <w:r>
        <w:rPr>
          <w:szCs w:val="28"/>
        </w:rPr>
        <w:t>4.4</w:t>
      </w:r>
      <w:r>
        <w:fldChar w:fldCharType="end"/>
      </w:r>
      <w:r>
        <w:fldChar w:fldCharType="begin"/>
      </w:r>
      <w:r>
        <w:rPr>
          <w:szCs w:val="28"/>
        </w:rPr>
        <w:instrText xml:space="preserve"> REF _Ref388983230 \r \h </w:instrText>
      </w:r>
      <w:r>
        <w:fldChar w:fldCharType="end"/>
      </w:r>
      <w:r>
        <w:rPr>
          <w:szCs w:val="28"/>
        </w:rPr>
        <w:t>), проект договора</w:t>
      </w:r>
      <w:proofErr w:type="gramEnd"/>
      <w:r>
        <w:rPr>
          <w:szCs w:val="28"/>
        </w:rPr>
        <w:t>,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Pr>
          <w:szCs w:val="28"/>
          <w:lang w:val="en-US"/>
        </w:rPr>
        <w:t> </w:t>
      </w:r>
      <w:r>
        <w:rPr>
          <w:szCs w:val="28"/>
        </w:rPr>
        <w:t>проект договора, прилагаемый к документации по запросу цен.</w:t>
      </w:r>
      <w:bookmarkEnd w:id="131"/>
      <w:r>
        <w:rPr>
          <w:szCs w:val="28"/>
        </w:rPr>
        <w:t xml:space="preserve"> </w:t>
      </w:r>
    </w:p>
    <w:p w:rsidR="004107E2" w:rsidRDefault="006C09BE">
      <w:pPr>
        <w:keepNext/>
        <w:ind w:firstLine="709"/>
        <w:jc w:val="both"/>
        <w:rPr>
          <w:szCs w:val="28"/>
        </w:rPr>
      </w:pPr>
      <w:r>
        <w:rPr>
          <w:szCs w:val="28"/>
        </w:rPr>
        <w:lastRenderedPageBreak/>
        <w:t xml:space="preserve">Лицо, с которым заключается </w:t>
      </w:r>
      <w:proofErr w:type="gramStart"/>
      <w:r>
        <w:rPr>
          <w:szCs w:val="28"/>
        </w:rPr>
        <w:t>договор</w:t>
      </w:r>
      <w:proofErr w:type="gramEnd"/>
      <w:r>
        <w:rPr>
          <w:szCs w:val="28"/>
        </w:rPr>
        <w:t xml:space="preserve"> обязано предоставить заказчику:</w:t>
      </w:r>
    </w:p>
    <w:p w:rsidR="004107E2" w:rsidRDefault="006C09BE" w:rsidP="006C09BE">
      <w:pPr>
        <w:pStyle w:val="-6"/>
        <w:keepNext/>
        <w:numPr>
          <w:ilvl w:val="0"/>
          <w:numId w:val="25"/>
        </w:numPr>
        <w:tabs>
          <w:tab w:val="left" w:pos="1418"/>
        </w:tabs>
        <w:spacing w:line="240" w:lineRule="auto"/>
        <w:ind w:left="0" w:firstLine="709"/>
        <w:rPr>
          <w:szCs w:val="28"/>
        </w:rPr>
      </w:pPr>
      <w:r>
        <w:t>подписанный и заверенный печатью со своей стороны договор в</w:t>
      </w:r>
      <w:r>
        <w:rPr>
          <w:lang w:val="en-US"/>
        </w:rPr>
        <w:t> </w:t>
      </w:r>
      <w:r>
        <w:t>срок, указанный в пункте </w:t>
      </w:r>
      <w:r w:rsidR="00F00E11">
        <w:fldChar w:fldCharType="begin"/>
      </w:r>
      <w:r w:rsidR="00F00E11">
        <w:instrText xml:space="preserve"> REF _Ref317254659 \r \h  \* MERGEFORMAT </w:instrText>
      </w:r>
      <w:r w:rsidR="00F00E11">
        <w:fldChar w:fldCharType="separate"/>
      </w:r>
      <w:r>
        <w:rPr>
          <w:szCs w:val="28"/>
        </w:rPr>
        <w:t>18</w:t>
      </w:r>
      <w:r w:rsidR="00F00E11">
        <w:fldChar w:fldCharType="end"/>
      </w:r>
      <w:r>
        <w:t xml:space="preserve"> раздела </w:t>
      </w:r>
      <w:r w:rsidR="00F00E11">
        <w:fldChar w:fldCharType="begin"/>
      </w:r>
      <w:r w:rsidR="00F00E11">
        <w:instrText xml:space="preserve"> REF _Ref317249938 \r \h  \* MERGEFORMAT </w:instrText>
      </w:r>
      <w:r w:rsidR="00F00E11">
        <w:fldChar w:fldCharType="separate"/>
      </w:r>
      <w:r>
        <w:t>5</w:t>
      </w:r>
      <w:r w:rsidR="00F00E11">
        <w:fldChar w:fldCharType="end"/>
      </w:r>
      <w:r>
        <w:t xml:space="preserve"> «Информационная карта запроса цен»,</w:t>
      </w:r>
      <w:bookmarkEnd w:id="132"/>
    </w:p>
    <w:p w:rsidR="004107E2" w:rsidRDefault="006C09BE" w:rsidP="006C09BE">
      <w:pPr>
        <w:pStyle w:val="-6"/>
        <w:keepNext/>
        <w:numPr>
          <w:ilvl w:val="0"/>
          <w:numId w:val="25"/>
        </w:numPr>
        <w:tabs>
          <w:tab w:val="left" w:pos="1418"/>
        </w:tabs>
        <w:spacing w:line="240" w:lineRule="auto"/>
        <w:ind w:left="0" w:firstLine="709"/>
      </w:pPr>
      <w:proofErr w:type="gramStart"/>
      <w: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F00E11">
        <w:fldChar w:fldCharType="begin"/>
      </w:r>
      <w:r w:rsidR="00F00E11">
        <w:instrText xml:space="preserve"> REF _Ref397534304 \r \h </w:instrText>
      </w:r>
      <w:r w:rsidR="00F00E11">
        <w:fldChar w:fldCharType="separate"/>
      </w:r>
      <w:r>
        <w:t>13</w:t>
      </w:r>
      <w:r w:rsidR="00F00E11">
        <w:fldChar w:fldCharType="end"/>
      </w:r>
      <w:r>
        <w:t xml:space="preserve"> раздела </w:t>
      </w:r>
      <w:r w:rsidR="00F00E11">
        <w:fldChar w:fldCharType="begin"/>
      </w:r>
      <w:r w:rsidR="00F00E11">
        <w:instrText xml:space="preserve"> REF _Ref317249938 \r \h  \* MERGEFORMAT </w:instrText>
      </w:r>
      <w:r w:rsidR="00F00E11">
        <w:fldChar w:fldCharType="separate"/>
      </w:r>
      <w:r>
        <w:t>5</w:t>
      </w:r>
      <w:r w:rsidR="00F00E11">
        <w:fldChar w:fldCharType="end"/>
      </w:r>
      <w: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t xml:space="preserve">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33"/>
    </w:p>
    <w:p w:rsidR="004107E2" w:rsidRDefault="006C09BE" w:rsidP="006C09BE">
      <w:pPr>
        <w:keepNext/>
        <w:numPr>
          <w:ilvl w:val="2"/>
          <w:numId w:val="17"/>
        </w:numPr>
        <w:tabs>
          <w:tab w:val="left" w:pos="1560"/>
        </w:tabs>
        <w:ind w:left="0" w:firstLine="709"/>
        <w:jc w:val="both"/>
        <w:rPr>
          <w:szCs w:val="28"/>
        </w:rPr>
      </w:pPr>
      <w:bookmarkStart w:id="138" w:name="_Ref349225141"/>
      <w:r>
        <w:rPr>
          <w:szCs w:val="28"/>
        </w:rPr>
        <w:t xml:space="preserve">Договор с победителем запроса цен или участником запроса цен, с которым принято решение заключить договор в соответствии с пунктом </w:t>
      </w:r>
      <w:r>
        <w:fldChar w:fldCharType="begin"/>
      </w:r>
      <w:r>
        <w:rPr>
          <w:szCs w:val="28"/>
        </w:rPr>
        <w:instrText xml:space="preserve"> REF _Ref389751781 \r \h </w:instrText>
      </w:r>
      <w:r>
        <w:fldChar w:fldCharType="separate"/>
      </w:r>
      <w:r>
        <w:rPr>
          <w:szCs w:val="28"/>
        </w:rPr>
        <w:t>4.4</w:t>
      </w:r>
      <w:r>
        <w:fldChar w:fldCharType="end"/>
      </w:r>
      <w:r>
        <w:rPr>
          <w:szCs w:val="28"/>
        </w:rPr>
        <w:t xml:space="preserve"> будет заключен в срок, указанный в пункте </w:t>
      </w:r>
      <w:r w:rsidR="00F00E11">
        <w:fldChar w:fldCharType="begin"/>
      </w:r>
      <w:r w:rsidR="00F00E11">
        <w:instrText xml:space="preserve"> REF _Ref317254659 \r \h  \* MERGEFORMAT </w:instrText>
      </w:r>
      <w:r w:rsidR="00F00E11">
        <w:fldChar w:fldCharType="separate"/>
      </w:r>
      <w:r>
        <w:rPr>
          <w:szCs w:val="28"/>
        </w:rPr>
        <w:t>18</w:t>
      </w:r>
      <w:r w:rsidR="00F00E11">
        <w:fldChar w:fldCharType="end"/>
      </w:r>
      <w:r>
        <w:rPr>
          <w:szCs w:val="28"/>
        </w:rPr>
        <w:t xml:space="preserve"> раздела </w:t>
      </w:r>
      <w:r w:rsidR="00F00E11">
        <w:fldChar w:fldCharType="begin"/>
      </w:r>
      <w:r w:rsidR="00F00E11">
        <w:instrText xml:space="preserve"> REF _Ref317255152 \r \h  \* MERGEFORMAT </w:instrText>
      </w:r>
      <w:r w:rsidR="00F00E11">
        <w:fldChar w:fldCharType="separate"/>
      </w:r>
      <w:r>
        <w:t>5</w:t>
      </w:r>
      <w:r w:rsidR="00F00E11">
        <w:fldChar w:fldCharType="end"/>
      </w:r>
      <w:r>
        <w:rPr>
          <w:szCs w:val="28"/>
        </w:rPr>
        <w:t xml:space="preserve"> «Информационная карта запроса цен».</w:t>
      </w:r>
      <w:bookmarkEnd w:id="138"/>
    </w:p>
    <w:p w:rsidR="004107E2" w:rsidRDefault="006C09BE" w:rsidP="006C09BE">
      <w:pPr>
        <w:keepNext/>
        <w:numPr>
          <w:ilvl w:val="2"/>
          <w:numId w:val="17"/>
        </w:numPr>
        <w:tabs>
          <w:tab w:val="left" w:pos="1560"/>
        </w:tabs>
        <w:ind w:left="0" w:firstLine="709"/>
        <w:jc w:val="both"/>
        <w:rPr>
          <w:szCs w:val="28"/>
        </w:rPr>
      </w:pPr>
      <w:r>
        <w:rPr>
          <w:szCs w:val="28"/>
        </w:rPr>
        <w:t>В случае</w:t>
      </w:r>
      <w:proofErr w:type="gramStart"/>
      <w:r>
        <w:rPr>
          <w:szCs w:val="28"/>
        </w:rPr>
        <w:t>,</w:t>
      </w:r>
      <w:proofErr w:type="gramEnd"/>
      <w:r>
        <w:rPr>
          <w:szCs w:val="28"/>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4107E2" w:rsidRDefault="006C09BE" w:rsidP="006C09BE">
      <w:pPr>
        <w:keepNext/>
        <w:numPr>
          <w:ilvl w:val="0"/>
          <w:numId w:val="26"/>
        </w:numPr>
        <w:tabs>
          <w:tab w:val="left" w:pos="1276"/>
        </w:tabs>
        <w:autoSpaceDE w:val="0"/>
        <w:autoSpaceDN w:val="0"/>
        <w:adjustRightInd w:val="0"/>
        <w:ind w:left="0" w:firstLine="709"/>
        <w:jc w:val="both"/>
        <w:rPr>
          <w:szCs w:val="28"/>
        </w:rPr>
      </w:pPr>
      <w:proofErr w:type="gramStart"/>
      <w:r>
        <w:rPr>
          <w:szCs w:val="28"/>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4107E2" w:rsidRDefault="006C09BE" w:rsidP="006C09BE">
      <w:pPr>
        <w:keepNext/>
        <w:numPr>
          <w:ilvl w:val="0"/>
          <w:numId w:val="26"/>
        </w:numPr>
        <w:tabs>
          <w:tab w:val="left" w:pos="1276"/>
        </w:tabs>
        <w:autoSpaceDE w:val="0"/>
        <w:autoSpaceDN w:val="0"/>
        <w:adjustRightInd w:val="0"/>
        <w:ind w:left="0" w:firstLine="709"/>
        <w:jc w:val="both"/>
        <w:rPr>
          <w:szCs w:val="28"/>
        </w:rPr>
      </w:pPr>
      <w:r>
        <w:rPr>
          <w:szCs w:val="28"/>
        </w:rPr>
        <w:t>принимает решение о проведении повторной закупки, либо</w:t>
      </w:r>
    </w:p>
    <w:p w:rsidR="004107E2" w:rsidRDefault="006C09BE" w:rsidP="006C09BE">
      <w:pPr>
        <w:keepNext/>
        <w:numPr>
          <w:ilvl w:val="0"/>
          <w:numId w:val="26"/>
        </w:numPr>
        <w:tabs>
          <w:tab w:val="left" w:pos="1276"/>
        </w:tabs>
        <w:autoSpaceDE w:val="0"/>
        <w:autoSpaceDN w:val="0"/>
        <w:adjustRightInd w:val="0"/>
        <w:ind w:left="0" w:firstLine="709"/>
        <w:jc w:val="both"/>
        <w:rPr>
          <w:szCs w:val="28"/>
        </w:rPr>
      </w:pPr>
      <w:r>
        <w:rPr>
          <w:szCs w:val="28"/>
        </w:rPr>
        <w:t>отказывается от заключения договора в случаях, указанных в подпунктах </w:t>
      </w:r>
      <w:r>
        <w:fldChar w:fldCharType="begin"/>
      </w:r>
      <w:r>
        <w:rPr>
          <w:szCs w:val="28"/>
        </w:rPr>
        <w:instrText xml:space="preserve"> REF _Ref389751327 \r \h </w:instrText>
      </w:r>
      <w:r>
        <w:fldChar w:fldCharType="separate"/>
      </w:r>
      <w:r>
        <w:rPr>
          <w:szCs w:val="28"/>
        </w:rPr>
        <w:t>а)</w:t>
      </w:r>
      <w:r>
        <w:fldChar w:fldCharType="end"/>
      </w:r>
      <w:r>
        <w:rPr>
          <w:szCs w:val="28"/>
        </w:rPr>
        <w:t>-</w:t>
      </w:r>
      <w:r>
        <w:fldChar w:fldCharType="begin"/>
      </w:r>
      <w:r>
        <w:rPr>
          <w:szCs w:val="28"/>
        </w:rPr>
        <w:instrText xml:space="preserve"> REF _Ref389751329 \r \h </w:instrText>
      </w:r>
      <w:r>
        <w:fldChar w:fldCharType="separate"/>
      </w:r>
      <w:r>
        <w:rPr>
          <w:szCs w:val="28"/>
        </w:rPr>
        <w:t>в)</w:t>
      </w:r>
      <w:r>
        <w:fldChar w:fldCharType="end"/>
      </w:r>
      <w:r>
        <w:rPr>
          <w:szCs w:val="28"/>
        </w:rPr>
        <w:t xml:space="preserve"> пункта </w:t>
      </w:r>
      <w:r>
        <w:fldChar w:fldCharType="begin"/>
      </w:r>
      <w:r>
        <w:rPr>
          <w:szCs w:val="28"/>
        </w:rPr>
        <w:instrText xml:space="preserve"> REF _Ref352159239 \r \h </w:instrText>
      </w:r>
      <w:r>
        <w:fldChar w:fldCharType="separate"/>
      </w:r>
      <w:r>
        <w:rPr>
          <w:szCs w:val="28"/>
        </w:rPr>
        <w:t>4.4.9</w:t>
      </w:r>
      <w:r>
        <w:fldChar w:fldCharType="end"/>
      </w:r>
      <w:r>
        <w:rPr>
          <w:szCs w:val="28"/>
        </w:rPr>
        <w:t>.</w:t>
      </w:r>
    </w:p>
    <w:p w:rsidR="004107E2" w:rsidRDefault="006C09BE" w:rsidP="006C09BE">
      <w:pPr>
        <w:keepNext/>
        <w:numPr>
          <w:ilvl w:val="2"/>
          <w:numId w:val="17"/>
        </w:numPr>
        <w:tabs>
          <w:tab w:val="left" w:pos="1560"/>
        </w:tabs>
        <w:ind w:left="0" w:firstLine="709"/>
        <w:jc w:val="both"/>
        <w:rPr>
          <w:szCs w:val="28"/>
        </w:rPr>
      </w:pPr>
      <w:proofErr w:type="gramStart"/>
      <w:r>
        <w:rPr>
          <w:szCs w:val="28"/>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fldChar w:fldCharType="begin"/>
      </w:r>
      <w:r>
        <w:rPr>
          <w:szCs w:val="28"/>
        </w:rPr>
        <w:instrText xml:space="preserve"> REF _Ref355090123 \r \h </w:instrText>
      </w:r>
      <w:r>
        <w:fldChar w:fldCharType="separate"/>
      </w:r>
      <w:r>
        <w:rPr>
          <w:szCs w:val="28"/>
        </w:rPr>
        <w:t>4.4.5</w:t>
      </w:r>
      <w:r>
        <w:fldChar w:fldCharType="end"/>
      </w:r>
      <w:r>
        <w:rPr>
          <w:szCs w:val="28"/>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заказчика в очной форме, в том числе с помощью аудио-, видеоконференцсвязи. </w:t>
      </w:r>
      <w:proofErr w:type="gramEnd"/>
    </w:p>
    <w:p w:rsidR="004107E2" w:rsidRDefault="006C09BE" w:rsidP="006C09BE">
      <w:pPr>
        <w:keepNext/>
        <w:numPr>
          <w:ilvl w:val="2"/>
          <w:numId w:val="17"/>
        </w:numPr>
        <w:tabs>
          <w:tab w:val="left" w:pos="1560"/>
        </w:tabs>
        <w:ind w:left="0" w:firstLine="709"/>
        <w:jc w:val="both"/>
        <w:rPr>
          <w:szCs w:val="28"/>
        </w:rPr>
      </w:pPr>
      <w:bookmarkStart w:id="139" w:name="_Ref355090123"/>
      <w:r>
        <w:rPr>
          <w:szCs w:val="28"/>
        </w:rPr>
        <w:t>Преддоговорные переговоры проводятся:</w:t>
      </w:r>
      <w:bookmarkEnd w:id="139"/>
    </w:p>
    <w:p w:rsidR="004107E2" w:rsidRDefault="006C09BE" w:rsidP="006C09BE">
      <w:pPr>
        <w:pStyle w:val="ab"/>
        <w:keepNext/>
        <w:numPr>
          <w:ilvl w:val="0"/>
          <w:numId w:val="27"/>
        </w:numPr>
        <w:tabs>
          <w:tab w:val="num" w:pos="1134"/>
        </w:tabs>
        <w:ind w:left="0" w:firstLine="709"/>
        <w:jc w:val="both"/>
        <w:rPr>
          <w:szCs w:val="28"/>
        </w:rPr>
      </w:pPr>
      <w:r>
        <w:rPr>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107E2" w:rsidRDefault="006C09BE" w:rsidP="006C09BE">
      <w:pPr>
        <w:pStyle w:val="ab"/>
        <w:keepNext/>
        <w:numPr>
          <w:ilvl w:val="0"/>
          <w:numId w:val="27"/>
        </w:numPr>
        <w:tabs>
          <w:tab w:val="num" w:pos="1134"/>
        </w:tabs>
        <w:ind w:left="0" w:firstLine="709"/>
        <w:jc w:val="both"/>
        <w:rPr>
          <w:szCs w:val="28"/>
        </w:rPr>
      </w:pPr>
      <w:r>
        <w:rPr>
          <w:szCs w:val="28"/>
        </w:rPr>
        <w:t>по изменению объемов продукции не более чем на 10% и без увеличения цен (расценок);</w:t>
      </w:r>
    </w:p>
    <w:p w:rsidR="004107E2" w:rsidRDefault="006C09BE" w:rsidP="006C09BE">
      <w:pPr>
        <w:pStyle w:val="ab"/>
        <w:keepNext/>
        <w:numPr>
          <w:ilvl w:val="0"/>
          <w:numId w:val="27"/>
        </w:numPr>
        <w:tabs>
          <w:tab w:val="num" w:pos="1134"/>
        </w:tabs>
        <w:ind w:left="0" w:firstLine="709"/>
        <w:jc w:val="both"/>
        <w:rPr>
          <w:szCs w:val="28"/>
        </w:rPr>
      </w:pPr>
      <w:r>
        <w:rPr>
          <w:szCs w:val="28"/>
        </w:rPr>
        <w:lastRenderedPageBreak/>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107E2" w:rsidRDefault="006C09BE" w:rsidP="006C09BE">
      <w:pPr>
        <w:pStyle w:val="ab"/>
        <w:keepNext/>
        <w:numPr>
          <w:ilvl w:val="0"/>
          <w:numId w:val="27"/>
        </w:numPr>
        <w:tabs>
          <w:tab w:val="num" w:pos="1134"/>
        </w:tabs>
        <w:ind w:left="0" w:firstLine="709"/>
        <w:jc w:val="both"/>
      </w:pPr>
      <w:r>
        <w:rPr>
          <w:szCs w:val="28"/>
        </w:rPr>
        <w:t xml:space="preserve">направленные на </w:t>
      </w:r>
      <w:r>
        <w:t xml:space="preserve">уточнение условий договора, которые не были зафиксированы в </w:t>
      </w:r>
      <w:r>
        <w:rPr>
          <w:szCs w:val="28"/>
        </w:rPr>
        <w:t xml:space="preserve">проекте договора, </w:t>
      </w:r>
      <w:r>
        <w:t xml:space="preserve">документации по запросу цен </w:t>
      </w:r>
      <w:r>
        <w:rPr>
          <w:szCs w:val="28"/>
        </w:rPr>
        <w:t>и</w:t>
      </w:r>
      <w:r>
        <w:t xml:space="preserve"> заявке </w:t>
      </w:r>
      <w:r>
        <w:rPr>
          <w:szCs w:val="28"/>
        </w:rPr>
        <w:t>лица</w:t>
      </w:r>
      <w:r>
        <w:t>, с</w:t>
      </w:r>
      <w:r>
        <w:rPr>
          <w:szCs w:val="28"/>
        </w:rPr>
        <w:t xml:space="preserve"> </w:t>
      </w:r>
      <w:r>
        <w:t xml:space="preserve">которым </w:t>
      </w:r>
      <w:r>
        <w:rPr>
          <w:szCs w:val="28"/>
        </w:rPr>
        <w:t>заключается</w:t>
      </w:r>
      <w:r>
        <w:t xml:space="preserve"> договор</w:t>
      </w:r>
      <w:r>
        <w:rPr>
          <w:szCs w:val="28"/>
        </w:rPr>
        <w:t>;</w:t>
      </w:r>
    </w:p>
    <w:p w:rsidR="004107E2" w:rsidRDefault="006C09BE" w:rsidP="006C09BE">
      <w:pPr>
        <w:pStyle w:val="ab"/>
        <w:keepNext/>
        <w:numPr>
          <w:ilvl w:val="0"/>
          <w:numId w:val="27"/>
        </w:numPr>
        <w:tabs>
          <w:tab w:val="num" w:pos="1134"/>
        </w:tabs>
        <w:ind w:left="0" w:firstLine="709"/>
        <w:jc w:val="both"/>
        <w:rPr>
          <w:szCs w:val="28"/>
        </w:rPr>
      </w:pPr>
      <w:r>
        <w:rPr>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4107E2" w:rsidRDefault="006C09BE" w:rsidP="006C09BE">
      <w:pPr>
        <w:pStyle w:val="ab"/>
        <w:keepNext/>
        <w:numPr>
          <w:ilvl w:val="0"/>
          <w:numId w:val="27"/>
        </w:numPr>
        <w:tabs>
          <w:tab w:val="num" w:pos="1134"/>
        </w:tabs>
        <w:ind w:left="0" w:firstLine="709"/>
        <w:jc w:val="both"/>
        <w:rPr>
          <w:szCs w:val="28"/>
        </w:rPr>
      </w:pPr>
      <w:r>
        <w:rPr>
          <w:szCs w:val="28"/>
        </w:rPr>
        <w:t>обусловленные изменениями законодательства Российской Федерации или предписаниями органов государственной власти.</w:t>
      </w:r>
    </w:p>
    <w:p w:rsidR="004107E2" w:rsidRDefault="006C09BE" w:rsidP="006C09BE">
      <w:pPr>
        <w:keepNext/>
        <w:numPr>
          <w:ilvl w:val="2"/>
          <w:numId w:val="17"/>
        </w:numPr>
        <w:tabs>
          <w:tab w:val="left" w:pos="1560"/>
        </w:tabs>
        <w:ind w:left="0" w:firstLine="709"/>
        <w:jc w:val="both"/>
        <w:rPr>
          <w:szCs w:val="28"/>
        </w:rPr>
      </w:pPr>
      <w:r>
        <w:rPr>
          <w:szCs w:val="28"/>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4107E2" w:rsidRDefault="006C09BE" w:rsidP="006C09BE">
      <w:pPr>
        <w:keepNext/>
        <w:numPr>
          <w:ilvl w:val="2"/>
          <w:numId w:val="17"/>
        </w:numPr>
        <w:tabs>
          <w:tab w:val="left" w:pos="1560"/>
        </w:tabs>
        <w:ind w:left="0" w:firstLine="709"/>
        <w:jc w:val="both"/>
        <w:rPr>
          <w:szCs w:val="28"/>
        </w:rPr>
      </w:pPr>
      <w:r>
        <w:rPr>
          <w:szCs w:val="28"/>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Pr>
          <w:szCs w:val="28"/>
        </w:rPr>
        <w:t>,</w:t>
      </w:r>
      <w:proofErr w:type="gramEnd"/>
      <w:r>
        <w:rPr>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4107E2" w:rsidRDefault="006C09BE" w:rsidP="006C09BE">
      <w:pPr>
        <w:keepNext/>
        <w:numPr>
          <w:ilvl w:val="2"/>
          <w:numId w:val="17"/>
        </w:numPr>
        <w:tabs>
          <w:tab w:val="left" w:pos="1560"/>
        </w:tabs>
        <w:ind w:left="0" w:firstLine="709"/>
        <w:jc w:val="both"/>
        <w:rPr>
          <w:szCs w:val="28"/>
        </w:rPr>
      </w:pPr>
      <w:proofErr w:type="gramStart"/>
      <w:r>
        <w:rPr>
          <w:szCs w:val="28"/>
        </w:rPr>
        <w:t>Если подписание договора затягивается (по сравнению с плановой датой заключения договора согласно пункту </w:t>
      </w:r>
      <w:r>
        <w:fldChar w:fldCharType="begin"/>
      </w:r>
      <w:r>
        <w:rPr>
          <w:szCs w:val="28"/>
        </w:rPr>
        <w:instrText xml:space="preserve"> REF _Ref349225141 \r \h </w:instrText>
      </w:r>
      <w:r>
        <w:fldChar w:fldCharType="separate"/>
      </w:r>
      <w:r>
        <w:rPr>
          <w:szCs w:val="28"/>
        </w:rPr>
        <w:t>4.4.2</w:t>
      </w:r>
      <w:r>
        <w:fldChar w:fldCharType="end"/>
      </w:r>
      <w:r>
        <w:rPr>
          <w:szCs w:val="28"/>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Pr>
          <w:szCs w:val="28"/>
        </w:rPr>
        <w:t xml:space="preserve"> исполнения обязательств по договору могут быть продлены сверх нормативного срока на количество дней задержки.</w:t>
      </w:r>
    </w:p>
    <w:p w:rsidR="004107E2" w:rsidRDefault="006C09BE" w:rsidP="006C09BE">
      <w:pPr>
        <w:keepNext/>
        <w:numPr>
          <w:ilvl w:val="2"/>
          <w:numId w:val="17"/>
        </w:numPr>
        <w:tabs>
          <w:tab w:val="left" w:pos="1560"/>
        </w:tabs>
        <w:ind w:left="0" w:firstLine="709"/>
        <w:jc w:val="both"/>
        <w:rPr>
          <w:szCs w:val="28"/>
        </w:rPr>
      </w:pPr>
      <w:bookmarkStart w:id="140" w:name="_Ref352159239"/>
      <w:r>
        <w:rPr>
          <w:szCs w:val="28"/>
        </w:rPr>
        <w:t>Заказчик не вправе отказаться от заключения договора по результатам запроса цен, за исключением следующих случаев</w:t>
      </w:r>
      <w:proofErr w:type="gramStart"/>
      <w:r>
        <w:rPr>
          <w:szCs w:val="28"/>
        </w:rPr>
        <w:t>::</w:t>
      </w:r>
      <w:bookmarkEnd w:id="140"/>
      <w:proofErr w:type="gramEnd"/>
    </w:p>
    <w:p w:rsidR="004107E2" w:rsidRDefault="006C09BE" w:rsidP="006C09BE">
      <w:pPr>
        <w:keepNext/>
        <w:numPr>
          <w:ilvl w:val="0"/>
          <w:numId w:val="28"/>
        </w:numPr>
        <w:tabs>
          <w:tab w:val="left" w:pos="1418"/>
        </w:tabs>
        <w:ind w:left="0" w:firstLine="709"/>
        <w:jc w:val="both"/>
        <w:rPr>
          <w:szCs w:val="28"/>
        </w:rPr>
      </w:pPr>
      <w:bookmarkStart w:id="141" w:name="_Ref389751327"/>
      <w:r>
        <w:rPr>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41"/>
    </w:p>
    <w:p w:rsidR="004107E2" w:rsidRDefault="006C09BE" w:rsidP="006C09BE">
      <w:pPr>
        <w:keepNext/>
        <w:numPr>
          <w:ilvl w:val="0"/>
          <w:numId w:val="28"/>
        </w:numPr>
        <w:tabs>
          <w:tab w:val="left" w:pos="1418"/>
        </w:tabs>
        <w:ind w:left="0" w:firstLine="709"/>
        <w:jc w:val="both"/>
        <w:rPr>
          <w:szCs w:val="28"/>
        </w:rPr>
      </w:pPr>
      <w:bookmarkStart w:id="142" w:name="_Ref352159238"/>
      <w:r>
        <w:rPr>
          <w:szCs w:val="28"/>
        </w:rPr>
        <w:t>изменения потребностей заказчика</w:t>
      </w:r>
      <w:bookmarkEnd w:id="142"/>
      <w:r>
        <w:rPr>
          <w:szCs w:val="28"/>
        </w:rPr>
        <w:t>;</w:t>
      </w:r>
    </w:p>
    <w:p w:rsidR="004107E2" w:rsidRDefault="006C09BE" w:rsidP="006C09BE">
      <w:pPr>
        <w:keepNext/>
        <w:numPr>
          <w:ilvl w:val="0"/>
          <w:numId w:val="28"/>
        </w:numPr>
        <w:tabs>
          <w:tab w:val="left" w:pos="1418"/>
        </w:tabs>
        <w:ind w:left="0" w:firstLine="709"/>
        <w:jc w:val="both"/>
        <w:rPr>
          <w:szCs w:val="28"/>
        </w:rPr>
      </w:pPr>
      <w:bookmarkStart w:id="143" w:name="_Ref389751329"/>
      <w:r>
        <w:rPr>
          <w:szCs w:val="2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43"/>
    </w:p>
    <w:p w:rsidR="004107E2" w:rsidRDefault="006C09BE" w:rsidP="006C09BE">
      <w:pPr>
        <w:keepNext/>
        <w:numPr>
          <w:ilvl w:val="2"/>
          <w:numId w:val="17"/>
        </w:numPr>
        <w:tabs>
          <w:tab w:val="left" w:pos="1560"/>
        </w:tabs>
        <w:ind w:left="0" w:firstLine="709"/>
        <w:jc w:val="both"/>
        <w:rPr>
          <w:szCs w:val="28"/>
        </w:rPr>
      </w:pPr>
      <w:bookmarkStart w:id="144" w:name="_Ref352665594"/>
      <w:r>
        <w:rPr>
          <w:szCs w:val="28"/>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4107E2" w:rsidRDefault="006C09BE" w:rsidP="006C09BE">
      <w:pPr>
        <w:keepNext/>
        <w:numPr>
          <w:ilvl w:val="2"/>
          <w:numId w:val="17"/>
        </w:numPr>
        <w:tabs>
          <w:tab w:val="left" w:pos="1560"/>
        </w:tabs>
        <w:ind w:left="0" w:firstLine="709"/>
        <w:jc w:val="both"/>
        <w:rPr>
          <w:szCs w:val="28"/>
        </w:rPr>
      </w:pPr>
      <w:bookmarkStart w:id="145" w:name="_Ref359591246"/>
      <w:bookmarkEnd w:id="144"/>
      <w:r>
        <w:rPr>
          <w:szCs w:val="28"/>
        </w:rPr>
        <w:lastRenderedPageBreak/>
        <w:t>Лицо, с которым заключается договор, признается уклонившимся от заключения договора</w:t>
      </w:r>
      <w:bookmarkStart w:id="146" w:name="_Ref311027194"/>
      <w:r>
        <w:rPr>
          <w:szCs w:val="28"/>
        </w:rPr>
        <w:t>, то есть</w:t>
      </w:r>
      <w:r>
        <w:t xml:space="preserve"> </w:t>
      </w:r>
      <w:r>
        <w:rPr>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F00E11">
        <w:fldChar w:fldCharType="begin"/>
      </w:r>
      <w:r w:rsidR="00F00E11">
        <w:instrText xml:space="preserve"> REF _Ref317254659 \r \h  \* MERGEFORMAT </w:instrText>
      </w:r>
      <w:r w:rsidR="00F00E11">
        <w:fldChar w:fldCharType="separate"/>
      </w:r>
      <w:r>
        <w:rPr>
          <w:szCs w:val="28"/>
        </w:rPr>
        <w:t>18</w:t>
      </w:r>
      <w:r w:rsidR="00F00E11">
        <w:fldChar w:fldCharType="end"/>
      </w:r>
      <w:r>
        <w:rPr>
          <w:szCs w:val="28"/>
        </w:rPr>
        <w:t xml:space="preserve"> раздела </w:t>
      </w:r>
      <w:r w:rsidR="00F00E11">
        <w:fldChar w:fldCharType="begin"/>
      </w:r>
      <w:r w:rsidR="00F00E11">
        <w:instrText xml:space="preserve"> REF _Ref317256048 \r \h  \* MERGEFORMAT </w:instrText>
      </w:r>
      <w:r w:rsidR="00F00E11">
        <w:fldChar w:fldCharType="separate"/>
      </w:r>
      <w:r>
        <w:t>5</w:t>
      </w:r>
      <w:r w:rsidR="00F00E11">
        <w:fldChar w:fldCharType="end"/>
      </w:r>
      <w:r>
        <w:rPr>
          <w:szCs w:val="28"/>
        </w:rPr>
        <w:t xml:space="preserve"> «Информационная карта запроса цен»</w:t>
      </w:r>
      <w:bookmarkEnd w:id="146"/>
      <w:r>
        <w:rPr>
          <w:szCs w:val="28"/>
        </w:rPr>
        <w:t>:</w:t>
      </w:r>
      <w:bookmarkEnd w:id="145"/>
    </w:p>
    <w:p w:rsidR="004107E2" w:rsidRDefault="006C09BE" w:rsidP="006C09BE">
      <w:pPr>
        <w:keepNext/>
        <w:numPr>
          <w:ilvl w:val="0"/>
          <w:numId w:val="29"/>
        </w:numPr>
        <w:tabs>
          <w:tab w:val="left" w:pos="1276"/>
          <w:tab w:val="num" w:pos="1985"/>
          <w:tab w:val="num" w:pos="2357"/>
        </w:tabs>
        <w:autoSpaceDE w:val="0"/>
        <w:autoSpaceDN w:val="0"/>
        <w:adjustRightInd w:val="0"/>
        <w:ind w:left="0" w:firstLine="709"/>
        <w:jc w:val="both"/>
        <w:rPr>
          <w:szCs w:val="28"/>
        </w:rPr>
      </w:pPr>
      <w:r>
        <w:rPr>
          <w:szCs w:val="28"/>
        </w:rPr>
        <w:t>прямой письменный отказ от подписания договора;</w:t>
      </w:r>
    </w:p>
    <w:p w:rsidR="004107E2" w:rsidRDefault="006C09BE" w:rsidP="006C09BE">
      <w:pPr>
        <w:keepNext/>
        <w:numPr>
          <w:ilvl w:val="0"/>
          <w:numId w:val="29"/>
        </w:numPr>
        <w:tabs>
          <w:tab w:val="left" w:pos="1276"/>
          <w:tab w:val="num" w:pos="1985"/>
          <w:tab w:val="num" w:pos="2357"/>
        </w:tabs>
        <w:autoSpaceDE w:val="0"/>
        <w:autoSpaceDN w:val="0"/>
        <w:adjustRightInd w:val="0"/>
        <w:ind w:left="0" w:firstLine="709"/>
        <w:jc w:val="both"/>
        <w:rPr>
          <w:szCs w:val="28"/>
        </w:rPr>
      </w:pPr>
      <w:r>
        <w:rPr>
          <w:szCs w:val="28"/>
        </w:rPr>
        <w:t>не подписание лицом, с которым заключается договор, проекта договора в срок в соответствии с пунктом </w:t>
      </w:r>
      <w:r>
        <w:fldChar w:fldCharType="begin"/>
      </w:r>
      <w:r>
        <w:rPr>
          <w:szCs w:val="28"/>
        </w:rPr>
        <w:instrText xml:space="preserve"> REF _Ref389757269 \r \h </w:instrText>
      </w:r>
      <w:r>
        <w:fldChar w:fldCharType="separate"/>
      </w:r>
      <w:r>
        <w:rPr>
          <w:szCs w:val="28"/>
        </w:rPr>
        <w:t>4.4.1</w:t>
      </w:r>
      <w:r>
        <w:fldChar w:fldCharType="end"/>
      </w:r>
      <w:r>
        <w:rPr>
          <w:szCs w:val="28"/>
        </w:rPr>
        <w:t>;</w:t>
      </w:r>
    </w:p>
    <w:p w:rsidR="004107E2" w:rsidRDefault="006C09BE" w:rsidP="006C09BE">
      <w:pPr>
        <w:keepNext/>
        <w:numPr>
          <w:ilvl w:val="0"/>
          <w:numId w:val="29"/>
        </w:numPr>
        <w:tabs>
          <w:tab w:val="left" w:pos="1276"/>
          <w:tab w:val="num" w:pos="1985"/>
          <w:tab w:val="num" w:pos="2357"/>
        </w:tabs>
        <w:autoSpaceDE w:val="0"/>
        <w:autoSpaceDN w:val="0"/>
        <w:adjustRightInd w:val="0"/>
        <w:ind w:left="0" w:firstLine="709"/>
        <w:jc w:val="both"/>
        <w:rPr>
          <w:szCs w:val="28"/>
        </w:rPr>
      </w:pPr>
      <w:r>
        <w:rPr>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4107E2" w:rsidRDefault="006C09BE" w:rsidP="006C09BE">
      <w:pPr>
        <w:keepNext/>
        <w:numPr>
          <w:ilvl w:val="0"/>
          <w:numId w:val="29"/>
        </w:numPr>
        <w:tabs>
          <w:tab w:val="left" w:pos="1276"/>
          <w:tab w:val="num" w:pos="1985"/>
          <w:tab w:val="num" w:pos="2357"/>
        </w:tabs>
        <w:autoSpaceDE w:val="0"/>
        <w:autoSpaceDN w:val="0"/>
        <w:adjustRightInd w:val="0"/>
        <w:ind w:left="0" w:firstLine="709"/>
        <w:jc w:val="both"/>
        <w:rPr>
          <w:szCs w:val="28"/>
        </w:rPr>
      </w:pPr>
      <w:r>
        <w:rPr>
          <w:szCs w:val="28"/>
        </w:rPr>
        <w:t xml:space="preserve">предъявление при подписании договора встречных требований по условиям </w:t>
      </w:r>
      <w:proofErr w:type="gramStart"/>
      <w:r>
        <w:rPr>
          <w:szCs w:val="28"/>
        </w:rPr>
        <w:t>договора</w:t>
      </w:r>
      <w:proofErr w:type="gramEnd"/>
      <w:r>
        <w:rPr>
          <w:szCs w:val="28"/>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4107E2" w:rsidRDefault="006C09BE" w:rsidP="006C09BE">
      <w:pPr>
        <w:keepNext/>
        <w:numPr>
          <w:ilvl w:val="0"/>
          <w:numId w:val="29"/>
        </w:numPr>
        <w:tabs>
          <w:tab w:val="left" w:pos="1276"/>
          <w:tab w:val="num" w:pos="1985"/>
          <w:tab w:val="num" w:pos="2357"/>
        </w:tabs>
        <w:autoSpaceDE w:val="0"/>
        <w:autoSpaceDN w:val="0"/>
        <w:adjustRightInd w:val="0"/>
        <w:ind w:left="0" w:firstLine="709"/>
        <w:jc w:val="both"/>
        <w:rPr>
          <w:szCs w:val="28"/>
        </w:rPr>
      </w:pPr>
      <w:r>
        <w:rPr>
          <w:szCs w:val="28"/>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4107E2" w:rsidRDefault="006C09BE" w:rsidP="006C09BE">
      <w:pPr>
        <w:keepNext/>
        <w:numPr>
          <w:ilvl w:val="2"/>
          <w:numId w:val="17"/>
        </w:numPr>
        <w:tabs>
          <w:tab w:val="left" w:pos="1560"/>
        </w:tabs>
        <w:ind w:left="0" w:firstLine="709"/>
        <w:jc w:val="both"/>
        <w:rPr>
          <w:szCs w:val="28"/>
        </w:rPr>
      </w:pPr>
      <w:bookmarkStart w:id="147" w:name="_Ref317179204"/>
      <w:r>
        <w:rPr>
          <w:szCs w:val="28"/>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47"/>
    </w:p>
    <w:p w:rsidR="004107E2" w:rsidRDefault="006C09BE" w:rsidP="006C09BE">
      <w:pPr>
        <w:keepNext/>
        <w:numPr>
          <w:ilvl w:val="0"/>
          <w:numId w:val="30"/>
        </w:numPr>
        <w:tabs>
          <w:tab w:val="left" w:pos="1418"/>
          <w:tab w:val="num" w:pos="1985"/>
          <w:tab w:val="num" w:pos="2357"/>
        </w:tabs>
        <w:autoSpaceDE w:val="0"/>
        <w:autoSpaceDN w:val="0"/>
        <w:adjustRightInd w:val="0"/>
        <w:ind w:left="0" w:firstLine="709"/>
        <w:jc w:val="both"/>
        <w:rPr>
          <w:szCs w:val="28"/>
        </w:rPr>
      </w:pPr>
      <w:bookmarkStart w:id="148" w:name="_Ref297565397"/>
      <w:r>
        <w:rPr>
          <w:szCs w:val="28"/>
        </w:rPr>
        <w:t>проводит повторную процедуру закупки;</w:t>
      </w:r>
      <w:bookmarkEnd w:id="148"/>
    </w:p>
    <w:p w:rsidR="004107E2" w:rsidRDefault="006C09BE" w:rsidP="006C09BE">
      <w:pPr>
        <w:keepNext/>
        <w:numPr>
          <w:ilvl w:val="0"/>
          <w:numId w:val="30"/>
        </w:numPr>
        <w:tabs>
          <w:tab w:val="left" w:pos="1418"/>
          <w:tab w:val="num" w:pos="1985"/>
          <w:tab w:val="num" w:pos="2357"/>
        </w:tabs>
        <w:autoSpaceDE w:val="0"/>
        <w:autoSpaceDN w:val="0"/>
        <w:adjustRightInd w:val="0"/>
        <w:ind w:left="0" w:firstLine="709"/>
        <w:jc w:val="both"/>
        <w:rPr>
          <w:szCs w:val="28"/>
        </w:rPr>
      </w:pPr>
      <w:r>
        <w:rPr>
          <w:szCs w:val="28"/>
        </w:rPr>
        <w:t>отказывается от заключения договора;</w:t>
      </w:r>
    </w:p>
    <w:p w:rsidR="004107E2" w:rsidRDefault="006C09BE" w:rsidP="006C09BE">
      <w:pPr>
        <w:keepNext/>
        <w:numPr>
          <w:ilvl w:val="0"/>
          <w:numId w:val="30"/>
        </w:numPr>
        <w:tabs>
          <w:tab w:val="left" w:pos="1418"/>
          <w:tab w:val="num" w:pos="1985"/>
          <w:tab w:val="num" w:pos="2357"/>
        </w:tabs>
        <w:autoSpaceDE w:val="0"/>
        <w:autoSpaceDN w:val="0"/>
        <w:adjustRightInd w:val="0"/>
        <w:ind w:left="0" w:firstLine="709"/>
        <w:jc w:val="both"/>
        <w:rPr>
          <w:szCs w:val="28"/>
        </w:rPr>
      </w:pPr>
      <w:bookmarkStart w:id="149" w:name="_Ref310532857"/>
      <w:r>
        <w:rPr>
          <w:szCs w:val="28"/>
        </w:rPr>
        <w:t>выносит вопрос о заключении договора с другим участником, занявшим следующее место, на решение</w:t>
      </w:r>
      <w:r>
        <w:t xml:space="preserve"> </w:t>
      </w:r>
      <w:r>
        <w:rPr>
          <w:szCs w:val="28"/>
        </w:rPr>
        <w:t>разрешающего органа.</w:t>
      </w:r>
      <w:bookmarkEnd w:id="149"/>
    </w:p>
    <w:p w:rsidR="004107E2" w:rsidRDefault="006C09BE" w:rsidP="006C09BE">
      <w:pPr>
        <w:keepNext/>
        <w:numPr>
          <w:ilvl w:val="2"/>
          <w:numId w:val="17"/>
        </w:numPr>
        <w:tabs>
          <w:tab w:val="left" w:pos="1560"/>
        </w:tabs>
        <w:ind w:left="0" w:firstLine="709"/>
        <w:jc w:val="both"/>
        <w:rPr>
          <w:szCs w:val="28"/>
        </w:rPr>
      </w:pPr>
      <w:r>
        <w:rPr>
          <w:szCs w:val="28"/>
        </w:rPr>
        <w:t xml:space="preserve">В случае уклонения лица, с которым заключается договор, от подписания договора, заказчик направляет в порядке и сроки, </w:t>
      </w:r>
      <w:r>
        <w:rPr>
          <w:bCs/>
          <w:szCs w:val="28"/>
        </w:rPr>
        <w:t xml:space="preserve">установленные ЕОСЗ (соответствующее Приложение), </w:t>
      </w:r>
      <w:r>
        <w:rPr>
          <w:szCs w:val="28"/>
        </w:rPr>
        <w:t xml:space="preserve">предложение о включении сведений о таком лице в реестр недобросовестных поставщиков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и организаций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w:t>
      </w:r>
    </w:p>
    <w:p w:rsidR="004107E2" w:rsidRDefault="006C09BE" w:rsidP="006C09BE">
      <w:pPr>
        <w:keepNext/>
        <w:numPr>
          <w:ilvl w:val="2"/>
          <w:numId w:val="17"/>
        </w:numPr>
        <w:tabs>
          <w:tab w:val="left" w:pos="1560"/>
        </w:tabs>
        <w:ind w:left="0" w:firstLine="709"/>
        <w:jc w:val="both"/>
        <w:rPr>
          <w:szCs w:val="28"/>
        </w:rPr>
      </w:pPr>
      <w:bookmarkStart w:id="150" w:name="_Ref403406492"/>
      <w:bookmarkEnd w:id="134"/>
      <w:r>
        <w:rPr>
          <w:szCs w:val="28"/>
        </w:rPr>
        <w:t xml:space="preserve">Сведения об участнике запроса цен, по решению заказчика, будут внесены в публичный реестр недобросовестных поставщиков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и организаций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сроком на 2 года в следующих случаях:</w:t>
      </w:r>
    </w:p>
    <w:p w:rsidR="004107E2" w:rsidRDefault="006C09BE" w:rsidP="006C09BE">
      <w:pPr>
        <w:pStyle w:val="ab"/>
        <w:keepNext/>
        <w:numPr>
          <w:ilvl w:val="0"/>
          <w:numId w:val="31"/>
        </w:numPr>
        <w:tabs>
          <w:tab w:val="clear" w:pos="720"/>
          <w:tab w:val="num" w:pos="1134"/>
        </w:tabs>
        <w:ind w:left="0" w:firstLine="709"/>
        <w:jc w:val="both"/>
        <w:rPr>
          <w:szCs w:val="28"/>
        </w:rPr>
      </w:pPr>
      <w:r>
        <w:rPr>
          <w:szCs w:val="28"/>
        </w:rPr>
        <w:t>если такой участник запроса цен:</w:t>
      </w:r>
    </w:p>
    <w:p w:rsidR="004107E2" w:rsidRDefault="006C09BE" w:rsidP="006C09BE">
      <w:pPr>
        <w:keepNext/>
        <w:numPr>
          <w:ilvl w:val="0"/>
          <w:numId w:val="32"/>
        </w:numPr>
        <w:tabs>
          <w:tab w:val="left" w:pos="1134"/>
        </w:tabs>
        <w:ind w:left="0" w:firstLine="709"/>
        <w:jc w:val="both"/>
        <w:rPr>
          <w:szCs w:val="28"/>
        </w:rPr>
      </w:pPr>
      <w:r>
        <w:rPr>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4107E2" w:rsidRDefault="006C09BE" w:rsidP="006C09BE">
      <w:pPr>
        <w:keepNext/>
        <w:numPr>
          <w:ilvl w:val="0"/>
          <w:numId w:val="32"/>
        </w:numPr>
        <w:tabs>
          <w:tab w:val="left" w:pos="1134"/>
        </w:tabs>
        <w:ind w:left="0" w:firstLine="709"/>
        <w:jc w:val="both"/>
        <w:rPr>
          <w:szCs w:val="28"/>
        </w:rPr>
      </w:pPr>
      <w:r>
        <w:rPr>
          <w:szCs w:val="28"/>
        </w:rPr>
        <w:t xml:space="preserve">будучи признанным победителем запроса </w:t>
      </w:r>
      <w:proofErr w:type="gramStart"/>
      <w:r>
        <w:rPr>
          <w:szCs w:val="28"/>
        </w:rPr>
        <w:t>цен</w:t>
      </w:r>
      <w:proofErr w:type="gramEnd"/>
      <w:r>
        <w:rPr>
          <w:szCs w:val="28"/>
        </w:rPr>
        <w:t xml:space="preserve"> уклонился от заключения договора;</w:t>
      </w:r>
    </w:p>
    <w:p w:rsidR="004107E2" w:rsidRDefault="006C09BE" w:rsidP="006C09BE">
      <w:pPr>
        <w:keepNext/>
        <w:numPr>
          <w:ilvl w:val="0"/>
          <w:numId w:val="32"/>
        </w:numPr>
        <w:tabs>
          <w:tab w:val="left" w:pos="1134"/>
        </w:tabs>
        <w:ind w:left="0" w:firstLine="709"/>
        <w:jc w:val="both"/>
        <w:rPr>
          <w:szCs w:val="28"/>
        </w:rPr>
      </w:pPr>
      <w:r>
        <w:rPr>
          <w:szCs w:val="28"/>
        </w:rPr>
        <w:lastRenderedPageBreak/>
        <w:t xml:space="preserve">будучи участником, с которым заключается договор в соответствии с пунктом </w:t>
      </w:r>
      <w:r>
        <w:fldChar w:fldCharType="begin"/>
      </w:r>
      <w:r>
        <w:rPr>
          <w:szCs w:val="28"/>
        </w:rPr>
        <w:instrText xml:space="preserve"> REF _Ref389751781 \r \h </w:instrText>
      </w:r>
      <w:r>
        <w:fldChar w:fldCharType="separate"/>
      </w:r>
      <w:r>
        <w:rPr>
          <w:szCs w:val="28"/>
        </w:rPr>
        <w:t>4.4</w:t>
      </w:r>
      <w:r>
        <w:fldChar w:fldCharType="end"/>
      </w:r>
      <w:r>
        <w:fldChar w:fldCharType="begin"/>
      </w:r>
      <w:r>
        <w:rPr>
          <w:szCs w:val="28"/>
        </w:rPr>
        <w:instrText xml:space="preserve"> REF _Ref388983230 \r \h </w:instrText>
      </w:r>
      <w:r>
        <w:fldChar w:fldCharType="end"/>
      </w:r>
      <w:r>
        <w:rPr>
          <w:szCs w:val="28"/>
        </w:rPr>
        <w:t>, уклонился от заключения договора;</w:t>
      </w:r>
    </w:p>
    <w:p w:rsidR="004107E2" w:rsidRDefault="006C09BE" w:rsidP="006C09BE">
      <w:pPr>
        <w:keepNext/>
        <w:numPr>
          <w:ilvl w:val="0"/>
          <w:numId w:val="32"/>
        </w:numPr>
        <w:tabs>
          <w:tab w:val="left" w:pos="1134"/>
        </w:tabs>
        <w:ind w:left="0" w:firstLine="709"/>
        <w:jc w:val="both"/>
        <w:rPr>
          <w:szCs w:val="28"/>
        </w:rPr>
      </w:pPr>
      <w:r>
        <w:rPr>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4107E2" w:rsidRDefault="006C09BE" w:rsidP="006C09BE">
      <w:pPr>
        <w:pStyle w:val="ab"/>
        <w:keepNext/>
        <w:numPr>
          <w:ilvl w:val="0"/>
          <w:numId w:val="31"/>
        </w:numPr>
        <w:tabs>
          <w:tab w:val="clear" w:pos="720"/>
          <w:tab w:val="num" w:pos="1134"/>
        </w:tabs>
        <w:ind w:left="0" w:firstLine="709"/>
        <w:jc w:val="both"/>
        <w:rPr>
          <w:szCs w:val="28"/>
        </w:rPr>
      </w:pPr>
      <w:r>
        <w:rPr>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4107E2" w:rsidRDefault="006C09BE" w:rsidP="006C09BE">
      <w:pPr>
        <w:pStyle w:val="ab"/>
        <w:keepNext/>
        <w:numPr>
          <w:ilvl w:val="0"/>
          <w:numId w:val="31"/>
        </w:numPr>
        <w:tabs>
          <w:tab w:val="clear" w:pos="720"/>
          <w:tab w:val="num" w:pos="1134"/>
        </w:tabs>
        <w:ind w:left="0" w:firstLine="709"/>
        <w:jc w:val="both"/>
        <w:rPr>
          <w:szCs w:val="28"/>
        </w:rPr>
      </w:pPr>
      <w:r>
        <w:rPr>
          <w:szCs w:val="28"/>
        </w:rPr>
        <w:t xml:space="preserve">если договор, заключенный с участником запроса цен по результатам запроса цен, </w:t>
      </w:r>
      <w:proofErr w:type="gramStart"/>
      <w:r>
        <w:rPr>
          <w:szCs w:val="28"/>
        </w:rPr>
        <w:t>будет</w:t>
      </w:r>
      <w:proofErr w:type="gramEnd"/>
      <w:r>
        <w:rPr>
          <w:szCs w:val="28"/>
        </w:rPr>
        <w:t xml:space="preserve"> расторгнут по решению суда или по соглашению сторон в связи с существенным нарушением поставщиком условий договора.</w:t>
      </w:r>
    </w:p>
    <w:p w:rsidR="004107E2" w:rsidRDefault="006C09BE" w:rsidP="006C09BE">
      <w:pPr>
        <w:pStyle w:val="ab"/>
        <w:keepNext/>
        <w:numPr>
          <w:ilvl w:val="1"/>
          <w:numId w:val="17"/>
        </w:numPr>
        <w:tabs>
          <w:tab w:val="left" w:pos="1418"/>
        </w:tabs>
        <w:ind w:left="0" w:firstLine="709"/>
        <w:jc w:val="both"/>
        <w:outlineLvl w:val="1"/>
        <w:rPr>
          <w:szCs w:val="28"/>
        </w:rPr>
      </w:pPr>
      <w:bookmarkStart w:id="151" w:name="_Toc390262795"/>
      <w:bookmarkStart w:id="152" w:name="_Toc389491563"/>
      <w:bookmarkStart w:id="153" w:name="_Ref388988104"/>
      <w:bookmarkStart w:id="154" w:name="_Ref166350669"/>
      <w:bookmarkStart w:id="155" w:name="_Toc418679795"/>
      <w:bookmarkEnd w:id="135"/>
      <w:bookmarkEnd w:id="136"/>
      <w:bookmarkEnd w:id="137"/>
      <w:bookmarkEnd w:id="150"/>
      <w:r>
        <w:rPr>
          <w:szCs w:val="28"/>
        </w:rPr>
        <w:t>Обеспечение исполнения обязательств по договору</w:t>
      </w:r>
      <w:bookmarkEnd w:id="151"/>
      <w:bookmarkEnd w:id="152"/>
      <w:bookmarkEnd w:id="155"/>
    </w:p>
    <w:p w:rsidR="004107E2" w:rsidRDefault="006C09BE" w:rsidP="006C09BE">
      <w:pPr>
        <w:keepNext/>
        <w:numPr>
          <w:ilvl w:val="2"/>
          <w:numId w:val="17"/>
        </w:numPr>
        <w:tabs>
          <w:tab w:val="left" w:pos="1560"/>
        </w:tabs>
        <w:ind w:left="0" w:firstLine="709"/>
        <w:jc w:val="both"/>
        <w:rPr>
          <w:szCs w:val="28"/>
        </w:rPr>
      </w:pPr>
      <w:bookmarkStart w:id="156" w:name="_Ref389754201"/>
      <w:r>
        <w:rPr>
          <w:szCs w:val="28"/>
        </w:rPr>
        <w:t>В случае</w:t>
      </w:r>
      <w:proofErr w:type="gramStart"/>
      <w:r>
        <w:rPr>
          <w:szCs w:val="28"/>
        </w:rPr>
        <w:t>,</w:t>
      </w:r>
      <w:proofErr w:type="gramEnd"/>
      <w:r>
        <w:rPr>
          <w:szCs w:val="28"/>
        </w:rPr>
        <w:t xml:space="preserve"> если указано в пункте </w:t>
      </w:r>
      <w:r w:rsidR="00F00E11">
        <w:fldChar w:fldCharType="begin"/>
      </w:r>
      <w:r w:rsidR="00F00E11">
        <w:instrText xml:space="preserve"> REF _Ref317256138 \r \h  \* MERGEFORMAT </w:instrText>
      </w:r>
      <w:r w:rsidR="00F00E11">
        <w:fldChar w:fldCharType="separate"/>
      </w:r>
      <w:r>
        <w:rPr>
          <w:szCs w:val="28"/>
        </w:rPr>
        <w:t>19</w:t>
      </w:r>
      <w:r w:rsidR="00F00E11">
        <w:fldChar w:fldCharType="end"/>
      </w:r>
      <w:r>
        <w:rPr>
          <w:szCs w:val="28"/>
        </w:rPr>
        <w:t xml:space="preserve"> раздела </w:t>
      </w:r>
      <w:r w:rsidR="00F00E11">
        <w:fldChar w:fldCharType="begin"/>
      </w:r>
      <w:r w:rsidR="00F00E11">
        <w:instrText xml:space="preserve"> REF _Ref317256158 \r \h  \* MERGEFORMAT </w:instrText>
      </w:r>
      <w:r w:rsidR="00F00E11">
        <w:fldChar w:fldCharType="separate"/>
      </w:r>
      <w:r>
        <w:t>5</w:t>
      </w:r>
      <w:r w:rsidR="00F00E11">
        <w:fldChar w:fldCharType="end"/>
      </w:r>
      <w:r>
        <w:rPr>
          <w:szCs w:val="28"/>
        </w:rPr>
        <w:t xml:space="preserve"> «Информационная карта запроса цен», победитель запроса цен или участник, с которым заключается договор в соответствии с пунктом </w:t>
      </w:r>
      <w:r>
        <w:fldChar w:fldCharType="begin"/>
      </w:r>
      <w:r>
        <w:rPr>
          <w:szCs w:val="28"/>
        </w:rPr>
        <w:instrText xml:space="preserve"> REF _Ref389751781 \r \h </w:instrText>
      </w:r>
      <w:r>
        <w:fldChar w:fldCharType="separate"/>
      </w:r>
      <w:r>
        <w:rPr>
          <w:szCs w:val="28"/>
        </w:rPr>
        <w:t>4.4</w:t>
      </w:r>
      <w:r>
        <w:fldChar w:fldCharType="end"/>
      </w:r>
      <w:r>
        <w:rPr>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3"/>
      <w:bookmarkEnd w:id="156"/>
    </w:p>
    <w:p w:rsidR="004107E2" w:rsidRDefault="006C09BE" w:rsidP="006C09BE">
      <w:pPr>
        <w:keepNext/>
        <w:numPr>
          <w:ilvl w:val="0"/>
          <w:numId w:val="33"/>
        </w:numPr>
        <w:tabs>
          <w:tab w:val="clear" w:pos="720"/>
          <w:tab w:val="num" w:pos="1418"/>
        </w:tabs>
        <w:ind w:left="0" w:firstLine="709"/>
        <w:jc w:val="both"/>
        <w:rPr>
          <w:szCs w:val="28"/>
        </w:rPr>
      </w:pPr>
      <w:r>
        <w:rPr>
          <w:szCs w:val="28"/>
        </w:rPr>
        <w:t>обязательства по возврату аванса;</w:t>
      </w:r>
    </w:p>
    <w:p w:rsidR="004107E2" w:rsidRDefault="006C09BE" w:rsidP="006C09BE">
      <w:pPr>
        <w:keepNext/>
        <w:numPr>
          <w:ilvl w:val="0"/>
          <w:numId w:val="33"/>
        </w:numPr>
        <w:tabs>
          <w:tab w:val="clear" w:pos="720"/>
          <w:tab w:val="num" w:pos="1418"/>
        </w:tabs>
        <w:ind w:left="0" w:firstLine="709"/>
        <w:jc w:val="both"/>
        <w:rPr>
          <w:szCs w:val="28"/>
        </w:rPr>
      </w:pPr>
      <w:r>
        <w:rPr>
          <w:szCs w:val="28"/>
        </w:rPr>
        <w:t>исполнение обязательств по договору, кроме гарантийных обязательств (обеспечение договора);</w:t>
      </w:r>
    </w:p>
    <w:p w:rsidR="004107E2" w:rsidRDefault="006C09BE" w:rsidP="006C09BE">
      <w:pPr>
        <w:keepNext/>
        <w:numPr>
          <w:ilvl w:val="0"/>
          <w:numId w:val="33"/>
        </w:numPr>
        <w:tabs>
          <w:tab w:val="clear" w:pos="720"/>
          <w:tab w:val="num" w:pos="1418"/>
        </w:tabs>
        <w:ind w:left="0" w:firstLine="709"/>
        <w:jc w:val="both"/>
        <w:rPr>
          <w:szCs w:val="28"/>
        </w:rPr>
      </w:pPr>
      <w:r>
        <w:rPr>
          <w:szCs w:val="28"/>
        </w:rPr>
        <w:t>исполнение гарантийных обязательств,</w:t>
      </w:r>
    </w:p>
    <w:p w:rsidR="004107E2" w:rsidRDefault="006C09BE">
      <w:pPr>
        <w:keepNext/>
        <w:ind w:firstLine="709"/>
        <w:jc w:val="both"/>
        <w:rPr>
          <w:szCs w:val="28"/>
        </w:rPr>
      </w:pPr>
      <w:r>
        <w:rPr>
          <w:szCs w:val="28"/>
        </w:rPr>
        <w:t>в одной или нескольких из следующих форм:</w:t>
      </w:r>
    </w:p>
    <w:p w:rsidR="004107E2" w:rsidRDefault="006C09BE" w:rsidP="006C09BE">
      <w:pPr>
        <w:keepNext/>
        <w:numPr>
          <w:ilvl w:val="0"/>
          <w:numId w:val="34"/>
        </w:numPr>
        <w:tabs>
          <w:tab w:val="clear" w:pos="720"/>
          <w:tab w:val="num" w:pos="1418"/>
        </w:tabs>
        <w:ind w:left="0" w:firstLine="709"/>
        <w:jc w:val="both"/>
        <w:rPr>
          <w:szCs w:val="28"/>
        </w:rPr>
      </w:pPr>
      <w:r>
        <w:rPr>
          <w:szCs w:val="28"/>
        </w:rPr>
        <w:t>безотзывная банковская гарантия, выданная банком;</w:t>
      </w:r>
    </w:p>
    <w:p w:rsidR="004107E2" w:rsidRDefault="006C09BE" w:rsidP="006C09BE">
      <w:pPr>
        <w:keepNext/>
        <w:numPr>
          <w:ilvl w:val="0"/>
          <w:numId w:val="34"/>
        </w:numPr>
        <w:tabs>
          <w:tab w:val="clear" w:pos="720"/>
          <w:tab w:val="num" w:pos="1418"/>
        </w:tabs>
        <w:ind w:left="0" w:firstLine="709"/>
        <w:jc w:val="both"/>
        <w:rPr>
          <w:szCs w:val="28"/>
        </w:rPr>
      </w:pPr>
      <w:r>
        <w:rPr>
          <w:szCs w:val="28"/>
        </w:rPr>
        <w:t>поручительство;</w:t>
      </w:r>
    </w:p>
    <w:p w:rsidR="004107E2" w:rsidRDefault="006C09BE" w:rsidP="006C09BE">
      <w:pPr>
        <w:keepNext/>
        <w:numPr>
          <w:ilvl w:val="0"/>
          <w:numId w:val="34"/>
        </w:numPr>
        <w:tabs>
          <w:tab w:val="clear" w:pos="720"/>
          <w:tab w:val="num" w:pos="1418"/>
        </w:tabs>
        <w:ind w:left="0" w:firstLine="709"/>
        <w:jc w:val="both"/>
        <w:rPr>
          <w:szCs w:val="28"/>
        </w:rPr>
      </w:pPr>
      <w:r>
        <w:rPr>
          <w:szCs w:val="28"/>
        </w:rPr>
        <w:t>в форме денежных средств путем их перечисления заказчику.</w:t>
      </w:r>
    </w:p>
    <w:p w:rsidR="004107E2" w:rsidRDefault="006C09BE">
      <w:pPr>
        <w:keepNext/>
        <w:ind w:firstLine="709"/>
        <w:jc w:val="both"/>
        <w:rPr>
          <w:szCs w:val="28"/>
        </w:rPr>
      </w:pPr>
      <w:r>
        <w:rPr>
          <w:szCs w:val="28"/>
        </w:rPr>
        <w:t>При этом формы обеспечения обязательств по договору определяются лицом, с которым заключается договор, самостоятельно.</w:t>
      </w:r>
    </w:p>
    <w:p w:rsidR="004107E2" w:rsidRDefault="006C09BE" w:rsidP="006C09BE">
      <w:pPr>
        <w:keepNext/>
        <w:numPr>
          <w:ilvl w:val="2"/>
          <w:numId w:val="17"/>
        </w:numPr>
        <w:tabs>
          <w:tab w:val="left" w:pos="1560"/>
        </w:tabs>
        <w:ind w:left="0" w:firstLine="709"/>
        <w:jc w:val="both"/>
        <w:rPr>
          <w:szCs w:val="28"/>
        </w:rPr>
      </w:pPr>
      <w:r>
        <w:rPr>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F00E11">
        <w:fldChar w:fldCharType="begin"/>
      </w:r>
      <w:r w:rsidR="00F00E11">
        <w:instrText xml:space="preserve"> REF _Ref317256138 \r \h  \* MERGEFORMAT </w:instrText>
      </w:r>
      <w:r w:rsidR="00F00E11">
        <w:fldChar w:fldCharType="separate"/>
      </w:r>
      <w:r>
        <w:rPr>
          <w:szCs w:val="28"/>
        </w:rPr>
        <w:t>19</w:t>
      </w:r>
      <w:r w:rsidR="00F00E11">
        <w:fldChar w:fldCharType="end"/>
      </w:r>
      <w:r>
        <w:rPr>
          <w:szCs w:val="28"/>
        </w:rPr>
        <w:t xml:space="preserve"> раздела </w:t>
      </w:r>
      <w:r w:rsidR="00F00E11">
        <w:fldChar w:fldCharType="begin"/>
      </w:r>
      <w:r w:rsidR="00F00E11">
        <w:instrText xml:space="preserve"> REF _Ref317256294 \r \h  \* MERGEFORMAT </w:instrText>
      </w:r>
      <w:r w:rsidR="00F00E11">
        <w:fldChar w:fldCharType="separate"/>
      </w:r>
      <w:r>
        <w:t>5</w:t>
      </w:r>
      <w:r w:rsidR="00F00E11">
        <w:fldChar w:fldCharType="end"/>
      </w:r>
      <w:r>
        <w:rPr>
          <w:szCs w:val="28"/>
        </w:rPr>
        <w:t xml:space="preserve"> «Информационная карта запроса цен». </w:t>
      </w:r>
    </w:p>
    <w:p w:rsidR="004107E2" w:rsidRDefault="006C09BE" w:rsidP="006C09BE">
      <w:pPr>
        <w:keepNext/>
        <w:numPr>
          <w:ilvl w:val="2"/>
          <w:numId w:val="17"/>
        </w:numPr>
        <w:tabs>
          <w:tab w:val="left" w:pos="1560"/>
        </w:tabs>
        <w:ind w:left="0" w:firstLine="709"/>
        <w:jc w:val="both"/>
        <w:rPr>
          <w:szCs w:val="28"/>
        </w:rPr>
      </w:pPr>
      <w:bookmarkStart w:id="157" w:name="_Ref390107003"/>
      <w:r>
        <w:rPr>
          <w:szCs w:val="28"/>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w:t>
      </w:r>
      <w:r>
        <w:t xml:space="preserve">При этом сроки предоставления обеспечения возврата аванса и (или) обеспечения договора выбираются </w:t>
      </w:r>
      <w:bookmarkStart w:id="158" w:name="_Hlt310278902"/>
      <w:r>
        <w:t xml:space="preserve">лицом, с которым заключается договор, </w:t>
      </w:r>
      <w:bookmarkEnd w:id="158"/>
      <w: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59" w:name="_Hlt310278300"/>
      <w:bookmarkEnd w:id="159"/>
      <w:r>
        <w:t xml:space="preserve">15 (пятнадцати) дней </w:t>
      </w:r>
      <w:proofErr w:type="gramStart"/>
      <w:r>
        <w:t>с даты заключения</w:t>
      </w:r>
      <w:proofErr w:type="gramEnd"/>
      <w:r>
        <w:t xml:space="preserve"> договора. </w:t>
      </w:r>
      <w:r>
        <w:rPr>
          <w:szCs w:val="28"/>
        </w:rPr>
        <w:t>Обеспечение возврата аванса, если указано в пункте </w:t>
      </w:r>
      <w:r w:rsidR="00F00E11">
        <w:fldChar w:fldCharType="begin"/>
      </w:r>
      <w:r w:rsidR="00F00E11">
        <w:instrText xml:space="preserve"> REF _Ref317256138 \r \h  \* MERGEFORMAT </w:instrText>
      </w:r>
      <w:r w:rsidR="00F00E11">
        <w:fldChar w:fldCharType="separate"/>
      </w:r>
      <w:r>
        <w:rPr>
          <w:szCs w:val="28"/>
        </w:rPr>
        <w:t>19</w:t>
      </w:r>
      <w:r w:rsidR="00F00E11">
        <w:fldChar w:fldCharType="end"/>
      </w:r>
      <w:r>
        <w:rPr>
          <w:szCs w:val="28"/>
        </w:rPr>
        <w:t xml:space="preserve"> </w:t>
      </w:r>
      <w:r>
        <w:rPr>
          <w:szCs w:val="28"/>
        </w:rPr>
        <w:lastRenderedPageBreak/>
        <w:t>раздела </w:t>
      </w:r>
      <w:r w:rsidR="00F00E11">
        <w:fldChar w:fldCharType="begin"/>
      </w:r>
      <w:r w:rsidR="00F00E11">
        <w:instrText xml:space="preserve"> REF _Ref317256294 \r \h  \* MERGEFORMAT </w:instrText>
      </w:r>
      <w:r w:rsidR="00F00E11">
        <w:fldChar w:fldCharType="separate"/>
      </w:r>
      <w:r>
        <w:t>5</w:t>
      </w:r>
      <w:r w:rsidR="00F00E11">
        <w:fldChar w:fldCharType="end"/>
      </w:r>
      <w:r>
        <w:rPr>
          <w:szCs w:val="28"/>
        </w:rPr>
        <w:t xml:space="preserve"> «Информационная карта запроса цен», предоставляется отдельно от обеспечения договора.</w:t>
      </w:r>
      <w:bookmarkEnd w:id="157"/>
      <w:r>
        <w:rPr>
          <w:szCs w:val="28"/>
        </w:rPr>
        <w:t xml:space="preserve"> </w:t>
      </w:r>
    </w:p>
    <w:p w:rsidR="004107E2" w:rsidRDefault="006C09BE" w:rsidP="006C09BE">
      <w:pPr>
        <w:keepNext/>
        <w:numPr>
          <w:ilvl w:val="2"/>
          <w:numId w:val="17"/>
        </w:numPr>
        <w:tabs>
          <w:tab w:val="left" w:pos="1560"/>
        </w:tabs>
        <w:ind w:left="0" w:firstLine="709"/>
        <w:jc w:val="both"/>
        <w:rPr>
          <w:bCs/>
          <w:szCs w:val="22"/>
        </w:rPr>
      </w:pPr>
      <w:r>
        <w:rPr>
          <w:bCs/>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Pr>
          <w:szCs w:val="28"/>
        </w:rPr>
        <w:t>предусмотренным проектом договора (часть 2 «Проект договора»).</w:t>
      </w:r>
    </w:p>
    <w:p w:rsidR="004107E2" w:rsidRDefault="006C09BE" w:rsidP="006C09BE">
      <w:pPr>
        <w:keepNext/>
        <w:numPr>
          <w:ilvl w:val="2"/>
          <w:numId w:val="17"/>
        </w:numPr>
        <w:tabs>
          <w:tab w:val="left" w:pos="1560"/>
        </w:tabs>
        <w:ind w:left="0" w:firstLine="709"/>
        <w:jc w:val="both"/>
        <w:rPr>
          <w:bCs/>
          <w:szCs w:val="22"/>
        </w:rPr>
      </w:pPr>
      <w:bookmarkStart w:id="160" w:name="_Ref389493355"/>
      <w:r>
        <w:rPr>
          <w:szCs w:val="28"/>
        </w:rPr>
        <w:t>Обеспечение</w:t>
      </w:r>
      <w:r>
        <w:t xml:space="preserve"> исполнения обязательств по договору в форме банковской гарантии</w:t>
      </w:r>
      <w:r>
        <w:rPr>
          <w:bCs/>
          <w:szCs w:val="28"/>
        </w:rPr>
        <w:t xml:space="preserve"> </w:t>
      </w:r>
      <w:r>
        <w:rPr>
          <w:szCs w:val="28"/>
        </w:rPr>
        <w:t>или</w:t>
      </w:r>
      <w:r>
        <w:rPr>
          <w:bCs/>
          <w:szCs w:val="28"/>
        </w:rPr>
        <w:t xml:space="preserve"> поручительства в соответствии с пунктом </w:t>
      </w:r>
      <w:r>
        <w:fldChar w:fldCharType="begin"/>
      </w:r>
      <w:r>
        <w:rPr>
          <w:bCs/>
          <w:szCs w:val="28"/>
        </w:rPr>
        <w:instrText xml:space="preserve"> REF _Ref389754201 \r \h </w:instrText>
      </w:r>
      <w:r>
        <w:fldChar w:fldCharType="separate"/>
      </w:r>
      <w:r>
        <w:rPr>
          <w:bCs/>
          <w:szCs w:val="28"/>
        </w:rPr>
        <w:t>4.5.1</w:t>
      </w:r>
      <w:r>
        <w:fldChar w:fldCharType="end"/>
      </w:r>
      <w:r>
        <w:rPr>
          <w:bCs/>
          <w:szCs w:val="28"/>
        </w:rPr>
        <w:t xml:space="preserve"> может быть предоставлено в следующем виде:</w:t>
      </w:r>
      <w:bookmarkEnd w:id="160"/>
    </w:p>
    <w:p w:rsidR="004107E2" w:rsidRDefault="006C09BE" w:rsidP="006C09BE">
      <w:pPr>
        <w:keepNext/>
        <w:numPr>
          <w:ilvl w:val="3"/>
          <w:numId w:val="17"/>
        </w:numPr>
        <w:tabs>
          <w:tab w:val="left" w:pos="1701"/>
        </w:tabs>
        <w:ind w:left="0" w:firstLine="709"/>
        <w:jc w:val="both"/>
        <w:rPr>
          <w:bCs/>
          <w:szCs w:val="22"/>
        </w:rPr>
      </w:pPr>
      <w:bookmarkStart w:id="161" w:name="_Ref388988259"/>
      <w:r>
        <w:rPr>
          <w:bCs/>
          <w:szCs w:val="28"/>
        </w:rPr>
        <w:t xml:space="preserve">Гарантии на бланке банка-гаранта, подписанной уполномоченным лицом Банка-гаранта, с печатью Банка-гаранта. </w:t>
      </w:r>
      <w:proofErr w:type="gramStart"/>
      <w:r>
        <w:rPr>
          <w:bCs/>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Pr>
          <w:bCs/>
          <w:szCs w:val="28"/>
        </w:rPr>
        <w:t>авизовании</w:t>
      </w:r>
      <w:proofErr w:type="spellEnd"/>
      <w:r>
        <w:rPr>
          <w:bCs/>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61"/>
      <w:proofErr w:type="gramEnd"/>
    </w:p>
    <w:p w:rsidR="004107E2" w:rsidRDefault="006C09BE" w:rsidP="006C09BE">
      <w:pPr>
        <w:keepNext/>
        <w:numPr>
          <w:ilvl w:val="3"/>
          <w:numId w:val="17"/>
        </w:numPr>
        <w:tabs>
          <w:tab w:val="left" w:pos="1701"/>
        </w:tabs>
        <w:ind w:left="0" w:firstLine="709"/>
        <w:jc w:val="both"/>
        <w:rPr>
          <w:bCs/>
          <w:szCs w:val="28"/>
        </w:rPr>
      </w:pPr>
      <w:bookmarkStart w:id="162" w:name="_Ref388988270"/>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62"/>
    </w:p>
    <w:p w:rsidR="004107E2" w:rsidRDefault="006C09BE" w:rsidP="006C09BE">
      <w:pPr>
        <w:keepNext/>
        <w:numPr>
          <w:ilvl w:val="3"/>
          <w:numId w:val="17"/>
        </w:numPr>
        <w:tabs>
          <w:tab w:val="left" w:pos="1701"/>
        </w:tabs>
        <w:ind w:left="0" w:firstLine="709"/>
        <w:jc w:val="both"/>
        <w:rPr>
          <w:bCs/>
          <w:szCs w:val="28"/>
        </w:rPr>
      </w:pPr>
      <w:bookmarkStart w:id="163" w:name="_Ref388988326"/>
      <w:r>
        <w:rPr>
          <w:bCs/>
          <w:szCs w:val="28"/>
        </w:rPr>
        <w:t>Гарантии на бланке банка-гаранта, подписанной уполномоченным лицом Банка-гаранта, с печатью банка-гаранта.</w:t>
      </w:r>
      <w:bookmarkEnd w:id="163"/>
    </w:p>
    <w:p w:rsidR="004107E2" w:rsidRDefault="006C09BE" w:rsidP="006C09BE">
      <w:pPr>
        <w:keepNext/>
        <w:numPr>
          <w:ilvl w:val="3"/>
          <w:numId w:val="17"/>
        </w:numPr>
        <w:tabs>
          <w:tab w:val="left" w:pos="1701"/>
        </w:tabs>
        <w:ind w:left="0" w:firstLine="709"/>
        <w:jc w:val="both"/>
        <w:rPr>
          <w:bCs/>
          <w:szCs w:val="22"/>
        </w:rPr>
      </w:pPr>
      <w:bookmarkStart w:id="164" w:name="_Ref388988336"/>
      <w:r>
        <w:rPr>
          <w:bCs/>
          <w:szCs w:val="28"/>
        </w:rPr>
        <w:t>Договора поручительства с подписью уполномоченного лица Поручителя и печатью Поручителя.</w:t>
      </w:r>
      <w:bookmarkEnd w:id="164"/>
    </w:p>
    <w:p w:rsidR="004107E2" w:rsidRDefault="006C09BE" w:rsidP="006C09BE">
      <w:pPr>
        <w:keepNext/>
        <w:numPr>
          <w:ilvl w:val="2"/>
          <w:numId w:val="17"/>
        </w:numPr>
        <w:tabs>
          <w:tab w:val="left" w:pos="1560"/>
        </w:tabs>
        <w:ind w:left="0" w:firstLine="709"/>
        <w:jc w:val="both"/>
      </w:pPr>
      <w:r>
        <w:rPr>
          <w:bCs/>
          <w:szCs w:val="22"/>
        </w:rPr>
        <w:t>В случае</w:t>
      </w:r>
      <w:proofErr w:type="gramStart"/>
      <w:r>
        <w:rPr>
          <w:bCs/>
          <w:szCs w:val="22"/>
        </w:rPr>
        <w:t>,</w:t>
      </w:r>
      <w:proofErr w:type="gramEnd"/>
      <w:r>
        <w:rPr>
          <w:bCs/>
          <w:szCs w:val="22"/>
        </w:rPr>
        <w:t xml:space="preserve"> если обеспечение исполнения обязательств по договору </w:t>
      </w:r>
      <w:r>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00F00E11">
        <w:fldChar w:fldCharType="begin"/>
      </w:r>
      <w:r w:rsidR="00F00E11">
        <w:instrText xml:space="preserve"> REF _Ref388988259 \r \h  \* MERGEFORMAT </w:instrText>
      </w:r>
      <w:r w:rsidR="00F00E11">
        <w:fldChar w:fldCharType="separate"/>
      </w:r>
      <w:r>
        <w:t>4.5.5.1</w:t>
      </w:r>
      <w:r w:rsidR="00F00E11">
        <w:fldChar w:fldCharType="end"/>
      </w:r>
      <w:r>
        <w:t xml:space="preserve"> и/или </w:t>
      </w:r>
      <w:r w:rsidR="00F00E11">
        <w:fldChar w:fldCharType="begin"/>
      </w:r>
      <w:r w:rsidR="00F00E11">
        <w:instrText xml:space="preserve"> REF _Ref388988270 \r \h  \* MERGEFORMAT </w:instrText>
      </w:r>
      <w:r w:rsidR="00F00E11">
        <w:fldChar w:fldCharType="separate"/>
      </w:r>
      <w:r>
        <w:t>4.5.5.2</w:t>
      </w:r>
      <w:r w:rsidR="00F00E11">
        <w:fldChar w:fldCharType="end"/>
      </w:r>
      <w:r>
        <w:t>.</w:t>
      </w:r>
    </w:p>
    <w:p w:rsidR="004107E2" w:rsidRDefault="006C09BE" w:rsidP="006C09BE">
      <w:pPr>
        <w:keepNext/>
        <w:numPr>
          <w:ilvl w:val="2"/>
          <w:numId w:val="17"/>
        </w:numPr>
        <w:tabs>
          <w:tab w:val="left" w:pos="1560"/>
        </w:tabs>
        <w:ind w:left="0" w:firstLine="709"/>
        <w:jc w:val="both"/>
        <w:rPr>
          <w:color w:val="000000"/>
          <w:szCs w:val="28"/>
        </w:rPr>
      </w:pPr>
      <w:bookmarkStart w:id="165" w:name="_Ref352670143"/>
      <w:r>
        <w:t>При</w:t>
      </w:r>
      <w:r>
        <w:rPr>
          <w:bCs/>
          <w:color w:val="000000"/>
          <w:szCs w:val="28"/>
        </w:rPr>
        <w:t xml:space="preserve"> представлении обеспечения исполнения обязательств по договору согласно пунктам </w:t>
      </w:r>
      <w:r>
        <w:fldChar w:fldCharType="begin"/>
      </w:r>
      <w:r>
        <w:rPr>
          <w:bCs/>
          <w:color w:val="000000"/>
          <w:szCs w:val="28"/>
        </w:rPr>
        <w:instrText xml:space="preserve"> REF _Ref388988326 \r \h </w:instrText>
      </w:r>
      <w:r>
        <w:fldChar w:fldCharType="separate"/>
      </w:r>
      <w:r>
        <w:rPr>
          <w:bCs/>
          <w:color w:val="000000"/>
          <w:szCs w:val="28"/>
        </w:rPr>
        <w:t>4.5.5.3</w:t>
      </w:r>
      <w:r>
        <w:fldChar w:fldCharType="end"/>
      </w:r>
      <w:r>
        <w:rPr>
          <w:bCs/>
          <w:color w:val="000000"/>
          <w:szCs w:val="28"/>
        </w:rPr>
        <w:t xml:space="preserve"> и/или </w:t>
      </w:r>
      <w:r>
        <w:fldChar w:fldCharType="begin"/>
      </w:r>
      <w:r>
        <w:rPr>
          <w:bCs/>
          <w:color w:val="000000"/>
          <w:szCs w:val="28"/>
        </w:rPr>
        <w:instrText xml:space="preserve"> REF _Ref388988336 \r \h </w:instrText>
      </w:r>
      <w:r>
        <w:fldChar w:fldCharType="separate"/>
      </w:r>
      <w:r>
        <w:rPr>
          <w:bCs/>
          <w:color w:val="000000"/>
          <w:szCs w:val="28"/>
        </w:rPr>
        <w:t>4.5.5.4</w:t>
      </w:r>
      <w:r>
        <w:fldChar w:fldCharType="end"/>
      </w:r>
      <w:r>
        <w:rPr>
          <w:bCs/>
          <w:color w:val="000000"/>
          <w:szCs w:val="28"/>
        </w:rPr>
        <w:t xml:space="preserve"> к обеспечению</w:t>
      </w:r>
      <w:r>
        <w:rPr>
          <w:color w:val="000000"/>
          <w:szCs w:val="28"/>
        </w:rPr>
        <w:t xml:space="preserve"> в обязательном порядке прилагаются следующие документы, подтверждающие полномочия лица, подписавшего обеспечение:</w:t>
      </w:r>
      <w:bookmarkEnd w:id="165"/>
    </w:p>
    <w:p w:rsidR="004107E2" w:rsidRDefault="006C09BE" w:rsidP="006C09BE">
      <w:pPr>
        <w:pStyle w:val="ab"/>
        <w:keepNext/>
        <w:numPr>
          <w:ilvl w:val="0"/>
          <w:numId w:val="35"/>
        </w:numPr>
        <w:tabs>
          <w:tab w:val="left" w:pos="1134"/>
        </w:tabs>
        <w:ind w:left="0" w:firstLine="709"/>
        <w:jc w:val="both"/>
        <w:rPr>
          <w:rFonts w:eastAsia="Calibri"/>
          <w:color w:val="000000"/>
          <w:szCs w:val="28"/>
          <w:lang w:eastAsia="en-US"/>
        </w:rPr>
      </w:pPr>
      <w:r>
        <w:rPr>
          <w:rFonts w:eastAsia="Calibri"/>
          <w:color w:val="000000"/>
          <w:szCs w:val="28"/>
          <w:lang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107E2" w:rsidRDefault="006C09BE" w:rsidP="006C09BE">
      <w:pPr>
        <w:pStyle w:val="ab"/>
        <w:keepNext/>
        <w:numPr>
          <w:ilvl w:val="0"/>
          <w:numId w:val="35"/>
        </w:numPr>
        <w:tabs>
          <w:tab w:val="left" w:pos="1134"/>
        </w:tabs>
        <w:ind w:left="0" w:firstLine="709"/>
        <w:jc w:val="both"/>
        <w:rPr>
          <w:rFonts w:eastAsia="Calibri"/>
          <w:color w:val="000000"/>
          <w:szCs w:val="28"/>
          <w:lang w:eastAsia="en-US"/>
        </w:rPr>
      </w:pPr>
      <w:r>
        <w:rPr>
          <w:rFonts w:eastAsia="Calibri"/>
          <w:color w:val="000000"/>
          <w:szCs w:val="28"/>
          <w:lang w:eastAsia="en-US"/>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107E2" w:rsidRDefault="006C09BE" w:rsidP="006C09BE">
      <w:pPr>
        <w:pStyle w:val="ab"/>
        <w:keepNext/>
        <w:numPr>
          <w:ilvl w:val="0"/>
          <w:numId w:val="35"/>
        </w:numPr>
        <w:tabs>
          <w:tab w:val="left" w:pos="1134"/>
        </w:tabs>
        <w:ind w:left="0" w:firstLine="709"/>
        <w:jc w:val="both"/>
        <w:rPr>
          <w:rFonts w:eastAsia="Calibri"/>
          <w:color w:val="000000"/>
          <w:szCs w:val="28"/>
          <w:lang w:eastAsia="en-US"/>
        </w:rPr>
      </w:pPr>
      <w:r>
        <w:rPr>
          <w:rFonts w:eastAsia="Calibri"/>
          <w:color w:val="000000"/>
          <w:szCs w:val="28"/>
          <w:lang w:eastAsia="en-US"/>
        </w:rPr>
        <w:t xml:space="preserve">подлинник или копия доверенности, заверенная лицом </w:t>
      </w:r>
      <w:proofErr w:type="gramStart"/>
      <w:r>
        <w:rPr>
          <w:rFonts w:eastAsia="Calibri"/>
          <w:color w:val="000000"/>
          <w:szCs w:val="28"/>
          <w:lang w:eastAsia="en-US"/>
        </w:rPr>
        <w:t>ее</w:t>
      </w:r>
      <w:proofErr w:type="gramEnd"/>
      <w:r>
        <w:rPr>
          <w:rFonts w:eastAsia="Calibri"/>
          <w:color w:val="000000"/>
          <w:szCs w:val="28"/>
          <w:lang w:eastAsia="en-US"/>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w:t>
      </w:r>
      <w:r>
        <w:rPr>
          <w:rFonts w:eastAsia="Calibri"/>
          <w:color w:val="000000"/>
          <w:szCs w:val="28"/>
          <w:lang w:eastAsia="en-US"/>
        </w:rPr>
        <w:lastRenderedPageBreak/>
        <w:t xml:space="preserve">приказ о назначении лица, выполняющего функции единоличного исполнительного органа данного общества. </w:t>
      </w:r>
      <w:proofErr w:type="gramStart"/>
      <w:r>
        <w:rPr>
          <w:rFonts w:eastAsia="Calibri"/>
          <w:color w:val="000000"/>
          <w:szCs w:val="28"/>
          <w:lang w:eastAsia="en-US"/>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4107E2" w:rsidRDefault="006C09BE" w:rsidP="006C09BE">
      <w:pPr>
        <w:pStyle w:val="ab"/>
        <w:keepNext/>
        <w:numPr>
          <w:ilvl w:val="0"/>
          <w:numId w:val="35"/>
        </w:numPr>
        <w:tabs>
          <w:tab w:val="left" w:pos="1134"/>
        </w:tabs>
        <w:ind w:left="0" w:firstLine="709"/>
        <w:jc w:val="both"/>
        <w:rPr>
          <w:rFonts w:eastAsia="Calibri"/>
          <w:color w:val="000000"/>
          <w:szCs w:val="28"/>
          <w:lang w:eastAsia="en-US"/>
        </w:rPr>
      </w:pPr>
      <w:r>
        <w:rPr>
          <w:rFonts w:eastAsia="Calibri"/>
          <w:color w:val="000000"/>
          <w:szCs w:val="28"/>
          <w:lang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107E2" w:rsidRDefault="006C09BE" w:rsidP="006C09BE">
      <w:pPr>
        <w:keepNext/>
        <w:numPr>
          <w:ilvl w:val="2"/>
          <w:numId w:val="17"/>
        </w:numPr>
        <w:tabs>
          <w:tab w:val="left" w:pos="1560"/>
        </w:tabs>
        <w:ind w:left="0" w:firstLine="709"/>
        <w:jc w:val="both"/>
        <w:rPr>
          <w:bCs/>
          <w:szCs w:val="22"/>
        </w:rPr>
      </w:pPr>
      <w:r>
        <w:rPr>
          <w:bCs/>
          <w:szCs w:val="22"/>
        </w:rPr>
        <w:t>По решению заказчика, перечень документов, указанных в пункте </w:t>
      </w:r>
      <w:r w:rsidR="00F00E11">
        <w:fldChar w:fldCharType="begin"/>
      </w:r>
      <w:r w:rsidR="00F00E11">
        <w:instrText xml:space="preserve"> REF _Ref352670143 \r \h  \* MERGEFORMAT </w:instrText>
      </w:r>
      <w:r w:rsidR="00F00E11">
        <w:fldChar w:fldCharType="separate"/>
      </w:r>
      <w:r>
        <w:rPr>
          <w:bCs/>
          <w:szCs w:val="22"/>
        </w:rPr>
        <w:t>4.5.7</w:t>
      </w:r>
      <w:r w:rsidR="00F00E11">
        <w:fldChar w:fldCharType="end"/>
      </w:r>
      <w:r>
        <w:rPr>
          <w:bCs/>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p>
    <w:p w:rsidR="004107E2" w:rsidRDefault="006C09BE" w:rsidP="006C09BE">
      <w:pPr>
        <w:keepNext/>
        <w:numPr>
          <w:ilvl w:val="2"/>
          <w:numId w:val="17"/>
        </w:numPr>
        <w:tabs>
          <w:tab w:val="left" w:pos="1560"/>
        </w:tabs>
        <w:ind w:left="0" w:firstLine="709"/>
        <w:jc w:val="both"/>
        <w:rPr>
          <w:bCs/>
          <w:szCs w:val="22"/>
        </w:rPr>
      </w:pPr>
      <w:bookmarkStart w:id="166" w:name="_Toc342292943"/>
      <w:bookmarkStart w:id="167" w:name="_Ref298490302"/>
      <w:bookmarkStart w:id="168" w:name="_Ref264478467"/>
      <w:bookmarkStart w:id="169" w:name="_Ref264477417"/>
      <w:r>
        <w:rPr>
          <w:bCs/>
          <w:szCs w:val="22"/>
        </w:rPr>
        <w:t>Срок действия обеспечения исполнения обязательств по договору</w:t>
      </w:r>
      <w:bookmarkEnd w:id="166"/>
      <w:bookmarkEnd w:id="167"/>
      <w:bookmarkEnd w:id="168"/>
      <w:bookmarkEnd w:id="169"/>
      <w:r>
        <w:rPr>
          <w:bCs/>
          <w:szCs w:val="22"/>
        </w:rPr>
        <w:t xml:space="preserve"> должен составлять:</w:t>
      </w:r>
    </w:p>
    <w:p w:rsidR="004107E2" w:rsidRDefault="006C09BE" w:rsidP="006C09BE">
      <w:pPr>
        <w:pStyle w:val="ab"/>
        <w:keepNext/>
        <w:numPr>
          <w:ilvl w:val="0"/>
          <w:numId w:val="35"/>
        </w:numPr>
        <w:tabs>
          <w:tab w:val="left" w:pos="1134"/>
        </w:tabs>
        <w:ind w:left="0" w:firstLine="709"/>
        <w:jc w:val="both"/>
        <w:rPr>
          <w:bCs/>
          <w:szCs w:val="22"/>
        </w:rPr>
      </w:pPr>
      <w:r>
        <w:rPr>
          <w:bCs/>
          <w:szCs w:val="22"/>
        </w:rPr>
        <w:t xml:space="preserve">для обеспечения возврата аванса </w:t>
      </w:r>
      <w:r>
        <w:rPr>
          <w:rFonts w:ascii="Calibri" w:eastAsia="Calibri" w:hAnsi="Calibri"/>
          <w:szCs w:val="28"/>
          <w:lang w:eastAsia="en-US"/>
        </w:rPr>
        <w:t>–</w:t>
      </w:r>
      <w:r>
        <w:rPr>
          <w:bCs/>
          <w:szCs w:val="22"/>
        </w:rPr>
        <w:t xml:space="preserve"> срок исполнения обязательств на сумму выплаченного аванса плюс 60 дней;</w:t>
      </w:r>
    </w:p>
    <w:p w:rsidR="004107E2" w:rsidRDefault="006C09BE" w:rsidP="006C09BE">
      <w:pPr>
        <w:pStyle w:val="ab"/>
        <w:keepNext/>
        <w:numPr>
          <w:ilvl w:val="0"/>
          <w:numId w:val="35"/>
        </w:numPr>
        <w:tabs>
          <w:tab w:val="left" w:pos="1134"/>
        </w:tabs>
        <w:ind w:left="0" w:firstLine="709"/>
        <w:jc w:val="both"/>
        <w:rPr>
          <w:bCs/>
          <w:szCs w:val="22"/>
        </w:rPr>
      </w:pPr>
      <w:r>
        <w:rPr>
          <w:bCs/>
          <w:szCs w:val="22"/>
        </w:rPr>
        <w:t xml:space="preserve">для обеспечения договора </w:t>
      </w:r>
      <w:r>
        <w:rPr>
          <w:rFonts w:ascii="Calibri" w:eastAsia="Calibri" w:hAnsi="Calibri"/>
          <w:szCs w:val="28"/>
          <w:lang w:eastAsia="en-US"/>
        </w:rPr>
        <w:t>–</w:t>
      </w:r>
      <w:r>
        <w:rPr>
          <w:bCs/>
          <w:szCs w:val="22"/>
        </w:rPr>
        <w:t xml:space="preserve"> срок исполнения обязательств по договору плюс 60 дней;</w:t>
      </w:r>
    </w:p>
    <w:p w:rsidR="004107E2" w:rsidRDefault="006C09BE" w:rsidP="006C09BE">
      <w:pPr>
        <w:pStyle w:val="ab"/>
        <w:keepNext/>
        <w:numPr>
          <w:ilvl w:val="0"/>
          <w:numId w:val="35"/>
        </w:numPr>
        <w:tabs>
          <w:tab w:val="left" w:pos="1134"/>
        </w:tabs>
        <w:ind w:left="0" w:firstLine="709"/>
        <w:jc w:val="both"/>
        <w:rPr>
          <w:bCs/>
          <w:szCs w:val="22"/>
        </w:rPr>
      </w:pPr>
      <w:r>
        <w:rPr>
          <w:bCs/>
          <w:szCs w:val="22"/>
        </w:rPr>
        <w:t xml:space="preserve">для обеспечения исполнения гарантийных обязательств </w:t>
      </w:r>
      <w:r>
        <w:rPr>
          <w:rFonts w:ascii="Calibri" w:eastAsia="Calibri" w:hAnsi="Calibri"/>
          <w:szCs w:val="28"/>
          <w:lang w:eastAsia="en-US"/>
        </w:rPr>
        <w:t>–</w:t>
      </w:r>
      <w:r>
        <w:rPr>
          <w:bCs/>
          <w:szCs w:val="22"/>
        </w:rPr>
        <w:t xml:space="preserve"> срок гарантийных обязатель</w:t>
      </w:r>
      <w:proofErr w:type="gramStart"/>
      <w:r>
        <w:rPr>
          <w:bCs/>
          <w:szCs w:val="22"/>
        </w:rPr>
        <w:t>ств пл</w:t>
      </w:r>
      <w:proofErr w:type="gramEnd"/>
      <w:r>
        <w:rPr>
          <w:bCs/>
          <w:szCs w:val="22"/>
        </w:rPr>
        <w:t>юс 60 дней.</w:t>
      </w:r>
    </w:p>
    <w:p w:rsidR="004107E2" w:rsidRDefault="006C09BE" w:rsidP="006C09BE">
      <w:pPr>
        <w:keepNext/>
        <w:numPr>
          <w:ilvl w:val="2"/>
          <w:numId w:val="17"/>
        </w:numPr>
        <w:tabs>
          <w:tab w:val="left" w:pos="1560"/>
        </w:tabs>
        <w:ind w:left="0" w:firstLine="709"/>
        <w:jc w:val="both"/>
        <w:rPr>
          <w:bCs/>
          <w:szCs w:val="22"/>
        </w:rPr>
      </w:pPr>
      <w:r>
        <w:rPr>
          <w:bCs/>
          <w:szCs w:val="22"/>
        </w:rPr>
        <w:t>В случае</w:t>
      </w:r>
      <w:proofErr w:type="gramStart"/>
      <w:r>
        <w:rPr>
          <w:bCs/>
          <w:szCs w:val="22"/>
        </w:rPr>
        <w:t>,</w:t>
      </w:r>
      <w:proofErr w:type="gramEnd"/>
      <w:r>
        <w:rPr>
          <w:bCs/>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w:t>
      </w:r>
      <w:r>
        <w:rPr>
          <w:bCs/>
          <w:szCs w:val="28"/>
        </w:rPr>
        <w:t xml:space="preserve">ий </w:t>
      </w:r>
      <w:r>
        <w:rPr>
          <w:szCs w:val="28"/>
        </w:rPr>
        <w:t>поставщик товара</w:t>
      </w:r>
      <w:r>
        <w:rPr>
          <w:bCs/>
          <w:szCs w:val="22"/>
        </w:rPr>
        <w:t xml:space="preserve"> должен предоставить заказчику/организатору </w:t>
      </w:r>
      <w:r>
        <w:rPr>
          <w:szCs w:val="28"/>
        </w:rPr>
        <w:t xml:space="preserve">запроса цен </w:t>
      </w:r>
      <w:r>
        <w:rPr>
          <w:bCs/>
          <w:szCs w:val="22"/>
        </w:rPr>
        <w:t>иное (новое) надлежащее обеспечение исполнения обязательств по договору</w:t>
      </w:r>
      <w:r>
        <w:rPr>
          <w:szCs w:val="28"/>
        </w:rPr>
        <w:t xml:space="preserve"> в порядке, предусмотренном проектом договора (часть 2 «Проект договора»)</w:t>
      </w:r>
      <w:r>
        <w:rPr>
          <w:bCs/>
          <w:szCs w:val="22"/>
        </w:rPr>
        <w:t>.</w:t>
      </w:r>
    </w:p>
    <w:bookmarkEnd w:id="154"/>
    <w:p w:rsidR="004107E2" w:rsidRDefault="004107E2">
      <w:pPr>
        <w:sectPr w:rsidR="004107E2">
          <w:pgSz w:w="11906" w:h="16838"/>
          <w:pgMar w:top="1134" w:right="850" w:bottom="1134" w:left="1701" w:header="708" w:footer="708" w:gutter="0"/>
          <w:cols w:space="720"/>
        </w:sectPr>
      </w:pPr>
    </w:p>
    <w:p w:rsidR="004107E2" w:rsidRDefault="006C09BE" w:rsidP="006C09BE">
      <w:pPr>
        <w:pStyle w:val="10"/>
        <w:numPr>
          <w:ilvl w:val="1"/>
          <w:numId w:val="11"/>
        </w:numPr>
        <w:tabs>
          <w:tab w:val="num" w:pos="1134"/>
        </w:tabs>
        <w:ind w:left="0" w:firstLine="0"/>
        <w:jc w:val="left"/>
        <w:rPr>
          <w:szCs w:val="28"/>
        </w:rPr>
      </w:pPr>
      <w:bookmarkStart w:id="170" w:name="_Toc355094831"/>
      <w:bookmarkStart w:id="171" w:name="_Toc390262796"/>
      <w:bookmarkStart w:id="172" w:name="_Ref317258036"/>
      <w:bookmarkStart w:id="173" w:name="_Ref317257897"/>
      <w:bookmarkStart w:id="174" w:name="_Ref317257810"/>
      <w:bookmarkStart w:id="175" w:name="_Ref317257798"/>
      <w:bookmarkStart w:id="176" w:name="_Ref317257653"/>
      <w:bookmarkStart w:id="177" w:name="_Ref317257622"/>
      <w:bookmarkStart w:id="178" w:name="_Ref317257480"/>
      <w:bookmarkStart w:id="179" w:name="_Ref317257380"/>
      <w:bookmarkStart w:id="180" w:name="_Ref317257316"/>
      <w:bookmarkStart w:id="181" w:name="_Ref317257275"/>
      <w:bookmarkStart w:id="182" w:name="_Ref317256731"/>
      <w:bookmarkStart w:id="183" w:name="_Ref317256340"/>
      <w:bookmarkStart w:id="184" w:name="_Ref317256304"/>
      <w:bookmarkStart w:id="185" w:name="_Ref317256294"/>
      <w:bookmarkStart w:id="186" w:name="_Ref317256158"/>
      <w:bookmarkStart w:id="187" w:name="_Ref317256048"/>
      <w:bookmarkStart w:id="188" w:name="_Ref317255807"/>
      <w:bookmarkStart w:id="189" w:name="_Ref317255710"/>
      <w:bookmarkStart w:id="190" w:name="_Ref317255544"/>
      <w:bookmarkStart w:id="191" w:name="_Ref317255152"/>
      <w:bookmarkStart w:id="192" w:name="_Ref317255067"/>
      <w:bookmarkStart w:id="193" w:name="_Ref317255052"/>
      <w:bookmarkStart w:id="194" w:name="_Ref317254984"/>
      <w:bookmarkStart w:id="195" w:name="_Ref317254962"/>
      <w:bookmarkStart w:id="196" w:name="_Ref317254811"/>
      <w:bookmarkStart w:id="197" w:name="_Ref317254668"/>
      <w:bookmarkStart w:id="198" w:name="_Ref317254624"/>
      <w:bookmarkStart w:id="199" w:name="_Ref317254587"/>
      <w:bookmarkStart w:id="200" w:name="_Ref317254376"/>
      <w:bookmarkStart w:id="201" w:name="_Ref317254150"/>
      <w:bookmarkStart w:id="202" w:name="_Ref317253950"/>
      <w:bookmarkStart w:id="203" w:name="_Ref317253928"/>
      <w:bookmarkStart w:id="204" w:name="_Ref317253860"/>
      <w:bookmarkStart w:id="205" w:name="_Ref317253837"/>
      <w:bookmarkStart w:id="206" w:name="_Ref317253746"/>
      <w:bookmarkStart w:id="207" w:name="_Ref317253730"/>
      <w:bookmarkStart w:id="208" w:name="_Ref317253625"/>
      <w:bookmarkStart w:id="209" w:name="_Ref317253575"/>
      <w:bookmarkStart w:id="210" w:name="_Ref317253546"/>
      <w:bookmarkStart w:id="211" w:name="_Ref317253520"/>
      <w:bookmarkStart w:id="212" w:name="_Ref317253501"/>
      <w:bookmarkStart w:id="213" w:name="_Ref317253440"/>
      <w:bookmarkStart w:id="214" w:name="_Ref317253410"/>
      <w:bookmarkStart w:id="215" w:name="_Ref317253402"/>
      <w:bookmarkStart w:id="216" w:name="_Ref317253259"/>
      <w:bookmarkStart w:id="217" w:name="_Ref317252748"/>
      <w:bookmarkStart w:id="218" w:name="_Ref317252728"/>
      <w:bookmarkStart w:id="219" w:name="_Ref317252703"/>
      <w:bookmarkStart w:id="220" w:name="_Ref317252621"/>
      <w:bookmarkStart w:id="221" w:name="_Ref317252507"/>
      <w:bookmarkStart w:id="222" w:name="_Ref317252368"/>
      <w:bookmarkStart w:id="223" w:name="_Ref317252248"/>
      <w:bookmarkStart w:id="224" w:name="_Ref317252218"/>
      <w:bookmarkStart w:id="225" w:name="_Ref317252139"/>
      <w:bookmarkStart w:id="226" w:name="_Ref317252010"/>
      <w:bookmarkStart w:id="227" w:name="_Ref317251922"/>
      <w:bookmarkStart w:id="228" w:name="_Ref317251859"/>
      <w:bookmarkStart w:id="229" w:name="_Ref317251687"/>
      <w:bookmarkStart w:id="230" w:name="_Ref317250960"/>
      <w:bookmarkStart w:id="231" w:name="_Ref317250824"/>
      <w:bookmarkStart w:id="232" w:name="_Ref317250794"/>
      <w:bookmarkStart w:id="233" w:name="_Ref317250658"/>
      <w:bookmarkStart w:id="234" w:name="_Ref317250613"/>
      <w:bookmarkStart w:id="235" w:name="_Ref317250574"/>
      <w:bookmarkStart w:id="236" w:name="_Ref317250543"/>
      <w:bookmarkStart w:id="237" w:name="_Ref317250478"/>
      <w:bookmarkStart w:id="238" w:name="_Ref317250449"/>
      <w:bookmarkStart w:id="239" w:name="_Ref317250097"/>
      <w:bookmarkStart w:id="240" w:name="_Ref317249938"/>
      <w:bookmarkStart w:id="241" w:name="_Toc418679796"/>
      <w:r>
        <w:rPr>
          <w:szCs w:val="28"/>
        </w:rPr>
        <w:lastRenderedPageBreak/>
        <w:t>ИНФОРМАЦИОННАЯ КАРТА ЗАПРОСА ЦЕН</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p>
    <w:p w:rsidR="004107E2" w:rsidRDefault="006C09BE">
      <w:pPr>
        <w:pStyle w:val="ab"/>
        <w:keepNext/>
        <w:spacing w:line="276" w:lineRule="auto"/>
        <w:ind w:left="0" w:firstLine="708"/>
        <w:jc w:val="both"/>
        <w:rPr>
          <w:szCs w:val="28"/>
        </w:rPr>
      </w:pPr>
      <w:r>
        <w:rPr>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F00E11">
        <w:fldChar w:fldCharType="begin"/>
      </w:r>
      <w:r w:rsidR="00F00E11">
        <w:instrText xml:space="preserve"> REF _Ref317259002 \r \h  \* MERGEFORMAT </w:instrText>
      </w:r>
      <w:r w:rsidR="00F00E11">
        <w:fldChar w:fldCharType="separate"/>
      </w:r>
      <w:r>
        <w:t>1</w:t>
      </w:r>
      <w:r w:rsidR="00F00E11">
        <w:fldChar w:fldCharType="end"/>
      </w:r>
      <w:r>
        <w:rPr>
          <w:szCs w:val="28"/>
        </w:rPr>
        <w:t>…4 документации по запросу цен</w:t>
      </w:r>
    </w:p>
    <w:tbl>
      <w:tblPr>
        <w:tblW w:w="15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4393"/>
        <w:gridCol w:w="9929"/>
        <w:gridCol w:w="62"/>
      </w:tblGrid>
      <w:tr w:rsidR="004107E2" w:rsidTr="00575D7C">
        <w:trPr>
          <w:gridAfter w:val="1"/>
          <w:wAfter w:w="62" w:type="dxa"/>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4107E2" w:rsidRDefault="006C09BE">
            <w:pPr>
              <w:pStyle w:val="aff7"/>
              <w:keepNext/>
              <w:rPr>
                <w:sz w:val="28"/>
                <w:szCs w:val="24"/>
                <w:lang w:eastAsia="en-US"/>
              </w:rPr>
            </w:pPr>
            <w:r>
              <w:rPr>
                <w:lang w:eastAsia="en-US"/>
              </w:rPr>
              <w:t xml:space="preserve">№ </w:t>
            </w:r>
            <w:proofErr w:type="gramStart"/>
            <w:r>
              <w:rPr>
                <w:lang w:eastAsia="en-US"/>
              </w:rPr>
              <w:t>п</w:t>
            </w:r>
            <w:proofErr w:type="gramEnd"/>
            <w:r>
              <w:rPr>
                <w:lang w:eastAsia="en-US"/>
              </w:rPr>
              <w:t>/п</w:t>
            </w:r>
          </w:p>
        </w:tc>
        <w:tc>
          <w:tcPr>
            <w:tcW w:w="4393" w:type="dxa"/>
            <w:tcBorders>
              <w:top w:val="single" w:sz="4" w:space="0" w:color="auto"/>
              <w:left w:val="single" w:sz="4" w:space="0" w:color="auto"/>
              <w:bottom w:val="single" w:sz="4" w:space="0" w:color="auto"/>
              <w:right w:val="single" w:sz="4" w:space="0" w:color="auto"/>
            </w:tcBorders>
            <w:vAlign w:val="center"/>
            <w:hideMark/>
          </w:tcPr>
          <w:p w:rsidR="004107E2" w:rsidRDefault="006C09BE">
            <w:pPr>
              <w:pStyle w:val="aff7"/>
              <w:keepNext/>
              <w:rPr>
                <w:bCs/>
                <w:lang w:eastAsia="en-US"/>
              </w:rPr>
            </w:pPr>
            <w:r>
              <w:rPr>
                <w:bCs/>
                <w:lang w:eastAsia="en-US"/>
              </w:rPr>
              <w:t xml:space="preserve">Наименование </w:t>
            </w:r>
            <w:proofErr w:type="gramStart"/>
            <w:r>
              <w:rPr>
                <w:bCs/>
                <w:lang w:eastAsia="en-US"/>
              </w:rPr>
              <w:t>п</w:t>
            </w:r>
            <w:proofErr w:type="gramEnd"/>
            <w:r>
              <w:rPr>
                <w:bCs/>
                <w:lang w:eastAsia="en-US"/>
              </w:rPr>
              <w:t>/п</w:t>
            </w:r>
          </w:p>
        </w:tc>
        <w:tc>
          <w:tcPr>
            <w:tcW w:w="9929" w:type="dxa"/>
            <w:tcBorders>
              <w:top w:val="single" w:sz="4" w:space="0" w:color="auto"/>
              <w:left w:val="single" w:sz="4" w:space="0" w:color="auto"/>
              <w:bottom w:val="single" w:sz="4" w:space="0" w:color="auto"/>
              <w:right w:val="single" w:sz="4" w:space="0" w:color="auto"/>
            </w:tcBorders>
            <w:vAlign w:val="center"/>
            <w:hideMark/>
          </w:tcPr>
          <w:p w:rsidR="004107E2" w:rsidRDefault="006C09BE">
            <w:pPr>
              <w:pStyle w:val="aff7"/>
              <w:keepNext/>
              <w:rPr>
                <w:bCs/>
                <w:lang w:eastAsia="en-US"/>
              </w:rPr>
            </w:pPr>
            <w:r>
              <w:rPr>
                <w:bCs/>
                <w:lang w:eastAsia="en-US"/>
              </w:rPr>
              <w:t>Содержание</w:t>
            </w:r>
          </w:p>
        </w:tc>
      </w:tr>
      <w:tr w:rsidR="004107E2" w:rsidTr="00575D7C">
        <w:trPr>
          <w:trHeight w:val="1518"/>
        </w:trPr>
        <w:tc>
          <w:tcPr>
            <w:tcW w:w="781" w:type="dxa"/>
            <w:tcBorders>
              <w:top w:val="single" w:sz="4" w:space="0" w:color="auto"/>
              <w:left w:val="single" w:sz="4" w:space="0" w:color="auto"/>
              <w:bottom w:val="single" w:sz="4" w:space="0" w:color="auto"/>
              <w:right w:val="single" w:sz="4" w:space="0" w:color="auto"/>
            </w:tcBorders>
          </w:tcPr>
          <w:p w:rsidR="004107E2" w:rsidRDefault="004107E2" w:rsidP="006C09BE">
            <w:pPr>
              <w:pStyle w:val="aff7"/>
              <w:keepNext/>
              <w:numPr>
                <w:ilvl w:val="0"/>
                <w:numId w:val="36"/>
              </w:numPr>
              <w:ind w:left="0" w:firstLine="0"/>
              <w:rPr>
                <w:sz w:val="28"/>
                <w:szCs w:val="24"/>
                <w:lang w:eastAsia="en-US"/>
              </w:rPr>
            </w:pPr>
            <w:bookmarkStart w:id="242" w:name="_Ref317250566" w:colFirst="0" w:colLast="0"/>
          </w:p>
        </w:tc>
        <w:tc>
          <w:tcPr>
            <w:tcW w:w="4393" w:type="dxa"/>
            <w:tcBorders>
              <w:top w:val="single" w:sz="4" w:space="0" w:color="auto"/>
              <w:left w:val="single" w:sz="4" w:space="0" w:color="auto"/>
              <w:bottom w:val="single" w:sz="4" w:space="0" w:color="auto"/>
              <w:right w:val="single" w:sz="4" w:space="0" w:color="auto"/>
            </w:tcBorders>
          </w:tcPr>
          <w:p w:rsidR="004107E2" w:rsidRDefault="006C09BE">
            <w:pPr>
              <w:pStyle w:val="aff7"/>
              <w:keepNext/>
              <w:rPr>
                <w:bCs/>
                <w:szCs w:val="24"/>
                <w:lang w:eastAsia="en-US"/>
              </w:rPr>
            </w:pPr>
            <w:r>
              <w:rPr>
                <w:bCs/>
                <w:szCs w:val="24"/>
                <w:lang w:eastAsia="en-US"/>
              </w:rPr>
              <w:t xml:space="preserve">Предмет запроса цен </w:t>
            </w:r>
          </w:p>
          <w:p w:rsidR="004107E2" w:rsidRDefault="004107E2">
            <w:pPr>
              <w:pStyle w:val="aff7"/>
              <w:keepNext/>
              <w:rPr>
                <w:szCs w:val="24"/>
                <w:lang w:eastAsia="en-US"/>
              </w:rPr>
            </w:pPr>
          </w:p>
          <w:p w:rsidR="004107E2" w:rsidRDefault="006C09BE">
            <w:pPr>
              <w:pStyle w:val="aff7"/>
              <w:keepNext/>
              <w:rPr>
                <w:bCs/>
                <w:szCs w:val="24"/>
                <w:lang w:eastAsia="en-US"/>
              </w:rPr>
            </w:pPr>
            <w:r>
              <w:rPr>
                <w:bCs/>
                <w:szCs w:val="24"/>
                <w:lang w:eastAsia="en-US"/>
              </w:rPr>
              <w:t>Предмет договора</w:t>
            </w:r>
          </w:p>
          <w:p w:rsidR="004107E2" w:rsidRDefault="004107E2">
            <w:pPr>
              <w:pStyle w:val="aff7"/>
              <w:keepNext/>
              <w:rPr>
                <w:szCs w:val="24"/>
                <w:lang w:eastAsia="en-US"/>
              </w:rPr>
            </w:pPr>
          </w:p>
          <w:p w:rsidR="004107E2" w:rsidRDefault="006C09BE">
            <w:pPr>
              <w:pStyle w:val="aff7"/>
              <w:keepNext/>
              <w:rPr>
                <w:bCs/>
                <w:szCs w:val="24"/>
                <w:lang w:eastAsia="en-US"/>
              </w:rPr>
            </w:pPr>
            <w:r>
              <w:rPr>
                <w:szCs w:val="24"/>
                <w:lang w:eastAsia="en-US"/>
              </w:rPr>
              <w:t>Состав и объем товара</w:t>
            </w:r>
          </w:p>
        </w:tc>
        <w:tc>
          <w:tcPr>
            <w:tcW w:w="9991" w:type="dxa"/>
            <w:gridSpan w:val="2"/>
            <w:tcBorders>
              <w:top w:val="single" w:sz="4" w:space="0" w:color="auto"/>
              <w:left w:val="single" w:sz="4" w:space="0" w:color="auto"/>
              <w:bottom w:val="single" w:sz="4" w:space="0" w:color="auto"/>
              <w:right w:val="single" w:sz="4" w:space="0" w:color="auto"/>
            </w:tcBorders>
            <w:hideMark/>
          </w:tcPr>
          <w:p w:rsidR="00F00E11" w:rsidRDefault="00F00E11">
            <w:pPr>
              <w:pStyle w:val="ab"/>
              <w:spacing w:line="23" w:lineRule="atLeast"/>
              <w:ind w:left="0"/>
              <w:jc w:val="both"/>
              <w:rPr>
                <w:bCs/>
                <w:sz w:val="24"/>
                <w:lang w:eastAsia="en-US"/>
              </w:rPr>
            </w:pPr>
          </w:p>
          <w:p w:rsidR="00F00E11" w:rsidRDefault="00F00E11">
            <w:pPr>
              <w:pStyle w:val="ab"/>
              <w:spacing w:line="23" w:lineRule="atLeast"/>
              <w:ind w:left="0"/>
              <w:jc w:val="both"/>
              <w:rPr>
                <w:bCs/>
                <w:sz w:val="24"/>
                <w:lang w:eastAsia="en-US"/>
              </w:rPr>
            </w:pPr>
          </w:p>
          <w:p w:rsidR="004107E2" w:rsidRDefault="006C09BE">
            <w:pPr>
              <w:pStyle w:val="ab"/>
              <w:spacing w:line="23" w:lineRule="atLeast"/>
              <w:ind w:left="0"/>
              <w:jc w:val="both"/>
              <w:rPr>
                <w:bCs/>
                <w:sz w:val="24"/>
                <w:lang w:eastAsia="en-US"/>
              </w:rPr>
            </w:pPr>
            <w:r>
              <w:rPr>
                <w:bCs/>
                <w:sz w:val="24"/>
                <w:lang w:eastAsia="en-US"/>
              </w:rPr>
              <w:t>Право заключения договора на поставку бумаги офисной формата А</w:t>
            </w:r>
            <w:proofErr w:type="gramStart"/>
            <w:r>
              <w:rPr>
                <w:bCs/>
                <w:sz w:val="24"/>
                <w:lang w:eastAsia="en-US"/>
              </w:rPr>
              <w:t>4</w:t>
            </w:r>
            <w:proofErr w:type="gramEnd"/>
            <w:r>
              <w:rPr>
                <w:bCs/>
                <w:sz w:val="24"/>
                <w:lang w:eastAsia="en-US"/>
              </w:rPr>
              <w:t xml:space="preserve"> </w:t>
            </w:r>
          </w:p>
          <w:p w:rsidR="00F00E11" w:rsidRDefault="00F00E11">
            <w:pPr>
              <w:pStyle w:val="ab"/>
              <w:spacing w:line="23" w:lineRule="atLeast"/>
              <w:ind w:left="0"/>
              <w:jc w:val="both"/>
              <w:rPr>
                <w:bCs/>
                <w:sz w:val="24"/>
                <w:lang w:eastAsia="en-US"/>
              </w:rPr>
            </w:pPr>
          </w:p>
          <w:p w:rsidR="004107E2" w:rsidRDefault="006C09BE">
            <w:pPr>
              <w:pStyle w:val="ab"/>
              <w:spacing w:line="23" w:lineRule="atLeast"/>
              <w:ind w:left="0"/>
              <w:jc w:val="both"/>
              <w:rPr>
                <w:bCs/>
                <w:sz w:val="24"/>
                <w:lang w:eastAsia="en-US"/>
              </w:rPr>
            </w:pPr>
            <w:r>
              <w:rPr>
                <w:bCs/>
                <w:sz w:val="24"/>
                <w:lang w:eastAsia="en-US"/>
              </w:rPr>
              <w:t>В соответствии с томом 2 «Техническая часть» документации</w:t>
            </w:r>
          </w:p>
          <w:p w:rsidR="004107E2" w:rsidRDefault="004107E2">
            <w:pPr>
              <w:rPr>
                <w:rFonts w:asciiTheme="minorHAnsi" w:eastAsiaTheme="minorHAnsi" w:hAnsiTheme="minorHAnsi" w:cstheme="minorBidi"/>
                <w:bCs/>
                <w:sz w:val="20"/>
                <w:lang w:eastAsia="en-US"/>
              </w:rPr>
            </w:pPr>
          </w:p>
        </w:tc>
      </w:tr>
      <w:tr w:rsidR="004107E2" w:rsidTr="00575D7C">
        <w:trPr>
          <w:trHeight w:val="641"/>
        </w:trPr>
        <w:tc>
          <w:tcPr>
            <w:tcW w:w="781" w:type="dxa"/>
            <w:tcBorders>
              <w:top w:val="single" w:sz="4" w:space="0" w:color="auto"/>
              <w:left w:val="single" w:sz="4" w:space="0" w:color="auto"/>
              <w:bottom w:val="single" w:sz="4" w:space="0" w:color="auto"/>
              <w:right w:val="single" w:sz="4" w:space="0" w:color="auto"/>
            </w:tcBorders>
          </w:tcPr>
          <w:p w:rsidR="004107E2" w:rsidRDefault="004107E2" w:rsidP="006C09BE">
            <w:pPr>
              <w:pStyle w:val="aff7"/>
              <w:keepNext/>
              <w:numPr>
                <w:ilvl w:val="0"/>
                <w:numId w:val="36"/>
              </w:numPr>
              <w:ind w:left="0" w:firstLine="0"/>
              <w:rPr>
                <w:sz w:val="28"/>
                <w:szCs w:val="24"/>
                <w:lang w:eastAsia="en-US"/>
              </w:rPr>
            </w:pPr>
            <w:bookmarkStart w:id="243" w:name="_Ref320260537" w:colFirst="0" w:colLast="0"/>
            <w:bookmarkEnd w:id="242"/>
          </w:p>
        </w:tc>
        <w:tc>
          <w:tcPr>
            <w:tcW w:w="4393" w:type="dxa"/>
            <w:tcBorders>
              <w:top w:val="single" w:sz="4" w:space="0" w:color="auto"/>
              <w:left w:val="single" w:sz="4" w:space="0" w:color="auto"/>
              <w:bottom w:val="single" w:sz="4" w:space="0" w:color="auto"/>
              <w:right w:val="single" w:sz="4" w:space="0" w:color="auto"/>
            </w:tcBorders>
            <w:hideMark/>
          </w:tcPr>
          <w:p w:rsidR="004107E2" w:rsidRDefault="006C09BE">
            <w:pPr>
              <w:pStyle w:val="aff7"/>
              <w:keepNext/>
              <w:rPr>
                <w:bCs/>
                <w:szCs w:val="24"/>
                <w:lang w:eastAsia="en-US"/>
              </w:rPr>
            </w:pPr>
            <w:r>
              <w:rPr>
                <w:bCs/>
                <w:szCs w:val="24"/>
                <w:lang w:eastAsia="en-US"/>
              </w:rPr>
              <w:t>Нормативный документ, в соответствии с которым проводится запрос цен</w:t>
            </w:r>
          </w:p>
        </w:tc>
        <w:tc>
          <w:tcPr>
            <w:tcW w:w="9991" w:type="dxa"/>
            <w:gridSpan w:val="2"/>
            <w:tcBorders>
              <w:top w:val="single" w:sz="4" w:space="0" w:color="auto"/>
              <w:left w:val="single" w:sz="4" w:space="0" w:color="auto"/>
              <w:bottom w:val="single" w:sz="4" w:space="0" w:color="auto"/>
              <w:right w:val="single" w:sz="4" w:space="0" w:color="auto"/>
            </w:tcBorders>
            <w:hideMark/>
          </w:tcPr>
          <w:p w:rsidR="004107E2" w:rsidRDefault="00F00E11">
            <w:pPr>
              <w:pStyle w:val="aff7"/>
              <w:keepNext/>
              <w:rPr>
                <w:b/>
                <w:bCs/>
                <w:i/>
                <w:szCs w:val="24"/>
                <w:shd w:val="clear" w:color="auto" w:fill="FDE9D9"/>
                <w:lang w:eastAsia="en-US"/>
              </w:rPr>
            </w:pPr>
            <w:r>
              <w:rPr>
                <w:bCs/>
              </w:rPr>
              <w:t>Единый отраслевой стандарт закупок (Положение о закупке) Государственной корпорации по атомной энергии «</w:t>
            </w:r>
            <w:proofErr w:type="spellStart"/>
            <w:r>
              <w:rPr>
                <w:bCs/>
              </w:rPr>
              <w:t>Росатом</w:t>
            </w:r>
            <w:proofErr w:type="spellEnd"/>
            <w:r>
              <w:rPr>
                <w:bCs/>
              </w:rPr>
              <w:t xml:space="preserve">» с изменениями, утвержденными решением наблюдательного совета </w:t>
            </w:r>
            <w:proofErr w:type="spellStart"/>
            <w:r>
              <w:rPr>
                <w:bCs/>
              </w:rPr>
              <w:t>Госкорпорации</w:t>
            </w:r>
            <w:proofErr w:type="spellEnd"/>
            <w:r>
              <w:rPr>
                <w:bCs/>
              </w:rPr>
              <w:t xml:space="preserve"> «</w:t>
            </w:r>
            <w:proofErr w:type="spellStart"/>
            <w:r>
              <w:rPr>
                <w:bCs/>
              </w:rPr>
              <w:t>Росатом</w:t>
            </w:r>
            <w:proofErr w:type="spellEnd"/>
            <w:r>
              <w:rPr>
                <w:bCs/>
              </w:rPr>
              <w:t>» в последней действующей редакции</w:t>
            </w:r>
          </w:p>
        </w:tc>
      </w:tr>
      <w:tr w:rsidR="004107E2" w:rsidTr="00575D7C">
        <w:trPr>
          <w:trHeight w:val="152"/>
        </w:trPr>
        <w:tc>
          <w:tcPr>
            <w:tcW w:w="781" w:type="dxa"/>
            <w:tcBorders>
              <w:top w:val="single" w:sz="4" w:space="0" w:color="auto"/>
              <w:left w:val="single" w:sz="4" w:space="0" w:color="auto"/>
              <w:bottom w:val="single" w:sz="4" w:space="0" w:color="auto"/>
              <w:right w:val="single" w:sz="4" w:space="0" w:color="auto"/>
            </w:tcBorders>
          </w:tcPr>
          <w:p w:rsidR="004107E2" w:rsidRDefault="004107E2" w:rsidP="006C09BE">
            <w:pPr>
              <w:pStyle w:val="aff7"/>
              <w:keepNext/>
              <w:numPr>
                <w:ilvl w:val="0"/>
                <w:numId w:val="36"/>
              </w:numPr>
              <w:ind w:left="0" w:firstLine="0"/>
              <w:rPr>
                <w:sz w:val="28"/>
                <w:szCs w:val="24"/>
                <w:lang w:eastAsia="en-US"/>
              </w:rPr>
            </w:pPr>
            <w:bookmarkStart w:id="244" w:name="_Ref317250598" w:colFirst="0" w:colLast="0"/>
            <w:bookmarkEnd w:id="243"/>
          </w:p>
        </w:tc>
        <w:tc>
          <w:tcPr>
            <w:tcW w:w="4393" w:type="dxa"/>
            <w:tcBorders>
              <w:top w:val="single" w:sz="4" w:space="0" w:color="auto"/>
              <w:left w:val="single" w:sz="4" w:space="0" w:color="auto"/>
              <w:bottom w:val="single" w:sz="4" w:space="0" w:color="auto"/>
              <w:right w:val="single" w:sz="4" w:space="0" w:color="auto"/>
            </w:tcBorders>
          </w:tcPr>
          <w:p w:rsidR="004107E2" w:rsidRDefault="006C09BE">
            <w:pPr>
              <w:pStyle w:val="aff7"/>
              <w:keepNext/>
              <w:rPr>
                <w:szCs w:val="24"/>
                <w:lang w:eastAsia="en-US"/>
              </w:rPr>
            </w:pPr>
            <w:r>
              <w:rPr>
                <w:szCs w:val="24"/>
                <w:lang w:eastAsia="en-US"/>
              </w:rPr>
              <w:t>Условия договора:</w:t>
            </w:r>
          </w:p>
          <w:p w:rsidR="004107E2" w:rsidRDefault="006C09BE">
            <w:pPr>
              <w:pStyle w:val="aff7"/>
              <w:keepNext/>
              <w:rPr>
                <w:bCs/>
                <w:szCs w:val="24"/>
                <w:shd w:val="clear" w:color="auto" w:fill="FDE9D9"/>
                <w:lang w:eastAsia="en-US"/>
              </w:rPr>
            </w:pPr>
            <w:r>
              <w:rPr>
                <w:szCs w:val="24"/>
                <w:lang w:eastAsia="en-US"/>
              </w:rPr>
              <w:t>Сроки поставки товара</w:t>
            </w:r>
          </w:p>
          <w:p w:rsidR="004107E2" w:rsidRDefault="006C09BE">
            <w:pPr>
              <w:pStyle w:val="aff7"/>
              <w:keepNext/>
              <w:rPr>
                <w:szCs w:val="24"/>
                <w:lang w:eastAsia="en-US"/>
              </w:rPr>
            </w:pPr>
            <w:r>
              <w:rPr>
                <w:szCs w:val="24"/>
                <w:lang w:eastAsia="en-US"/>
              </w:rPr>
              <w:t>Место поставки товара</w:t>
            </w:r>
          </w:p>
          <w:p w:rsidR="004107E2" w:rsidRDefault="004107E2">
            <w:pPr>
              <w:pStyle w:val="aff7"/>
              <w:keepNext/>
              <w:rPr>
                <w:szCs w:val="24"/>
                <w:lang w:eastAsia="en-US"/>
              </w:rPr>
            </w:pPr>
          </w:p>
          <w:p w:rsidR="004107E2" w:rsidRDefault="006C09BE">
            <w:pPr>
              <w:pStyle w:val="aff7"/>
              <w:keepNext/>
              <w:rPr>
                <w:b/>
                <w:bCs/>
                <w:i/>
                <w:szCs w:val="24"/>
                <w:shd w:val="clear" w:color="auto" w:fill="FDE9D9"/>
                <w:lang w:eastAsia="en-US"/>
              </w:rPr>
            </w:pPr>
            <w:r>
              <w:rPr>
                <w:szCs w:val="24"/>
                <w:lang w:eastAsia="en-US"/>
              </w:rPr>
              <w:t>Условия оплаты</w:t>
            </w:r>
          </w:p>
          <w:p w:rsidR="004107E2" w:rsidRDefault="004107E2">
            <w:pPr>
              <w:pStyle w:val="aff7"/>
              <w:keepNext/>
              <w:rPr>
                <w:szCs w:val="24"/>
                <w:lang w:eastAsia="en-US"/>
              </w:rPr>
            </w:pPr>
          </w:p>
        </w:tc>
        <w:tc>
          <w:tcPr>
            <w:tcW w:w="9991" w:type="dxa"/>
            <w:gridSpan w:val="2"/>
            <w:tcBorders>
              <w:top w:val="single" w:sz="4" w:space="0" w:color="auto"/>
              <w:left w:val="single" w:sz="4" w:space="0" w:color="auto"/>
              <w:bottom w:val="single" w:sz="4" w:space="0" w:color="auto"/>
              <w:right w:val="single" w:sz="4" w:space="0" w:color="auto"/>
            </w:tcBorders>
            <w:hideMark/>
          </w:tcPr>
          <w:p w:rsidR="00F00E11" w:rsidRDefault="00F00E11">
            <w:pPr>
              <w:spacing w:line="23" w:lineRule="atLeast"/>
              <w:jc w:val="both"/>
              <w:rPr>
                <w:rFonts w:eastAsiaTheme="minorHAnsi"/>
                <w:sz w:val="24"/>
                <w:lang w:eastAsia="en-US"/>
              </w:rPr>
            </w:pPr>
          </w:p>
          <w:p w:rsidR="004107E2" w:rsidRDefault="006C09BE">
            <w:pPr>
              <w:spacing w:line="23" w:lineRule="atLeast"/>
              <w:jc w:val="both"/>
              <w:rPr>
                <w:rFonts w:eastAsiaTheme="minorHAnsi"/>
                <w:sz w:val="24"/>
                <w:lang w:eastAsia="en-US"/>
              </w:rPr>
            </w:pPr>
            <w:r>
              <w:rPr>
                <w:rFonts w:eastAsiaTheme="minorHAnsi"/>
                <w:sz w:val="24"/>
                <w:lang w:eastAsia="en-US"/>
              </w:rPr>
              <w:t xml:space="preserve">Сроки поставки товара: </w:t>
            </w:r>
            <w:r w:rsidR="00F00E11">
              <w:rPr>
                <w:rFonts w:eastAsiaTheme="minorHAnsi"/>
                <w:sz w:val="24"/>
                <w:lang w:eastAsia="en-US"/>
              </w:rPr>
              <w:t xml:space="preserve">в течение 15 дней с момента </w:t>
            </w:r>
            <w:r w:rsidR="00575D7C">
              <w:rPr>
                <w:rFonts w:eastAsiaTheme="minorHAnsi"/>
                <w:sz w:val="24"/>
                <w:lang w:eastAsia="en-US"/>
              </w:rPr>
              <w:t>заключения договора</w:t>
            </w:r>
            <w:r>
              <w:rPr>
                <w:rFonts w:eastAsiaTheme="minorHAnsi"/>
                <w:sz w:val="24"/>
                <w:lang w:eastAsia="en-US"/>
              </w:rPr>
              <w:t xml:space="preserve"> </w:t>
            </w:r>
          </w:p>
          <w:p w:rsidR="004107E2" w:rsidRDefault="006C09BE">
            <w:pPr>
              <w:spacing w:line="23" w:lineRule="atLeast"/>
              <w:jc w:val="both"/>
              <w:rPr>
                <w:rFonts w:eastAsiaTheme="minorHAnsi"/>
                <w:sz w:val="24"/>
                <w:lang w:eastAsia="en-US"/>
              </w:rPr>
            </w:pPr>
            <w:r>
              <w:rPr>
                <w:rFonts w:eastAsiaTheme="minorHAnsi"/>
                <w:sz w:val="24"/>
                <w:lang w:eastAsia="en-US"/>
              </w:rPr>
              <w:t xml:space="preserve">Место поставки товара: Иркутская обл., </w:t>
            </w:r>
            <w:proofErr w:type="spellStart"/>
            <w:r>
              <w:rPr>
                <w:rFonts w:eastAsiaTheme="minorHAnsi"/>
                <w:sz w:val="24"/>
                <w:lang w:eastAsia="en-US"/>
              </w:rPr>
              <w:t>г</w:t>
            </w:r>
            <w:proofErr w:type="gramStart"/>
            <w:r>
              <w:rPr>
                <w:rFonts w:eastAsiaTheme="minorHAnsi"/>
                <w:sz w:val="24"/>
                <w:lang w:eastAsia="en-US"/>
              </w:rPr>
              <w:t>.А</w:t>
            </w:r>
            <w:proofErr w:type="gramEnd"/>
            <w:r>
              <w:rPr>
                <w:rFonts w:eastAsiaTheme="minorHAnsi"/>
                <w:sz w:val="24"/>
                <w:lang w:eastAsia="en-US"/>
              </w:rPr>
              <w:t>нгарск</w:t>
            </w:r>
            <w:proofErr w:type="spellEnd"/>
            <w:r>
              <w:rPr>
                <w:rFonts w:eastAsiaTheme="minorHAnsi"/>
                <w:sz w:val="24"/>
                <w:lang w:eastAsia="en-US"/>
              </w:rPr>
              <w:t xml:space="preserve">, терминал транспортной компании </w:t>
            </w:r>
          </w:p>
          <w:p w:rsidR="004107E2" w:rsidRDefault="006C09BE">
            <w:pPr>
              <w:spacing w:line="23" w:lineRule="atLeast"/>
              <w:jc w:val="both"/>
              <w:rPr>
                <w:rFonts w:eastAsiaTheme="minorHAnsi"/>
                <w:sz w:val="24"/>
                <w:lang w:eastAsia="en-US"/>
              </w:rPr>
            </w:pPr>
            <w:r>
              <w:rPr>
                <w:rFonts w:eastAsiaTheme="minorHAnsi"/>
                <w:sz w:val="24"/>
                <w:lang w:eastAsia="en-US"/>
              </w:rPr>
              <w:t> </w:t>
            </w:r>
          </w:p>
          <w:p w:rsidR="004107E2" w:rsidRDefault="006C09BE">
            <w:pPr>
              <w:spacing w:line="23" w:lineRule="atLeast"/>
              <w:jc w:val="both"/>
              <w:rPr>
                <w:rFonts w:eastAsiaTheme="minorHAnsi"/>
                <w:sz w:val="24"/>
                <w:lang w:eastAsia="en-US"/>
              </w:rPr>
            </w:pPr>
            <w:r>
              <w:rPr>
                <w:rFonts w:eastAsiaTheme="minorHAnsi"/>
                <w:sz w:val="24"/>
                <w:lang w:eastAsia="en-US"/>
              </w:rPr>
              <w:t> в течение 10 дней с момента поступления товара на склад ООО "Сервисный центр "Прогресс"</w:t>
            </w:r>
          </w:p>
          <w:p w:rsidR="004107E2" w:rsidRDefault="006C09BE">
            <w:pPr>
              <w:spacing w:line="23" w:lineRule="atLeast"/>
              <w:jc w:val="both"/>
              <w:rPr>
                <w:rFonts w:eastAsiaTheme="minorHAnsi"/>
                <w:sz w:val="24"/>
                <w:lang w:eastAsia="en-US"/>
              </w:rPr>
            </w:pPr>
            <w:r>
              <w:rPr>
                <w:rFonts w:eastAsiaTheme="minorHAnsi"/>
                <w:sz w:val="24"/>
                <w:lang w:eastAsia="en-US"/>
              </w:rPr>
              <w:t> </w:t>
            </w:r>
          </w:p>
          <w:p w:rsidR="004107E2" w:rsidRDefault="004107E2">
            <w:pPr>
              <w:rPr>
                <w:rFonts w:asciiTheme="minorHAnsi" w:eastAsiaTheme="minorHAnsi" w:hAnsiTheme="minorHAnsi" w:cstheme="minorBidi"/>
                <w:sz w:val="20"/>
                <w:lang w:eastAsia="en-US"/>
              </w:rPr>
            </w:pPr>
          </w:p>
          <w:p w:rsidR="004107E2" w:rsidRDefault="006C09BE">
            <w:pPr>
              <w:pStyle w:val="aff7"/>
              <w:keepNext/>
              <w:rPr>
                <w:szCs w:val="24"/>
                <w:lang w:eastAsia="en-US"/>
              </w:rPr>
            </w:pPr>
            <w:r w:rsidRPr="00F00E11">
              <w:rPr>
                <w:b/>
                <w:bCs/>
                <w:i/>
                <w:szCs w:val="24"/>
                <w:shd w:val="clear" w:color="auto" w:fill="FDE9D9"/>
                <w:lang w:eastAsia="en-US"/>
              </w:rPr>
              <w:t xml:space="preserve"> </w:t>
            </w:r>
          </w:p>
        </w:tc>
      </w:tr>
      <w:bookmarkEnd w:id="244"/>
      <w:tr w:rsidR="004107E2" w:rsidTr="00575D7C">
        <w:trPr>
          <w:trHeight w:val="152"/>
        </w:trPr>
        <w:tc>
          <w:tcPr>
            <w:tcW w:w="781" w:type="dxa"/>
            <w:tcBorders>
              <w:top w:val="single" w:sz="4" w:space="0" w:color="auto"/>
              <w:left w:val="single" w:sz="4" w:space="0" w:color="auto"/>
              <w:bottom w:val="single" w:sz="4" w:space="0" w:color="auto"/>
              <w:right w:val="single" w:sz="4" w:space="0" w:color="auto"/>
            </w:tcBorders>
            <w:hideMark/>
          </w:tcPr>
          <w:p w:rsidR="004107E2" w:rsidRDefault="006C09BE">
            <w:pPr>
              <w:pStyle w:val="aff7"/>
              <w:keepNext/>
              <w:rPr>
                <w:sz w:val="28"/>
                <w:szCs w:val="24"/>
                <w:lang w:eastAsia="en-US"/>
              </w:rPr>
            </w:pPr>
            <w:r>
              <w:rPr>
                <w:sz w:val="28"/>
                <w:szCs w:val="24"/>
                <w:lang w:val="en-US" w:eastAsia="en-US"/>
              </w:rPr>
              <w:t>3.1</w:t>
            </w:r>
          </w:p>
        </w:tc>
        <w:tc>
          <w:tcPr>
            <w:tcW w:w="4393" w:type="dxa"/>
            <w:tcBorders>
              <w:top w:val="single" w:sz="4" w:space="0" w:color="auto"/>
              <w:left w:val="single" w:sz="4" w:space="0" w:color="auto"/>
              <w:bottom w:val="single" w:sz="4" w:space="0" w:color="auto"/>
              <w:right w:val="single" w:sz="4" w:space="0" w:color="auto"/>
            </w:tcBorders>
            <w:hideMark/>
          </w:tcPr>
          <w:p w:rsidR="004107E2" w:rsidRDefault="006C09BE">
            <w:pPr>
              <w:pStyle w:val="aff7"/>
              <w:keepNext/>
              <w:rPr>
                <w:szCs w:val="24"/>
                <w:lang w:eastAsia="en-US"/>
              </w:rPr>
            </w:pPr>
            <w:r>
              <w:rPr>
                <w:szCs w:val="24"/>
                <w:lang w:eastAsia="en-US"/>
              </w:rPr>
              <w:t>Встречные предложения по условиям договора</w:t>
            </w:r>
          </w:p>
        </w:tc>
        <w:tc>
          <w:tcPr>
            <w:tcW w:w="9991" w:type="dxa"/>
            <w:gridSpan w:val="2"/>
            <w:tcBorders>
              <w:top w:val="single" w:sz="4" w:space="0" w:color="auto"/>
              <w:left w:val="single" w:sz="4" w:space="0" w:color="auto"/>
              <w:bottom w:val="single" w:sz="4" w:space="0" w:color="auto"/>
              <w:right w:val="single" w:sz="4" w:space="0" w:color="auto"/>
            </w:tcBorders>
            <w:hideMark/>
          </w:tcPr>
          <w:p w:rsidR="00575D7C" w:rsidRDefault="00575D7C" w:rsidP="00575D7C">
            <w:pPr>
              <w:pStyle w:val="aff7"/>
              <w:keepNext/>
              <w:rPr>
                <w:b/>
                <w:szCs w:val="24"/>
                <w:u w:val="single"/>
                <w:lang w:eastAsia="en-US"/>
              </w:rPr>
            </w:pPr>
            <w:r>
              <w:rPr>
                <w:szCs w:val="24"/>
                <w:lang w:eastAsia="en-US"/>
              </w:rPr>
              <w:t xml:space="preserve">Встречные предложения участников по проекту договора </w:t>
            </w:r>
            <w:r>
              <w:rPr>
                <w:b/>
                <w:szCs w:val="24"/>
                <w:u w:val="single"/>
                <w:lang w:eastAsia="en-US"/>
              </w:rPr>
              <w:t>не допускаются</w:t>
            </w:r>
          </w:p>
          <w:p w:rsidR="004107E2" w:rsidRDefault="00575D7C" w:rsidP="00575D7C">
            <w:pPr>
              <w:pStyle w:val="aff7"/>
              <w:keepNext/>
            </w:pPr>
            <w:r>
              <w:rPr>
                <w:szCs w:val="24"/>
                <w:lang w:eastAsia="en-US"/>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Pr>
                <w:b/>
                <w:i/>
                <w:szCs w:val="24"/>
                <w:lang w:eastAsia="en-US"/>
              </w:rPr>
              <w:t>Часть 2 «Проект договора»</w:t>
            </w:r>
            <w:r>
              <w:rPr>
                <w:szCs w:val="24"/>
                <w:lang w:eastAsia="en-US"/>
              </w:rPr>
              <w:t>).</w:t>
            </w:r>
          </w:p>
        </w:tc>
      </w:tr>
      <w:tr w:rsidR="004107E2" w:rsidTr="00575D7C">
        <w:trPr>
          <w:trHeight w:val="416"/>
        </w:trPr>
        <w:tc>
          <w:tcPr>
            <w:tcW w:w="781" w:type="dxa"/>
            <w:tcBorders>
              <w:top w:val="single" w:sz="4" w:space="0" w:color="auto"/>
              <w:left w:val="single" w:sz="4" w:space="0" w:color="auto"/>
              <w:bottom w:val="single" w:sz="4" w:space="0" w:color="auto"/>
              <w:right w:val="single" w:sz="4" w:space="0" w:color="auto"/>
            </w:tcBorders>
          </w:tcPr>
          <w:p w:rsidR="004107E2" w:rsidRDefault="004107E2" w:rsidP="006C09BE">
            <w:pPr>
              <w:pStyle w:val="aff7"/>
              <w:keepNext/>
              <w:numPr>
                <w:ilvl w:val="0"/>
                <w:numId w:val="36"/>
              </w:numPr>
              <w:ind w:left="0" w:firstLine="0"/>
              <w:rPr>
                <w:sz w:val="28"/>
                <w:szCs w:val="24"/>
                <w:lang w:eastAsia="en-US"/>
              </w:rPr>
            </w:pPr>
            <w:bookmarkStart w:id="245" w:name="_Ref317250606" w:colFirst="0" w:colLast="0"/>
          </w:p>
        </w:tc>
        <w:tc>
          <w:tcPr>
            <w:tcW w:w="4393" w:type="dxa"/>
            <w:tcBorders>
              <w:top w:val="single" w:sz="4" w:space="0" w:color="auto"/>
              <w:left w:val="single" w:sz="4" w:space="0" w:color="auto"/>
              <w:bottom w:val="single" w:sz="4" w:space="0" w:color="auto"/>
              <w:right w:val="single" w:sz="4" w:space="0" w:color="auto"/>
            </w:tcBorders>
            <w:hideMark/>
          </w:tcPr>
          <w:p w:rsidR="004107E2" w:rsidRDefault="006C09BE">
            <w:pPr>
              <w:pStyle w:val="aff7"/>
              <w:keepNext/>
              <w:rPr>
                <w:szCs w:val="24"/>
                <w:lang w:eastAsia="en-US"/>
              </w:rPr>
            </w:pPr>
            <w:r>
              <w:rPr>
                <w:szCs w:val="24"/>
                <w:lang w:eastAsia="en-US"/>
              </w:rPr>
              <w:t xml:space="preserve">Количество лотов </w:t>
            </w:r>
          </w:p>
        </w:tc>
        <w:tc>
          <w:tcPr>
            <w:tcW w:w="9991" w:type="dxa"/>
            <w:gridSpan w:val="2"/>
            <w:tcBorders>
              <w:top w:val="single" w:sz="4" w:space="0" w:color="auto"/>
              <w:left w:val="single" w:sz="4" w:space="0" w:color="auto"/>
              <w:bottom w:val="single" w:sz="4" w:space="0" w:color="auto"/>
              <w:right w:val="single" w:sz="4" w:space="0" w:color="auto"/>
            </w:tcBorders>
            <w:hideMark/>
          </w:tcPr>
          <w:p w:rsidR="004107E2" w:rsidRDefault="006C09BE">
            <w:pPr>
              <w:pStyle w:val="aff7"/>
              <w:keepNext/>
              <w:rPr>
                <w:szCs w:val="24"/>
                <w:lang w:eastAsia="en-US"/>
              </w:rPr>
            </w:pPr>
            <w:r>
              <w:rPr>
                <w:szCs w:val="24"/>
                <w:lang w:eastAsia="en-US"/>
              </w:rPr>
              <w:t>1 (Один)</w:t>
            </w:r>
          </w:p>
        </w:tc>
      </w:tr>
      <w:tr w:rsidR="004107E2" w:rsidTr="00575D7C">
        <w:trPr>
          <w:trHeight w:val="152"/>
        </w:trPr>
        <w:tc>
          <w:tcPr>
            <w:tcW w:w="781" w:type="dxa"/>
            <w:tcBorders>
              <w:top w:val="single" w:sz="4" w:space="0" w:color="auto"/>
              <w:left w:val="single" w:sz="4" w:space="0" w:color="auto"/>
              <w:bottom w:val="single" w:sz="4" w:space="0" w:color="auto"/>
              <w:right w:val="single" w:sz="4" w:space="0" w:color="auto"/>
            </w:tcBorders>
          </w:tcPr>
          <w:p w:rsidR="004107E2" w:rsidRDefault="004107E2" w:rsidP="006C09BE">
            <w:pPr>
              <w:pStyle w:val="aff7"/>
              <w:keepNext/>
              <w:numPr>
                <w:ilvl w:val="0"/>
                <w:numId w:val="36"/>
              </w:numPr>
              <w:ind w:left="0" w:firstLine="0"/>
              <w:rPr>
                <w:sz w:val="28"/>
                <w:szCs w:val="24"/>
                <w:lang w:eastAsia="en-US"/>
              </w:rPr>
            </w:pPr>
            <w:bookmarkStart w:id="246" w:name="_Ref317249928" w:colFirst="0" w:colLast="0"/>
            <w:bookmarkEnd w:id="245"/>
          </w:p>
        </w:tc>
        <w:tc>
          <w:tcPr>
            <w:tcW w:w="4393" w:type="dxa"/>
            <w:tcBorders>
              <w:top w:val="single" w:sz="4" w:space="0" w:color="auto"/>
              <w:left w:val="single" w:sz="4" w:space="0" w:color="auto"/>
              <w:bottom w:val="single" w:sz="4" w:space="0" w:color="auto"/>
              <w:right w:val="single" w:sz="4" w:space="0" w:color="auto"/>
            </w:tcBorders>
            <w:hideMark/>
          </w:tcPr>
          <w:p w:rsidR="004107E2" w:rsidRDefault="006C09BE">
            <w:pPr>
              <w:pStyle w:val="aff7"/>
              <w:keepNext/>
              <w:rPr>
                <w:szCs w:val="24"/>
                <w:lang w:eastAsia="en-US"/>
              </w:rPr>
            </w:pPr>
            <w:r>
              <w:rPr>
                <w:szCs w:val="24"/>
                <w:lang w:eastAsia="en-US"/>
              </w:rPr>
              <w:t>Заказчик</w:t>
            </w:r>
          </w:p>
        </w:tc>
        <w:tc>
          <w:tcPr>
            <w:tcW w:w="9991" w:type="dxa"/>
            <w:gridSpan w:val="2"/>
            <w:tcBorders>
              <w:top w:val="single" w:sz="4" w:space="0" w:color="auto"/>
              <w:left w:val="single" w:sz="4" w:space="0" w:color="auto"/>
              <w:bottom w:val="single" w:sz="4" w:space="0" w:color="auto"/>
              <w:right w:val="single" w:sz="4" w:space="0" w:color="auto"/>
            </w:tcBorders>
            <w:hideMark/>
          </w:tcPr>
          <w:p w:rsidR="00575D7C" w:rsidRPr="00A55B7A" w:rsidRDefault="00575D7C" w:rsidP="00575D7C">
            <w:pPr>
              <w:pStyle w:val="aff7"/>
              <w:keepNext/>
              <w:rPr>
                <w:szCs w:val="24"/>
                <w:lang w:eastAsia="en-US"/>
              </w:rPr>
            </w:pPr>
            <w:r w:rsidRPr="00A55B7A">
              <w:rPr>
                <w:szCs w:val="24"/>
                <w:lang w:eastAsia="en-US"/>
              </w:rPr>
              <w:t>Общество с ограниченной ответственностью "Сервисный центр "Прогресс"</w:t>
            </w:r>
          </w:p>
          <w:p w:rsidR="00575D7C" w:rsidRDefault="00575D7C" w:rsidP="00575D7C">
            <w:pPr>
              <w:pStyle w:val="aff7"/>
              <w:keepNext/>
              <w:rPr>
                <w:szCs w:val="24"/>
                <w:lang w:eastAsia="en-US"/>
              </w:rPr>
            </w:pPr>
            <w:r>
              <w:rPr>
                <w:szCs w:val="24"/>
                <w:lang w:eastAsia="en-US"/>
              </w:rPr>
              <w:t xml:space="preserve">Место нахождения: Иркутская обл., </w:t>
            </w:r>
            <w:proofErr w:type="spellStart"/>
            <w:r>
              <w:rPr>
                <w:szCs w:val="24"/>
                <w:lang w:eastAsia="en-US"/>
              </w:rPr>
              <w:t>г</w:t>
            </w:r>
            <w:proofErr w:type="gramStart"/>
            <w:r>
              <w:rPr>
                <w:szCs w:val="24"/>
                <w:lang w:eastAsia="en-US"/>
              </w:rPr>
              <w:t>.А</w:t>
            </w:r>
            <w:proofErr w:type="gramEnd"/>
            <w:r>
              <w:rPr>
                <w:szCs w:val="24"/>
                <w:lang w:eastAsia="en-US"/>
              </w:rPr>
              <w:t>нгарск</w:t>
            </w:r>
            <w:proofErr w:type="spellEnd"/>
            <w:r>
              <w:rPr>
                <w:szCs w:val="24"/>
                <w:lang w:eastAsia="en-US"/>
              </w:rPr>
              <w:t>, Южный массив, квартал 2. строение 100</w:t>
            </w:r>
          </w:p>
          <w:p w:rsidR="004107E2" w:rsidRDefault="00575D7C" w:rsidP="00575D7C">
            <w:pPr>
              <w:pStyle w:val="aff7"/>
              <w:keepNext/>
              <w:rPr>
                <w:szCs w:val="24"/>
                <w:lang w:eastAsia="en-US"/>
              </w:rPr>
            </w:pPr>
            <w:r>
              <w:rPr>
                <w:szCs w:val="24"/>
                <w:lang w:eastAsia="en-US"/>
              </w:rPr>
              <w:t xml:space="preserve">Почтовый адрес: 665804, Иркутская обл., </w:t>
            </w:r>
            <w:proofErr w:type="spellStart"/>
            <w:r>
              <w:rPr>
                <w:szCs w:val="24"/>
                <w:lang w:eastAsia="en-US"/>
              </w:rPr>
              <w:t>г</w:t>
            </w:r>
            <w:proofErr w:type="gramStart"/>
            <w:r>
              <w:rPr>
                <w:szCs w:val="24"/>
                <w:lang w:eastAsia="en-US"/>
              </w:rPr>
              <w:t>.А</w:t>
            </w:r>
            <w:proofErr w:type="gramEnd"/>
            <w:r>
              <w:rPr>
                <w:szCs w:val="24"/>
                <w:lang w:eastAsia="en-US"/>
              </w:rPr>
              <w:t>нгарск</w:t>
            </w:r>
            <w:proofErr w:type="spellEnd"/>
            <w:r>
              <w:rPr>
                <w:szCs w:val="24"/>
                <w:lang w:eastAsia="en-US"/>
              </w:rPr>
              <w:t>, а/я 456</w:t>
            </w:r>
          </w:p>
        </w:tc>
      </w:tr>
      <w:tr w:rsidR="004107E2" w:rsidTr="00575D7C">
        <w:trPr>
          <w:trHeight w:val="152"/>
        </w:trPr>
        <w:tc>
          <w:tcPr>
            <w:tcW w:w="781" w:type="dxa"/>
            <w:tcBorders>
              <w:top w:val="single" w:sz="4" w:space="0" w:color="auto"/>
              <w:left w:val="single" w:sz="4" w:space="0" w:color="auto"/>
              <w:bottom w:val="single" w:sz="4" w:space="0" w:color="auto"/>
              <w:right w:val="single" w:sz="4" w:space="0" w:color="auto"/>
            </w:tcBorders>
          </w:tcPr>
          <w:p w:rsidR="004107E2" w:rsidRDefault="004107E2" w:rsidP="006C09BE">
            <w:pPr>
              <w:pStyle w:val="aff7"/>
              <w:keepNext/>
              <w:numPr>
                <w:ilvl w:val="0"/>
                <w:numId w:val="36"/>
              </w:numPr>
              <w:ind w:left="0" w:firstLine="0"/>
              <w:rPr>
                <w:sz w:val="28"/>
                <w:szCs w:val="24"/>
                <w:lang w:eastAsia="en-US"/>
              </w:rPr>
            </w:pPr>
            <w:bookmarkStart w:id="247" w:name="_Ref317250471" w:colFirst="0" w:colLast="0"/>
            <w:bookmarkEnd w:id="246"/>
          </w:p>
        </w:tc>
        <w:tc>
          <w:tcPr>
            <w:tcW w:w="4393" w:type="dxa"/>
            <w:tcBorders>
              <w:top w:val="single" w:sz="4" w:space="0" w:color="auto"/>
              <w:left w:val="single" w:sz="4" w:space="0" w:color="auto"/>
              <w:bottom w:val="single" w:sz="4" w:space="0" w:color="auto"/>
              <w:right w:val="single" w:sz="4" w:space="0" w:color="auto"/>
            </w:tcBorders>
            <w:hideMark/>
          </w:tcPr>
          <w:p w:rsidR="004107E2" w:rsidRDefault="006C09BE">
            <w:pPr>
              <w:pStyle w:val="aff7"/>
              <w:keepNext/>
              <w:rPr>
                <w:szCs w:val="24"/>
                <w:lang w:eastAsia="en-US"/>
              </w:rPr>
            </w:pPr>
            <w:r>
              <w:rPr>
                <w:szCs w:val="24"/>
                <w:lang w:eastAsia="en-US"/>
              </w:rPr>
              <w:t>О</w:t>
            </w:r>
            <w:r>
              <w:rPr>
                <w:bCs/>
                <w:szCs w:val="24"/>
                <w:lang w:eastAsia="en-US"/>
              </w:rPr>
              <w:t>рганизатор запроса цен</w:t>
            </w:r>
          </w:p>
        </w:tc>
        <w:tc>
          <w:tcPr>
            <w:tcW w:w="9991" w:type="dxa"/>
            <w:gridSpan w:val="2"/>
            <w:tcBorders>
              <w:top w:val="single" w:sz="4" w:space="0" w:color="auto"/>
              <w:left w:val="single" w:sz="4" w:space="0" w:color="auto"/>
              <w:bottom w:val="single" w:sz="4" w:space="0" w:color="auto"/>
              <w:right w:val="single" w:sz="4" w:space="0" w:color="auto"/>
            </w:tcBorders>
            <w:hideMark/>
          </w:tcPr>
          <w:p w:rsidR="004107E2" w:rsidRDefault="006C09BE">
            <w:pPr>
              <w:pStyle w:val="aff7"/>
              <w:keepNext/>
              <w:rPr>
                <w:bCs/>
                <w:szCs w:val="24"/>
                <w:lang w:eastAsia="en-US"/>
              </w:rPr>
            </w:pPr>
            <w:r>
              <w:rPr>
                <w:bCs/>
                <w:szCs w:val="24"/>
                <w:lang w:eastAsia="en-US"/>
              </w:rPr>
              <w:t>ООО "Сервисный центр "Прогресс"</w:t>
            </w:r>
          </w:p>
          <w:p w:rsidR="004107E2" w:rsidRDefault="006C09BE">
            <w:pPr>
              <w:pStyle w:val="aff7"/>
              <w:keepNext/>
              <w:rPr>
                <w:bCs/>
                <w:szCs w:val="24"/>
                <w:lang w:eastAsia="en-US"/>
              </w:rPr>
            </w:pPr>
            <w:r>
              <w:rPr>
                <w:bCs/>
                <w:szCs w:val="24"/>
                <w:lang w:eastAsia="en-US"/>
              </w:rPr>
              <w:lastRenderedPageBreak/>
              <w:t xml:space="preserve">Место нахождения: Иркутская обл., </w:t>
            </w:r>
            <w:proofErr w:type="spellStart"/>
            <w:r>
              <w:rPr>
                <w:bCs/>
                <w:szCs w:val="24"/>
                <w:lang w:eastAsia="en-US"/>
              </w:rPr>
              <w:t>г</w:t>
            </w:r>
            <w:proofErr w:type="gramStart"/>
            <w:r>
              <w:rPr>
                <w:bCs/>
                <w:szCs w:val="24"/>
                <w:lang w:eastAsia="en-US"/>
              </w:rPr>
              <w:t>.А</w:t>
            </w:r>
            <w:proofErr w:type="gramEnd"/>
            <w:r>
              <w:rPr>
                <w:bCs/>
                <w:szCs w:val="24"/>
                <w:lang w:eastAsia="en-US"/>
              </w:rPr>
              <w:t>нгарск</w:t>
            </w:r>
            <w:proofErr w:type="spellEnd"/>
            <w:r>
              <w:rPr>
                <w:bCs/>
                <w:szCs w:val="24"/>
                <w:lang w:eastAsia="en-US"/>
              </w:rPr>
              <w:t>, Южный массив, квартал 2. строение 100</w:t>
            </w:r>
          </w:p>
          <w:p w:rsidR="004107E2" w:rsidRDefault="006C09BE">
            <w:pPr>
              <w:pStyle w:val="aff7"/>
              <w:keepNext/>
              <w:rPr>
                <w:bCs/>
                <w:szCs w:val="24"/>
                <w:lang w:eastAsia="en-US"/>
              </w:rPr>
            </w:pPr>
            <w:r>
              <w:rPr>
                <w:bCs/>
                <w:szCs w:val="24"/>
                <w:lang w:eastAsia="en-US"/>
              </w:rPr>
              <w:t xml:space="preserve">Почтовый адрес: 665804, Иркутская обл., </w:t>
            </w:r>
            <w:proofErr w:type="spellStart"/>
            <w:r>
              <w:rPr>
                <w:bCs/>
                <w:szCs w:val="24"/>
                <w:lang w:eastAsia="en-US"/>
              </w:rPr>
              <w:t>г</w:t>
            </w:r>
            <w:proofErr w:type="gramStart"/>
            <w:r>
              <w:rPr>
                <w:bCs/>
                <w:szCs w:val="24"/>
                <w:lang w:eastAsia="en-US"/>
              </w:rPr>
              <w:t>.А</w:t>
            </w:r>
            <w:proofErr w:type="gramEnd"/>
            <w:r>
              <w:rPr>
                <w:bCs/>
                <w:szCs w:val="24"/>
                <w:lang w:eastAsia="en-US"/>
              </w:rPr>
              <w:t>нгарск</w:t>
            </w:r>
            <w:proofErr w:type="spellEnd"/>
            <w:r>
              <w:rPr>
                <w:bCs/>
                <w:szCs w:val="24"/>
                <w:lang w:eastAsia="en-US"/>
              </w:rPr>
              <w:t>, а/я 456</w:t>
            </w:r>
          </w:p>
          <w:p w:rsidR="004107E2" w:rsidRDefault="006C09BE">
            <w:pPr>
              <w:pStyle w:val="aff7"/>
              <w:keepNext/>
              <w:rPr>
                <w:bCs/>
                <w:szCs w:val="24"/>
                <w:lang w:eastAsia="en-US"/>
              </w:rPr>
            </w:pPr>
            <w:r>
              <w:rPr>
                <w:bCs/>
                <w:szCs w:val="24"/>
                <w:lang w:eastAsia="en-US"/>
              </w:rPr>
              <w:t xml:space="preserve">Контактное лицо: Сергеева Татьяна Викторовна, </w:t>
            </w:r>
          </w:p>
          <w:p w:rsidR="004107E2" w:rsidRDefault="006C09BE">
            <w:pPr>
              <w:pStyle w:val="aff7"/>
              <w:keepNext/>
              <w:rPr>
                <w:bCs/>
                <w:szCs w:val="24"/>
                <w:lang w:eastAsia="en-US"/>
              </w:rPr>
            </w:pPr>
            <w:r>
              <w:rPr>
                <w:bCs/>
                <w:szCs w:val="24"/>
                <w:lang w:eastAsia="en-US"/>
              </w:rPr>
              <w:t xml:space="preserve">тел: 8-3955-591778, </w:t>
            </w:r>
          </w:p>
          <w:p w:rsidR="004107E2" w:rsidRDefault="006C09BE">
            <w:pPr>
              <w:pStyle w:val="aff7"/>
              <w:keepNext/>
              <w:rPr>
                <w:bCs/>
                <w:szCs w:val="24"/>
                <w:lang w:eastAsia="en-US"/>
              </w:rPr>
            </w:pPr>
            <w:r>
              <w:rPr>
                <w:bCs/>
                <w:szCs w:val="24"/>
                <w:lang w:eastAsia="en-US"/>
              </w:rPr>
              <w:t xml:space="preserve">факс: 8-3955-546535, </w:t>
            </w:r>
          </w:p>
          <w:p w:rsidR="004107E2" w:rsidRDefault="006C09BE">
            <w:pPr>
              <w:pStyle w:val="aff7"/>
              <w:keepNext/>
              <w:rPr>
                <w:szCs w:val="24"/>
                <w:lang w:eastAsia="en-US"/>
              </w:rPr>
            </w:pPr>
            <w:proofErr w:type="spellStart"/>
            <w:r>
              <w:rPr>
                <w:bCs/>
                <w:szCs w:val="24"/>
                <w:lang w:eastAsia="en-US"/>
              </w:rPr>
              <w:t>эл</w:t>
            </w:r>
            <w:proofErr w:type="gramStart"/>
            <w:r>
              <w:rPr>
                <w:bCs/>
                <w:szCs w:val="24"/>
                <w:lang w:eastAsia="en-US"/>
              </w:rPr>
              <w:t>.п</w:t>
            </w:r>
            <w:proofErr w:type="gramEnd"/>
            <w:r>
              <w:rPr>
                <w:bCs/>
                <w:szCs w:val="24"/>
                <w:lang w:eastAsia="en-US"/>
              </w:rPr>
              <w:t>очта</w:t>
            </w:r>
            <w:proofErr w:type="spellEnd"/>
            <w:r>
              <w:rPr>
                <w:bCs/>
                <w:szCs w:val="24"/>
                <w:lang w:eastAsia="en-US"/>
              </w:rPr>
              <w:t>: box@progress-angarsk.ru</w:t>
            </w:r>
          </w:p>
        </w:tc>
      </w:tr>
      <w:tr w:rsidR="004107E2" w:rsidTr="00575D7C">
        <w:trPr>
          <w:trHeight w:val="70"/>
        </w:trPr>
        <w:tc>
          <w:tcPr>
            <w:tcW w:w="781" w:type="dxa"/>
            <w:tcBorders>
              <w:top w:val="single" w:sz="4" w:space="0" w:color="auto"/>
              <w:left w:val="single" w:sz="4" w:space="0" w:color="auto"/>
              <w:bottom w:val="single" w:sz="4" w:space="0" w:color="auto"/>
              <w:right w:val="single" w:sz="4" w:space="0" w:color="auto"/>
            </w:tcBorders>
          </w:tcPr>
          <w:p w:rsidR="004107E2" w:rsidRDefault="004107E2" w:rsidP="006C09BE">
            <w:pPr>
              <w:pStyle w:val="aff7"/>
              <w:keepNext/>
              <w:numPr>
                <w:ilvl w:val="0"/>
                <w:numId w:val="36"/>
              </w:numPr>
              <w:ind w:left="0" w:firstLine="0"/>
              <w:rPr>
                <w:sz w:val="28"/>
                <w:szCs w:val="24"/>
                <w:lang w:eastAsia="en-US"/>
              </w:rPr>
            </w:pPr>
            <w:bookmarkStart w:id="248" w:name="_Ref317250534" w:colFirst="0" w:colLast="0"/>
            <w:bookmarkEnd w:id="247"/>
          </w:p>
        </w:tc>
        <w:tc>
          <w:tcPr>
            <w:tcW w:w="4393" w:type="dxa"/>
            <w:tcBorders>
              <w:top w:val="single" w:sz="4" w:space="0" w:color="auto"/>
              <w:left w:val="single" w:sz="4" w:space="0" w:color="auto"/>
              <w:bottom w:val="single" w:sz="4" w:space="0" w:color="auto"/>
              <w:right w:val="single" w:sz="4" w:space="0" w:color="auto"/>
            </w:tcBorders>
            <w:hideMark/>
          </w:tcPr>
          <w:p w:rsidR="004107E2" w:rsidRDefault="006C09BE">
            <w:pPr>
              <w:pStyle w:val="aff7"/>
              <w:keepNext/>
              <w:rPr>
                <w:szCs w:val="24"/>
                <w:lang w:eastAsia="en-US"/>
              </w:rPr>
            </w:pPr>
            <w:r>
              <w:rPr>
                <w:szCs w:val="24"/>
                <w:lang w:eastAsia="en-US"/>
              </w:rPr>
              <w:t>Информационное обеспечение проведения запроса цен</w:t>
            </w:r>
          </w:p>
        </w:tc>
        <w:tc>
          <w:tcPr>
            <w:tcW w:w="9991" w:type="dxa"/>
            <w:gridSpan w:val="2"/>
            <w:tcBorders>
              <w:top w:val="single" w:sz="4" w:space="0" w:color="auto"/>
              <w:left w:val="single" w:sz="4" w:space="0" w:color="auto"/>
              <w:bottom w:val="single" w:sz="4" w:space="0" w:color="auto"/>
              <w:right w:val="single" w:sz="4" w:space="0" w:color="auto"/>
            </w:tcBorders>
            <w:hideMark/>
          </w:tcPr>
          <w:p w:rsidR="004107E2" w:rsidRDefault="004107E2">
            <w:pPr>
              <w:pStyle w:val="aff7"/>
              <w:keepNext/>
              <w:rPr>
                <w:szCs w:val="24"/>
                <w:lang w:eastAsia="en-US"/>
              </w:rPr>
            </w:pPr>
          </w:p>
          <w:p w:rsidR="004107E2" w:rsidRDefault="006C09BE">
            <w:pPr>
              <w:pStyle w:val="aff7"/>
              <w:keepNext/>
              <w:rPr>
                <w:spacing w:val="-6"/>
                <w:szCs w:val="24"/>
                <w:lang w:eastAsia="en-US"/>
              </w:rPr>
            </w:pPr>
            <w:r>
              <w:rPr>
                <w:szCs w:val="24"/>
                <w:lang w:eastAsia="en-US"/>
              </w:rPr>
              <w:t xml:space="preserve">Официальный сайт по закупкам атомной отрасли </w:t>
            </w:r>
            <w:proofErr w:type="spellStart"/>
            <w:r>
              <w:rPr>
                <w:szCs w:val="24"/>
                <w:lang w:eastAsia="en-US"/>
              </w:rPr>
              <w:t>Госкорпорации</w:t>
            </w:r>
            <w:proofErr w:type="spellEnd"/>
            <w:r>
              <w:rPr>
                <w:szCs w:val="24"/>
                <w:lang w:eastAsia="en-US"/>
              </w:rPr>
              <w:t xml:space="preserve"> «</w:t>
            </w:r>
            <w:proofErr w:type="spellStart"/>
            <w:r>
              <w:rPr>
                <w:szCs w:val="24"/>
                <w:lang w:eastAsia="en-US"/>
              </w:rPr>
              <w:t>Рос</w:t>
            </w:r>
            <w:r>
              <w:rPr>
                <w:spacing w:val="-6"/>
                <w:szCs w:val="24"/>
                <w:lang w:eastAsia="en-US"/>
              </w:rPr>
              <w:t>атом</w:t>
            </w:r>
            <w:proofErr w:type="spellEnd"/>
            <w:r>
              <w:rPr>
                <w:spacing w:val="-6"/>
                <w:szCs w:val="24"/>
                <w:lang w:eastAsia="en-US"/>
              </w:rPr>
              <w:t>» (</w:t>
            </w:r>
            <w:hyperlink r:id="rId9" w:history="1">
              <w:r>
                <w:rPr>
                  <w:rStyle w:val="a7"/>
                  <w:szCs w:val="24"/>
                  <w:lang w:eastAsia="en-US"/>
                </w:rPr>
                <w:t>http://zakupki.rosatom.ru</w:t>
              </w:r>
            </w:hyperlink>
            <w:r>
              <w:rPr>
                <w:spacing w:val="-6"/>
                <w:szCs w:val="24"/>
                <w:lang w:eastAsia="en-US"/>
              </w:rPr>
              <w:t>).</w:t>
            </w:r>
          </w:p>
          <w:p w:rsidR="004107E2" w:rsidRDefault="006C09BE">
            <w:pPr>
              <w:pStyle w:val="aff7"/>
              <w:keepNext/>
              <w:rPr>
                <w:szCs w:val="24"/>
                <w:lang w:eastAsia="en-US"/>
              </w:rPr>
            </w:pPr>
            <w:r>
              <w:rPr>
                <w:szCs w:val="24"/>
                <w:lang w:eastAsia="en-US"/>
              </w:rPr>
              <w:t xml:space="preserve">Настоящий запрос цен проводится в соответствии с правилами и с использованием функционала ЭТП </w:t>
            </w:r>
            <w:proofErr w:type="spellStart"/>
            <w:r>
              <w:rPr>
                <w:szCs w:val="24"/>
                <w:lang w:eastAsia="en-US"/>
              </w:rPr>
              <w:t>Аук</w:t>
            </w:r>
            <w:proofErr w:type="spellEnd"/>
            <w:r>
              <w:rPr>
                <w:szCs w:val="24"/>
                <w:lang w:eastAsia="en-US"/>
              </w:rPr>
              <w:t xml:space="preserve">. </w:t>
            </w:r>
            <w:proofErr w:type="spellStart"/>
            <w:r>
              <w:rPr>
                <w:szCs w:val="24"/>
                <w:lang w:eastAsia="en-US"/>
              </w:rPr>
              <w:t>Конк</w:t>
            </w:r>
            <w:proofErr w:type="spellEnd"/>
            <w:r>
              <w:rPr>
                <w:szCs w:val="24"/>
                <w:lang w:eastAsia="en-US"/>
              </w:rPr>
              <w:t>. Дом-2 в сети «Интернет» по адресу: http://a-k-d.ru/.</w:t>
            </w:r>
          </w:p>
        </w:tc>
      </w:tr>
      <w:tr w:rsidR="004107E2" w:rsidTr="00575D7C">
        <w:trPr>
          <w:trHeight w:val="152"/>
        </w:trPr>
        <w:tc>
          <w:tcPr>
            <w:tcW w:w="781" w:type="dxa"/>
            <w:tcBorders>
              <w:top w:val="single" w:sz="4" w:space="0" w:color="auto"/>
              <w:left w:val="single" w:sz="4" w:space="0" w:color="auto"/>
              <w:bottom w:val="single" w:sz="4" w:space="0" w:color="auto"/>
              <w:right w:val="single" w:sz="4" w:space="0" w:color="auto"/>
            </w:tcBorders>
          </w:tcPr>
          <w:p w:rsidR="004107E2" w:rsidRDefault="004107E2" w:rsidP="006C09BE">
            <w:pPr>
              <w:pStyle w:val="aff7"/>
              <w:keepNext/>
              <w:numPr>
                <w:ilvl w:val="0"/>
                <w:numId w:val="36"/>
              </w:numPr>
              <w:ind w:left="0" w:firstLine="0"/>
              <w:rPr>
                <w:sz w:val="28"/>
                <w:szCs w:val="24"/>
                <w:lang w:eastAsia="en-US"/>
              </w:rPr>
            </w:pPr>
            <w:bookmarkStart w:id="249" w:name="_Ref317250440" w:colFirst="0" w:colLast="0"/>
            <w:bookmarkEnd w:id="248"/>
          </w:p>
        </w:tc>
        <w:tc>
          <w:tcPr>
            <w:tcW w:w="4393" w:type="dxa"/>
            <w:tcBorders>
              <w:top w:val="single" w:sz="4" w:space="0" w:color="auto"/>
              <w:left w:val="single" w:sz="4" w:space="0" w:color="auto"/>
              <w:bottom w:val="single" w:sz="4" w:space="0" w:color="auto"/>
              <w:right w:val="single" w:sz="4" w:space="0" w:color="auto"/>
            </w:tcBorders>
            <w:hideMark/>
          </w:tcPr>
          <w:p w:rsidR="004107E2" w:rsidRDefault="006C09BE">
            <w:pPr>
              <w:pStyle w:val="aff7"/>
              <w:keepNext/>
              <w:rPr>
                <w:szCs w:val="24"/>
                <w:lang w:eastAsia="en-US"/>
              </w:rPr>
            </w:pPr>
            <w:r>
              <w:rPr>
                <w:szCs w:val="24"/>
                <w:lang w:eastAsia="en-US"/>
              </w:rPr>
              <w:t>Начальная (максимальная) цена договора</w:t>
            </w:r>
          </w:p>
        </w:tc>
        <w:tc>
          <w:tcPr>
            <w:tcW w:w="9991" w:type="dxa"/>
            <w:gridSpan w:val="2"/>
            <w:tcBorders>
              <w:top w:val="single" w:sz="4" w:space="0" w:color="auto"/>
              <w:left w:val="single" w:sz="4" w:space="0" w:color="auto"/>
              <w:bottom w:val="single" w:sz="4" w:space="0" w:color="auto"/>
              <w:right w:val="single" w:sz="4" w:space="0" w:color="auto"/>
            </w:tcBorders>
            <w:hideMark/>
          </w:tcPr>
          <w:p w:rsidR="004107E2" w:rsidRDefault="006C09BE">
            <w:pPr>
              <w:spacing w:line="23" w:lineRule="atLeast"/>
              <w:jc w:val="both"/>
              <w:rPr>
                <w:rFonts w:eastAsiaTheme="minorHAnsi"/>
                <w:sz w:val="24"/>
                <w:lang w:eastAsia="en-US"/>
              </w:rPr>
            </w:pPr>
            <w:r>
              <w:rPr>
                <w:rFonts w:eastAsiaTheme="minorHAnsi"/>
                <w:sz w:val="24"/>
                <w:lang w:eastAsia="en-US"/>
              </w:rPr>
              <w:t>106 038 (Сто шесть тысяч тридцать восемь) рублей 58 копеек, в текущих ценах, включая НДС.</w:t>
            </w:r>
          </w:p>
          <w:p w:rsidR="004107E2" w:rsidRDefault="006C09BE">
            <w:pPr>
              <w:spacing w:line="23" w:lineRule="atLeast"/>
              <w:jc w:val="both"/>
              <w:rPr>
                <w:rFonts w:eastAsiaTheme="minorHAnsi"/>
                <w:sz w:val="24"/>
                <w:lang w:eastAsia="en-US"/>
              </w:rPr>
            </w:pPr>
            <w:r>
              <w:rPr>
                <w:rFonts w:eastAsiaTheme="minorHAnsi"/>
                <w:sz w:val="24"/>
                <w:lang w:eastAsia="en-US"/>
              </w:rPr>
              <w:t xml:space="preserve">Цена договора включает в себя расходы на: стоимость продукции, в </w:t>
            </w:r>
            <w:proofErr w:type="spellStart"/>
            <w:r>
              <w:rPr>
                <w:rFonts w:eastAsiaTheme="minorHAnsi"/>
                <w:sz w:val="24"/>
                <w:lang w:eastAsia="en-US"/>
              </w:rPr>
              <w:t>т.ч</w:t>
            </w:r>
            <w:proofErr w:type="spellEnd"/>
            <w:r>
              <w:rPr>
                <w:rFonts w:eastAsiaTheme="minorHAnsi"/>
                <w:sz w:val="24"/>
                <w:lang w:eastAsia="en-US"/>
              </w:rPr>
              <w:t xml:space="preserve">. НДС 18%, транспортировку до терминала транспортной компании в </w:t>
            </w:r>
            <w:proofErr w:type="spellStart"/>
            <w:r>
              <w:rPr>
                <w:rFonts w:eastAsiaTheme="minorHAnsi"/>
                <w:sz w:val="24"/>
                <w:lang w:eastAsia="en-US"/>
              </w:rPr>
              <w:t>г</w:t>
            </w:r>
            <w:proofErr w:type="gramStart"/>
            <w:r>
              <w:rPr>
                <w:rFonts w:eastAsiaTheme="minorHAnsi"/>
                <w:sz w:val="24"/>
                <w:lang w:eastAsia="en-US"/>
              </w:rPr>
              <w:t>.А</w:t>
            </w:r>
            <w:proofErr w:type="gramEnd"/>
            <w:r>
              <w:rPr>
                <w:rFonts w:eastAsiaTheme="minorHAnsi"/>
                <w:sz w:val="24"/>
                <w:lang w:eastAsia="en-US"/>
              </w:rPr>
              <w:t>нгарске</w:t>
            </w:r>
            <w:proofErr w:type="spellEnd"/>
            <w:r>
              <w:rPr>
                <w:rFonts w:eastAsiaTheme="minorHAnsi"/>
                <w:sz w:val="24"/>
                <w:lang w:eastAsia="en-US"/>
              </w:rPr>
              <w:t xml:space="preserve"> и другие обязательные платежи.</w:t>
            </w:r>
          </w:p>
          <w:p w:rsidR="004107E2" w:rsidRDefault="004107E2">
            <w:pPr>
              <w:rPr>
                <w:rFonts w:asciiTheme="minorHAnsi" w:eastAsiaTheme="minorHAnsi" w:hAnsiTheme="minorHAnsi" w:cstheme="minorBidi"/>
                <w:sz w:val="20"/>
                <w:lang w:eastAsia="en-US"/>
              </w:rPr>
            </w:pPr>
          </w:p>
        </w:tc>
      </w:tr>
      <w:bookmarkEnd w:id="249"/>
      <w:tr w:rsidR="004107E2" w:rsidTr="00575D7C">
        <w:trPr>
          <w:trHeight w:val="397"/>
        </w:trPr>
        <w:tc>
          <w:tcPr>
            <w:tcW w:w="781" w:type="dxa"/>
            <w:tcBorders>
              <w:top w:val="single" w:sz="4" w:space="0" w:color="auto"/>
              <w:left w:val="single" w:sz="4" w:space="0" w:color="auto"/>
              <w:bottom w:val="single" w:sz="4" w:space="0" w:color="auto"/>
              <w:right w:val="single" w:sz="4" w:space="0" w:color="auto"/>
            </w:tcBorders>
          </w:tcPr>
          <w:p w:rsidR="004107E2" w:rsidRDefault="004107E2" w:rsidP="006C09BE">
            <w:pPr>
              <w:pStyle w:val="aff7"/>
              <w:keepNext/>
              <w:numPr>
                <w:ilvl w:val="0"/>
                <w:numId w:val="36"/>
              </w:numPr>
              <w:ind w:left="0" w:firstLine="0"/>
              <w:rPr>
                <w:sz w:val="28"/>
                <w:szCs w:val="24"/>
                <w:lang w:eastAsia="en-US"/>
              </w:rPr>
            </w:pPr>
          </w:p>
        </w:tc>
        <w:tc>
          <w:tcPr>
            <w:tcW w:w="4393" w:type="dxa"/>
            <w:tcBorders>
              <w:top w:val="single" w:sz="4" w:space="0" w:color="auto"/>
              <w:left w:val="single" w:sz="4" w:space="0" w:color="auto"/>
              <w:bottom w:val="single" w:sz="4" w:space="0" w:color="auto"/>
              <w:right w:val="single" w:sz="4" w:space="0" w:color="auto"/>
            </w:tcBorders>
            <w:hideMark/>
          </w:tcPr>
          <w:p w:rsidR="004107E2" w:rsidRDefault="006C09BE">
            <w:pPr>
              <w:pStyle w:val="aff7"/>
              <w:keepNext/>
              <w:rPr>
                <w:szCs w:val="24"/>
                <w:lang w:val="en-US" w:eastAsia="en-US"/>
              </w:rPr>
            </w:pPr>
            <w:r>
              <w:rPr>
                <w:szCs w:val="24"/>
                <w:lang w:eastAsia="en-US"/>
              </w:rPr>
              <w:t>Официальный язык запроса цен</w:t>
            </w:r>
          </w:p>
        </w:tc>
        <w:tc>
          <w:tcPr>
            <w:tcW w:w="9991" w:type="dxa"/>
            <w:gridSpan w:val="2"/>
            <w:tcBorders>
              <w:top w:val="single" w:sz="4" w:space="0" w:color="auto"/>
              <w:left w:val="single" w:sz="4" w:space="0" w:color="auto"/>
              <w:bottom w:val="single" w:sz="4" w:space="0" w:color="auto"/>
              <w:right w:val="single" w:sz="4" w:space="0" w:color="auto"/>
            </w:tcBorders>
            <w:hideMark/>
          </w:tcPr>
          <w:p w:rsidR="004107E2" w:rsidRDefault="006C09BE">
            <w:pPr>
              <w:pStyle w:val="aff7"/>
              <w:keepNext/>
              <w:rPr>
                <w:szCs w:val="24"/>
                <w:lang w:eastAsia="en-US"/>
              </w:rPr>
            </w:pPr>
            <w:r>
              <w:rPr>
                <w:szCs w:val="24"/>
                <w:lang w:eastAsia="en-US"/>
              </w:rPr>
              <w:t>русский</w:t>
            </w:r>
          </w:p>
        </w:tc>
      </w:tr>
      <w:tr w:rsidR="004107E2" w:rsidTr="00575D7C">
        <w:trPr>
          <w:trHeight w:val="397"/>
        </w:trPr>
        <w:tc>
          <w:tcPr>
            <w:tcW w:w="781" w:type="dxa"/>
            <w:tcBorders>
              <w:top w:val="single" w:sz="4" w:space="0" w:color="auto"/>
              <w:left w:val="single" w:sz="4" w:space="0" w:color="auto"/>
              <w:bottom w:val="single" w:sz="4" w:space="0" w:color="auto"/>
              <w:right w:val="single" w:sz="4" w:space="0" w:color="auto"/>
            </w:tcBorders>
          </w:tcPr>
          <w:p w:rsidR="004107E2" w:rsidRDefault="004107E2" w:rsidP="006C09BE">
            <w:pPr>
              <w:pStyle w:val="aff7"/>
              <w:keepNext/>
              <w:numPr>
                <w:ilvl w:val="0"/>
                <w:numId w:val="36"/>
              </w:numPr>
              <w:ind w:left="0" w:firstLine="0"/>
              <w:rPr>
                <w:sz w:val="28"/>
                <w:szCs w:val="24"/>
                <w:lang w:eastAsia="en-US"/>
              </w:rPr>
            </w:pPr>
            <w:bookmarkStart w:id="250" w:name="_Ref317253392" w:colFirst="0" w:colLast="0"/>
          </w:p>
        </w:tc>
        <w:tc>
          <w:tcPr>
            <w:tcW w:w="4393" w:type="dxa"/>
            <w:tcBorders>
              <w:top w:val="single" w:sz="4" w:space="0" w:color="auto"/>
              <w:left w:val="single" w:sz="4" w:space="0" w:color="auto"/>
              <w:bottom w:val="single" w:sz="4" w:space="0" w:color="auto"/>
              <w:right w:val="single" w:sz="4" w:space="0" w:color="auto"/>
            </w:tcBorders>
            <w:hideMark/>
          </w:tcPr>
          <w:p w:rsidR="004107E2" w:rsidRDefault="006C09BE">
            <w:pPr>
              <w:pStyle w:val="aff7"/>
              <w:keepNext/>
              <w:rPr>
                <w:szCs w:val="24"/>
                <w:lang w:val="en-US" w:eastAsia="en-US"/>
              </w:rPr>
            </w:pPr>
            <w:r>
              <w:rPr>
                <w:szCs w:val="24"/>
                <w:lang w:eastAsia="en-US"/>
              </w:rPr>
              <w:t>Валюта запроса цен</w:t>
            </w:r>
          </w:p>
        </w:tc>
        <w:tc>
          <w:tcPr>
            <w:tcW w:w="9991" w:type="dxa"/>
            <w:gridSpan w:val="2"/>
            <w:tcBorders>
              <w:top w:val="single" w:sz="4" w:space="0" w:color="auto"/>
              <w:left w:val="single" w:sz="4" w:space="0" w:color="auto"/>
              <w:bottom w:val="single" w:sz="4" w:space="0" w:color="auto"/>
              <w:right w:val="single" w:sz="4" w:space="0" w:color="auto"/>
            </w:tcBorders>
          </w:tcPr>
          <w:p w:rsidR="004107E2" w:rsidRDefault="006C09BE">
            <w:pPr>
              <w:pStyle w:val="aff7"/>
              <w:keepNext/>
              <w:rPr>
                <w:szCs w:val="24"/>
                <w:lang w:eastAsia="en-US"/>
              </w:rPr>
            </w:pPr>
            <w:r>
              <w:rPr>
                <w:szCs w:val="24"/>
                <w:lang w:eastAsia="en-US"/>
              </w:rPr>
              <w:t>российский рубль</w:t>
            </w:r>
          </w:p>
          <w:p w:rsidR="004107E2" w:rsidRDefault="004107E2">
            <w:pPr>
              <w:pStyle w:val="aff7"/>
              <w:keepNext/>
              <w:rPr>
                <w:szCs w:val="24"/>
                <w:lang w:eastAsia="en-US"/>
              </w:rPr>
            </w:pPr>
          </w:p>
        </w:tc>
      </w:tr>
      <w:tr w:rsidR="004107E2" w:rsidTr="00575D7C">
        <w:trPr>
          <w:trHeight w:val="709"/>
        </w:trPr>
        <w:tc>
          <w:tcPr>
            <w:tcW w:w="781" w:type="dxa"/>
            <w:tcBorders>
              <w:top w:val="single" w:sz="4" w:space="0" w:color="auto"/>
              <w:left w:val="single" w:sz="4" w:space="0" w:color="auto"/>
              <w:bottom w:val="single" w:sz="4" w:space="0" w:color="auto"/>
              <w:right w:val="single" w:sz="4" w:space="0" w:color="auto"/>
            </w:tcBorders>
          </w:tcPr>
          <w:p w:rsidR="004107E2" w:rsidRDefault="004107E2" w:rsidP="006C09BE">
            <w:pPr>
              <w:pStyle w:val="aff7"/>
              <w:keepNext/>
              <w:numPr>
                <w:ilvl w:val="0"/>
                <w:numId w:val="36"/>
              </w:numPr>
              <w:ind w:left="0" w:firstLine="0"/>
              <w:rPr>
                <w:sz w:val="28"/>
                <w:szCs w:val="24"/>
                <w:lang w:eastAsia="en-US"/>
              </w:rPr>
            </w:pPr>
            <w:bookmarkStart w:id="251" w:name="_Ref397534236" w:colFirst="0" w:colLast="0"/>
            <w:bookmarkStart w:id="252" w:name="_Ref388972886" w:colFirst="0" w:colLast="0"/>
            <w:bookmarkEnd w:id="250"/>
          </w:p>
        </w:tc>
        <w:tc>
          <w:tcPr>
            <w:tcW w:w="4393" w:type="dxa"/>
            <w:tcBorders>
              <w:top w:val="single" w:sz="4" w:space="0" w:color="auto"/>
              <w:left w:val="single" w:sz="4" w:space="0" w:color="auto"/>
              <w:bottom w:val="single" w:sz="4" w:space="0" w:color="auto"/>
              <w:right w:val="single" w:sz="4" w:space="0" w:color="auto"/>
            </w:tcBorders>
            <w:hideMark/>
          </w:tcPr>
          <w:p w:rsidR="004107E2" w:rsidRDefault="006C09BE">
            <w:pPr>
              <w:pStyle w:val="aff7"/>
              <w:keepNext/>
              <w:rPr>
                <w:szCs w:val="24"/>
                <w:lang w:eastAsia="en-US"/>
              </w:rPr>
            </w:pPr>
            <w:r>
              <w:rPr>
                <w:szCs w:val="24"/>
                <w:lang w:eastAsia="en-US"/>
              </w:rPr>
              <w:t>Требования, предъявляемые к участникам запроса цен</w:t>
            </w:r>
          </w:p>
        </w:tc>
        <w:tc>
          <w:tcPr>
            <w:tcW w:w="9991" w:type="dxa"/>
            <w:gridSpan w:val="2"/>
            <w:tcBorders>
              <w:top w:val="single" w:sz="4" w:space="0" w:color="auto"/>
              <w:left w:val="single" w:sz="4" w:space="0" w:color="auto"/>
              <w:bottom w:val="single" w:sz="4" w:space="0" w:color="auto"/>
              <w:right w:val="single" w:sz="4" w:space="0" w:color="auto"/>
            </w:tcBorders>
            <w:hideMark/>
          </w:tcPr>
          <w:p w:rsidR="004107E2" w:rsidRDefault="006C09BE">
            <w:pPr>
              <w:pStyle w:val="ab"/>
              <w:spacing w:line="23" w:lineRule="atLeast"/>
              <w:ind w:left="0"/>
              <w:jc w:val="both"/>
              <w:rPr>
                <w:bCs/>
                <w:sz w:val="24"/>
                <w:lang w:eastAsia="en-US"/>
              </w:rPr>
            </w:pPr>
            <w:r>
              <w:rPr>
                <w:bCs/>
                <w:sz w:val="24"/>
                <w:lang w:eastAsia="en-US"/>
              </w:rPr>
              <w:t>11.1. должен отвечать требованиям, указанным в качестве пункте 3.1.1 настоящей документации</w:t>
            </w:r>
          </w:p>
          <w:p w:rsidR="004107E2" w:rsidRDefault="006C09BE">
            <w:pPr>
              <w:pStyle w:val="ab"/>
              <w:spacing w:line="23" w:lineRule="atLeast"/>
              <w:ind w:left="0"/>
              <w:jc w:val="both"/>
              <w:rPr>
                <w:bCs/>
                <w:sz w:val="24"/>
                <w:lang w:eastAsia="en-US"/>
              </w:rPr>
            </w:pPr>
            <w:r>
              <w:rPr>
                <w:bCs/>
                <w:sz w:val="24"/>
                <w:lang w:eastAsia="en-US"/>
              </w:rPr>
              <w:t xml:space="preserve">11.2. 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 </w:t>
            </w:r>
          </w:p>
          <w:p w:rsidR="004107E2" w:rsidRDefault="006C09BE">
            <w:pPr>
              <w:pStyle w:val="ab"/>
              <w:spacing w:line="23" w:lineRule="atLeast"/>
              <w:ind w:left="0"/>
              <w:jc w:val="both"/>
              <w:rPr>
                <w:bCs/>
                <w:sz w:val="24"/>
                <w:lang w:eastAsia="en-US"/>
              </w:rPr>
            </w:pPr>
            <w:r>
              <w:rPr>
                <w:bCs/>
                <w:sz w:val="24"/>
                <w:lang w:eastAsia="en-US"/>
              </w:rPr>
              <w:t xml:space="preserve">11.3. отсутствие сведений об участнике процедуры закупки в следующих реестрах недобросовестных поставщиков: </w:t>
            </w:r>
          </w:p>
          <w:p w:rsidR="004107E2" w:rsidRDefault="006C09BE" w:rsidP="006C09BE">
            <w:pPr>
              <w:numPr>
                <w:ilvl w:val="0"/>
                <w:numId w:val="37"/>
              </w:numPr>
              <w:spacing w:before="100" w:beforeAutospacing="1" w:after="100" w:afterAutospacing="1" w:line="23" w:lineRule="atLeast"/>
              <w:jc w:val="both"/>
              <w:rPr>
                <w:rFonts w:eastAsiaTheme="minorHAnsi"/>
                <w:bCs/>
                <w:sz w:val="24"/>
                <w:lang w:eastAsia="en-US"/>
              </w:rPr>
            </w:pPr>
            <w:r>
              <w:rPr>
                <w:rFonts w:eastAsiaTheme="minorHAnsi"/>
                <w:bCs/>
                <w:sz w:val="24"/>
                <w:lang w:eastAsia="en-US"/>
              </w:rPr>
              <w:t xml:space="preserve">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 </w:t>
            </w:r>
          </w:p>
          <w:p w:rsidR="004107E2" w:rsidRDefault="006C09BE" w:rsidP="006C09BE">
            <w:pPr>
              <w:numPr>
                <w:ilvl w:val="0"/>
                <w:numId w:val="37"/>
              </w:numPr>
              <w:spacing w:before="100" w:beforeAutospacing="1" w:after="100" w:afterAutospacing="1" w:line="23" w:lineRule="atLeast"/>
              <w:jc w:val="both"/>
              <w:rPr>
                <w:rFonts w:eastAsiaTheme="minorHAnsi"/>
                <w:bCs/>
                <w:sz w:val="24"/>
                <w:lang w:eastAsia="en-US"/>
              </w:rPr>
            </w:pPr>
            <w:r>
              <w:rPr>
                <w:rFonts w:eastAsiaTheme="minorHAnsi"/>
                <w:bCs/>
                <w:sz w:val="24"/>
                <w:lang w:eastAsia="en-US"/>
              </w:rPr>
              <w:lastRenderedPageBreak/>
              <w:t xml:space="preserve">в реестре, ведущемся в соответствии с положениями законодательства Российской Федерации о размещении государственных и/или муниципальных заказов; </w:t>
            </w:r>
          </w:p>
          <w:p w:rsidR="004107E2" w:rsidRDefault="006C09BE" w:rsidP="006C09BE">
            <w:pPr>
              <w:numPr>
                <w:ilvl w:val="0"/>
                <w:numId w:val="37"/>
              </w:numPr>
              <w:spacing w:before="100" w:beforeAutospacing="1" w:after="100" w:afterAutospacing="1" w:line="23" w:lineRule="atLeast"/>
              <w:jc w:val="both"/>
              <w:rPr>
                <w:rFonts w:eastAsiaTheme="minorHAnsi"/>
                <w:bCs/>
                <w:sz w:val="24"/>
                <w:lang w:eastAsia="en-US"/>
              </w:rPr>
            </w:pPr>
            <w:r>
              <w:rPr>
                <w:rFonts w:eastAsiaTheme="minorHAnsi"/>
                <w:bCs/>
                <w:sz w:val="24"/>
                <w:lang w:eastAsia="en-US"/>
              </w:rPr>
              <w:t xml:space="preserve">в реестре недобросовестных поставщиков </w:t>
            </w:r>
            <w:proofErr w:type="spellStart"/>
            <w:r>
              <w:rPr>
                <w:rFonts w:eastAsiaTheme="minorHAnsi"/>
                <w:bCs/>
                <w:sz w:val="24"/>
                <w:lang w:eastAsia="en-US"/>
              </w:rPr>
              <w:t>Госкорпорации</w:t>
            </w:r>
            <w:proofErr w:type="spellEnd"/>
            <w:r>
              <w:rPr>
                <w:rFonts w:eastAsiaTheme="minorHAnsi"/>
                <w:bCs/>
                <w:sz w:val="24"/>
                <w:lang w:eastAsia="en-US"/>
              </w:rPr>
              <w:t xml:space="preserve"> «</w:t>
            </w:r>
            <w:proofErr w:type="spellStart"/>
            <w:r>
              <w:rPr>
                <w:rFonts w:eastAsiaTheme="minorHAnsi"/>
                <w:bCs/>
                <w:sz w:val="24"/>
                <w:lang w:eastAsia="en-US"/>
              </w:rPr>
              <w:t>Росатом</w:t>
            </w:r>
            <w:proofErr w:type="spellEnd"/>
            <w:r>
              <w:rPr>
                <w:rFonts w:eastAsiaTheme="minorHAnsi"/>
                <w:bCs/>
                <w:sz w:val="24"/>
                <w:lang w:eastAsia="en-US"/>
              </w:rPr>
              <w:t xml:space="preserve">» и организаций </w:t>
            </w:r>
            <w:proofErr w:type="spellStart"/>
            <w:r>
              <w:rPr>
                <w:rFonts w:eastAsiaTheme="minorHAnsi"/>
                <w:bCs/>
                <w:sz w:val="24"/>
                <w:lang w:eastAsia="en-US"/>
              </w:rPr>
              <w:t>Госкорпорации</w:t>
            </w:r>
            <w:proofErr w:type="spellEnd"/>
            <w:r>
              <w:rPr>
                <w:rFonts w:eastAsiaTheme="minorHAnsi"/>
                <w:bCs/>
                <w:sz w:val="24"/>
                <w:lang w:eastAsia="en-US"/>
              </w:rPr>
              <w:t xml:space="preserve"> «</w:t>
            </w:r>
            <w:proofErr w:type="spellStart"/>
            <w:r>
              <w:rPr>
                <w:rFonts w:eastAsiaTheme="minorHAnsi"/>
                <w:bCs/>
                <w:sz w:val="24"/>
                <w:lang w:eastAsia="en-US"/>
              </w:rPr>
              <w:t>Росатом</w:t>
            </w:r>
            <w:proofErr w:type="spellEnd"/>
            <w:r>
              <w:rPr>
                <w:rFonts w:eastAsiaTheme="minorHAnsi"/>
                <w:bCs/>
                <w:sz w:val="24"/>
                <w:lang w:eastAsia="en-US"/>
              </w:rPr>
              <w:t xml:space="preserve">». </w:t>
            </w:r>
          </w:p>
          <w:p w:rsidR="004107E2" w:rsidRDefault="006C09BE">
            <w:pPr>
              <w:pStyle w:val="ab"/>
              <w:spacing w:line="23" w:lineRule="atLeast"/>
              <w:ind w:left="0"/>
              <w:jc w:val="both"/>
              <w:rPr>
                <w:bCs/>
                <w:sz w:val="24"/>
                <w:lang w:eastAsia="en-US"/>
              </w:rPr>
            </w:pPr>
            <w:r>
              <w:rPr>
                <w:bCs/>
                <w:sz w:val="24"/>
                <w:lang w:eastAsia="en-US"/>
              </w:rPr>
              <w:t xml:space="preserve">11.4. 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 </w:t>
            </w:r>
          </w:p>
          <w:p w:rsidR="004107E2" w:rsidRDefault="006C09BE">
            <w:pPr>
              <w:pStyle w:val="ab"/>
              <w:spacing w:line="23" w:lineRule="atLeast"/>
              <w:ind w:left="0"/>
              <w:jc w:val="both"/>
              <w:rPr>
                <w:bCs/>
                <w:sz w:val="24"/>
                <w:lang w:eastAsia="en-US"/>
              </w:rPr>
            </w:pPr>
            <w:r>
              <w:rPr>
                <w:bCs/>
                <w:sz w:val="24"/>
                <w:lang w:eastAsia="en-US"/>
              </w:rPr>
              <w:t xml:space="preserve">11.5.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 </w:t>
            </w:r>
          </w:p>
          <w:p w:rsidR="004107E2" w:rsidRDefault="006C09BE">
            <w:pPr>
              <w:pStyle w:val="ab"/>
              <w:spacing w:line="23" w:lineRule="atLeast"/>
              <w:ind w:left="0"/>
              <w:jc w:val="both"/>
              <w:rPr>
                <w:bCs/>
                <w:sz w:val="24"/>
                <w:lang w:eastAsia="en-US"/>
              </w:rPr>
            </w:pPr>
            <w:r>
              <w:rPr>
                <w:bCs/>
                <w:sz w:val="24"/>
                <w:lang w:eastAsia="en-US"/>
              </w:rPr>
              <w:t xml:space="preserve">11.6. не находиться в процессе ликвидации (для юридического лица) или быть признанным по решению арбитражного суда несостоятельным (банкротом) </w:t>
            </w:r>
          </w:p>
          <w:p w:rsidR="004107E2" w:rsidRDefault="006C09BE">
            <w:pPr>
              <w:pStyle w:val="ab"/>
              <w:spacing w:line="23" w:lineRule="atLeast"/>
              <w:ind w:left="0"/>
              <w:jc w:val="both"/>
              <w:rPr>
                <w:bCs/>
                <w:sz w:val="24"/>
                <w:lang w:eastAsia="en-US"/>
              </w:rPr>
            </w:pPr>
            <w:r>
              <w:rPr>
                <w:bCs/>
                <w:sz w:val="24"/>
                <w:lang w:eastAsia="en-US"/>
              </w:rPr>
              <w:t xml:space="preserve">11.7.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 </w:t>
            </w:r>
          </w:p>
          <w:p w:rsidR="004107E2" w:rsidRDefault="006C09BE">
            <w:pPr>
              <w:pStyle w:val="ab"/>
              <w:spacing w:line="23" w:lineRule="atLeast"/>
              <w:ind w:left="0"/>
              <w:jc w:val="both"/>
              <w:rPr>
                <w:bCs/>
                <w:sz w:val="24"/>
                <w:lang w:eastAsia="en-US"/>
              </w:rPr>
            </w:pPr>
            <w:r>
              <w:rPr>
                <w:bCs/>
                <w:sz w:val="24"/>
                <w:lang w:eastAsia="en-US"/>
              </w:rPr>
              <w:t xml:space="preserve">11.8.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Pr>
                <w:bCs/>
                <w:sz w:val="24"/>
                <w:lang w:eastAsia="en-US"/>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r>
              <w:rPr>
                <w:bCs/>
                <w:sz w:val="24"/>
                <w:lang w:eastAsia="en-US"/>
              </w:rPr>
              <w:t xml:space="preserve"> </w:t>
            </w:r>
            <w:proofErr w:type="gramStart"/>
            <w:r>
              <w:rPr>
                <w:bCs/>
                <w:sz w:val="24"/>
                <w:lang w:eastAsia="en-US"/>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Pr>
                <w:bCs/>
                <w:sz w:val="24"/>
                <w:lang w:eastAsia="en-US"/>
              </w:rPr>
              <w:t xml:space="preserve">, </w:t>
            </w:r>
            <w:proofErr w:type="gramStart"/>
            <w:r>
              <w:rPr>
                <w:bCs/>
                <w:sz w:val="24"/>
                <w:lang w:eastAsia="en-US"/>
              </w:rPr>
              <w:t>посредством</w:t>
            </w:r>
            <w:proofErr w:type="gramEnd"/>
            <w:r>
              <w:rPr>
                <w:bCs/>
                <w:sz w:val="24"/>
                <w:lang w:eastAsia="en-US"/>
              </w:rPr>
              <w:t xml:space="preserve"> которого в установленном законом порядке раскрыта соответствующая </w:t>
            </w:r>
            <w:r>
              <w:rPr>
                <w:bCs/>
                <w:sz w:val="24"/>
                <w:lang w:eastAsia="en-US"/>
              </w:rPr>
              <w:lastRenderedPageBreak/>
              <w:t xml:space="preserve">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p w:rsidR="004107E2" w:rsidRDefault="004107E2">
            <w:pPr>
              <w:rPr>
                <w:rFonts w:asciiTheme="minorHAnsi" w:eastAsiaTheme="minorHAnsi" w:hAnsiTheme="minorHAnsi" w:cstheme="minorBidi"/>
                <w:b/>
                <w:i/>
                <w:sz w:val="20"/>
                <w:lang w:eastAsia="en-US"/>
              </w:rPr>
            </w:pPr>
          </w:p>
        </w:tc>
      </w:tr>
      <w:tr w:rsidR="004107E2" w:rsidTr="00575D7C">
        <w:trPr>
          <w:trHeight w:val="709"/>
        </w:trPr>
        <w:tc>
          <w:tcPr>
            <w:tcW w:w="781" w:type="dxa"/>
            <w:tcBorders>
              <w:top w:val="single" w:sz="4" w:space="0" w:color="auto"/>
              <w:left w:val="single" w:sz="4" w:space="0" w:color="auto"/>
              <w:bottom w:val="single" w:sz="4" w:space="0" w:color="auto"/>
              <w:right w:val="single" w:sz="4" w:space="0" w:color="auto"/>
            </w:tcBorders>
          </w:tcPr>
          <w:p w:rsidR="004107E2" w:rsidRDefault="004107E2" w:rsidP="006C09BE">
            <w:pPr>
              <w:pStyle w:val="aff7"/>
              <w:keepNext/>
              <w:numPr>
                <w:ilvl w:val="0"/>
                <w:numId w:val="36"/>
              </w:numPr>
              <w:ind w:left="0" w:firstLine="0"/>
              <w:rPr>
                <w:sz w:val="28"/>
                <w:szCs w:val="24"/>
                <w:lang w:eastAsia="en-US"/>
              </w:rPr>
            </w:pPr>
            <w:bookmarkStart w:id="253" w:name="_Ref317257394" w:colFirst="0" w:colLast="0"/>
            <w:bookmarkEnd w:id="251"/>
            <w:bookmarkEnd w:id="252"/>
          </w:p>
        </w:tc>
        <w:tc>
          <w:tcPr>
            <w:tcW w:w="4393" w:type="dxa"/>
            <w:tcBorders>
              <w:top w:val="single" w:sz="4" w:space="0" w:color="auto"/>
              <w:left w:val="single" w:sz="4" w:space="0" w:color="auto"/>
              <w:bottom w:val="single" w:sz="4" w:space="0" w:color="auto"/>
              <w:right w:val="single" w:sz="4" w:space="0" w:color="auto"/>
            </w:tcBorders>
            <w:hideMark/>
          </w:tcPr>
          <w:p w:rsidR="004107E2" w:rsidRDefault="006C09BE">
            <w:pPr>
              <w:pStyle w:val="aff7"/>
              <w:keepNext/>
              <w:rPr>
                <w:szCs w:val="24"/>
                <w:lang w:eastAsia="en-US"/>
              </w:rPr>
            </w:pPr>
            <w:r>
              <w:rPr>
                <w:szCs w:val="24"/>
                <w:lang w:eastAsia="en-US"/>
              </w:rPr>
              <w:t>Требования к поставляемому товару</w:t>
            </w:r>
          </w:p>
        </w:tc>
        <w:tc>
          <w:tcPr>
            <w:tcW w:w="9991" w:type="dxa"/>
            <w:gridSpan w:val="2"/>
            <w:tcBorders>
              <w:top w:val="single" w:sz="4" w:space="0" w:color="auto"/>
              <w:left w:val="single" w:sz="4" w:space="0" w:color="auto"/>
              <w:bottom w:val="single" w:sz="4" w:space="0" w:color="auto"/>
              <w:right w:val="single" w:sz="4" w:space="0" w:color="auto"/>
            </w:tcBorders>
          </w:tcPr>
          <w:p w:rsidR="004107E2" w:rsidRDefault="006C09BE">
            <w:pPr>
              <w:pStyle w:val="aff7"/>
              <w:keepNext/>
              <w:rPr>
                <w:szCs w:val="24"/>
                <w:lang w:eastAsia="en-US"/>
              </w:rPr>
            </w:pPr>
            <w:r>
              <w:rPr>
                <w:szCs w:val="24"/>
                <w:lang w:eastAsia="en-US"/>
              </w:rPr>
              <w:t xml:space="preserve">Требования к поставляемому товару приводятся </w:t>
            </w:r>
            <w:r w:rsidRPr="00575D7C">
              <w:rPr>
                <w:szCs w:val="24"/>
                <w:lang w:eastAsia="en-US"/>
              </w:rPr>
              <w:t>в томе 2 «Техническая часть».</w:t>
            </w:r>
          </w:p>
          <w:p w:rsidR="004107E2" w:rsidRDefault="006C09BE">
            <w:pPr>
              <w:pStyle w:val="ab"/>
              <w:spacing w:line="23" w:lineRule="atLeast"/>
              <w:ind w:left="0"/>
              <w:jc w:val="both"/>
              <w:rPr>
                <w:sz w:val="24"/>
                <w:lang w:eastAsia="en-US"/>
              </w:rPr>
            </w:pPr>
            <w:r>
              <w:rPr>
                <w:sz w:val="24"/>
                <w:lang w:eastAsia="en-US"/>
              </w:rPr>
              <w:t xml:space="preserve">12.1.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 </w:t>
            </w:r>
          </w:p>
          <w:p w:rsidR="004107E2" w:rsidRDefault="004107E2">
            <w:pPr>
              <w:pStyle w:val="aff7"/>
              <w:keepNext/>
              <w:rPr>
                <w:szCs w:val="24"/>
                <w:lang w:eastAsia="en-US"/>
              </w:rPr>
            </w:pPr>
          </w:p>
          <w:p w:rsidR="004107E2" w:rsidRDefault="00575D7C">
            <w:pPr>
              <w:pStyle w:val="aff7"/>
              <w:keepNext/>
              <w:rPr>
                <w:szCs w:val="24"/>
                <w:lang w:eastAsia="en-US"/>
              </w:rPr>
            </w:pPr>
            <w:r>
              <w:rPr>
                <w:szCs w:val="24"/>
                <w:lang w:eastAsia="en-US"/>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Pr>
                <w:b/>
                <w:i/>
                <w:szCs w:val="24"/>
                <w:lang w:eastAsia="en-US"/>
              </w:rPr>
              <w:t>изготовителя</w:t>
            </w:r>
            <w:r>
              <w:rPr>
                <w:szCs w:val="24"/>
                <w:lang w:eastAsia="en-US"/>
              </w:rPr>
              <w:t xml:space="preserve">, носят лишь рекомендательный, а не обязательный характер. </w:t>
            </w:r>
            <w:proofErr w:type="gramStart"/>
            <w:r>
              <w:rPr>
                <w:szCs w:val="24"/>
                <w:lang w:eastAsia="en-US"/>
              </w:rPr>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w:t>
            </w:r>
            <w:r>
              <w:rPr>
                <w:b/>
                <w:i/>
                <w:szCs w:val="24"/>
                <w:lang w:eastAsia="en-US"/>
              </w:rPr>
              <w:t>товар иных изготовителей</w:t>
            </w:r>
            <w:r>
              <w:rPr>
                <w:szCs w:val="24"/>
                <w:lang w:eastAsia="en-US"/>
              </w:rPr>
              <w:t xml:space="preserve">, при условии, что произведенные замены совместимы между собой, по существу равноценны (эквиваленты) </w:t>
            </w:r>
            <w:r w:rsidRPr="003A379B">
              <w:rPr>
                <w:b/>
                <w:i/>
                <w:szCs w:val="24"/>
                <w:lang w:eastAsia="en-US"/>
              </w:rPr>
              <w:t>[или превосходят по качеству товар, указанный в технических условиях (аналоги)]</w:t>
            </w:r>
            <w:proofErr w:type="gramEnd"/>
          </w:p>
        </w:tc>
      </w:tr>
      <w:tr w:rsidR="004107E2" w:rsidTr="00575D7C">
        <w:trPr>
          <w:trHeight w:val="1031"/>
        </w:trPr>
        <w:tc>
          <w:tcPr>
            <w:tcW w:w="781" w:type="dxa"/>
            <w:tcBorders>
              <w:top w:val="single" w:sz="4" w:space="0" w:color="auto"/>
              <w:left w:val="single" w:sz="4" w:space="0" w:color="auto"/>
              <w:bottom w:val="single" w:sz="4" w:space="0" w:color="auto"/>
              <w:right w:val="single" w:sz="4" w:space="0" w:color="auto"/>
            </w:tcBorders>
          </w:tcPr>
          <w:p w:rsidR="004107E2" w:rsidRDefault="004107E2" w:rsidP="006C09BE">
            <w:pPr>
              <w:pStyle w:val="aff7"/>
              <w:keepNext/>
              <w:numPr>
                <w:ilvl w:val="0"/>
                <w:numId w:val="36"/>
              </w:numPr>
              <w:ind w:left="0" w:firstLine="0"/>
              <w:rPr>
                <w:sz w:val="28"/>
                <w:szCs w:val="24"/>
                <w:lang w:eastAsia="en-US"/>
              </w:rPr>
            </w:pPr>
            <w:bookmarkStart w:id="254" w:name="_Ref397534304" w:colFirst="0" w:colLast="0"/>
            <w:bookmarkStart w:id="255" w:name="_Ref317257698" w:colFirst="0" w:colLast="0"/>
            <w:bookmarkEnd w:id="253"/>
          </w:p>
        </w:tc>
        <w:tc>
          <w:tcPr>
            <w:tcW w:w="4393" w:type="dxa"/>
            <w:tcBorders>
              <w:top w:val="single" w:sz="4" w:space="0" w:color="auto"/>
              <w:left w:val="single" w:sz="4" w:space="0" w:color="auto"/>
              <w:bottom w:val="single" w:sz="4" w:space="0" w:color="auto"/>
              <w:right w:val="single" w:sz="4" w:space="0" w:color="auto"/>
            </w:tcBorders>
            <w:hideMark/>
          </w:tcPr>
          <w:p w:rsidR="004107E2" w:rsidRDefault="006C09BE">
            <w:pPr>
              <w:pStyle w:val="aff7"/>
              <w:keepNext/>
              <w:rPr>
                <w:szCs w:val="24"/>
                <w:lang w:eastAsia="en-US"/>
              </w:rPr>
            </w:pPr>
            <w:r>
              <w:rPr>
                <w:szCs w:val="24"/>
                <w:lang w:eastAsia="en-US"/>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9991" w:type="dxa"/>
            <w:gridSpan w:val="2"/>
            <w:tcBorders>
              <w:top w:val="single" w:sz="4" w:space="0" w:color="auto"/>
              <w:left w:val="single" w:sz="4" w:space="0" w:color="auto"/>
              <w:bottom w:val="single" w:sz="4" w:space="0" w:color="auto"/>
              <w:right w:val="single" w:sz="4" w:space="0" w:color="auto"/>
            </w:tcBorders>
          </w:tcPr>
          <w:p w:rsidR="004107E2" w:rsidRDefault="006C09BE">
            <w:pPr>
              <w:pStyle w:val="ab"/>
              <w:spacing w:line="23" w:lineRule="atLeast"/>
              <w:ind w:left="0"/>
              <w:jc w:val="both"/>
              <w:rPr>
                <w:bCs/>
                <w:sz w:val="24"/>
                <w:lang w:eastAsia="en-US"/>
              </w:rPr>
            </w:pPr>
            <w:r>
              <w:rPr>
                <w:bCs/>
                <w:sz w:val="24"/>
                <w:lang w:eastAsia="en-US"/>
              </w:rPr>
              <w:t>13.1. документы, указанные в пункте 3.2.1 настоящей документации</w:t>
            </w:r>
          </w:p>
          <w:p w:rsidR="004107E2" w:rsidRDefault="006C09BE">
            <w:pPr>
              <w:pStyle w:val="ab"/>
              <w:spacing w:line="23" w:lineRule="atLeast"/>
              <w:ind w:left="0"/>
              <w:jc w:val="both"/>
              <w:rPr>
                <w:bCs/>
                <w:sz w:val="24"/>
                <w:lang w:eastAsia="en-US"/>
              </w:rPr>
            </w:pPr>
            <w:r>
              <w:rPr>
                <w:bCs/>
                <w:sz w:val="24"/>
                <w:lang w:eastAsia="en-US"/>
              </w:rPr>
              <w:t>13.2. отсканированный оригинал уведомления о возможности применения участником закупки упрощенной системы налогообложения (для участников закупки, применяющих её)</w:t>
            </w:r>
          </w:p>
          <w:p w:rsidR="004107E2" w:rsidRDefault="006C09BE">
            <w:pPr>
              <w:pStyle w:val="ab"/>
              <w:spacing w:line="23" w:lineRule="atLeast"/>
              <w:ind w:left="0"/>
              <w:jc w:val="both"/>
              <w:rPr>
                <w:bCs/>
                <w:sz w:val="24"/>
                <w:lang w:eastAsia="en-US"/>
              </w:rPr>
            </w:pPr>
            <w:proofErr w:type="gramStart"/>
            <w:r>
              <w:rPr>
                <w:bCs/>
                <w:sz w:val="24"/>
                <w:lang w:eastAsia="en-US"/>
              </w:rPr>
              <w:t>13.3. 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процедуре закупки, обеспечения договора являются крупной сделкой, либо письмо участника закупки о том, что данная сделка</w:t>
            </w:r>
            <w:proofErr w:type="gramEnd"/>
            <w:r>
              <w:rPr>
                <w:bCs/>
                <w:sz w:val="24"/>
                <w:lang w:eastAsia="en-US"/>
              </w:rPr>
              <w:t xml:space="preserve"> для такого участника закупки не является крупной</w:t>
            </w:r>
          </w:p>
          <w:p w:rsidR="004107E2" w:rsidRDefault="006C09BE">
            <w:pPr>
              <w:pStyle w:val="ab"/>
              <w:spacing w:line="23" w:lineRule="atLeast"/>
              <w:ind w:left="0"/>
              <w:jc w:val="both"/>
              <w:rPr>
                <w:bCs/>
                <w:sz w:val="24"/>
                <w:lang w:eastAsia="en-US"/>
              </w:rPr>
            </w:pPr>
            <w:proofErr w:type="gramStart"/>
            <w:r>
              <w:rPr>
                <w:bCs/>
                <w:sz w:val="24"/>
                <w:lang w:eastAsia="en-US"/>
              </w:rPr>
              <w:t>13.4. 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закупки выполнение договора или предоставление обеспечения заявки на участие в процедуре закупки, обеспечение договора является сделкой с заинтересованностью, либо письмо участника закупки о том, что данная сделка для такого участника</w:t>
            </w:r>
            <w:proofErr w:type="gramEnd"/>
            <w:r>
              <w:rPr>
                <w:bCs/>
                <w:sz w:val="24"/>
                <w:lang w:eastAsia="en-US"/>
              </w:rPr>
              <w:t xml:space="preserve"> закупки не является сделкой с заинтересованностью</w:t>
            </w:r>
          </w:p>
          <w:p w:rsidR="004107E2" w:rsidRDefault="006C09BE">
            <w:pPr>
              <w:pStyle w:val="ab"/>
              <w:spacing w:line="23" w:lineRule="atLeast"/>
              <w:ind w:left="0"/>
              <w:jc w:val="both"/>
              <w:rPr>
                <w:bCs/>
                <w:sz w:val="24"/>
                <w:lang w:eastAsia="en-US"/>
              </w:rPr>
            </w:pPr>
            <w:proofErr w:type="gramStart"/>
            <w:r>
              <w:rPr>
                <w:bCs/>
                <w:sz w:val="24"/>
                <w:lang w:eastAsia="en-US"/>
              </w:rPr>
              <w:t xml:space="preserve">13.5. отсканированный оригинал полученной не ранее чем за 6 месяцев (а если были изменения </w:t>
            </w:r>
            <w:r>
              <w:rPr>
                <w:bCs/>
                <w:sz w:val="24"/>
                <w:lang w:eastAsia="en-US"/>
              </w:rPr>
              <w:lastRenderedPageBreak/>
              <w:t>- то не ранее внесения таких изменений в реестр) до дня размещения на официальном сайте извещения о проведении процедуры закупки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Pr>
                <w:bCs/>
                <w:sz w:val="24"/>
                <w:lang w:eastAsia="en-US"/>
              </w:rPr>
              <w:t xml:space="preserve"> физических лиц)</w:t>
            </w:r>
          </w:p>
          <w:p w:rsidR="004107E2" w:rsidRDefault="006C09BE">
            <w:pPr>
              <w:pStyle w:val="ab"/>
              <w:spacing w:line="23" w:lineRule="atLeast"/>
              <w:ind w:left="0"/>
              <w:jc w:val="both"/>
              <w:rPr>
                <w:bCs/>
                <w:sz w:val="24"/>
                <w:lang w:eastAsia="en-US"/>
              </w:rPr>
            </w:pPr>
            <w:r>
              <w:rPr>
                <w:bCs/>
                <w:sz w:val="24"/>
                <w:lang w:eastAsia="en-US"/>
              </w:rPr>
              <w:t>13.6. отсканированные оригиналы учредительных документов в действующей редакции (для юридических лиц)</w:t>
            </w:r>
          </w:p>
          <w:p w:rsidR="004107E2" w:rsidRDefault="006C09BE">
            <w:pPr>
              <w:pStyle w:val="ab"/>
              <w:spacing w:line="23" w:lineRule="atLeast"/>
              <w:ind w:left="0"/>
              <w:jc w:val="both"/>
              <w:rPr>
                <w:bCs/>
                <w:sz w:val="24"/>
                <w:lang w:eastAsia="en-US"/>
              </w:rPr>
            </w:pPr>
            <w:r>
              <w:rPr>
                <w:bCs/>
                <w:sz w:val="24"/>
                <w:lang w:eastAsia="en-US"/>
              </w:rPr>
              <w:t>13.7. 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4107E2" w:rsidRDefault="006C09BE">
            <w:pPr>
              <w:pStyle w:val="ab"/>
              <w:spacing w:line="23" w:lineRule="atLeast"/>
              <w:ind w:left="0"/>
              <w:jc w:val="both"/>
              <w:rPr>
                <w:bCs/>
                <w:sz w:val="24"/>
                <w:lang w:eastAsia="en-US"/>
              </w:rPr>
            </w:pPr>
            <w:r>
              <w:rPr>
                <w:bCs/>
                <w:sz w:val="24"/>
                <w:lang w:eastAsia="en-US"/>
              </w:rPr>
              <w:t>13.8. отсканированный оригинал документа, подтверждающий полномочия лица на подписание заявки от имени участника закупки (документы, подтверждающие полномочия лица, выполняющего функции единоличного исполнительного органа и, при необходимости, доверенность, если заявка подписывается по доверенности)</w:t>
            </w:r>
          </w:p>
          <w:p w:rsidR="004107E2" w:rsidRDefault="006C09BE">
            <w:pPr>
              <w:pStyle w:val="ab"/>
              <w:spacing w:line="23" w:lineRule="atLeast"/>
              <w:ind w:left="0"/>
              <w:jc w:val="both"/>
              <w:rPr>
                <w:bCs/>
                <w:sz w:val="24"/>
                <w:lang w:eastAsia="en-US"/>
              </w:rPr>
            </w:pPr>
            <w:proofErr w:type="gramStart"/>
            <w:r>
              <w:rPr>
                <w:bCs/>
                <w:sz w:val="24"/>
                <w:lang w:eastAsia="en-US"/>
              </w:rPr>
              <w:t xml:space="preserve">13.9. подтверждение по форме, установленной в закупочной документации, о </w:t>
            </w:r>
            <w:proofErr w:type="spellStart"/>
            <w:r>
              <w:rPr>
                <w:bCs/>
                <w:sz w:val="24"/>
                <w:lang w:eastAsia="en-US"/>
              </w:rPr>
              <w:t>ненахождении</w:t>
            </w:r>
            <w:proofErr w:type="spellEnd"/>
            <w:r>
              <w:rPr>
                <w:bCs/>
                <w:sz w:val="24"/>
                <w:lang w:eastAsia="en-US"/>
              </w:rPr>
              <w:t xml:space="preserve">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 (банкротом), об отсутствии ареста имущества участника закупки, наложенного по решению суда, административного органа, о </w:t>
            </w:r>
            <w:proofErr w:type="spellStart"/>
            <w:r>
              <w:rPr>
                <w:bCs/>
                <w:sz w:val="24"/>
                <w:lang w:eastAsia="en-US"/>
              </w:rPr>
              <w:t>неприостановлении</w:t>
            </w:r>
            <w:proofErr w:type="spellEnd"/>
            <w:r>
              <w:rPr>
                <w:bCs/>
                <w:sz w:val="24"/>
                <w:lang w:eastAsia="en-US"/>
              </w:rPr>
              <w:t xml:space="preserve"> экономической деятельности участника закупки</w:t>
            </w:r>
            <w:proofErr w:type="gramEnd"/>
          </w:p>
          <w:p w:rsidR="004107E2" w:rsidRDefault="006C09BE">
            <w:pPr>
              <w:pStyle w:val="ab"/>
              <w:spacing w:line="23" w:lineRule="atLeast"/>
              <w:ind w:left="0"/>
              <w:jc w:val="both"/>
              <w:rPr>
                <w:bCs/>
                <w:sz w:val="24"/>
                <w:lang w:eastAsia="en-US"/>
              </w:rPr>
            </w:pPr>
            <w:r>
              <w:rPr>
                <w:bCs/>
                <w:sz w:val="24"/>
                <w:lang w:eastAsia="en-US"/>
              </w:rPr>
              <w:t>13.10. отсканированные оригиналы документов, подтверждающих сведения о цепочке собственников, включая бенефициаров (в том числе конечных)</w:t>
            </w:r>
          </w:p>
          <w:p w:rsidR="004107E2" w:rsidRDefault="004107E2">
            <w:pPr>
              <w:rPr>
                <w:rFonts w:asciiTheme="minorHAnsi" w:eastAsiaTheme="minorHAnsi" w:hAnsiTheme="minorHAnsi" w:cstheme="minorBidi"/>
                <w:bCs/>
                <w:sz w:val="20"/>
                <w:lang w:eastAsia="en-US"/>
              </w:rPr>
            </w:pPr>
          </w:p>
          <w:p w:rsidR="004107E2" w:rsidRDefault="004107E2">
            <w:pPr>
              <w:pStyle w:val="aff7"/>
              <w:keepNext/>
              <w:rPr>
                <w:bCs/>
                <w:szCs w:val="24"/>
                <w:lang w:eastAsia="en-US"/>
              </w:rPr>
            </w:pPr>
          </w:p>
          <w:p w:rsidR="004107E2" w:rsidRDefault="006C09BE">
            <w:pPr>
              <w:pStyle w:val="aff7"/>
              <w:keepNext/>
              <w:rPr>
                <w:szCs w:val="24"/>
                <w:lang w:eastAsia="en-US"/>
              </w:rPr>
            </w:pPr>
            <w:r>
              <w:rPr>
                <w:szCs w:val="24"/>
                <w:lang w:eastAsia="en-US"/>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107E2" w:rsidRDefault="006C09BE">
            <w:pPr>
              <w:pStyle w:val="aff7"/>
              <w:keepNext/>
              <w:rPr>
                <w:szCs w:val="24"/>
                <w:lang w:eastAsia="en-US"/>
              </w:rPr>
            </w:pPr>
            <w:r>
              <w:rPr>
                <w:szCs w:val="24"/>
                <w:lang w:eastAsia="en-US"/>
              </w:rPr>
              <w:t>Все указанные документы прилагаются участником к заявке на участие в запросе цен.</w:t>
            </w:r>
          </w:p>
        </w:tc>
      </w:tr>
      <w:tr w:rsidR="004107E2" w:rsidTr="00575D7C">
        <w:trPr>
          <w:trHeight w:val="979"/>
        </w:trPr>
        <w:tc>
          <w:tcPr>
            <w:tcW w:w="781" w:type="dxa"/>
            <w:tcBorders>
              <w:top w:val="single" w:sz="4" w:space="0" w:color="auto"/>
              <w:left w:val="single" w:sz="4" w:space="0" w:color="auto"/>
              <w:bottom w:val="single" w:sz="4" w:space="0" w:color="auto"/>
              <w:right w:val="single" w:sz="4" w:space="0" w:color="auto"/>
            </w:tcBorders>
          </w:tcPr>
          <w:p w:rsidR="004107E2" w:rsidRDefault="004107E2" w:rsidP="006C09BE">
            <w:pPr>
              <w:pStyle w:val="aff7"/>
              <w:keepNext/>
              <w:numPr>
                <w:ilvl w:val="0"/>
                <w:numId w:val="36"/>
              </w:numPr>
              <w:ind w:left="0" w:firstLine="0"/>
              <w:rPr>
                <w:sz w:val="28"/>
                <w:szCs w:val="24"/>
                <w:lang w:eastAsia="en-US"/>
              </w:rPr>
            </w:pPr>
            <w:bookmarkStart w:id="256" w:name="_Ref397534331" w:colFirst="0" w:colLast="0"/>
            <w:bookmarkStart w:id="257" w:name="_Ref317252608" w:colFirst="0" w:colLast="0"/>
            <w:bookmarkEnd w:id="254"/>
            <w:bookmarkEnd w:id="255"/>
          </w:p>
        </w:tc>
        <w:tc>
          <w:tcPr>
            <w:tcW w:w="4393" w:type="dxa"/>
            <w:tcBorders>
              <w:top w:val="single" w:sz="4" w:space="0" w:color="auto"/>
              <w:left w:val="single" w:sz="4" w:space="0" w:color="auto"/>
              <w:bottom w:val="single" w:sz="4" w:space="0" w:color="auto"/>
              <w:right w:val="single" w:sz="4" w:space="0" w:color="auto"/>
            </w:tcBorders>
            <w:hideMark/>
          </w:tcPr>
          <w:p w:rsidR="004107E2" w:rsidRDefault="006C09BE">
            <w:pPr>
              <w:pStyle w:val="aff7"/>
              <w:keepNext/>
              <w:rPr>
                <w:szCs w:val="24"/>
                <w:lang w:eastAsia="en-US"/>
              </w:rPr>
            </w:pPr>
            <w:r>
              <w:rPr>
                <w:szCs w:val="24"/>
                <w:lang w:eastAsia="en-US"/>
              </w:rPr>
              <w:t>Состав заявки на участие в запросе цен и порядок размещения документов в составе заявки на участие в запросе цен</w:t>
            </w:r>
          </w:p>
        </w:tc>
        <w:tc>
          <w:tcPr>
            <w:tcW w:w="9991" w:type="dxa"/>
            <w:gridSpan w:val="2"/>
            <w:tcBorders>
              <w:top w:val="single" w:sz="4" w:space="0" w:color="auto"/>
              <w:left w:val="single" w:sz="4" w:space="0" w:color="auto"/>
              <w:bottom w:val="single" w:sz="4" w:space="0" w:color="auto"/>
              <w:right w:val="single" w:sz="4" w:space="0" w:color="auto"/>
            </w:tcBorders>
            <w:hideMark/>
          </w:tcPr>
          <w:p w:rsidR="004107E2" w:rsidRDefault="006C09BE">
            <w:pPr>
              <w:spacing w:line="23" w:lineRule="atLeast"/>
              <w:jc w:val="both"/>
              <w:rPr>
                <w:rFonts w:eastAsiaTheme="minorHAnsi"/>
                <w:sz w:val="24"/>
                <w:lang w:eastAsia="en-US"/>
              </w:rPr>
            </w:pPr>
            <w:r>
              <w:rPr>
                <w:rFonts w:eastAsiaTheme="minorHAnsi"/>
                <w:sz w:val="24"/>
                <w:lang w:eastAsia="en-US"/>
              </w:rPr>
              <w:t xml:space="preserve">1. заявка на участие в запросе цен по форме и в соответствии с инструкциями, приведенными в настоящей документации по запросу цен (раздел 5, </w:t>
            </w:r>
            <w:hyperlink w:anchor="F01" w:history="1">
              <w:r>
                <w:rPr>
                  <w:rStyle w:val="a7"/>
                  <w:rFonts w:eastAsiaTheme="minorHAnsi"/>
                  <w:sz w:val="24"/>
                  <w:lang w:eastAsia="en-US"/>
                </w:rPr>
                <w:t>Форма 1</w:t>
              </w:r>
            </w:hyperlink>
            <w:r>
              <w:rPr>
                <w:rFonts w:eastAsiaTheme="minorHAnsi"/>
                <w:sz w:val="24"/>
                <w:lang w:eastAsia="en-US"/>
              </w:rPr>
              <w:t>);</w:t>
            </w:r>
          </w:p>
          <w:p w:rsidR="004107E2" w:rsidRDefault="006C09BE">
            <w:pPr>
              <w:spacing w:line="23" w:lineRule="atLeast"/>
              <w:jc w:val="both"/>
              <w:rPr>
                <w:rFonts w:eastAsiaTheme="minorHAnsi"/>
                <w:sz w:val="24"/>
                <w:lang w:eastAsia="en-US"/>
              </w:rPr>
            </w:pPr>
            <w:r>
              <w:rPr>
                <w:rFonts w:eastAsiaTheme="minorHAnsi"/>
                <w:sz w:val="24"/>
                <w:lang w:eastAsia="en-US"/>
              </w:rPr>
              <w:t xml:space="preserve">2. анкета (раздел 5, </w:t>
            </w:r>
            <w:hyperlink w:anchor="F02" w:history="1">
              <w:r>
                <w:rPr>
                  <w:rStyle w:val="a7"/>
                  <w:rFonts w:eastAsiaTheme="minorHAnsi"/>
                  <w:sz w:val="24"/>
                  <w:lang w:eastAsia="en-US"/>
                </w:rPr>
                <w:t>Форма 2</w:t>
              </w:r>
            </w:hyperlink>
            <w:r>
              <w:rPr>
                <w:rFonts w:eastAsiaTheme="minorHAnsi"/>
                <w:sz w:val="24"/>
                <w:lang w:eastAsia="en-US"/>
              </w:rPr>
              <w:t>): Таблица 1 «Сведения об участнике запроса цен», Таблица 1.1 «Принадлежность участника запроса цен к субъектам малого и среднего предпринимательства», Таблица 2 «Сведения о цепочке собственников, включая бенефициаров (в том числе конечных) ».</w:t>
            </w:r>
          </w:p>
          <w:p w:rsidR="004107E2" w:rsidRDefault="006C09BE">
            <w:pPr>
              <w:spacing w:line="23" w:lineRule="atLeast"/>
              <w:jc w:val="both"/>
              <w:rPr>
                <w:rFonts w:eastAsiaTheme="minorHAnsi"/>
                <w:sz w:val="24"/>
                <w:lang w:eastAsia="en-US"/>
              </w:rPr>
            </w:pPr>
            <w:r>
              <w:rPr>
                <w:rFonts w:eastAsiaTheme="minorHAnsi"/>
                <w:sz w:val="24"/>
                <w:lang w:eastAsia="en-US"/>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4107E2" w:rsidRDefault="006C09BE">
            <w:pPr>
              <w:spacing w:line="23" w:lineRule="atLeast"/>
              <w:jc w:val="both"/>
              <w:rPr>
                <w:rFonts w:eastAsiaTheme="minorHAnsi"/>
                <w:sz w:val="24"/>
                <w:lang w:eastAsia="en-US"/>
              </w:rPr>
            </w:pPr>
            <w:r>
              <w:rPr>
                <w:rFonts w:eastAsiaTheme="minorHAnsi"/>
                <w:sz w:val="24"/>
                <w:lang w:eastAsia="en-US"/>
              </w:rPr>
              <w:t>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4107E2" w:rsidRDefault="006C09BE">
            <w:pPr>
              <w:spacing w:line="23" w:lineRule="atLeast"/>
              <w:jc w:val="both"/>
              <w:rPr>
                <w:rFonts w:eastAsiaTheme="minorHAnsi"/>
                <w:sz w:val="24"/>
                <w:lang w:eastAsia="en-US"/>
              </w:rPr>
            </w:pPr>
            <w:r>
              <w:rPr>
                <w:rFonts w:eastAsiaTheme="minorHAnsi"/>
                <w:sz w:val="24"/>
                <w:lang w:eastAsia="en-US"/>
              </w:rPr>
              <w:t>Таблицы 1.1, 2 должна быть представлена в составе заявки на участие в запросе цен в двух форматах: *.</w:t>
            </w:r>
            <w:proofErr w:type="spellStart"/>
            <w:r>
              <w:rPr>
                <w:rFonts w:eastAsiaTheme="minorHAnsi"/>
                <w:sz w:val="24"/>
                <w:lang w:eastAsia="en-US"/>
              </w:rPr>
              <w:t>pdf</w:t>
            </w:r>
            <w:proofErr w:type="spellEnd"/>
            <w:r>
              <w:rPr>
                <w:rFonts w:eastAsiaTheme="minorHAnsi"/>
                <w:sz w:val="24"/>
                <w:lang w:eastAsia="en-US"/>
              </w:rPr>
              <w:t>, *.</w:t>
            </w:r>
            <w:proofErr w:type="spellStart"/>
            <w:r>
              <w:rPr>
                <w:rFonts w:eastAsiaTheme="minorHAnsi"/>
                <w:sz w:val="24"/>
                <w:lang w:eastAsia="en-US"/>
              </w:rPr>
              <w:t>xls</w:t>
            </w:r>
            <w:proofErr w:type="spellEnd"/>
            <w:r>
              <w:rPr>
                <w:rFonts w:eastAsiaTheme="minorHAnsi"/>
                <w:sz w:val="24"/>
                <w:lang w:eastAsia="en-US"/>
              </w:rPr>
              <w:t>;</w:t>
            </w:r>
          </w:p>
          <w:p w:rsidR="004107E2" w:rsidRDefault="006C09BE">
            <w:pPr>
              <w:spacing w:line="23" w:lineRule="atLeast"/>
              <w:jc w:val="both"/>
              <w:rPr>
                <w:rFonts w:eastAsiaTheme="minorHAnsi"/>
                <w:sz w:val="24"/>
                <w:lang w:eastAsia="en-US"/>
              </w:rPr>
            </w:pPr>
            <w:r>
              <w:rPr>
                <w:rFonts w:eastAsiaTheme="minorHAnsi"/>
                <w:sz w:val="24"/>
                <w:lang w:eastAsia="en-US"/>
              </w:rPr>
              <w:t>3. документы, указанные в пункте 13 раздела 5 «Информационная карта запроса цен», подтверждающие соответствие участника запроса цен установленным требованиям;</w:t>
            </w:r>
          </w:p>
          <w:p w:rsidR="004107E2" w:rsidRPr="00F00E11" w:rsidRDefault="004107E2">
            <w:pPr>
              <w:rPr>
                <w:rFonts w:asciiTheme="minorHAnsi" w:eastAsiaTheme="minorHAnsi" w:hAnsiTheme="minorHAnsi" w:cstheme="minorBidi"/>
                <w:sz w:val="20"/>
                <w:lang w:eastAsia="en-US"/>
              </w:rPr>
            </w:pPr>
          </w:p>
        </w:tc>
      </w:tr>
      <w:tr w:rsidR="004107E2" w:rsidTr="00575D7C">
        <w:trPr>
          <w:trHeight w:val="232"/>
        </w:trPr>
        <w:tc>
          <w:tcPr>
            <w:tcW w:w="781" w:type="dxa"/>
            <w:tcBorders>
              <w:top w:val="single" w:sz="4" w:space="0" w:color="auto"/>
              <w:left w:val="single" w:sz="4" w:space="0" w:color="auto"/>
              <w:bottom w:val="single" w:sz="4" w:space="0" w:color="auto"/>
              <w:right w:val="single" w:sz="4" w:space="0" w:color="auto"/>
            </w:tcBorders>
          </w:tcPr>
          <w:p w:rsidR="004107E2" w:rsidRDefault="004107E2" w:rsidP="006C09BE">
            <w:pPr>
              <w:pStyle w:val="aff7"/>
              <w:keepNext/>
              <w:numPr>
                <w:ilvl w:val="0"/>
                <w:numId w:val="36"/>
              </w:numPr>
              <w:ind w:left="0" w:firstLine="0"/>
              <w:rPr>
                <w:sz w:val="28"/>
                <w:szCs w:val="24"/>
                <w:lang w:eastAsia="en-US"/>
              </w:rPr>
            </w:pPr>
            <w:bookmarkStart w:id="258" w:name="_Ref397534384" w:colFirst="0" w:colLast="0"/>
            <w:bookmarkStart w:id="259" w:name="_Ref317250778" w:colFirst="0" w:colLast="0"/>
            <w:bookmarkEnd w:id="256"/>
            <w:bookmarkEnd w:id="257"/>
          </w:p>
        </w:tc>
        <w:tc>
          <w:tcPr>
            <w:tcW w:w="4393" w:type="dxa"/>
            <w:tcBorders>
              <w:top w:val="single" w:sz="4" w:space="0" w:color="auto"/>
              <w:left w:val="single" w:sz="4" w:space="0" w:color="auto"/>
              <w:bottom w:val="single" w:sz="4" w:space="0" w:color="auto"/>
              <w:right w:val="single" w:sz="4" w:space="0" w:color="auto"/>
            </w:tcBorders>
            <w:hideMark/>
          </w:tcPr>
          <w:p w:rsidR="004107E2" w:rsidRDefault="006C09BE">
            <w:pPr>
              <w:pStyle w:val="aff7"/>
              <w:keepNext/>
              <w:rPr>
                <w:szCs w:val="24"/>
                <w:lang w:eastAsia="en-US"/>
              </w:rPr>
            </w:pPr>
            <w:r>
              <w:rPr>
                <w:szCs w:val="24"/>
                <w:lang w:eastAsia="en-US"/>
              </w:rPr>
              <w:t>Место и срок окончания подачи заявок на участие в запросе цен (открытия доступа к поданным заявкам на участие в запросе цен)</w:t>
            </w:r>
          </w:p>
        </w:tc>
        <w:tc>
          <w:tcPr>
            <w:tcW w:w="9991" w:type="dxa"/>
            <w:gridSpan w:val="2"/>
            <w:tcBorders>
              <w:top w:val="single" w:sz="4" w:space="0" w:color="auto"/>
              <w:left w:val="single" w:sz="4" w:space="0" w:color="auto"/>
              <w:bottom w:val="single" w:sz="4" w:space="0" w:color="auto"/>
              <w:right w:val="single" w:sz="4" w:space="0" w:color="auto"/>
            </w:tcBorders>
          </w:tcPr>
          <w:p w:rsidR="004107E2" w:rsidRDefault="006C09BE">
            <w:pPr>
              <w:pStyle w:val="aff7"/>
              <w:keepNext/>
              <w:rPr>
                <w:szCs w:val="24"/>
                <w:lang w:eastAsia="en-US"/>
              </w:rPr>
            </w:pPr>
            <w:r>
              <w:rPr>
                <w:szCs w:val="24"/>
                <w:lang w:eastAsia="en-US"/>
              </w:rPr>
              <w:t>Место и срок окончания подачи заявок на участие в запросе цен (открытия доступа к поданным заявкам на участие в запросе цен):</w:t>
            </w:r>
          </w:p>
          <w:p w:rsidR="004107E2" w:rsidRPr="00F00E11" w:rsidRDefault="006C09BE">
            <w:pPr>
              <w:pStyle w:val="aff7"/>
              <w:keepNext/>
              <w:rPr>
                <w:bCs/>
                <w:szCs w:val="24"/>
                <w:lang w:eastAsia="en-US"/>
              </w:rPr>
            </w:pPr>
            <w:r>
              <w:rPr>
                <w:szCs w:val="24"/>
                <w:lang w:eastAsia="en-US"/>
              </w:rPr>
              <w:t>ЭТП</w:t>
            </w:r>
            <w:r w:rsidRPr="00F00E11">
              <w:rPr>
                <w:szCs w:val="24"/>
                <w:lang w:eastAsia="en-US"/>
              </w:rPr>
              <w:t xml:space="preserve"> </w:t>
            </w:r>
            <w:proofErr w:type="spellStart"/>
            <w:r w:rsidRPr="00F00E11">
              <w:rPr>
                <w:bCs/>
                <w:szCs w:val="24"/>
                <w:lang w:eastAsia="en-US"/>
              </w:rPr>
              <w:t>Аук</w:t>
            </w:r>
            <w:proofErr w:type="spellEnd"/>
            <w:r w:rsidRPr="00F00E11">
              <w:rPr>
                <w:bCs/>
                <w:szCs w:val="24"/>
                <w:lang w:eastAsia="en-US"/>
              </w:rPr>
              <w:t xml:space="preserve">. </w:t>
            </w:r>
            <w:proofErr w:type="spellStart"/>
            <w:r w:rsidRPr="00F00E11">
              <w:rPr>
                <w:bCs/>
                <w:szCs w:val="24"/>
                <w:lang w:eastAsia="en-US"/>
              </w:rPr>
              <w:t>Конк</w:t>
            </w:r>
            <w:proofErr w:type="spellEnd"/>
            <w:r w:rsidRPr="00F00E11">
              <w:rPr>
                <w:bCs/>
                <w:szCs w:val="24"/>
                <w:lang w:eastAsia="en-US"/>
              </w:rPr>
              <w:t xml:space="preserve">. Дом-2, </w:t>
            </w:r>
            <w:r>
              <w:rPr>
                <w:bCs/>
                <w:szCs w:val="24"/>
                <w:lang w:val="en-US" w:eastAsia="en-US"/>
              </w:rPr>
              <w:t>http</w:t>
            </w:r>
            <w:r w:rsidRPr="00F00E11">
              <w:rPr>
                <w:bCs/>
                <w:szCs w:val="24"/>
                <w:lang w:eastAsia="en-US"/>
              </w:rPr>
              <w:t>://</w:t>
            </w:r>
            <w:r>
              <w:rPr>
                <w:bCs/>
                <w:szCs w:val="24"/>
                <w:lang w:val="en-US" w:eastAsia="en-US"/>
              </w:rPr>
              <w:t>a</w:t>
            </w:r>
            <w:r w:rsidRPr="00F00E11">
              <w:rPr>
                <w:bCs/>
                <w:szCs w:val="24"/>
                <w:lang w:eastAsia="en-US"/>
              </w:rPr>
              <w:t>-</w:t>
            </w:r>
            <w:r>
              <w:rPr>
                <w:bCs/>
                <w:szCs w:val="24"/>
                <w:lang w:val="en-US" w:eastAsia="en-US"/>
              </w:rPr>
              <w:t>k</w:t>
            </w:r>
            <w:r w:rsidRPr="00F00E11">
              <w:rPr>
                <w:bCs/>
                <w:szCs w:val="24"/>
                <w:lang w:eastAsia="en-US"/>
              </w:rPr>
              <w:t>-</w:t>
            </w:r>
            <w:r>
              <w:rPr>
                <w:bCs/>
                <w:szCs w:val="24"/>
                <w:lang w:val="en-US" w:eastAsia="en-US"/>
              </w:rPr>
              <w:t>d</w:t>
            </w:r>
            <w:r w:rsidRPr="00F00E11">
              <w:rPr>
                <w:bCs/>
                <w:szCs w:val="24"/>
                <w:lang w:eastAsia="en-US"/>
              </w:rPr>
              <w:t>.</w:t>
            </w:r>
            <w:proofErr w:type="spellStart"/>
            <w:r>
              <w:rPr>
                <w:bCs/>
                <w:szCs w:val="24"/>
                <w:lang w:val="en-US" w:eastAsia="en-US"/>
              </w:rPr>
              <w:t>ru</w:t>
            </w:r>
            <w:proofErr w:type="spellEnd"/>
            <w:r w:rsidRPr="00F00E11">
              <w:rPr>
                <w:bCs/>
                <w:szCs w:val="24"/>
                <w:lang w:eastAsia="en-US"/>
              </w:rPr>
              <w:t>/</w:t>
            </w:r>
          </w:p>
          <w:p w:rsidR="004107E2" w:rsidRPr="00F00E11" w:rsidRDefault="004107E2">
            <w:pPr>
              <w:pStyle w:val="aff7"/>
              <w:keepNext/>
              <w:rPr>
                <w:bCs/>
                <w:szCs w:val="24"/>
                <w:lang w:eastAsia="en-US"/>
              </w:rPr>
            </w:pPr>
          </w:p>
          <w:p w:rsidR="004107E2" w:rsidRDefault="006C09BE">
            <w:pPr>
              <w:pStyle w:val="aff7"/>
              <w:keepNext/>
              <w:rPr>
                <w:szCs w:val="24"/>
                <w:lang w:val="en-US" w:eastAsia="en-US"/>
              </w:rPr>
            </w:pPr>
            <w:r>
              <w:rPr>
                <w:szCs w:val="24"/>
                <w:lang w:val="en-US" w:eastAsia="en-US"/>
              </w:rPr>
              <w:t>08:00 (</w:t>
            </w:r>
            <w:r>
              <w:rPr>
                <w:szCs w:val="24"/>
                <w:lang w:eastAsia="en-US"/>
              </w:rPr>
              <w:t>время</w:t>
            </w:r>
            <w:r>
              <w:rPr>
                <w:szCs w:val="24"/>
                <w:lang w:val="en-US" w:eastAsia="en-US"/>
              </w:rPr>
              <w:t xml:space="preserve"> </w:t>
            </w:r>
            <w:r>
              <w:rPr>
                <w:szCs w:val="24"/>
                <w:lang w:eastAsia="en-US"/>
              </w:rPr>
              <w:t>московское</w:t>
            </w:r>
            <w:r>
              <w:rPr>
                <w:szCs w:val="24"/>
                <w:lang w:val="en-US" w:eastAsia="en-US"/>
              </w:rPr>
              <w:t xml:space="preserve">) «14» </w:t>
            </w:r>
            <w:proofErr w:type="spellStart"/>
            <w:r>
              <w:rPr>
                <w:szCs w:val="24"/>
                <w:lang w:val="en-US" w:eastAsia="en-US"/>
              </w:rPr>
              <w:t>мая</w:t>
            </w:r>
            <w:proofErr w:type="spellEnd"/>
            <w:r>
              <w:rPr>
                <w:szCs w:val="24"/>
                <w:lang w:val="en-US" w:eastAsia="en-US"/>
              </w:rPr>
              <w:t xml:space="preserve"> 2015 </w:t>
            </w:r>
            <w:r>
              <w:rPr>
                <w:szCs w:val="24"/>
                <w:lang w:eastAsia="en-US"/>
              </w:rPr>
              <w:t>года</w:t>
            </w:r>
          </w:p>
        </w:tc>
      </w:tr>
      <w:tr w:rsidR="004107E2" w:rsidTr="00575D7C">
        <w:trPr>
          <w:trHeight w:val="232"/>
        </w:trPr>
        <w:tc>
          <w:tcPr>
            <w:tcW w:w="781" w:type="dxa"/>
            <w:tcBorders>
              <w:top w:val="single" w:sz="4" w:space="0" w:color="auto"/>
              <w:left w:val="single" w:sz="4" w:space="0" w:color="auto"/>
              <w:bottom w:val="single" w:sz="4" w:space="0" w:color="auto"/>
              <w:right w:val="single" w:sz="4" w:space="0" w:color="auto"/>
            </w:tcBorders>
          </w:tcPr>
          <w:p w:rsidR="004107E2" w:rsidRDefault="004107E2" w:rsidP="006C09BE">
            <w:pPr>
              <w:pStyle w:val="aff7"/>
              <w:keepNext/>
              <w:numPr>
                <w:ilvl w:val="0"/>
                <w:numId w:val="36"/>
              </w:numPr>
              <w:ind w:left="0" w:firstLine="0"/>
              <w:rPr>
                <w:sz w:val="28"/>
                <w:szCs w:val="24"/>
                <w:lang w:val="en-US" w:eastAsia="en-US"/>
              </w:rPr>
            </w:pPr>
            <w:bookmarkStart w:id="260" w:name="_Ref317254136" w:colFirst="0" w:colLast="0"/>
            <w:bookmarkEnd w:id="258"/>
            <w:bookmarkEnd w:id="259"/>
          </w:p>
        </w:tc>
        <w:tc>
          <w:tcPr>
            <w:tcW w:w="4393" w:type="dxa"/>
            <w:tcBorders>
              <w:top w:val="single" w:sz="4" w:space="0" w:color="auto"/>
              <w:left w:val="single" w:sz="4" w:space="0" w:color="auto"/>
              <w:bottom w:val="single" w:sz="4" w:space="0" w:color="auto"/>
              <w:right w:val="single" w:sz="4" w:space="0" w:color="auto"/>
            </w:tcBorders>
            <w:hideMark/>
          </w:tcPr>
          <w:p w:rsidR="004107E2" w:rsidRDefault="006C09BE">
            <w:pPr>
              <w:pStyle w:val="aff7"/>
              <w:keepNext/>
              <w:rPr>
                <w:szCs w:val="24"/>
                <w:lang w:eastAsia="en-US"/>
              </w:rPr>
            </w:pPr>
            <w:r>
              <w:rPr>
                <w:szCs w:val="24"/>
                <w:lang w:eastAsia="en-US"/>
              </w:rPr>
              <w:t>Сроки проведения отборочной стадии рассмотрения заявок и подведения итогов</w:t>
            </w:r>
          </w:p>
        </w:tc>
        <w:tc>
          <w:tcPr>
            <w:tcW w:w="9991" w:type="dxa"/>
            <w:gridSpan w:val="2"/>
            <w:tcBorders>
              <w:top w:val="single" w:sz="4" w:space="0" w:color="auto"/>
              <w:left w:val="single" w:sz="4" w:space="0" w:color="auto"/>
              <w:bottom w:val="single" w:sz="4" w:space="0" w:color="auto"/>
              <w:right w:val="single" w:sz="4" w:space="0" w:color="auto"/>
            </w:tcBorders>
            <w:hideMark/>
          </w:tcPr>
          <w:p w:rsidR="004107E2" w:rsidRDefault="006C09BE">
            <w:pPr>
              <w:pStyle w:val="aff7"/>
              <w:keepNext/>
              <w:rPr>
                <w:szCs w:val="24"/>
                <w:lang w:eastAsia="en-US"/>
              </w:rPr>
            </w:pPr>
            <w:r>
              <w:rPr>
                <w:bCs/>
                <w:szCs w:val="24"/>
                <w:lang w:eastAsia="en-US"/>
              </w:rPr>
              <w:t xml:space="preserve">Адрес: Иркутская обл., </w:t>
            </w:r>
            <w:proofErr w:type="spellStart"/>
            <w:r>
              <w:rPr>
                <w:bCs/>
                <w:szCs w:val="24"/>
                <w:lang w:eastAsia="en-US"/>
              </w:rPr>
              <w:t>г</w:t>
            </w:r>
            <w:proofErr w:type="gramStart"/>
            <w:r>
              <w:rPr>
                <w:bCs/>
                <w:szCs w:val="24"/>
                <w:lang w:eastAsia="en-US"/>
              </w:rPr>
              <w:t>.А</w:t>
            </w:r>
            <w:proofErr w:type="gramEnd"/>
            <w:r>
              <w:rPr>
                <w:bCs/>
                <w:szCs w:val="24"/>
                <w:lang w:eastAsia="en-US"/>
              </w:rPr>
              <w:t>нгарск</w:t>
            </w:r>
            <w:proofErr w:type="spellEnd"/>
            <w:r>
              <w:rPr>
                <w:bCs/>
                <w:szCs w:val="24"/>
                <w:lang w:eastAsia="en-US"/>
              </w:rPr>
              <w:t>, Южный массив, квартал 2. строение 100</w:t>
            </w:r>
          </w:p>
          <w:p w:rsidR="004107E2" w:rsidRDefault="006C09BE">
            <w:pPr>
              <w:pStyle w:val="aff7"/>
              <w:keepNext/>
              <w:rPr>
                <w:bCs/>
                <w:szCs w:val="24"/>
                <w:lang w:eastAsia="en-US"/>
              </w:rPr>
            </w:pPr>
            <w:r>
              <w:rPr>
                <w:szCs w:val="24"/>
                <w:lang w:eastAsia="en-US"/>
              </w:rPr>
              <w:t>Отборочная стадия рассмотрения заявок на участие в запросе цен: не позднее «15» мая 2015 года</w:t>
            </w:r>
          </w:p>
          <w:p w:rsidR="004107E2" w:rsidRDefault="006C09BE">
            <w:pPr>
              <w:pStyle w:val="aff7"/>
              <w:keepNext/>
              <w:rPr>
                <w:szCs w:val="24"/>
                <w:lang w:eastAsia="en-US"/>
              </w:rPr>
            </w:pPr>
            <w:r>
              <w:rPr>
                <w:szCs w:val="24"/>
                <w:lang w:eastAsia="en-US"/>
              </w:rPr>
              <w:t>Оценочная стадия рассмотрения заявок на участие в запросе цен и подведение итогов запроса цен: не позднее «15» мая 2015 года</w:t>
            </w:r>
          </w:p>
        </w:tc>
      </w:tr>
      <w:tr w:rsidR="00575D7C" w:rsidTr="00575D7C">
        <w:trPr>
          <w:trHeight w:val="232"/>
        </w:trPr>
        <w:tc>
          <w:tcPr>
            <w:tcW w:w="781" w:type="dxa"/>
            <w:tcBorders>
              <w:top w:val="single" w:sz="4" w:space="0" w:color="auto"/>
              <w:left w:val="single" w:sz="4" w:space="0" w:color="auto"/>
              <w:bottom w:val="single" w:sz="4" w:space="0" w:color="auto"/>
              <w:right w:val="single" w:sz="4" w:space="0" w:color="auto"/>
            </w:tcBorders>
          </w:tcPr>
          <w:p w:rsidR="00575D7C" w:rsidRDefault="00575D7C" w:rsidP="006C09BE">
            <w:pPr>
              <w:pStyle w:val="aff7"/>
              <w:keepNext/>
              <w:numPr>
                <w:ilvl w:val="0"/>
                <w:numId w:val="36"/>
              </w:numPr>
              <w:ind w:left="0" w:firstLine="0"/>
              <w:rPr>
                <w:sz w:val="28"/>
                <w:szCs w:val="24"/>
                <w:lang w:eastAsia="en-US"/>
              </w:rPr>
            </w:pPr>
            <w:bookmarkStart w:id="261" w:name="_Ref389750175" w:colFirst="0" w:colLast="0"/>
            <w:bookmarkEnd w:id="260"/>
          </w:p>
        </w:tc>
        <w:tc>
          <w:tcPr>
            <w:tcW w:w="4393" w:type="dxa"/>
            <w:tcBorders>
              <w:top w:val="single" w:sz="4" w:space="0" w:color="auto"/>
              <w:left w:val="single" w:sz="4" w:space="0" w:color="auto"/>
              <w:bottom w:val="single" w:sz="4" w:space="0" w:color="auto"/>
              <w:right w:val="single" w:sz="4" w:space="0" w:color="auto"/>
            </w:tcBorders>
            <w:hideMark/>
          </w:tcPr>
          <w:p w:rsidR="00575D7C" w:rsidRDefault="00575D7C">
            <w:pPr>
              <w:pStyle w:val="aff7"/>
              <w:keepNext/>
              <w:rPr>
                <w:szCs w:val="24"/>
                <w:lang w:eastAsia="en-US"/>
              </w:rPr>
            </w:pPr>
            <w:r>
              <w:rPr>
                <w:szCs w:val="24"/>
                <w:lang w:eastAsia="en-US"/>
              </w:rPr>
              <w:t>Ранжирование (оценка) заявок на участие в запросе цен</w:t>
            </w:r>
          </w:p>
        </w:tc>
        <w:tc>
          <w:tcPr>
            <w:tcW w:w="9991" w:type="dxa"/>
            <w:gridSpan w:val="2"/>
            <w:tcBorders>
              <w:top w:val="single" w:sz="4" w:space="0" w:color="auto"/>
              <w:left w:val="single" w:sz="4" w:space="0" w:color="auto"/>
              <w:bottom w:val="single" w:sz="4" w:space="0" w:color="auto"/>
              <w:right w:val="single" w:sz="4" w:space="0" w:color="auto"/>
            </w:tcBorders>
          </w:tcPr>
          <w:p w:rsidR="00575D7C" w:rsidRPr="00E03172" w:rsidRDefault="00575D7C" w:rsidP="00BE42A5">
            <w:pPr>
              <w:pStyle w:val="aff7"/>
              <w:keepNext/>
              <w:rPr>
                <w:b/>
                <w:i/>
                <w:szCs w:val="24"/>
                <w:lang w:eastAsia="en-US"/>
              </w:rPr>
            </w:pPr>
            <w:r>
              <w:rPr>
                <w:szCs w:val="24"/>
                <w:lang w:eastAsia="en-US"/>
              </w:rPr>
              <w:t xml:space="preserve">Закупочная комиссия ранжирует заявки по цене, начиная </w:t>
            </w:r>
            <w:proofErr w:type="gramStart"/>
            <w:r>
              <w:rPr>
                <w:szCs w:val="24"/>
                <w:lang w:eastAsia="en-US"/>
              </w:rPr>
              <w:t>с</w:t>
            </w:r>
            <w:proofErr w:type="gramEnd"/>
            <w:r>
              <w:rPr>
                <w:szCs w:val="24"/>
                <w:lang w:eastAsia="en-US"/>
              </w:rPr>
              <w:t xml:space="preserve"> наименьшей. При равенстве цен заявок различных участников лучшее (более высокое) место в </w:t>
            </w:r>
            <w:proofErr w:type="spellStart"/>
            <w:r>
              <w:rPr>
                <w:szCs w:val="24"/>
                <w:lang w:eastAsia="en-US"/>
              </w:rPr>
              <w:t>ранжировке</w:t>
            </w:r>
            <w:proofErr w:type="spellEnd"/>
            <w:r>
              <w:rPr>
                <w:szCs w:val="24"/>
                <w:lang w:eastAsia="en-US"/>
              </w:rPr>
              <w:t xml:space="preserve">  получает участник, который раньше подал заявку на участие в запросе цен. </w:t>
            </w:r>
          </w:p>
          <w:p w:rsidR="00575D7C" w:rsidRDefault="00575D7C" w:rsidP="00BE42A5">
            <w:pPr>
              <w:pStyle w:val="aff7"/>
              <w:keepNext/>
              <w:rPr>
                <w:szCs w:val="24"/>
                <w:lang w:eastAsia="en-US"/>
              </w:rPr>
            </w:pPr>
            <w:r>
              <w:rPr>
                <w:bCs/>
                <w:szCs w:val="24"/>
                <w:lang w:eastAsia="en-US"/>
              </w:rPr>
              <w:t xml:space="preserve">В связи с тем, что в соответствии со статьей 171 Налогового кодекса Российской Федерации </w:t>
            </w:r>
            <w:r>
              <w:rPr>
                <w:bCs/>
                <w:szCs w:val="24"/>
                <w:lang w:eastAsia="en-US"/>
              </w:rPr>
              <w:lastRenderedPageBreak/>
              <w:t>заказчик имеет право применить налоговый вычет НДС в отношении приобретаемых товаров (работ, услуг) - в</w:t>
            </w:r>
            <w:r>
              <w:rPr>
                <w:szCs w:val="24"/>
                <w:lang w:eastAsia="en-US"/>
              </w:rPr>
              <w:t xml:space="preserve"> качестве единого базиса сравнения ценовых предложений используются цены предложений участников без учета НДС.</w:t>
            </w:r>
          </w:p>
          <w:p w:rsidR="00575D7C" w:rsidRDefault="00575D7C" w:rsidP="00BE42A5">
            <w:pPr>
              <w:pStyle w:val="aff7"/>
              <w:keepNext/>
              <w:rPr>
                <w:b/>
                <w:i/>
                <w:szCs w:val="24"/>
                <w:lang w:eastAsia="en-US"/>
              </w:rPr>
            </w:pPr>
            <w:r>
              <w:rPr>
                <w:bCs/>
                <w:szCs w:val="24"/>
                <w:lang w:eastAsia="en-U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575D7C" w:rsidTr="00575D7C">
        <w:trPr>
          <w:trHeight w:val="194"/>
        </w:trPr>
        <w:tc>
          <w:tcPr>
            <w:tcW w:w="781" w:type="dxa"/>
            <w:tcBorders>
              <w:top w:val="single" w:sz="4" w:space="0" w:color="auto"/>
              <w:left w:val="single" w:sz="4" w:space="0" w:color="auto"/>
              <w:bottom w:val="single" w:sz="4" w:space="0" w:color="auto"/>
              <w:right w:val="single" w:sz="4" w:space="0" w:color="auto"/>
            </w:tcBorders>
          </w:tcPr>
          <w:p w:rsidR="00575D7C" w:rsidRDefault="00575D7C" w:rsidP="006C09BE">
            <w:pPr>
              <w:pStyle w:val="aff7"/>
              <w:keepNext/>
              <w:numPr>
                <w:ilvl w:val="0"/>
                <w:numId w:val="36"/>
              </w:numPr>
              <w:ind w:left="0" w:firstLine="0"/>
              <w:rPr>
                <w:sz w:val="28"/>
                <w:szCs w:val="24"/>
                <w:lang w:eastAsia="en-US"/>
              </w:rPr>
            </w:pPr>
            <w:bookmarkStart w:id="262" w:name="_Ref317254659" w:colFirst="0" w:colLast="0"/>
            <w:bookmarkEnd w:id="261"/>
          </w:p>
        </w:tc>
        <w:tc>
          <w:tcPr>
            <w:tcW w:w="4393" w:type="dxa"/>
            <w:tcBorders>
              <w:top w:val="single" w:sz="4" w:space="0" w:color="auto"/>
              <w:left w:val="single" w:sz="4" w:space="0" w:color="auto"/>
              <w:bottom w:val="single" w:sz="4" w:space="0" w:color="auto"/>
              <w:right w:val="single" w:sz="4" w:space="0" w:color="auto"/>
            </w:tcBorders>
          </w:tcPr>
          <w:p w:rsidR="00575D7C" w:rsidRDefault="00575D7C">
            <w:pPr>
              <w:pStyle w:val="aff7"/>
              <w:keepNext/>
              <w:rPr>
                <w:spacing w:val="-6"/>
                <w:szCs w:val="24"/>
                <w:lang w:eastAsia="en-US"/>
              </w:rPr>
            </w:pPr>
            <w:r>
              <w:rPr>
                <w:spacing w:val="-6"/>
                <w:szCs w:val="24"/>
                <w:lang w:eastAsia="en-US"/>
              </w:rPr>
              <w:t>Срок заключения договора:</w:t>
            </w:r>
          </w:p>
          <w:p w:rsidR="00575D7C" w:rsidRDefault="00575D7C">
            <w:pPr>
              <w:pStyle w:val="aff7"/>
              <w:keepNext/>
              <w:rPr>
                <w:spacing w:val="-6"/>
                <w:szCs w:val="24"/>
                <w:lang w:eastAsia="en-US"/>
              </w:rPr>
            </w:pPr>
          </w:p>
        </w:tc>
        <w:tc>
          <w:tcPr>
            <w:tcW w:w="9991" w:type="dxa"/>
            <w:gridSpan w:val="2"/>
            <w:tcBorders>
              <w:top w:val="single" w:sz="4" w:space="0" w:color="auto"/>
              <w:left w:val="single" w:sz="4" w:space="0" w:color="auto"/>
              <w:bottom w:val="single" w:sz="4" w:space="0" w:color="auto"/>
              <w:right w:val="single" w:sz="4" w:space="0" w:color="auto"/>
            </w:tcBorders>
            <w:hideMark/>
          </w:tcPr>
          <w:p w:rsidR="00575D7C" w:rsidRPr="00895241" w:rsidRDefault="00575D7C" w:rsidP="00575D7C">
            <w:pPr>
              <w:ind w:right="153" w:firstLine="637"/>
              <w:jc w:val="both"/>
              <w:rPr>
                <w:bCs/>
                <w:sz w:val="24"/>
                <w:lang w:eastAsia="en-US"/>
              </w:rPr>
            </w:pPr>
            <w:proofErr w:type="gramStart"/>
            <w:r w:rsidRPr="00895241">
              <w:rPr>
                <w:bCs/>
                <w:sz w:val="24"/>
                <w:lang w:eastAsia="en-US"/>
              </w:rPr>
              <w:t>Заказчик в течение 5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895241">
              <w:rPr>
                <w:bCs/>
                <w:sz w:val="24"/>
                <w:lang w:eastAsia="en-US"/>
              </w:rPr>
              <w:t xml:space="preserve"> Победитель запроса цен обязан предоставить заказчику подписанный и заверенный печатью со стороны победителя запроса цен, договор, в течени</w:t>
            </w:r>
            <w:proofErr w:type="gramStart"/>
            <w:r w:rsidRPr="00895241">
              <w:rPr>
                <w:bCs/>
                <w:sz w:val="24"/>
                <w:lang w:eastAsia="en-US"/>
              </w:rPr>
              <w:t>и</w:t>
            </w:r>
            <w:proofErr w:type="gramEnd"/>
            <w:r w:rsidRPr="00895241">
              <w:rPr>
                <w:bCs/>
                <w:sz w:val="24"/>
                <w:lang w:eastAsia="en-US"/>
              </w:rPr>
              <w:t xml:space="preserve"> 5 (пяти) дней со дня направления указанного договора. </w:t>
            </w:r>
          </w:p>
          <w:p w:rsidR="00575D7C" w:rsidRPr="00895241" w:rsidRDefault="00575D7C" w:rsidP="00575D7C">
            <w:pPr>
              <w:keepNext/>
              <w:ind w:right="153" w:firstLine="637"/>
              <w:jc w:val="both"/>
              <w:rPr>
                <w:bCs/>
                <w:sz w:val="24"/>
                <w:lang w:eastAsia="en-US"/>
              </w:rPr>
            </w:pPr>
            <w:r w:rsidRPr="00895241">
              <w:rPr>
                <w:bCs/>
                <w:sz w:val="24"/>
                <w:lang w:eastAsia="en-US"/>
              </w:rPr>
              <w:t xml:space="preserve">Договор заключается в течение </w:t>
            </w:r>
            <w:r w:rsidRPr="002D5D34">
              <w:rPr>
                <w:bCs/>
                <w:sz w:val="24"/>
                <w:lang w:eastAsia="en-US"/>
              </w:rPr>
              <w:t>1</w:t>
            </w:r>
            <w:r w:rsidRPr="00C169CC">
              <w:rPr>
                <w:bCs/>
                <w:sz w:val="24"/>
                <w:lang w:eastAsia="en-US"/>
              </w:rPr>
              <w:t xml:space="preserve">4 </w:t>
            </w:r>
            <w:r w:rsidRPr="00895241">
              <w:rPr>
                <w:bCs/>
                <w:sz w:val="24"/>
                <w:lang w:eastAsia="en-US"/>
              </w:rPr>
              <w:t>дней, но не ранее 10 дней со дня размещения на официальном сайте протокола оценки и сопоставления заявок на участие в запросе цен.</w:t>
            </w:r>
          </w:p>
          <w:p w:rsidR="00575D7C" w:rsidRDefault="00575D7C" w:rsidP="00575D7C">
            <w:pPr>
              <w:pStyle w:val="aff7"/>
              <w:keepNext/>
              <w:rPr>
                <w:spacing w:val="-6"/>
                <w:szCs w:val="24"/>
                <w:lang w:eastAsia="en-US"/>
              </w:rPr>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575D7C" w:rsidTr="00575D7C">
        <w:trPr>
          <w:trHeight w:val="194"/>
        </w:trPr>
        <w:tc>
          <w:tcPr>
            <w:tcW w:w="781" w:type="dxa"/>
            <w:tcBorders>
              <w:top w:val="single" w:sz="4" w:space="0" w:color="auto"/>
              <w:left w:val="single" w:sz="4" w:space="0" w:color="auto"/>
              <w:bottom w:val="single" w:sz="4" w:space="0" w:color="auto"/>
              <w:right w:val="single" w:sz="4" w:space="0" w:color="auto"/>
            </w:tcBorders>
          </w:tcPr>
          <w:p w:rsidR="00575D7C" w:rsidRDefault="00575D7C" w:rsidP="006C09BE">
            <w:pPr>
              <w:pStyle w:val="aff7"/>
              <w:keepNext/>
              <w:numPr>
                <w:ilvl w:val="0"/>
                <w:numId w:val="36"/>
              </w:numPr>
              <w:ind w:left="0" w:firstLine="0"/>
              <w:rPr>
                <w:sz w:val="28"/>
                <w:szCs w:val="24"/>
                <w:lang w:eastAsia="en-US"/>
              </w:rPr>
            </w:pPr>
            <w:bookmarkStart w:id="263" w:name="_Ref317256138" w:colFirst="0" w:colLast="0"/>
            <w:bookmarkEnd w:id="262"/>
          </w:p>
        </w:tc>
        <w:tc>
          <w:tcPr>
            <w:tcW w:w="4393" w:type="dxa"/>
            <w:tcBorders>
              <w:top w:val="single" w:sz="4" w:space="0" w:color="auto"/>
              <w:left w:val="single" w:sz="4" w:space="0" w:color="auto"/>
              <w:bottom w:val="single" w:sz="4" w:space="0" w:color="auto"/>
              <w:right w:val="single" w:sz="4" w:space="0" w:color="auto"/>
            </w:tcBorders>
            <w:hideMark/>
          </w:tcPr>
          <w:p w:rsidR="00575D7C" w:rsidRDefault="00575D7C">
            <w:pPr>
              <w:pStyle w:val="aff7"/>
              <w:keepNext/>
              <w:rPr>
                <w:spacing w:val="-6"/>
                <w:szCs w:val="24"/>
                <w:lang w:eastAsia="en-US"/>
              </w:rPr>
            </w:pPr>
            <w:r>
              <w:rPr>
                <w:spacing w:val="-6"/>
                <w:szCs w:val="24"/>
                <w:lang w:eastAsia="en-US"/>
              </w:rPr>
              <w:t>Обеспечение исполнения обязательств по договору:</w:t>
            </w:r>
          </w:p>
        </w:tc>
        <w:tc>
          <w:tcPr>
            <w:tcW w:w="9991" w:type="dxa"/>
            <w:gridSpan w:val="2"/>
            <w:tcBorders>
              <w:top w:val="single" w:sz="4" w:space="0" w:color="auto"/>
              <w:left w:val="single" w:sz="4" w:space="0" w:color="auto"/>
              <w:bottom w:val="single" w:sz="4" w:space="0" w:color="auto"/>
              <w:right w:val="single" w:sz="4" w:space="0" w:color="auto"/>
            </w:tcBorders>
            <w:hideMark/>
          </w:tcPr>
          <w:p w:rsidR="00575D7C" w:rsidRDefault="00575D7C">
            <w:pPr>
              <w:pStyle w:val="ab"/>
              <w:spacing w:line="23" w:lineRule="atLeast"/>
              <w:ind w:left="0"/>
              <w:jc w:val="both"/>
              <w:rPr>
                <w:bCs/>
                <w:sz w:val="24"/>
                <w:lang w:eastAsia="en-US"/>
              </w:rPr>
            </w:pPr>
            <w:r>
              <w:rPr>
                <w:bCs/>
                <w:sz w:val="24"/>
                <w:lang w:eastAsia="en-US"/>
              </w:rPr>
              <w:t>не требуется</w:t>
            </w:r>
          </w:p>
          <w:p w:rsidR="00575D7C" w:rsidRDefault="00575D7C">
            <w:pPr>
              <w:rPr>
                <w:rFonts w:asciiTheme="minorHAnsi" w:eastAsiaTheme="minorHAnsi" w:hAnsiTheme="minorHAnsi" w:cstheme="minorBidi"/>
                <w:b/>
                <w:bCs/>
                <w:i/>
                <w:sz w:val="20"/>
                <w:lang w:eastAsia="en-US"/>
              </w:rPr>
            </w:pPr>
          </w:p>
          <w:p w:rsidR="00575D7C" w:rsidRDefault="00575D7C">
            <w:pPr>
              <w:pStyle w:val="aff7"/>
              <w:keepNext/>
              <w:rPr>
                <w:szCs w:val="24"/>
                <w:lang w:eastAsia="en-US"/>
              </w:rPr>
            </w:pPr>
          </w:p>
        </w:tc>
      </w:tr>
      <w:tr w:rsidR="00575D7C" w:rsidTr="00575D7C">
        <w:trPr>
          <w:trHeight w:val="194"/>
        </w:trPr>
        <w:tc>
          <w:tcPr>
            <w:tcW w:w="781" w:type="dxa"/>
            <w:tcBorders>
              <w:top w:val="single" w:sz="4" w:space="0" w:color="auto"/>
              <w:left w:val="single" w:sz="4" w:space="0" w:color="auto"/>
              <w:bottom w:val="single" w:sz="4" w:space="0" w:color="auto"/>
              <w:right w:val="single" w:sz="4" w:space="0" w:color="auto"/>
            </w:tcBorders>
          </w:tcPr>
          <w:p w:rsidR="00575D7C" w:rsidRDefault="00575D7C" w:rsidP="006C09BE">
            <w:pPr>
              <w:pStyle w:val="aff7"/>
              <w:keepNext/>
              <w:numPr>
                <w:ilvl w:val="0"/>
                <w:numId w:val="36"/>
              </w:numPr>
              <w:ind w:left="0" w:firstLine="0"/>
              <w:rPr>
                <w:sz w:val="28"/>
                <w:szCs w:val="24"/>
                <w:lang w:eastAsia="en-US"/>
              </w:rPr>
            </w:pPr>
            <w:bookmarkStart w:id="264" w:name="_Ref321836744" w:colFirst="0" w:colLast="0"/>
            <w:bookmarkEnd w:id="263"/>
          </w:p>
        </w:tc>
        <w:tc>
          <w:tcPr>
            <w:tcW w:w="4393" w:type="dxa"/>
            <w:tcBorders>
              <w:top w:val="single" w:sz="4" w:space="0" w:color="auto"/>
              <w:left w:val="single" w:sz="4" w:space="0" w:color="auto"/>
              <w:bottom w:val="single" w:sz="4" w:space="0" w:color="auto"/>
              <w:right w:val="single" w:sz="4" w:space="0" w:color="auto"/>
            </w:tcBorders>
            <w:hideMark/>
          </w:tcPr>
          <w:p w:rsidR="00575D7C" w:rsidRDefault="00575D7C">
            <w:pPr>
              <w:pStyle w:val="aff7"/>
              <w:keepNext/>
              <w:rPr>
                <w:b/>
                <w:i/>
                <w:szCs w:val="24"/>
                <w:lang w:eastAsia="en-US"/>
              </w:rPr>
            </w:pPr>
            <w:r>
              <w:rPr>
                <w:szCs w:val="24"/>
                <w:lang w:eastAsia="en-US"/>
              </w:rPr>
              <w:t>Порядок обжалования действий заказчика, организатора запроса цен, закупочной комиссии</w:t>
            </w:r>
          </w:p>
        </w:tc>
        <w:tc>
          <w:tcPr>
            <w:tcW w:w="9991" w:type="dxa"/>
            <w:gridSpan w:val="2"/>
            <w:tcBorders>
              <w:top w:val="single" w:sz="4" w:space="0" w:color="auto"/>
              <w:left w:val="single" w:sz="4" w:space="0" w:color="auto"/>
              <w:bottom w:val="single" w:sz="4" w:space="0" w:color="auto"/>
              <w:right w:val="single" w:sz="4" w:space="0" w:color="auto"/>
            </w:tcBorders>
            <w:hideMark/>
          </w:tcPr>
          <w:p w:rsidR="00575D7C" w:rsidRDefault="00575D7C" w:rsidP="00BE42A5">
            <w:pPr>
              <w:pStyle w:val="aff7"/>
              <w:keepNext/>
              <w:rPr>
                <w:szCs w:val="24"/>
                <w:lang w:eastAsia="en-US"/>
              </w:rPr>
            </w:pPr>
            <w:r>
              <w:rPr>
                <w:szCs w:val="24"/>
                <w:lang w:eastAsia="en-US"/>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Pr>
                <w:szCs w:val="24"/>
                <w:lang w:eastAsia="en-US"/>
              </w:rPr>
              <w:t>электронному</w:t>
            </w:r>
            <w:proofErr w:type="gramEnd"/>
            <w:r>
              <w:rPr>
                <w:szCs w:val="24"/>
                <w:lang w:eastAsia="en-US"/>
              </w:rPr>
              <w:t xml:space="preserve"> </w:t>
            </w:r>
            <w:hyperlink r:id="rId10" w:history="1">
              <w:r>
                <w:rPr>
                  <w:rStyle w:val="a7"/>
                  <w:szCs w:val="24"/>
                  <w:lang w:eastAsia="en-US"/>
                </w:rPr>
                <w:t>arbitration@rosatom.ru</w:t>
              </w:r>
            </w:hyperlink>
            <w:r>
              <w:rPr>
                <w:szCs w:val="24"/>
                <w:lang w:eastAsia="en-US"/>
              </w:rPr>
              <w:t>.</w:t>
            </w:r>
          </w:p>
          <w:p w:rsidR="00575D7C" w:rsidRDefault="00575D7C" w:rsidP="00BE42A5">
            <w:pPr>
              <w:pStyle w:val="aff7"/>
              <w:keepNext/>
              <w:rPr>
                <w:szCs w:val="24"/>
                <w:lang w:eastAsia="en-US"/>
              </w:rPr>
            </w:pPr>
            <w:r>
              <w:rPr>
                <w:szCs w:val="24"/>
                <w:lang w:eastAsia="en-US"/>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575D7C" w:rsidRDefault="00575D7C" w:rsidP="00BE42A5">
            <w:pPr>
              <w:pStyle w:val="aff7"/>
              <w:keepNext/>
              <w:rPr>
                <w:szCs w:val="24"/>
                <w:lang w:eastAsia="en-US"/>
              </w:rPr>
            </w:pPr>
            <w:r>
              <w:rPr>
                <w:szCs w:val="24"/>
                <w:lang w:eastAsia="en-US"/>
              </w:rPr>
              <w:t xml:space="preserve">Условия и положения документации по запросу цен могут быть обжалованы исключительно до </w:t>
            </w:r>
            <w:r>
              <w:rPr>
                <w:szCs w:val="24"/>
                <w:lang w:eastAsia="en-US"/>
              </w:rPr>
              <w:lastRenderedPageBreak/>
              <w:t>окончания срока подачи заявок на участие в запросе цен.</w:t>
            </w:r>
          </w:p>
          <w:p w:rsidR="00575D7C" w:rsidRDefault="00575D7C" w:rsidP="00BE42A5">
            <w:pPr>
              <w:pStyle w:val="aff7"/>
              <w:keepNext/>
              <w:rPr>
                <w:szCs w:val="24"/>
                <w:lang w:eastAsia="en-US"/>
              </w:rPr>
            </w:pPr>
            <w:r>
              <w:rPr>
                <w:szCs w:val="24"/>
                <w:lang w:eastAsia="en-US"/>
              </w:rPr>
              <w:t xml:space="preserve">На сайте http://zakupki.rosatom.ru/ (раздел Контроль и </w:t>
            </w:r>
            <w:proofErr w:type="gramStart"/>
            <w:r>
              <w:rPr>
                <w:szCs w:val="24"/>
                <w:lang w:eastAsia="en-US"/>
              </w:rPr>
              <w:t>арбитраж</w:t>
            </w:r>
            <w:proofErr w:type="gramEnd"/>
            <w:r>
              <w:rPr>
                <w:szCs w:val="24"/>
                <w:lang w:eastAsia="en-US"/>
              </w:rPr>
              <w:t xml:space="preserve">/Нормативные документы) представлены Методические рекомендации о порядке рассмотрения жалоб. </w:t>
            </w:r>
          </w:p>
          <w:p w:rsidR="00575D7C" w:rsidRDefault="00575D7C" w:rsidP="00BE42A5">
            <w:pPr>
              <w:pStyle w:val="aff7"/>
              <w:keepNext/>
              <w:rPr>
                <w:szCs w:val="24"/>
                <w:lang w:eastAsia="en-US"/>
              </w:rPr>
            </w:pPr>
            <w:r>
              <w:rPr>
                <w:szCs w:val="24"/>
                <w:lang w:eastAsia="en-US"/>
              </w:rPr>
              <w:t xml:space="preserve">Информация о состоянии и итогах рассмотрения жалобы отражается на сайте закупок </w:t>
            </w:r>
            <w:proofErr w:type="spellStart"/>
            <w:r>
              <w:rPr>
                <w:szCs w:val="24"/>
                <w:lang w:eastAsia="en-US"/>
              </w:rPr>
              <w:t>Госкорпорации</w:t>
            </w:r>
            <w:proofErr w:type="spellEnd"/>
            <w:r>
              <w:rPr>
                <w:szCs w:val="24"/>
                <w:lang w:eastAsia="en-US"/>
              </w:rPr>
              <w:t xml:space="preserve"> «</w:t>
            </w:r>
            <w:proofErr w:type="spellStart"/>
            <w:r>
              <w:rPr>
                <w:szCs w:val="24"/>
                <w:lang w:eastAsia="en-US"/>
              </w:rPr>
              <w:t>Росатом</w:t>
            </w:r>
            <w:proofErr w:type="spellEnd"/>
            <w:r>
              <w:rPr>
                <w:szCs w:val="24"/>
                <w:lang w:eastAsia="en-US"/>
              </w:rPr>
              <w:t>» на странице соответствующей закупки.</w:t>
            </w:r>
          </w:p>
          <w:p w:rsidR="00575D7C" w:rsidRDefault="00575D7C" w:rsidP="00BE42A5">
            <w:pPr>
              <w:pStyle w:val="aff7"/>
              <w:keepNext/>
              <w:rPr>
                <w:szCs w:val="24"/>
                <w:lang w:eastAsia="en-US"/>
              </w:rPr>
            </w:pPr>
            <w:r>
              <w:rPr>
                <w:szCs w:val="24"/>
                <w:lang w:eastAsia="en-US"/>
              </w:rPr>
              <w:t xml:space="preserve">Решения ЦАК </w:t>
            </w:r>
            <w:r>
              <w:rPr>
                <w:b/>
                <w:i/>
                <w:szCs w:val="24"/>
                <w:lang w:eastAsia="en-US"/>
              </w:rPr>
              <w:t>(или АК дивизиона)</w:t>
            </w:r>
            <w:r>
              <w:rPr>
                <w:szCs w:val="24"/>
                <w:lang w:eastAsia="en-US"/>
              </w:rPr>
              <w:t xml:space="preserve"> могут быть обжалованы — в Контрольном комитете </w:t>
            </w:r>
            <w:proofErr w:type="spellStart"/>
            <w:r>
              <w:rPr>
                <w:szCs w:val="24"/>
                <w:lang w:eastAsia="en-US"/>
              </w:rPr>
              <w:t>Госкорпорации</w:t>
            </w:r>
            <w:proofErr w:type="spellEnd"/>
            <w:r>
              <w:rPr>
                <w:szCs w:val="24"/>
                <w:lang w:eastAsia="en-US"/>
              </w:rPr>
              <w:t xml:space="preserve"> «</w:t>
            </w:r>
            <w:proofErr w:type="spellStart"/>
            <w:r>
              <w:rPr>
                <w:szCs w:val="24"/>
                <w:lang w:eastAsia="en-US"/>
              </w:rPr>
              <w:t>Росатом</w:t>
            </w:r>
            <w:proofErr w:type="spellEnd"/>
            <w:r>
              <w:rPr>
                <w:szCs w:val="24"/>
                <w:lang w:eastAsia="en-US"/>
              </w:rPr>
              <w:t xml:space="preserve">» не позднее 1 (одного) месяца </w:t>
            </w:r>
            <w:proofErr w:type="gramStart"/>
            <w:r>
              <w:rPr>
                <w:szCs w:val="24"/>
                <w:lang w:eastAsia="en-US"/>
              </w:rPr>
              <w:t>с даты размещения</w:t>
            </w:r>
            <w:proofErr w:type="gramEnd"/>
            <w:r>
              <w:rPr>
                <w:szCs w:val="24"/>
                <w:lang w:eastAsia="en-US"/>
              </w:rPr>
              <w:t xml:space="preserve"> на официальном сайте по закупкам атомной отрасли результата рассмотрения жалобы.</w:t>
            </w:r>
          </w:p>
        </w:tc>
      </w:tr>
      <w:bookmarkEnd w:id="264"/>
      <w:tr w:rsidR="00575D7C" w:rsidTr="00575D7C">
        <w:trPr>
          <w:trHeight w:val="194"/>
        </w:trPr>
        <w:tc>
          <w:tcPr>
            <w:tcW w:w="781" w:type="dxa"/>
            <w:tcBorders>
              <w:top w:val="single" w:sz="4" w:space="0" w:color="auto"/>
              <w:left w:val="single" w:sz="4" w:space="0" w:color="auto"/>
              <w:bottom w:val="single" w:sz="4" w:space="0" w:color="auto"/>
              <w:right w:val="single" w:sz="4" w:space="0" w:color="auto"/>
            </w:tcBorders>
          </w:tcPr>
          <w:p w:rsidR="00575D7C" w:rsidRDefault="00575D7C" w:rsidP="006C09BE">
            <w:pPr>
              <w:pStyle w:val="aff7"/>
              <w:keepNext/>
              <w:numPr>
                <w:ilvl w:val="0"/>
                <w:numId w:val="36"/>
              </w:numPr>
              <w:ind w:left="0" w:firstLine="0"/>
              <w:rPr>
                <w:sz w:val="28"/>
                <w:szCs w:val="24"/>
                <w:lang w:eastAsia="en-US"/>
              </w:rPr>
            </w:pPr>
          </w:p>
        </w:tc>
        <w:tc>
          <w:tcPr>
            <w:tcW w:w="4393" w:type="dxa"/>
            <w:tcBorders>
              <w:top w:val="single" w:sz="4" w:space="0" w:color="auto"/>
              <w:left w:val="single" w:sz="4" w:space="0" w:color="auto"/>
              <w:bottom w:val="single" w:sz="4" w:space="0" w:color="auto"/>
              <w:right w:val="single" w:sz="4" w:space="0" w:color="auto"/>
            </w:tcBorders>
            <w:hideMark/>
          </w:tcPr>
          <w:p w:rsidR="00575D7C" w:rsidRDefault="00575D7C">
            <w:pPr>
              <w:pStyle w:val="aff7"/>
              <w:keepNext/>
              <w:rPr>
                <w:b/>
                <w:i/>
                <w:szCs w:val="24"/>
                <w:lang w:eastAsia="en-US"/>
              </w:rPr>
            </w:pPr>
            <w:r>
              <w:rPr>
                <w:szCs w:val="24"/>
                <w:lang w:eastAsia="en-US"/>
              </w:rPr>
              <w:t>Каналы связи, по которым можно сообщить о фактах злоупотребления при проведении запроса цен</w:t>
            </w:r>
          </w:p>
        </w:tc>
        <w:tc>
          <w:tcPr>
            <w:tcW w:w="9991" w:type="dxa"/>
            <w:gridSpan w:val="2"/>
            <w:tcBorders>
              <w:top w:val="single" w:sz="4" w:space="0" w:color="auto"/>
              <w:left w:val="single" w:sz="4" w:space="0" w:color="auto"/>
              <w:bottom w:val="single" w:sz="4" w:space="0" w:color="auto"/>
              <w:right w:val="single" w:sz="4" w:space="0" w:color="auto"/>
            </w:tcBorders>
            <w:hideMark/>
          </w:tcPr>
          <w:p w:rsidR="00575D7C" w:rsidRDefault="00575D7C">
            <w:pPr>
              <w:pStyle w:val="aff7"/>
              <w:keepNext/>
              <w:rPr>
                <w:szCs w:val="24"/>
                <w:lang w:eastAsia="en-US"/>
              </w:rPr>
            </w:pPr>
            <w:r>
              <w:rPr>
                <w:szCs w:val="24"/>
                <w:lang w:eastAsia="en-US"/>
              </w:rPr>
              <w:t xml:space="preserve">О фактах злоупотреблений участник запроса цен может заявить в </w:t>
            </w:r>
            <w:proofErr w:type="spellStart"/>
            <w:r>
              <w:rPr>
                <w:szCs w:val="24"/>
                <w:lang w:eastAsia="en-US"/>
              </w:rPr>
              <w:t>Госкорпорацию</w:t>
            </w:r>
            <w:proofErr w:type="spellEnd"/>
            <w:r>
              <w:rPr>
                <w:szCs w:val="24"/>
                <w:lang w:eastAsia="en-US"/>
              </w:rPr>
              <w:t xml:space="preserve"> «</w:t>
            </w:r>
            <w:proofErr w:type="spellStart"/>
            <w:r>
              <w:rPr>
                <w:szCs w:val="24"/>
                <w:lang w:eastAsia="en-US"/>
              </w:rPr>
              <w:t>Росатом</w:t>
            </w:r>
            <w:proofErr w:type="spellEnd"/>
            <w:r>
              <w:rPr>
                <w:szCs w:val="24"/>
                <w:lang w:eastAsia="en-US"/>
              </w:rPr>
              <w:t xml:space="preserve">» и сообщить об этом гласно или анонимно, воспользовавшись следующими каналами связи: </w:t>
            </w:r>
          </w:p>
          <w:p w:rsidR="00575D7C" w:rsidRDefault="00575D7C">
            <w:pPr>
              <w:pStyle w:val="aff7"/>
              <w:keepNext/>
              <w:rPr>
                <w:szCs w:val="24"/>
                <w:lang w:eastAsia="en-US"/>
              </w:rPr>
            </w:pPr>
            <w:r>
              <w:rPr>
                <w:szCs w:val="24"/>
                <w:lang w:eastAsia="en-US"/>
              </w:rPr>
              <w:t>1.</w:t>
            </w:r>
            <w:r>
              <w:rPr>
                <w:szCs w:val="24"/>
                <w:lang w:eastAsia="en-US"/>
              </w:rPr>
              <w:tab/>
              <w:t>Телефон «горячей линии»: 8-800-100-07-07 (многоканальный, круглосуточно, бесплатно из любой точки страны);</w:t>
            </w:r>
          </w:p>
          <w:p w:rsidR="00575D7C" w:rsidRDefault="00575D7C">
            <w:pPr>
              <w:pStyle w:val="aff7"/>
              <w:keepNext/>
              <w:rPr>
                <w:szCs w:val="24"/>
                <w:lang w:eastAsia="en-US"/>
              </w:rPr>
            </w:pPr>
            <w:r>
              <w:rPr>
                <w:szCs w:val="24"/>
                <w:lang w:eastAsia="en-US"/>
              </w:rPr>
              <w:t>2.</w:t>
            </w:r>
            <w:r>
              <w:rPr>
                <w:szCs w:val="24"/>
                <w:lang w:eastAsia="en-US"/>
              </w:rPr>
              <w:tab/>
              <w:t>Адрес электронной почты: 0707@rosatom.ru;</w:t>
            </w:r>
          </w:p>
          <w:p w:rsidR="00575D7C" w:rsidRDefault="00575D7C">
            <w:pPr>
              <w:pStyle w:val="aff7"/>
              <w:keepNext/>
              <w:rPr>
                <w:szCs w:val="24"/>
                <w:lang w:eastAsia="en-US"/>
              </w:rPr>
            </w:pPr>
            <w:r>
              <w:rPr>
                <w:szCs w:val="24"/>
                <w:lang w:eastAsia="en-US"/>
              </w:rPr>
              <w:t>3.</w:t>
            </w:r>
            <w:r>
              <w:rPr>
                <w:szCs w:val="24"/>
                <w:lang w:eastAsia="en-US"/>
              </w:rPr>
              <w:tab/>
              <w:t xml:space="preserve">Адрес для почтовых отправлений: 119017, Москва, а/я 226, Департамент защиты активов </w:t>
            </w:r>
            <w:proofErr w:type="spellStart"/>
            <w:r>
              <w:rPr>
                <w:szCs w:val="24"/>
                <w:lang w:eastAsia="en-US"/>
              </w:rPr>
              <w:t>Госкорпорации</w:t>
            </w:r>
            <w:proofErr w:type="spellEnd"/>
            <w:r>
              <w:rPr>
                <w:szCs w:val="24"/>
                <w:lang w:eastAsia="en-US"/>
              </w:rPr>
              <w:t xml:space="preserve"> «</w:t>
            </w:r>
            <w:proofErr w:type="spellStart"/>
            <w:r>
              <w:rPr>
                <w:szCs w:val="24"/>
                <w:lang w:eastAsia="en-US"/>
              </w:rPr>
              <w:t>Росатом</w:t>
            </w:r>
            <w:proofErr w:type="spellEnd"/>
            <w:r>
              <w:rPr>
                <w:szCs w:val="24"/>
                <w:lang w:eastAsia="en-US"/>
              </w:rPr>
              <w:t>».</w:t>
            </w:r>
          </w:p>
        </w:tc>
      </w:tr>
    </w:tbl>
    <w:p w:rsidR="004107E2" w:rsidRDefault="004107E2">
      <w:pPr>
        <w:sectPr w:rsidR="004107E2">
          <w:pgSz w:w="16838" w:h="11906" w:orient="landscape"/>
          <w:pgMar w:top="850" w:right="1134" w:bottom="1701" w:left="1134" w:header="708" w:footer="708" w:gutter="0"/>
          <w:cols w:space="720"/>
        </w:sectPr>
      </w:pPr>
    </w:p>
    <w:p w:rsidR="004107E2" w:rsidRDefault="006C09BE" w:rsidP="006C09BE">
      <w:pPr>
        <w:pStyle w:val="10"/>
        <w:numPr>
          <w:ilvl w:val="1"/>
          <w:numId w:val="11"/>
        </w:numPr>
        <w:tabs>
          <w:tab w:val="clear" w:pos="1440"/>
          <w:tab w:val="left" w:pos="1418"/>
        </w:tabs>
        <w:ind w:left="0" w:firstLine="0"/>
        <w:jc w:val="both"/>
        <w:rPr>
          <w:szCs w:val="28"/>
        </w:rPr>
      </w:pPr>
      <w:bookmarkStart w:id="265" w:name="_Toc375559331"/>
      <w:bookmarkStart w:id="266" w:name="_Toc326685852"/>
      <w:bookmarkStart w:id="267" w:name="_Ref317259233"/>
      <w:bookmarkStart w:id="268" w:name="_Ref317259217"/>
      <w:bookmarkStart w:id="269" w:name="_Ref317259206"/>
      <w:bookmarkStart w:id="270" w:name="_Ref317259197"/>
      <w:bookmarkStart w:id="271" w:name="_Ref317259188"/>
      <w:bookmarkStart w:id="272" w:name="_Ref317259176"/>
      <w:bookmarkStart w:id="273" w:name="_Ref317259167"/>
      <w:bookmarkStart w:id="274" w:name="_Ref317259149"/>
      <w:bookmarkStart w:id="275" w:name="_Ref317259138"/>
      <w:bookmarkStart w:id="276" w:name="_Ref317259121"/>
      <w:bookmarkStart w:id="277" w:name="_Ref317259107"/>
      <w:bookmarkStart w:id="278" w:name="_Ref317259097"/>
      <w:bookmarkStart w:id="279" w:name="_Ref317259086"/>
      <w:bookmarkStart w:id="280" w:name="_Ref317259078"/>
      <w:bookmarkStart w:id="281" w:name="_Ref317258884"/>
      <w:bookmarkStart w:id="282" w:name="_Ref317258847"/>
      <w:bookmarkStart w:id="283" w:name="_Ref317258826"/>
      <w:bookmarkStart w:id="284" w:name="_Ref317252770"/>
      <w:bookmarkStart w:id="285" w:name="_Ref317252392"/>
      <w:bookmarkStart w:id="286" w:name="_Toc418679797"/>
      <w:r>
        <w:rPr>
          <w:szCs w:val="28"/>
        </w:rPr>
        <w:lastRenderedPageBreak/>
        <w:t>ОБРАЗЦЫ ФОРМ ОСНОВНЫХ ДОКУМЕНТОВ, ВКЛЮЧАЕМЫХ В ЗАЯВКУ НА УЧАСТИЕ В ЗАПРОСЕ ЦЕН</w:t>
      </w:r>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4107E2" w:rsidRDefault="006C09BE">
      <w:pPr>
        <w:pStyle w:val="afff6"/>
        <w:tabs>
          <w:tab w:val="left" w:pos="708"/>
        </w:tabs>
        <w:adjustRightInd w:val="0"/>
        <w:jc w:val="both"/>
        <w:rPr>
          <w:b/>
          <w:i/>
          <w:sz w:val="24"/>
          <w:szCs w:val="20"/>
        </w:rPr>
      </w:pPr>
      <w:proofErr w:type="gramStart"/>
      <w:r>
        <w:t>(</w:t>
      </w:r>
      <w:r w:rsidRPr="00790811">
        <w:rPr>
          <w:b/>
          <w:i/>
          <w:sz w:val="24"/>
        </w:rPr>
        <w:t>форма 2 (таблица 1), 3 – ___</w:t>
      </w:r>
      <w:r>
        <w:rPr>
          <w:b/>
          <w:i/>
          <w:sz w:val="24"/>
        </w:rPr>
        <w:t xml:space="preserve"> рекомендованы для заполнения.</w:t>
      </w:r>
      <w:proofErr w:type="gramEnd"/>
      <w:r>
        <w:rPr>
          <w:b/>
          <w:i/>
          <w:sz w:val="24"/>
        </w:rPr>
        <w:t xml:space="preserve"> </w:t>
      </w:r>
      <w:proofErr w:type="gramStart"/>
      <w:r>
        <w:rPr>
          <w:b/>
          <w:i/>
          <w:sz w:val="24"/>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r>
        <w:t>)</w:t>
      </w:r>
      <w:proofErr w:type="gramEnd"/>
    </w:p>
    <w:p w:rsidR="004107E2" w:rsidRDefault="004107E2">
      <w:pPr>
        <w:pStyle w:val="afff6"/>
        <w:rPr>
          <w:szCs w:val="24"/>
        </w:rPr>
      </w:pPr>
    </w:p>
    <w:tbl>
      <w:tblPr>
        <w:tblStyle w:val="afffe"/>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0"/>
        <w:gridCol w:w="569"/>
        <w:gridCol w:w="439"/>
        <w:gridCol w:w="1134"/>
        <w:gridCol w:w="553"/>
        <w:gridCol w:w="540"/>
        <w:gridCol w:w="512"/>
        <w:gridCol w:w="1174"/>
        <w:gridCol w:w="1533"/>
        <w:gridCol w:w="3045"/>
      </w:tblGrid>
      <w:tr w:rsidR="004107E2">
        <w:tc>
          <w:tcPr>
            <w:tcW w:w="2532" w:type="dxa"/>
            <w:gridSpan w:val="4"/>
          </w:tcPr>
          <w:p w:rsidR="004107E2" w:rsidRDefault="004107E2">
            <w:pPr>
              <w:keepNext/>
              <w:tabs>
                <w:tab w:val="left" w:pos="709"/>
              </w:tabs>
              <w:overflowPunct w:val="0"/>
              <w:autoSpaceDE w:val="0"/>
              <w:autoSpaceDN w:val="0"/>
              <w:adjustRightInd w:val="0"/>
              <w:jc w:val="both"/>
              <w:rPr>
                <w:bCs/>
                <w:sz w:val="24"/>
                <w:szCs w:val="22"/>
                <w:lang w:eastAsia="en-US"/>
              </w:rPr>
            </w:pPr>
          </w:p>
        </w:tc>
        <w:tc>
          <w:tcPr>
            <w:tcW w:w="7357" w:type="dxa"/>
            <w:gridSpan w:val="6"/>
            <w:vAlign w:val="bottom"/>
            <w:hideMark/>
          </w:tcPr>
          <w:p w:rsidR="004107E2" w:rsidRDefault="006C09BE">
            <w:pPr>
              <w:keepNext/>
              <w:tabs>
                <w:tab w:val="left" w:pos="709"/>
              </w:tabs>
              <w:overflowPunct w:val="0"/>
              <w:autoSpaceDE w:val="0"/>
              <w:autoSpaceDN w:val="0"/>
              <w:adjustRightInd w:val="0"/>
              <w:jc w:val="right"/>
              <w:rPr>
                <w:bCs/>
                <w:sz w:val="24"/>
                <w:szCs w:val="28"/>
                <w:lang w:eastAsia="en-US"/>
              </w:rPr>
            </w:pPr>
            <w:r>
              <w:rPr>
                <w:bCs/>
                <w:sz w:val="24"/>
                <w:szCs w:val="28"/>
                <w:lang w:eastAsia="en-US"/>
              </w:rPr>
              <w:t xml:space="preserve">Форма </w:t>
            </w:r>
            <w:bookmarkStart w:id="287" w:name="F01"/>
            <w:r>
              <w:rPr>
                <w:bCs/>
                <w:sz w:val="24"/>
                <w:szCs w:val="28"/>
                <w:lang w:eastAsia="en-US"/>
              </w:rPr>
              <w:t>1.</w:t>
            </w:r>
            <w:bookmarkEnd w:id="287"/>
          </w:p>
        </w:tc>
      </w:tr>
      <w:tr w:rsidR="004107E2">
        <w:tc>
          <w:tcPr>
            <w:tcW w:w="6844" w:type="dxa"/>
            <w:gridSpan w:val="9"/>
            <w:hideMark/>
          </w:tcPr>
          <w:p w:rsidR="004107E2" w:rsidRDefault="006C09BE">
            <w:pPr>
              <w:keepNext/>
              <w:tabs>
                <w:tab w:val="left" w:pos="709"/>
              </w:tabs>
              <w:overflowPunct w:val="0"/>
              <w:autoSpaceDE w:val="0"/>
              <w:autoSpaceDN w:val="0"/>
              <w:adjustRightInd w:val="0"/>
              <w:jc w:val="both"/>
              <w:rPr>
                <w:b/>
                <w:bCs/>
                <w:i/>
                <w:sz w:val="24"/>
                <w:szCs w:val="22"/>
                <w:lang w:eastAsia="en-US"/>
              </w:rPr>
            </w:pPr>
            <w:r>
              <w:rPr>
                <w:b/>
                <w:bCs/>
                <w:i/>
                <w:sz w:val="24"/>
                <w:szCs w:val="22"/>
                <w:lang w:eastAsia="en-US"/>
              </w:rPr>
              <w:t>Фирменный бланк участника запроса цен</w:t>
            </w:r>
          </w:p>
        </w:tc>
        <w:tc>
          <w:tcPr>
            <w:tcW w:w="3045" w:type="dxa"/>
          </w:tcPr>
          <w:p w:rsidR="004107E2" w:rsidRDefault="004107E2">
            <w:pPr>
              <w:keepNext/>
              <w:tabs>
                <w:tab w:val="left" w:pos="709"/>
              </w:tabs>
              <w:overflowPunct w:val="0"/>
              <w:autoSpaceDE w:val="0"/>
              <w:autoSpaceDN w:val="0"/>
              <w:adjustRightInd w:val="0"/>
              <w:jc w:val="both"/>
              <w:rPr>
                <w:bCs/>
                <w:sz w:val="24"/>
                <w:szCs w:val="22"/>
                <w:lang w:eastAsia="en-US"/>
              </w:rPr>
            </w:pPr>
          </w:p>
        </w:tc>
      </w:tr>
      <w:tr w:rsidR="004107E2">
        <w:tc>
          <w:tcPr>
            <w:tcW w:w="390" w:type="dxa"/>
            <w:vAlign w:val="bottom"/>
            <w:hideMark/>
          </w:tcPr>
          <w:p w:rsidR="004107E2" w:rsidRDefault="006C09BE">
            <w:pPr>
              <w:keepNext/>
              <w:tabs>
                <w:tab w:val="left" w:pos="709"/>
              </w:tabs>
              <w:overflowPunct w:val="0"/>
              <w:autoSpaceDE w:val="0"/>
              <w:autoSpaceDN w:val="0"/>
              <w:adjustRightInd w:val="0"/>
              <w:jc w:val="right"/>
              <w:rPr>
                <w:bCs/>
                <w:sz w:val="24"/>
                <w:szCs w:val="22"/>
                <w:lang w:eastAsia="en-US"/>
              </w:rPr>
            </w:pPr>
            <w:r>
              <w:rPr>
                <w:bCs/>
                <w:sz w:val="24"/>
                <w:szCs w:val="22"/>
                <w:lang w:eastAsia="en-US"/>
              </w:rPr>
              <w:t>«</w:t>
            </w:r>
          </w:p>
        </w:tc>
        <w:tc>
          <w:tcPr>
            <w:tcW w:w="569" w:type="dxa"/>
            <w:tcBorders>
              <w:top w:val="nil"/>
              <w:left w:val="nil"/>
              <w:bottom w:val="single" w:sz="4" w:space="0" w:color="auto"/>
              <w:right w:val="nil"/>
            </w:tcBorders>
            <w:vAlign w:val="bottom"/>
          </w:tcPr>
          <w:p w:rsidR="004107E2" w:rsidRDefault="004107E2">
            <w:pPr>
              <w:keepNext/>
              <w:tabs>
                <w:tab w:val="left" w:pos="709"/>
              </w:tabs>
              <w:overflowPunct w:val="0"/>
              <w:autoSpaceDE w:val="0"/>
              <w:autoSpaceDN w:val="0"/>
              <w:adjustRightInd w:val="0"/>
              <w:rPr>
                <w:bCs/>
                <w:sz w:val="24"/>
                <w:szCs w:val="22"/>
                <w:lang w:val="en-US" w:eastAsia="en-US"/>
              </w:rPr>
            </w:pPr>
          </w:p>
        </w:tc>
        <w:tc>
          <w:tcPr>
            <w:tcW w:w="439" w:type="dxa"/>
            <w:vAlign w:val="bottom"/>
            <w:hideMark/>
          </w:tcPr>
          <w:p w:rsidR="004107E2" w:rsidRDefault="006C09BE">
            <w:pPr>
              <w:keepNext/>
              <w:tabs>
                <w:tab w:val="left" w:pos="709"/>
              </w:tabs>
              <w:overflowPunct w:val="0"/>
              <w:autoSpaceDE w:val="0"/>
              <w:autoSpaceDN w:val="0"/>
              <w:adjustRightInd w:val="0"/>
              <w:rPr>
                <w:bCs/>
                <w:sz w:val="24"/>
                <w:szCs w:val="22"/>
                <w:lang w:eastAsia="en-US"/>
              </w:rPr>
            </w:pPr>
            <w:r>
              <w:rPr>
                <w:bCs/>
                <w:sz w:val="24"/>
                <w:szCs w:val="22"/>
                <w:lang w:eastAsia="en-US"/>
              </w:rPr>
              <w:t>»</w:t>
            </w:r>
          </w:p>
        </w:tc>
        <w:tc>
          <w:tcPr>
            <w:tcW w:w="1687" w:type="dxa"/>
            <w:gridSpan w:val="2"/>
            <w:tcBorders>
              <w:top w:val="nil"/>
              <w:left w:val="nil"/>
              <w:bottom w:val="single" w:sz="4" w:space="0" w:color="auto"/>
              <w:right w:val="nil"/>
            </w:tcBorders>
            <w:vAlign w:val="bottom"/>
          </w:tcPr>
          <w:p w:rsidR="004107E2" w:rsidRDefault="004107E2">
            <w:pPr>
              <w:keepNext/>
              <w:tabs>
                <w:tab w:val="left" w:pos="709"/>
              </w:tabs>
              <w:overflowPunct w:val="0"/>
              <w:autoSpaceDE w:val="0"/>
              <w:autoSpaceDN w:val="0"/>
              <w:adjustRightInd w:val="0"/>
              <w:rPr>
                <w:bCs/>
                <w:sz w:val="24"/>
                <w:szCs w:val="22"/>
                <w:lang w:val="en-US" w:eastAsia="en-US"/>
              </w:rPr>
            </w:pPr>
          </w:p>
        </w:tc>
        <w:tc>
          <w:tcPr>
            <w:tcW w:w="540" w:type="dxa"/>
            <w:vAlign w:val="bottom"/>
            <w:hideMark/>
          </w:tcPr>
          <w:p w:rsidR="004107E2" w:rsidRDefault="006C09BE">
            <w:pPr>
              <w:keepNext/>
              <w:tabs>
                <w:tab w:val="left" w:pos="709"/>
              </w:tabs>
              <w:overflowPunct w:val="0"/>
              <w:autoSpaceDE w:val="0"/>
              <w:autoSpaceDN w:val="0"/>
              <w:adjustRightInd w:val="0"/>
              <w:rPr>
                <w:bCs/>
                <w:sz w:val="24"/>
                <w:szCs w:val="22"/>
                <w:lang w:eastAsia="en-US"/>
              </w:rPr>
            </w:pPr>
            <w:r>
              <w:rPr>
                <w:bCs/>
                <w:sz w:val="24"/>
                <w:szCs w:val="22"/>
                <w:lang w:eastAsia="en-US"/>
              </w:rPr>
              <w:t>20</w:t>
            </w:r>
          </w:p>
        </w:tc>
        <w:tc>
          <w:tcPr>
            <w:tcW w:w="512" w:type="dxa"/>
            <w:tcBorders>
              <w:top w:val="nil"/>
              <w:left w:val="nil"/>
              <w:bottom w:val="single" w:sz="4" w:space="0" w:color="auto"/>
              <w:right w:val="nil"/>
            </w:tcBorders>
            <w:vAlign w:val="bottom"/>
          </w:tcPr>
          <w:p w:rsidR="004107E2" w:rsidRDefault="004107E2">
            <w:pPr>
              <w:keepNext/>
              <w:tabs>
                <w:tab w:val="left" w:pos="709"/>
              </w:tabs>
              <w:overflowPunct w:val="0"/>
              <w:autoSpaceDE w:val="0"/>
              <w:autoSpaceDN w:val="0"/>
              <w:adjustRightInd w:val="0"/>
              <w:rPr>
                <w:bCs/>
                <w:sz w:val="24"/>
                <w:szCs w:val="22"/>
                <w:lang w:eastAsia="en-US"/>
              </w:rPr>
            </w:pPr>
          </w:p>
        </w:tc>
        <w:tc>
          <w:tcPr>
            <w:tcW w:w="1174" w:type="dxa"/>
            <w:vAlign w:val="bottom"/>
            <w:hideMark/>
          </w:tcPr>
          <w:p w:rsidR="004107E2" w:rsidRDefault="006C09BE">
            <w:pPr>
              <w:keepNext/>
              <w:tabs>
                <w:tab w:val="left" w:pos="709"/>
              </w:tabs>
              <w:overflowPunct w:val="0"/>
              <w:autoSpaceDE w:val="0"/>
              <w:autoSpaceDN w:val="0"/>
              <w:adjustRightInd w:val="0"/>
              <w:rPr>
                <w:bCs/>
                <w:sz w:val="24"/>
                <w:szCs w:val="22"/>
                <w:lang w:eastAsia="en-US"/>
              </w:rPr>
            </w:pPr>
            <w:r>
              <w:rPr>
                <w:bCs/>
                <w:sz w:val="24"/>
                <w:szCs w:val="22"/>
                <w:lang w:eastAsia="en-US"/>
              </w:rPr>
              <w:t>года №</w:t>
            </w:r>
          </w:p>
        </w:tc>
        <w:tc>
          <w:tcPr>
            <w:tcW w:w="1533" w:type="dxa"/>
            <w:tcBorders>
              <w:top w:val="nil"/>
              <w:left w:val="nil"/>
              <w:bottom w:val="single" w:sz="4" w:space="0" w:color="auto"/>
              <w:right w:val="nil"/>
            </w:tcBorders>
            <w:vAlign w:val="bottom"/>
          </w:tcPr>
          <w:p w:rsidR="004107E2" w:rsidRDefault="004107E2">
            <w:pPr>
              <w:keepNext/>
              <w:tabs>
                <w:tab w:val="left" w:pos="709"/>
              </w:tabs>
              <w:overflowPunct w:val="0"/>
              <w:autoSpaceDE w:val="0"/>
              <w:autoSpaceDN w:val="0"/>
              <w:adjustRightInd w:val="0"/>
              <w:rPr>
                <w:bCs/>
                <w:sz w:val="24"/>
                <w:szCs w:val="22"/>
                <w:lang w:eastAsia="en-US"/>
              </w:rPr>
            </w:pPr>
          </w:p>
        </w:tc>
        <w:tc>
          <w:tcPr>
            <w:tcW w:w="3045" w:type="dxa"/>
            <w:vAlign w:val="bottom"/>
          </w:tcPr>
          <w:p w:rsidR="004107E2" w:rsidRDefault="004107E2">
            <w:pPr>
              <w:keepNext/>
              <w:tabs>
                <w:tab w:val="left" w:pos="709"/>
              </w:tabs>
              <w:overflowPunct w:val="0"/>
              <w:autoSpaceDE w:val="0"/>
              <w:autoSpaceDN w:val="0"/>
              <w:adjustRightInd w:val="0"/>
              <w:rPr>
                <w:bCs/>
                <w:sz w:val="24"/>
                <w:szCs w:val="22"/>
                <w:lang w:eastAsia="en-US"/>
              </w:rPr>
            </w:pPr>
          </w:p>
        </w:tc>
      </w:tr>
    </w:tbl>
    <w:p w:rsidR="004107E2" w:rsidRDefault="004107E2">
      <w:pPr>
        <w:pStyle w:val="afff6"/>
        <w:tabs>
          <w:tab w:val="left" w:pos="708"/>
        </w:tabs>
        <w:jc w:val="both"/>
      </w:pPr>
    </w:p>
    <w:p w:rsidR="004107E2" w:rsidRDefault="006C09BE">
      <w:pPr>
        <w:pStyle w:val="afff6"/>
        <w:tabs>
          <w:tab w:val="left" w:pos="708"/>
        </w:tabs>
        <w:jc w:val="center"/>
        <w:outlineLvl w:val="1"/>
      </w:pPr>
      <w:bookmarkStart w:id="288" w:name="_Ref394672040"/>
      <w:bookmarkStart w:id="289" w:name="_Toc395709215"/>
      <w:bookmarkStart w:id="290" w:name="_Toc397016579"/>
      <w:bookmarkStart w:id="291" w:name="_Toc418679798"/>
      <w:r>
        <w:t>ЗАЯВКА НА УЧАСТИЕ В ЗАПРОСЕ ЦЕН (</w:t>
      </w:r>
      <w:bookmarkEnd w:id="288"/>
      <w:r>
        <w:t>Форма 1.</w:t>
      </w:r>
      <w:bookmarkEnd w:id="289"/>
      <w:r>
        <w:t>)</w:t>
      </w:r>
      <w:bookmarkEnd w:id="290"/>
      <w:bookmarkEnd w:id="291"/>
    </w:p>
    <w:p w:rsidR="004107E2" w:rsidRDefault="006C09BE">
      <w:pPr>
        <w:pStyle w:val="afff6"/>
        <w:tabs>
          <w:tab w:val="left" w:pos="708"/>
        </w:tabs>
        <w:jc w:val="both"/>
        <w:rPr>
          <w:sz w:val="24"/>
        </w:rPr>
      </w:pPr>
      <w:r>
        <w:t>Изучив извещение о проведении запроса цен на право заключения договора на поставку бумаги офисной формата А</w:t>
      </w:r>
      <w:proofErr w:type="gramStart"/>
      <w:r>
        <w:t>4</w:t>
      </w:r>
      <w:proofErr w:type="gramEnd"/>
      <w:r>
        <w:t xml:space="preserve">, опубликованное на официальном сайте и на ЭТП </w:t>
      </w:r>
      <w:proofErr w:type="spellStart"/>
      <w:r>
        <w:t>Аук</w:t>
      </w:r>
      <w:proofErr w:type="spellEnd"/>
      <w:r>
        <w:t xml:space="preserve">. </w:t>
      </w:r>
      <w:proofErr w:type="spellStart"/>
      <w:r>
        <w:t>Конк</w:t>
      </w:r>
      <w:proofErr w:type="spellEnd"/>
      <w:r>
        <w:t>. Дом-2</w:t>
      </w:r>
      <w:r>
        <w:rPr>
          <w:b/>
          <w:i/>
        </w:rPr>
        <w:t xml:space="preserve"> </w:t>
      </w:r>
      <w:r>
        <w:t xml:space="preserve">на сайте http://a-k-d.ru/, запрос цен № ___ </w:t>
      </w:r>
      <w:r>
        <w:rPr>
          <w:b/>
          <w:i/>
        </w:rPr>
        <w:t xml:space="preserve">[указывается номер запроса цен на ЭТП], </w:t>
      </w:r>
      <w:r>
        <w:t>документацию по запросу цен, понимая и принимая установленные в них требования и условия запроса цен,</w:t>
      </w:r>
      <w:r>
        <w:rPr>
          <w:sz w:val="24"/>
        </w:rPr>
        <w:t xml:space="preserve"> </w:t>
      </w:r>
    </w:p>
    <w:tbl>
      <w:tblPr>
        <w:tblStyle w:val="afffe"/>
        <w:tblW w:w="0" w:type="auto"/>
        <w:tblLook w:val="04A0" w:firstRow="1" w:lastRow="0" w:firstColumn="1" w:lastColumn="0" w:noHBand="0" w:noVBand="1"/>
      </w:tblPr>
      <w:tblGrid>
        <w:gridCol w:w="1097"/>
        <w:gridCol w:w="1988"/>
        <w:gridCol w:w="1134"/>
        <w:gridCol w:w="5636"/>
      </w:tblGrid>
      <w:tr w:rsidR="004107E2">
        <w:tc>
          <w:tcPr>
            <w:tcW w:w="9855" w:type="dxa"/>
            <w:gridSpan w:val="4"/>
            <w:tcBorders>
              <w:top w:val="nil"/>
              <w:left w:val="nil"/>
              <w:bottom w:val="single" w:sz="4" w:space="0" w:color="auto"/>
              <w:right w:val="nil"/>
            </w:tcBorders>
          </w:tcPr>
          <w:p w:rsidR="004107E2" w:rsidRDefault="004107E2">
            <w:pPr>
              <w:keepNext/>
              <w:tabs>
                <w:tab w:val="num" w:pos="1571"/>
              </w:tabs>
              <w:overflowPunct w:val="0"/>
              <w:autoSpaceDE w:val="0"/>
              <w:autoSpaceDN w:val="0"/>
              <w:adjustRightInd w:val="0"/>
              <w:jc w:val="both"/>
              <w:rPr>
                <w:bCs/>
                <w:szCs w:val="22"/>
                <w:lang w:eastAsia="en-US"/>
              </w:rPr>
            </w:pPr>
          </w:p>
        </w:tc>
      </w:tr>
      <w:tr w:rsidR="004107E2">
        <w:tc>
          <w:tcPr>
            <w:tcW w:w="9855" w:type="dxa"/>
            <w:gridSpan w:val="4"/>
            <w:tcBorders>
              <w:top w:val="single" w:sz="4" w:space="0" w:color="auto"/>
              <w:left w:val="nil"/>
              <w:bottom w:val="nil"/>
              <w:right w:val="nil"/>
            </w:tcBorders>
            <w:hideMark/>
          </w:tcPr>
          <w:p w:rsidR="004107E2" w:rsidRDefault="006C09BE">
            <w:pPr>
              <w:keepNext/>
              <w:tabs>
                <w:tab w:val="num" w:pos="1571"/>
              </w:tabs>
              <w:overflowPunct w:val="0"/>
              <w:autoSpaceDE w:val="0"/>
              <w:autoSpaceDN w:val="0"/>
              <w:adjustRightInd w:val="0"/>
              <w:jc w:val="center"/>
              <w:rPr>
                <w:bCs/>
                <w:szCs w:val="22"/>
                <w:lang w:eastAsia="en-US"/>
              </w:rPr>
            </w:pPr>
            <w:r>
              <w:rPr>
                <w:bCs/>
                <w:szCs w:val="22"/>
                <w:vertAlign w:val="superscript"/>
                <w:lang w:eastAsia="en-US"/>
              </w:rPr>
              <w:t>(полное наименование участника запроса цен с указанием организационно-правовой формы)</w:t>
            </w:r>
          </w:p>
        </w:tc>
      </w:tr>
      <w:tr w:rsidR="004107E2">
        <w:trPr>
          <w:trHeight w:val="225"/>
        </w:trPr>
        <w:tc>
          <w:tcPr>
            <w:tcW w:w="1097" w:type="dxa"/>
            <w:tcBorders>
              <w:top w:val="nil"/>
              <w:left w:val="nil"/>
              <w:bottom w:val="nil"/>
              <w:right w:val="nil"/>
            </w:tcBorders>
            <w:hideMark/>
          </w:tcPr>
          <w:p w:rsidR="004107E2" w:rsidRDefault="006C09BE">
            <w:pPr>
              <w:keepNext/>
              <w:tabs>
                <w:tab w:val="num" w:pos="1571"/>
              </w:tabs>
              <w:overflowPunct w:val="0"/>
              <w:autoSpaceDE w:val="0"/>
              <w:autoSpaceDN w:val="0"/>
              <w:adjustRightInd w:val="0"/>
              <w:jc w:val="both"/>
              <w:rPr>
                <w:bCs/>
                <w:szCs w:val="22"/>
                <w:lang w:eastAsia="en-US"/>
              </w:rPr>
            </w:pPr>
            <w:r>
              <w:rPr>
                <w:bCs/>
                <w:szCs w:val="22"/>
                <w:lang w:eastAsia="en-US"/>
              </w:rPr>
              <w:t>ИНН</w:t>
            </w:r>
          </w:p>
        </w:tc>
        <w:tc>
          <w:tcPr>
            <w:tcW w:w="8758" w:type="dxa"/>
            <w:gridSpan w:val="3"/>
            <w:tcBorders>
              <w:top w:val="nil"/>
              <w:left w:val="nil"/>
              <w:bottom w:val="single" w:sz="4" w:space="0" w:color="auto"/>
              <w:right w:val="nil"/>
            </w:tcBorders>
          </w:tcPr>
          <w:p w:rsidR="004107E2" w:rsidRDefault="004107E2">
            <w:pPr>
              <w:keepNext/>
              <w:tabs>
                <w:tab w:val="num" w:pos="1571"/>
              </w:tabs>
              <w:overflowPunct w:val="0"/>
              <w:autoSpaceDE w:val="0"/>
              <w:autoSpaceDN w:val="0"/>
              <w:adjustRightInd w:val="0"/>
              <w:jc w:val="both"/>
              <w:rPr>
                <w:bCs/>
                <w:szCs w:val="22"/>
                <w:lang w:val="en-US" w:eastAsia="en-US"/>
              </w:rPr>
            </w:pPr>
          </w:p>
        </w:tc>
      </w:tr>
      <w:tr w:rsidR="004107E2">
        <w:tc>
          <w:tcPr>
            <w:tcW w:w="1097" w:type="dxa"/>
            <w:tcBorders>
              <w:top w:val="nil"/>
              <w:left w:val="nil"/>
              <w:bottom w:val="nil"/>
              <w:right w:val="nil"/>
            </w:tcBorders>
          </w:tcPr>
          <w:p w:rsidR="004107E2" w:rsidRDefault="004107E2">
            <w:pPr>
              <w:keepNext/>
              <w:tabs>
                <w:tab w:val="num" w:pos="1571"/>
              </w:tabs>
              <w:overflowPunct w:val="0"/>
              <w:autoSpaceDE w:val="0"/>
              <w:autoSpaceDN w:val="0"/>
              <w:adjustRightInd w:val="0"/>
              <w:jc w:val="both"/>
              <w:rPr>
                <w:bCs/>
                <w:szCs w:val="22"/>
                <w:lang w:eastAsia="en-US"/>
              </w:rPr>
            </w:pPr>
          </w:p>
        </w:tc>
        <w:tc>
          <w:tcPr>
            <w:tcW w:w="8758" w:type="dxa"/>
            <w:gridSpan w:val="3"/>
            <w:tcBorders>
              <w:top w:val="single" w:sz="4" w:space="0" w:color="auto"/>
              <w:left w:val="nil"/>
              <w:bottom w:val="nil"/>
              <w:right w:val="nil"/>
            </w:tcBorders>
            <w:hideMark/>
          </w:tcPr>
          <w:p w:rsidR="004107E2" w:rsidRDefault="006C09BE">
            <w:pPr>
              <w:keepNext/>
              <w:tabs>
                <w:tab w:val="num" w:pos="1571"/>
              </w:tabs>
              <w:overflowPunct w:val="0"/>
              <w:autoSpaceDE w:val="0"/>
              <w:autoSpaceDN w:val="0"/>
              <w:adjustRightInd w:val="0"/>
              <w:jc w:val="both"/>
              <w:rPr>
                <w:bCs/>
                <w:szCs w:val="22"/>
                <w:vertAlign w:val="superscript"/>
                <w:lang w:eastAsia="en-US"/>
              </w:rPr>
            </w:pPr>
            <w:r>
              <w:rPr>
                <w:bCs/>
                <w:szCs w:val="22"/>
                <w:vertAlign w:val="superscript"/>
                <w:lang w:eastAsia="en-US"/>
              </w:rPr>
              <w:t>(ИНН участника запроса цен)</w:t>
            </w:r>
          </w:p>
        </w:tc>
      </w:tr>
      <w:tr w:rsidR="004107E2">
        <w:trPr>
          <w:trHeight w:val="225"/>
        </w:trPr>
        <w:tc>
          <w:tcPr>
            <w:tcW w:w="4219" w:type="dxa"/>
            <w:gridSpan w:val="3"/>
            <w:tcBorders>
              <w:top w:val="nil"/>
              <w:left w:val="nil"/>
              <w:bottom w:val="nil"/>
              <w:right w:val="nil"/>
            </w:tcBorders>
            <w:hideMark/>
          </w:tcPr>
          <w:p w:rsidR="004107E2" w:rsidRDefault="006C09BE">
            <w:pPr>
              <w:keepNext/>
              <w:tabs>
                <w:tab w:val="num" w:pos="1571"/>
              </w:tabs>
              <w:overflowPunct w:val="0"/>
              <w:autoSpaceDE w:val="0"/>
              <w:autoSpaceDN w:val="0"/>
              <w:adjustRightInd w:val="0"/>
              <w:jc w:val="both"/>
              <w:rPr>
                <w:bCs/>
                <w:szCs w:val="22"/>
                <w:lang w:eastAsia="en-US"/>
              </w:rPr>
            </w:pPr>
            <w:proofErr w:type="gramStart"/>
            <w:r>
              <w:rPr>
                <w:bCs/>
                <w:szCs w:val="22"/>
                <w:lang w:eastAsia="en-US"/>
              </w:rPr>
              <w:t>зарегистрированное</w:t>
            </w:r>
            <w:proofErr w:type="gramEnd"/>
            <w:r>
              <w:rPr>
                <w:bCs/>
                <w:szCs w:val="22"/>
                <w:lang w:eastAsia="en-US"/>
              </w:rPr>
              <w:t xml:space="preserve"> по адресу</w:t>
            </w:r>
          </w:p>
        </w:tc>
        <w:tc>
          <w:tcPr>
            <w:tcW w:w="5636" w:type="dxa"/>
            <w:tcBorders>
              <w:top w:val="nil"/>
              <w:left w:val="nil"/>
              <w:bottom w:val="single" w:sz="4" w:space="0" w:color="auto"/>
              <w:right w:val="nil"/>
            </w:tcBorders>
          </w:tcPr>
          <w:p w:rsidR="004107E2" w:rsidRDefault="004107E2">
            <w:pPr>
              <w:keepNext/>
              <w:tabs>
                <w:tab w:val="num" w:pos="1571"/>
              </w:tabs>
              <w:overflowPunct w:val="0"/>
              <w:autoSpaceDE w:val="0"/>
              <w:autoSpaceDN w:val="0"/>
              <w:adjustRightInd w:val="0"/>
              <w:jc w:val="both"/>
              <w:rPr>
                <w:bCs/>
                <w:szCs w:val="22"/>
                <w:lang w:eastAsia="en-US"/>
              </w:rPr>
            </w:pPr>
          </w:p>
        </w:tc>
      </w:tr>
      <w:tr w:rsidR="004107E2">
        <w:tc>
          <w:tcPr>
            <w:tcW w:w="4219" w:type="dxa"/>
            <w:gridSpan w:val="3"/>
            <w:tcBorders>
              <w:top w:val="nil"/>
              <w:left w:val="nil"/>
              <w:bottom w:val="nil"/>
              <w:right w:val="nil"/>
            </w:tcBorders>
          </w:tcPr>
          <w:p w:rsidR="004107E2" w:rsidRDefault="004107E2">
            <w:pPr>
              <w:keepNext/>
              <w:tabs>
                <w:tab w:val="num" w:pos="1571"/>
              </w:tabs>
              <w:overflowPunct w:val="0"/>
              <w:autoSpaceDE w:val="0"/>
              <w:autoSpaceDN w:val="0"/>
              <w:adjustRightInd w:val="0"/>
              <w:jc w:val="both"/>
              <w:rPr>
                <w:bCs/>
                <w:szCs w:val="22"/>
                <w:lang w:eastAsia="en-US"/>
              </w:rPr>
            </w:pPr>
          </w:p>
        </w:tc>
        <w:tc>
          <w:tcPr>
            <w:tcW w:w="5636" w:type="dxa"/>
            <w:tcBorders>
              <w:top w:val="single" w:sz="4" w:space="0" w:color="auto"/>
              <w:left w:val="nil"/>
              <w:bottom w:val="nil"/>
              <w:right w:val="nil"/>
            </w:tcBorders>
            <w:hideMark/>
          </w:tcPr>
          <w:p w:rsidR="004107E2" w:rsidRDefault="006C09BE">
            <w:pPr>
              <w:keepNext/>
              <w:tabs>
                <w:tab w:val="num" w:pos="1571"/>
              </w:tabs>
              <w:overflowPunct w:val="0"/>
              <w:autoSpaceDE w:val="0"/>
              <w:autoSpaceDN w:val="0"/>
              <w:adjustRightInd w:val="0"/>
              <w:jc w:val="both"/>
              <w:rPr>
                <w:bCs/>
                <w:szCs w:val="22"/>
                <w:vertAlign w:val="superscript"/>
                <w:lang w:eastAsia="en-US"/>
              </w:rPr>
            </w:pPr>
            <w:r>
              <w:rPr>
                <w:bCs/>
                <w:szCs w:val="22"/>
                <w:vertAlign w:val="superscript"/>
                <w:lang w:eastAsia="en-US"/>
              </w:rPr>
              <w:t>(юридический адрес участника запроса цен)</w:t>
            </w:r>
          </w:p>
        </w:tc>
      </w:tr>
      <w:tr w:rsidR="004107E2">
        <w:tc>
          <w:tcPr>
            <w:tcW w:w="3085" w:type="dxa"/>
            <w:gridSpan w:val="2"/>
            <w:tcBorders>
              <w:top w:val="nil"/>
              <w:left w:val="nil"/>
              <w:bottom w:val="nil"/>
              <w:right w:val="nil"/>
            </w:tcBorders>
            <w:hideMark/>
          </w:tcPr>
          <w:p w:rsidR="004107E2" w:rsidRDefault="006C09BE">
            <w:pPr>
              <w:keepNext/>
              <w:tabs>
                <w:tab w:val="num" w:pos="1571"/>
              </w:tabs>
              <w:overflowPunct w:val="0"/>
              <w:autoSpaceDE w:val="0"/>
              <w:autoSpaceDN w:val="0"/>
              <w:adjustRightInd w:val="0"/>
              <w:jc w:val="both"/>
              <w:rPr>
                <w:bCs/>
                <w:szCs w:val="22"/>
                <w:lang w:eastAsia="en-US"/>
              </w:rPr>
            </w:pPr>
            <w:r>
              <w:rPr>
                <w:bCs/>
                <w:szCs w:val="22"/>
                <w:lang w:eastAsia="en-US"/>
              </w:rPr>
              <w:t>фактический адрес</w:t>
            </w:r>
          </w:p>
        </w:tc>
        <w:tc>
          <w:tcPr>
            <w:tcW w:w="6770" w:type="dxa"/>
            <w:gridSpan w:val="2"/>
            <w:tcBorders>
              <w:top w:val="nil"/>
              <w:left w:val="nil"/>
              <w:bottom w:val="single" w:sz="4" w:space="0" w:color="auto"/>
              <w:right w:val="nil"/>
            </w:tcBorders>
          </w:tcPr>
          <w:p w:rsidR="004107E2" w:rsidRDefault="004107E2">
            <w:pPr>
              <w:keepNext/>
              <w:tabs>
                <w:tab w:val="num" w:pos="1571"/>
              </w:tabs>
              <w:overflowPunct w:val="0"/>
              <w:autoSpaceDE w:val="0"/>
              <w:autoSpaceDN w:val="0"/>
              <w:adjustRightInd w:val="0"/>
              <w:jc w:val="both"/>
              <w:rPr>
                <w:bCs/>
                <w:szCs w:val="22"/>
                <w:lang w:eastAsia="en-US"/>
              </w:rPr>
            </w:pPr>
          </w:p>
        </w:tc>
      </w:tr>
      <w:tr w:rsidR="004107E2">
        <w:tc>
          <w:tcPr>
            <w:tcW w:w="3085" w:type="dxa"/>
            <w:gridSpan w:val="2"/>
            <w:tcBorders>
              <w:top w:val="nil"/>
              <w:left w:val="nil"/>
              <w:bottom w:val="nil"/>
              <w:right w:val="nil"/>
            </w:tcBorders>
          </w:tcPr>
          <w:p w:rsidR="004107E2" w:rsidRDefault="004107E2">
            <w:pPr>
              <w:keepNext/>
              <w:tabs>
                <w:tab w:val="num" w:pos="1571"/>
              </w:tabs>
              <w:overflowPunct w:val="0"/>
              <w:autoSpaceDE w:val="0"/>
              <w:autoSpaceDN w:val="0"/>
              <w:adjustRightInd w:val="0"/>
              <w:jc w:val="both"/>
              <w:rPr>
                <w:bCs/>
                <w:szCs w:val="22"/>
                <w:lang w:eastAsia="en-US"/>
              </w:rPr>
            </w:pPr>
          </w:p>
        </w:tc>
        <w:tc>
          <w:tcPr>
            <w:tcW w:w="6770" w:type="dxa"/>
            <w:gridSpan w:val="2"/>
            <w:tcBorders>
              <w:top w:val="single" w:sz="4" w:space="0" w:color="auto"/>
              <w:left w:val="nil"/>
              <w:bottom w:val="nil"/>
              <w:right w:val="nil"/>
            </w:tcBorders>
            <w:hideMark/>
          </w:tcPr>
          <w:p w:rsidR="004107E2" w:rsidRDefault="006C09BE">
            <w:pPr>
              <w:keepNext/>
              <w:tabs>
                <w:tab w:val="num" w:pos="1571"/>
              </w:tabs>
              <w:overflowPunct w:val="0"/>
              <w:autoSpaceDE w:val="0"/>
              <w:autoSpaceDN w:val="0"/>
              <w:adjustRightInd w:val="0"/>
              <w:jc w:val="both"/>
              <w:rPr>
                <w:bCs/>
                <w:szCs w:val="22"/>
                <w:vertAlign w:val="superscript"/>
                <w:lang w:eastAsia="en-US"/>
              </w:rPr>
            </w:pPr>
            <w:r>
              <w:rPr>
                <w:bCs/>
                <w:szCs w:val="22"/>
                <w:vertAlign w:val="superscript"/>
                <w:lang w:eastAsia="en-US"/>
              </w:rPr>
              <w:t>(фактический адрес участника запроса цен)</w:t>
            </w:r>
          </w:p>
        </w:tc>
      </w:tr>
    </w:tbl>
    <w:p w:rsidR="004107E2" w:rsidRDefault="006C09BE">
      <w:pPr>
        <w:pStyle w:val="afff6"/>
        <w:tabs>
          <w:tab w:val="num" w:pos="1571"/>
        </w:tabs>
        <w:overflowPunct w:val="0"/>
        <w:autoSpaceDE w:val="0"/>
        <w:autoSpaceDN w:val="0"/>
        <w:adjustRightInd w:val="0"/>
        <w:jc w:val="both"/>
        <w:rPr>
          <w:bCs/>
          <w:szCs w:val="22"/>
        </w:rPr>
      </w:pPr>
      <w: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t xml:space="preserve">договора, </w:t>
      </w:r>
      <w:r>
        <w:rPr>
          <w:b/>
          <w:bCs/>
          <w:i/>
        </w:rPr>
        <w:t>предусмотренные Частью</w:t>
      </w:r>
      <w:r w:rsidR="00790811">
        <w:rPr>
          <w:b/>
          <w:bCs/>
          <w:i/>
        </w:rPr>
        <w:t xml:space="preserve"> 2 </w:t>
      </w:r>
      <w:r>
        <w:rPr>
          <w:b/>
          <w:bCs/>
          <w:i/>
        </w:rPr>
        <w:t xml:space="preserve"> «Проект договора» документации по запросу цен,</w:t>
      </w:r>
      <w:r>
        <w:rPr>
          <w:b/>
          <w:i/>
        </w:rPr>
        <w:t xml:space="preserve"> </w:t>
      </w:r>
      <w:r w:rsidR="00790811">
        <w:t xml:space="preserve">и </w:t>
      </w:r>
      <w:r>
        <w:t xml:space="preserve">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4107E2">
        <w:tc>
          <w:tcPr>
            <w:tcW w:w="706" w:type="dxa"/>
            <w:tcBorders>
              <w:top w:val="single" w:sz="4" w:space="0" w:color="auto"/>
              <w:left w:val="single" w:sz="4" w:space="0" w:color="auto"/>
              <w:bottom w:val="single" w:sz="4" w:space="0" w:color="auto"/>
              <w:right w:val="single" w:sz="4" w:space="0" w:color="auto"/>
            </w:tcBorders>
            <w:vAlign w:val="center"/>
            <w:hideMark/>
          </w:tcPr>
          <w:p w:rsidR="004107E2" w:rsidRDefault="006C09BE">
            <w:pPr>
              <w:keepNext/>
              <w:spacing w:line="276" w:lineRule="auto"/>
              <w:jc w:val="center"/>
              <w:rPr>
                <w:sz w:val="24"/>
                <w:lang w:eastAsia="en-US"/>
              </w:rPr>
            </w:pPr>
            <w:r>
              <w:rPr>
                <w:sz w:val="24"/>
                <w:lang w:eastAsia="en-US"/>
              </w:rPr>
              <w:t>№</w:t>
            </w:r>
          </w:p>
          <w:p w:rsidR="004107E2" w:rsidRDefault="006C09BE">
            <w:pPr>
              <w:keepNext/>
              <w:spacing w:line="276" w:lineRule="auto"/>
              <w:jc w:val="center"/>
              <w:rPr>
                <w:sz w:val="24"/>
                <w:lang w:eastAsia="en-US"/>
              </w:rPr>
            </w:pPr>
            <w:proofErr w:type="gramStart"/>
            <w:r>
              <w:rPr>
                <w:sz w:val="24"/>
                <w:lang w:eastAsia="en-US"/>
              </w:rPr>
              <w:t>п</w:t>
            </w:r>
            <w:proofErr w:type="gramEnd"/>
            <w:r>
              <w:rPr>
                <w:sz w:val="24"/>
                <w:lang w:eastAsia="en-US"/>
              </w:rPr>
              <w:t>/п</w:t>
            </w:r>
          </w:p>
        </w:tc>
        <w:tc>
          <w:tcPr>
            <w:tcW w:w="2271" w:type="dxa"/>
            <w:tcBorders>
              <w:top w:val="single" w:sz="4" w:space="0" w:color="auto"/>
              <w:left w:val="single" w:sz="4" w:space="0" w:color="auto"/>
              <w:bottom w:val="single" w:sz="4" w:space="0" w:color="auto"/>
              <w:right w:val="single" w:sz="4" w:space="0" w:color="auto"/>
            </w:tcBorders>
            <w:vAlign w:val="center"/>
          </w:tcPr>
          <w:p w:rsidR="004107E2" w:rsidRDefault="006C09BE">
            <w:pPr>
              <w:keepNext/>
              <w:spacing w:line="276" w:lineRule="auto"/>
              <w:jc w:val="center"/>
              <w:rPr>
                <w:sz w:val="24"/>
                <w:lang w:eastAsia="en-US"/>
              </w:rPr>
            </w:pPr>
            <w:r>
              <w:rPr>
                <w:sz w:val="24"/>
                <w:lang w:eastAsia="en-US"/>
              </w:rPr>
              <w:t>Наименование товара</w:t>
            </w:r>
          </w:p>
          <w:p w:rsidR="004107E2" w:rsidRDefault="004107E2">
            <w:pPr>
              <w:keepNext/>
              <w:spacing w:line="276" w:lineRule="auto"/>
              <w:rPr>
                <w:sz w:val="24"/>
                <w:lang w:eastAsia="en-US"/>
              </w:rPr>
            </w:pPr>
          </w:p>
        </w:tc>
        <w:tc>
          <w:tcPr>
            <w:tcW w:w="2126" w:type="dxa"/>
            <w:tcBorders>
              <w:top w:val="single" w:sz="4" w:space="0" w:color="auto"/>
              <w:left w:val="single" w:sz="4" w:space="0" w:color="auto"/>
              <w:bottom w:val="single" w:sz="4" w:space="0" w:color="auto"/>
              <w:right w:val="single" w:sz="4" w:space="0" w:color="auto"/>
            </w:tcBorders>
            <w:vAlign w:val="center"/>
            <w:hideMark/>
          </w:tcPr>
          <w:p w:rsidR="004107E2" w:rsidRDefault="006C09BE">
            <w:pPr>
              <w:keepNext/>
              <w:spacing w:line="276" w:lineRule="auto"/>
              <w:jc w:val="center"/>
              <w:rPr>
                <w:sz w:val="24"/>
                <w:lang w:eastAsia="en-US"/>
              </w:rPr>
            </w:pPr>
            <w:r>
              <w:rPr>
                <w:sz w:val="24"/>
                <w:lang w:eastAsia="en-US"/>
              </w:rPr>
              <w:t>Количество товара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4107E2" w:rsidRDefault="006C09BE">
            <w:pPr>
              <w:keepNext/>
              <w:spacing w:line="276" w:lineRule="auto"/>
              <w:jc w:val="center"/>
              <w:rPr>
                <w:sz w:val="24"/>
                <w:lang w:eastAsia="en-US"/>
              </w:rPr>
            </w:pPr>
            <w:r>
              <w:rPr>
                <w:sz w:val="24"/>
                <w:lang w:eastAsia="en-US"/>
              </w:rP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4107E2" w:rsidRDefault="006C09BE">
            <w:pPr>
              <w:keepNext/>
              <w:spacing w:line="276" w:lineRule="auto"/>
              <w:jc w:val="center"/>
              <w:rPr>
                <w:sz w:val="24"/>
                <w:lang w:eastAsia="en-US"/>
              </w:rPr>
            </w:pPr>
            <w:r>
              <w:rPr>
                <w:sz w:val="24"/>
                <w:lang w:eastAsia="en-US"/>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4107E2" w:rsidRDefault="006C09BE">
            <w:pPr>
              <w:keepNext/>
              <w:spacing w:line="276" w:lineRule="auto"/>
              <w:jc w:val="center"/>
              <w:rPr>
                <w:sz w:val="24"/>
                <w:lang w:eastAsia="en-US"/>
              </w:rPr>
            </w:pPr>
            <w:r>
              <w:rPr>
                <w:sz w:val="24"/>
                <w:lang w:eastAsia="en-US"/>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4107E2" w:rsidRDefault="006C09BE">
            <w:pPr>
              <w:keepNext/>
              <w:spacing w:line="276" w:lineRule="auto"/>
              <w:jc w:val="center"/>
              <w:rPr>
                <w:sz w:val="24"/>
                <w:lang w:eastAsia="en-US"/>
              </w:rPr>
            </w:pPr>
            <w:r>
              <w:rPr>
                <w:sz w:val="24"/>
                <w:lang w:eastAsia="en-US"/>
              </w:rPr>
              <w:t>Цена всего, руб. с НДС</w:t>
            </w:r>
          </w:p>
        </w:tc>
      </w:tr>
      <w:tr w:rsidR="004107E2">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4107E2" w:rsidRDefault="006C09BE">
            <w:pPr>
              <w:keepNext/>
              <w:spacing w:line="276" w:lineRule="auto"/>
              <w:jc w:val="center"/>
              <w:rPr>
                <w:sz w:val="24"/>
                <w:lang w:eastAsia="en-US"/>
              </w:rPr>
            </w:pPr>
            <w:r>
              <w:rPr>
                <w:sz w:val="24"/>
                <w:lang w:eastAsia="en-US"/>
              </w:rPr>
              <w:t>1</w:t>
            </w:r>
          </w:p>
        </w:tc>
        <w:tc>
          <w:tcPr>
            <w:tcW w:w="2271" w:type="dxa"/>
            <w:tcBorders>
              <w:top w:val="single" w:sz="4" w:space="0" w:color="auto"/>
              <w:left w:val="single" w:sz="4" w:space="0" w:color="auto"/>
              <w:bottom w:val="single" w:sz="4" w:space="0" w:color="auto"/>
              <w:right w:val="single" w:sz="4" w:space="0" w:color="auto"/>
            </w:tcBorders>
          </w:tcPr>
          <w:p w:rsidR="004107E2" w:rsidRDefault="004107E2">
            <w:pPr>
              <w:keepNext/>
              <w:spacing w:line="276" w:lineRule="auto"/>
              <w:rPr>
                <w:sz w:val="24"/>
                <w:lang w:eastAsia="en-US"/>
              </w:rPr>
            </w:pPr>
          </w:p>
        </w:tc>
        <w:tc>
          <w:tcPr>
            <w:tcW w:w="2126" w:type="dxa"/>
            <w:tcBorders>
              <w:top w:val="single" w:sz="4" w:space="0" w:color="auto"/>
              <w:left w:val="single" w:sz="4" w:space="0" w:color="auto"/>
              <w:bottom w:val="single" w:sz="4" w:space="0" w:color="auto"/>
              <w:right w:val="single" w:sz="4" w:space="0" w:color="auto"/>
            </w:tcBorders>
            <w:vAlign w:val="center"/>
          </w:tcPr>
          <w:p w:rsidR="004107E2" w:rsidRDefault="004107E2">
            <w:pPr>
              <w:keepNext/>
              <w:spacing w:line="276" w:lineRule="auto"/>
              <w:jc w:val="center"/>
              <w:rPr>
                <w:sz w:val="24"/>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4107E2" w:rsidRDefault="004107E2">
            <w:pPr>
              <w:keepNext/>
              <w:spacing w:line="276" w:lineRule="auto"/>
              <w:jc w:val="center"/>
              <w:rPr>
                <w:sz w:val="24"/>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4107E2" w:rsidRDefault="004107E2">
            <w:pPr>
              <w:keepNext/>
              <w:spacing w:line="276" w:lineRule="auto"/>
              <w:jc w:val="center"/>
              <w:rPr>
                <w:sz w:val="24"/>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4107E2" w:rsidRDefault="004107E2">
            <w:pPr>
              <w:keepNext/>
              <w:spacing w:line="276" w:lineRule="auto"/>
              <w:jc w:val="center"/>
              <w:rPr>
                <w:sz w:val="24"/>
                <w:lang w:eastAsia="en-US"/>
              </w:rPr>
            </w:pPr>
          </w:p>
        </w:tc>
        <w:tc>
          <w:tcPr>
            <w:tcW w:w="1134" w:type="dxa"/>
            <w:tcBorders>
              <w:top w:val="single" w:sz="4" w:space="0" w:color="auto"/>
              <w:left w:val="single" w:sz="4" w:space="0" w:color="auto"/>
              <w:bottom w:val="single" w:sz="4" w:space="0" w:color="auto"/>
              <w:right w:val="single" w:sz="4" w:space="0" w:color="auto"/>
            </w:tcBorders>
          </w:tcPr>
          <w:p w:rsidR="004107E2" w:rsidRDefault="004107E2">
            <w:pPr>
              <w:keepNext/>
              <w:spacing w:line="276" w:lineRule="auto"/>
              <w:jc w:val="center"/>
              <w:rPr>
                <w:sz w:val="24"/>
                <w:lang w:eastAsia="en-US"/>
              </w:rPr>
            </w:pPr>
          </w:p>
        </w:tc>
      </w:tr>
      <w:tr w:rsidR="004107E2">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4107E2" w:rsidRDefault="006C09BE">
            <w:pPr>
              <w:keepNext/>
              <w:spacing w:line="276" w:lineRule="auto"/>
              <w:jc w:val="center"/>
              <w:rPr>
                <w:sz w:val="24"/>
                <w:lang w:eastAsia="en-US"/>
              </w:rPr>
            </w:pPr>
            <w:r>
              <w:rPr>
                <w:sz w:val="24"/>
                <w:lang w:eastAsia="en-US"/>
              </w:rPr>
              <w:t>…</w:t>
            </w:r>
          </w:p>
        </w:tc>
        <w:tc>
          <w:tcPr>
            <w:tcW w:w="2271" w:type="dxa"/>
            <w:tcBorders>
              <w:top w:val="single" w:sz="4" w:space="0" w:color="auto"/>
              <w:left w:val="single" w:sz="4" w:space="0" w:color="auto"/>
              <w:bottom w:val="single" w:sz="4" w:space="0" w:color="auto"/>
              <w:right w:val="single" w:sz="4" w:space="0" w:color="auto"/>
            </w:tcBorders>
          </w:tcPr>
          <w:p w:rsidR="004107E2" w:rsidRDefault="004107E2">
            <w:pPr>
              <w:keepNext/>
              <w:spacing w:line="276" w:lineRule="auto"/>
              <w:rPr>
                <w:sz w:val="24"/>
                <w:lang w:eastAsia="en-US"/>
              </w:rPr>
            </w:pPr>
          </w:p>
        </w:tc>
        <w:tc>
          <w:tcPr>
            <w:tcW w:w="2126" w:type="dxa"/>
            <w:tcBorders>
              <w:top w:val="single" w:sz="4" w:space="0" w:color="auto"/>
              <w:left w:val="single" w:sz="4" w:space="0" w:color="auto"/>
              <w:bottom w:val="single" w:sz="4" w:space="0" w:color="auto"/>
              <w:right w:val="single" w:sz="4" w:space="0" w:color="auto"/>
            </w:tcBorders>
            <w:vAlign w:val="center"/>
          </w:tcPr>
          <w:p w:rsidR="004107E2" w:rsidRDefault="004107E2">
            <w:pPr>
              <w:keepNext/>
              <w:spacing w:line="276" w:lineRule="auto"/>
              <w:jc w:val="center"/>
              <w:rPr>
                <w:sz w:val="24"/>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4107E2" w:rsidRDefault="004107E2">
            <w:pPr>
              <w:keepNext/>
              <w:spacing w:line="276" w:lineRule="auto"/>
              <w:jc w:val="center"/>
              <w:rPr>
                <w:sz w:val="24"/>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4107E2" w:rsidRDefault="004107E2">
            <w:pPr>
              <w:keepNext/>
              <w:spacing w:line="276" w:lineRule="auto"/>
              <w:jc w:val="center"/>
              <w:rPr>
                <w:sz w:val="24"/>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4107E2" w:rsidRDefault="004107E2">
            <w:pPr>
              <w:keepNext/>
              <w:spacing w:line="276" w:lineRule="auto"/>
              <w:jc w:val="center"/>
              <w:rPr>
                <w:sz w:val="24"/>
                <w:lang w:eastAsia="en-US"/>
              </w:rPr>
            </w:pPr>
          </w:p>
        </w:tc>
        <w:tc>
          <w:tcPr>
            <w:tcW w:w="1134" w:type="dxa"/>
            <w:tcBorders>
              <w:top w:val="single" w:sz="4" w:space="0" w:color="auto"/>
              <w:left w:val="single" w:sz="4" w:space="0" w:color="auto"/>
              <w:bottom w:val="single" w:sz="4" w:space="0" w:color="auto"/>
              <w:right w:val="single" w:sz="4" w:space="0" w:color="auto"/>
            </w:tcBorders>
          </w:tcPr>
          <w:p w:rsidR="004107E2" w:rsidRDefault="004107E2">
            <w:pPr>
              <w:keepNext/>
              <w:spacing w:line="276" w:lineRule="auto"/>
              <w:jc w:val="center"/>
              <w:rPr>
                <w:sz w:val="24"/>
                <w:lang w:eastAsia="en-US"/>
              </w:rPr>
            </w:pPr>
          </w:p>
        </w:tc>
      </w:tr>
      <w:tr w:rsidR="004107E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4107E2" w:rsidRDefault="006C09BE">
            <w:pPr>
              <w:keepNext/>
              <w:spacing w:line="276" w:lineRule="auto"/>
              <w:rPr>
                <w:sz w:val="24"/>
                <w:lang w:eastAsia="en-US"/>
              </w:rPr>
            </w:pPr>
            <w:r>
              <w:rPr>
                <w:sz w:val="24"/>
                <w:lang w:eastAsia="en-US"/>
              </w:rPr>
              <w:t>ИТОГО:</w:t>
            </w:r>
          </w:p>
        </w:tc>
        <w:tc>
          <w:tcPr>
            <w:tcW w:w="1418" w:type="dxa"/>
            <w:tcBorders>
              <w:top w:val="single" w:sz="4" w:space="0" w:color="auto"/>
              <w:left w:val="single" w:sz="4" w:space="0" w:color="auto"/>
              <w:bottom w:val="single" w:sz="4" w:space="0" w:color="auto"/>
              <w:right w:val="single" w:sz="4" w:space="0" w:color="auto"/>
            </w:tcBorders>
          </w:tcPr>
          <w:p w:rsidR="004107E2" w:rsidRDefault="004107E2">
            <w:pPr>
              <w:keepNext/>
              <w:spacing w:line="276" w:lineRule="auto"/>
              <w:jc w:val="center"/>
              <w:rPr>
                <w:sz w:val="24"/>
                <w:lang w:eastAsia="en-US"/>
              </w:rPr>
            </w:pPr>
          </w:p>
        </w:tc>
        <w:tc>
          <w:tcPr>
            <w:tcW w:w="1134" w:type="dxa"/>
            <w:tcBorders>
              <w:top w:val="single" w:sz="4" w:space="0" w:color="auto"/>
              <w:left w:val="single" w:sz="4" w:space="0" w:color="auto"/>
              <w:bottom w:val="single" w:sz="4" w:space="0" w:color="auto"/>
              <w:right w:val="single" w:sz="4" w:space="0" w:color="auto"/>
            </w:tcBorders>
          </w:tcPr>
          <w:p w:rsidR="004107E2" w:rsidRDefault="004107E2">
            <w:pPr>
              <w:keepNext/>
              <w:spacing w:line="276" w:lineRule="auto"/>
              <w:jc w:val="center"/>
              <w:rPr>
                <w:sz w:val="24"/>
                <w:lang w:eastAsia="en-US"/>
              </w:rPr>
            </w:pPr>
          </w:p>
        </w:tc>
      </w:tr>
    </w:tbl>
    <w:tbl>
      <w:tblPr>
        <w:tblStyle w:val="afffe"/>
        <w:tblW w:w="100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86"/>
        <w:gridCol w:w="392"/>
        <w:gridCol w:w="573"/>
        <w:gridCol w:w="171"/>
        <w:gridCol w:w="96"/>
        <w:gridCol w:w="324"/>
        <w:gridCol w:w="218"/>
        <w:gridCol w:w="92"/>
        <w:gridCol w:w="165"/>
        <w:gridCol w:w="1374"/>
        <w:gridCol w:w="38"/>
        <w:gridCol w:w="258"/>
        <w:gridCol w:w="356"/>
        <w:gridCol w:w="340"/>
        <w:gridCol w:w="329"/>
        <w:gridCol w:w="356"/>
        <w:gridCol w:w="166"/>
        <w:gridCol w:w="187"/>
        <w:gridCol w:w="123"/>
        <w:gridCol w:w="824"/>
        <w:gridCol w:w="137"/>
        <w:gridCol w:w="430"/>
        <w:gridCol w:w="137"/>
        <w:gridCol w:w="714"/>
        <w:gridCol w:w="22"/>
        <w:gridCol w:w="857"/>
        <w:gridCol w:w="15"/>
      </w:tblGrid>
      <w:tr w:rsidR="004107E2">
        <w:trPr>
          <w:gridAfter w:val="1"/>
          <w:wAfter w:w="15" w:type="dxa"/>
        </w:trPr>
        <w:tc>
          <w:tcPr>
            <w:tcW w:w="10060" w:type="dxa"/>
            <w:gridSpan w:val="26"/>
            <w:hideMark/>
          </w:tcPr>
          <w:p w:rsidR="004107E2" w:rsidRDefault="006C09BE">
            <w:pPr>
              <w:keepNext/>
              <w:tabs>
                <w:tab w:val="left" w:pos="567"/>
                <w:tab w:val="left" w:pos="1134"/>
              </w:tabs>
              <w:jc w:val="both"/>
              <w:rPr>
                <w:b/>
                <w:i/>
                <w:szCs w:val="28"/>
                <w:lang w:eastAsia="en-US"/>
              </w:rPr>
            </w:pPr>
            <w:r>
              <w:rPr>
                <w:szCs w:val="28"/>
                <w:lang w:eastAsia="en-US"/>
              </w:rPr>
              <w:t xml:space="preserve">ИТОГО цена </w:t>
            </w:r>
            <w:r>
              <w:rPr>
                <w:b/>
                <w:bCs/>
                <w:i/>
                <w:szCs w:val="28"/>
                <w:lang w:eastAsia="en-US"/>
              </w:rPr>
              <w:t>договора</w:t>
            </w:r>
            <w:r>
              <w:rPr>
                <w:szCs w:val="28"/>
                <w:lang w:eastAsia="en-US"/>
              </w:rPr>
              <w:t xml:space="preserve"> (с учетом установленного порядка формирования цены договора) единицы товара составляет:</w:t>
            </w:r>
          </w:p>
        </w:tc>
      </w:tr>
      <w:tr w:rsidR="004107E2">
        <w:trPr>
          <w:gridAfter w:val="1"/>
          <w:wAfter w:w="15" w:type="dxa"/>
        </w:trPr>
        <w:tc>
          <w:tcPr>
            <w:tcW w:w="2938" w:type="dxa"/>
            <w:gridSpan w:val="6"/>
            <w:tcBorders>
              <w:top w:val="nil"/>
              <w:left w:val="nil"/>
              <w:bottom w:val="single" w:sz="4" w:space="0" w:color="auto"/>
              <w:right w:val="nil"/>
            </w:tcBorders>
            <w:hideMark/>
          </w:tcPr>
          <w:p w:rsidR="004107E2" w:rsidRDefault="004107E2">
            <w:pPr>
              <w:rPr>
                <w:sz w:val="20"/>
                <w:szCs w:val="20"/>
                <w:lang w:eastAsia="en-US"/>
              </w:rPr>
            </w:pPr>
          </w:p>
        </w:tc>
        <w:tc>
          <w:tcPr>
            <w:tcW w:w="310" w:type="dxa"/>
            <w:gridSpan w:val="2"/>
            <w:vAlign w:val="bottom"/>
            <w:hideMark/>
          </w:tcPr>
          <w:p w:rsidR="004107E2" w:rsidRDefault="006C09BE">
            <w:pPr>
              <w:keepNext/>
              <w:tabs>
                <w:tab w:val="left" w:pos="567"/>
                <w:tab w:val="left" w:pos="1134"/>
              </w:tabs>
              <w:rPr>
                <w:szCs w:val="28"/>
                <w:lang w:eastAsia="en-US"/>
              </w:rPr>
            </w:pPr>
            <w:r>
              <w:rPr>
                <w:szCs w:val="28"/>
                <w:lang w:eastAsia="en-US"/>
              </w:rPr>
              <w:t>(</w:t>
            </w:r>
          </w:p>
        </w:tc>
        <w:tc>
          <w:tcPr>
            <w:tcW w:w="2530" w:type="dxa"/>
            <w:gridSpan w:val="6"/>
            <w:tcBorders>
              <w:top w:val="nil"/>
              <w:left w:val="nil"/>
              <w:bottom w:val="single" w:sz="4" w:space="0" w:color="auto"/>
              <w:right w:val="nil"/>
            </w:tcBorders>
            <w:vAlign w:val="bottom"/>
          </w:tcPr>
          <w:p w:rsidR="004107E2" w:rsidRDefault="004107E2">
            <w:pPr>
              <w:keepNext/>
              <w:tabs>
                <w:tab w:val="left" w:pos="567"/>
                <w:tab w:val="left" w:pos="1134"/>
              </w:tabs>
              <w:rPr>
                <w:szCs w:val="28"/>
                <w:lang w:eastAsia="en-US"/>
              </w:rPr>
            </w:pPr>
          </w:p>
        </w:tc>
        <w:tc>
          <w:tcPr>
            <w:tcW w:w="329" w:type="dxa"/>
            <w:vAlign w:val="bottom"/>
            <w:hideMark/>
          </w:tcPr>
          <w:p w:rsidR="004107E2" w:rsidRDefault="006C09BE">
            <w:pPr>
              <w:keepNext/>
              <w:tabs>
                <w:tab w:val="left" w:pos="567"/>
                <w:tab w:val="left" w:pos="1134"/>
              </w:tabs>
              <w:rPr>
                <w:szCs w:val="28"/>
                <w:lang w:eastAsia="en-US"/>
              </w:rPr>
            </w:pPr>
            <w:r>
              <w:rPr>
                <w:szCs w:val="28"/>
                <w:lang w:eastAsia="en-US"/>
              </w:rPr>
              <w:t>)</w:t>
            </w:r>
          </w:p>
        </w:tc>
        <w:tc>
          <w:tcPr>
            <w:tcW w:w="709" w:type="dxa"/>
            <w:gridSpan w:val="3"/>
            <w:vAlign w:val="bottom"/>
            <w:hideMark/>
          </w:tcPr>
          <w:p w:rsidR="004107E2" w:rsidRDefault="006C09BE">
            <w:pPr>
              <w:keepNext/>
              <w:tabs>
                <w:tab w:val="left" w:pos="567"/>
                <w:tab w:val="left" w:pos="1134"/>
              </w:tabs>
              <w:rPr>
                <w:szCs w:val="28"/>
                <w:lang w:eastAsia="en-US"/>
              </w:rPr>
            </w:pPr>
            <w:r>
              <w:rPr>
                <w:szCs w:val="28"/>
                <w:lang w:eastAsia="en-US"/>
              </w:rPr>
              <w:t>руб.</w:t>
            </w:r>
          </w:p>
        </w:tc>
        <w:tc>
          <w:tcPr>
            <w:tcW w:w="1514" w:type="dxa"/>
            <w:gridSpan w:val="4"/>
            <w:tcBorders>
              <w:top w:val="nil"/>
              <w:left w:val="nil"/>
              <w:bottom w:val="single" w:sz="4" w:space="0" w:color="auto"/>
              <w:right w:val="nil"/>
            </w:tcBorders>
            <w:vAlign w:val="bottom"/>
            <w:hideMark/>
          </w:tcPr>
          <w:p w:rsidR="004107E2" w:rsidRDefault="004107E2">
            <w:pPr>
              <w:rPr>
                <w:sz w:val="20"/>
                <w:szCs w:val="20"/>
                <w:lang w:eastAsia="en-US"/>
              </w:rPr>
            </w:pPr>
          </w:p>
        </w:tc>
        <w:tc>
          <w:tcPr>
            <w:tcW w:w="1730" w:type="dxa"/>
            <w:gridSpan w:val="4"/>
            <w:vAlign w:val="bottom"/>
            <w:hideMark/>
          </w:tcPr>
          <w:p w:rsidR="004107E2" w:rsidRDefault="006C09BE">
            <w:pPr>
              <w:keepNext/>
              <w:tabs>
                <w:tab w:val="left" w:pos="567"/>
                <w:tab w:val="left" w:pos="1134"/>
              </w:tabs>
              <w:rPr>
                <w:szCs w:val="28"/>
                <w:lang w:eastAsia="en-US"/>
              </w:rPr>
            </w:pPr>
            <w:r>
              <w:rPr>
                <w:szCs w:val="28"/>
                <w:lang w:eastAsia="en-US"/>
              </w:rPr>
              <w:t>коп.</w:t>
            </w:r>
          </w:p>
        </w:tc>
      </w:tr>
      <w:tr w:rsidR="004107E2">
        <w:trPr>
          <w:gridAfter w:val="1"/>
          <w:wAfter w:w="15" w:type="dxa"/>
        </w:trPr>
        <w:tc>
          <w:tcPr>
            <w:tcW w:w="2518" w:type="dxa"/>
            <w:gridSpan w:val="4"/>
            <w:hideMark/>
          </w:tcPr>
          <w:p w:rsidR="004107E2" w:rsidRDefault="006C09BE">
            <w:pPr>
              <w:keepNext/>
              <w:tabs>
                <w:tab w:val="left" w:pos="567"/>
                <w:tab w:val="left" w:pos="1134"/>
              </w:tabs>
              <w:rPr>
                <w:szCs w:val="28"/>
                <w:lang w:eastAsia="en-US"/>
              </w:rPr>
            </w:pPr>
            <w:r>
              <w:rPr>
                <w:szCs w:val="28"/>
                <w:lang w:eastAsia="en-US"/>
              </w:rPr>
              <w:lastRenderedPageBreak/>
              <w:t xml:space="preserve">, в том числе НДС </w:t>
            </w:r>
          </w:p>
        </w:tc>
        <w:tc>
          <w:tcPr>
            <w:tcW w:w="2564" w:type="dxa"/>
            <w:gridSpan w:val="8"/>
            <w:tcBorders>
              <w:top w:val="nil"/>
              <w:left w:val="nil"/>
              <w:bottom w:val="single" w:sz="4" w:space="0" w:color="auto"/>
              <w:right w:val="nil"/>
            </w:tcBorders>
            <w:vAlign w:val="bottom"/>
          </w:tcPr>
          <w:p w:rsidR="004107E2" w:rsidRDefault="004107E2">
            <w:pPr>
              <w:keepNext/>
              <w:tabs>
                <w:tab w:val="left" w:pos="567"/>
                <w:tab w:val="left" w:pos="1134"/>
              </w:tabs>
              <w:rPr>
                <w:szCs w:val="28"/>
                <w:lang w:eastAsia="en-US"/>
              </w:rPr>
            </w:pPr>
          </w:p>
        </w:tc>
        <w:tc>
          <w:tcPr>
            <w:tcW w:w="356" w:type="dxa"/>
            <w:vAlign w:val="bottom"/>
            <w:hideMark/>
          </w:tcPr>
          <w:p w:rsidR="004107E2" w:rsidRDefault="006C09BE">
            <w:pPr>
              <w:keepNext/>
              <w:tabs>
                <w:tab w:val="left" w:pos="567"/>
                <w:tab w:val="left" w:pos="1134"/>
              </w:tabs>
              <w:rPr>
                <w:szCs w:val="28"/>
                <w:lang w:eastAsia="en-US"/>
              </w:rPr>
            </w:pPr>
            <w:r>
              <w:rPr>
                <w:szCs w:val="28"/>
                <w:lang w:eastAsia="en-US"/>
              </w:rPr>
              <w:t>(</w:t>
            </w:r>
          </w:p>
        </w:tc>
        <w:tc>
          <w:tcPr>
            <w:tcW w:w="1191" w:type="dxa"/>
            <w:gridSpan w:val="4"/>
            <w:tcBorders>
              <w:top w:val="nil"/>
              <w:left w:val="nil"/>
              <w:bottom w:val="single" w:sz="4" w:space="0" w:color="auto"/>
              <w:right w:val="nil"/>
            </w:tcBorders>
            <w:vAlign w:val="bottom"/>
          </w:tcPr>
          <w:p w:rsidR="004107E2" w:rsidRDefault="004107E2">
            <w:pPr>
              <w:keepNext/>
              <w:tabs>
                <w:tab w:val="left" w:pos="567"/>
                <w:tab w:val="left" w:pos="1134"/>
              </w:tabs>
              <w:rPr>
                <w:szCs w:val="28"/>
                <w:lang w:eastAsia="en-US"/>
              </w:rPr>
            </w:pPr>
          </w:p>
        </w:tc>
        <w:tc>
          <w:tcPr>
            <w:tcW w:w="310" w:type="dxa"/>
            <w:gridSpan w:val="2"/>
            <w:vAlign w:val="bottom"/>
            <w:hideMark/>
          </w:tcPr>
          <w:p w:rsidR="004107E2" w:rsidRDefault="006C09BE">
            <w:pPr>
              <w:keepNext/>
              <w:tabs>
                <w:tab w:val="left" w:pos="567"/>
                <w:tab w:val="left" w:pos="1134"/>
              </w:tabs>
              <w:rPr>
                <w:szCs w:val="28"/>
                <w:lang w:eastAsia="en-US"/>
              </w:rPr>
            </w:pPr>
            <w:r>
              <w:rPr>
                <w:szCs w:val="28"/>
                <w:lang w:eastAsia="en-US"/>
              </w:rPr>
              <w:t>)</w:t>
            </w:r>
          </w:p>
        </w:tc>
        <w:tc>
          <w:tcPr>
            <w:tcW w:w="824" w:type="dxa"/>
            <w:vAlign w:val="bottom"/>
            <w:hideMark/>
          </w:tcPr>
          <w:p w:rsidR="004107E2" w:rsidRDefault="006C09BE">
            <w:pPr>
              <w:keepNext/>
              <w:tabs>
                <w:tab w:val="left" w:pos="567"/>
                <w:tab w:val="left" w:pos="1134"/>
              </w:tabs>
              <w:rPr>
                <w:szCs w:val="28"/>
                <w:lang w:eastAsia="en-US"/>
              </w:rPr>
            </w:pPr>
            <w:r>
              <w:rPr>
                <w:szCs w:val="28"/>
                <w:lang w:eastAsia="en-US"/>
              </w:rPr>
              <w:t>руб.</w:t>
            </w:r>
          </w:p>
        </w:tc>
        <w:tc>
          <w:tcPr>
            <w:tcW w:w="1440" w:type="dxa"/>
            <w:gridSpan w:val="5"/>
            <w:tcBorders>
              <w:top w:val="nil"/>
              <w:left w:val="nil"/>
              <w:bottom w:val="single" w:sz="4" w:space="0" w:color="auto"/>
              <w:right w:val="nil"/>
            </w:tcBorders>
            <w:vAlign w:val="bottom"/>
            <w:hideMark/>
          </w:tcPr>
          <w:p w:rsidR="004107E2" w:rsidRDefault="004107E2">
            <w:pPr>
              <w:rPr>
                <w:sz w:val="20"/>
                <w:szCs w:val="20"/>
                <w:lang w:eastAsia="en-US"/>
              </w:rPr>
            </w:pPr>
          </w:p>
        </w:tc>
        <w:tc>
          <w:tcPr>
            <w:tcW w:w="857" w:type="dxa"/>
            <w:vAlign w:val="bottom"/>
            <w:hideMark/>
          </w:tcPr>
          <w:p w:rsidR="004107E2" w:rsidRDefault="006C09BE">
            <w:pPr>
              <w:keepNext/>
              <w:tabs>
                <w:tab w:val="left" w:pos="567"/>
                <w:tab w:val="left" w:pos="1134"/>
              </w:tabs>
              <w:rPr>
                <w:szCs w:val="28"/>
                <w:lang w:eastAsia="en-US"/>
              </w:rPr>
            </w:pPr>
            <w:r>
              <w:rPr>
                <w:szCs w:val="28"/>
                <w:lang w:eastAsia="en-US"/>
              </w:rPr>
              <w:t>коп.</w:t>
            </w:r>
          </w:p>
        </w:tc>
      </w:tr>
      <w:tr w:rsidR="004107E2">
        <w:trPr>
          <w:gridAfter w:val="1"/>
          <w:wAfter w:w="15" w:type="dxa"/>
          <w:trHeight w:val="545"/>
        </w:trPr>
        <w:tc>
          <w:tcPr>
            <w:tcW w:w="10060" w:type="dxa"/>
            <w:gridSpan w:val="26"/>
            <w:hideMark/>
          </w:tcPr>
          <w:p w:rsidR="004107E2" w:rsidRDefault="006C09BE">
            <w:pPr>
              <w:keepNext/>
              <w:tabs>
                <w:tab w:val="left" w:pos="567"/>
                <w:tab w:val="left" w:pos="1134"/>
              </w:tabs>
              <w:rPr>
                <w:szCs w:val="28"/>
                <w:lang w:eastAsia="en-US"/>
              </w:rPr>
            </w:pPr>
            <w:r>
              <w:rPr>
                <w:szCs w:val="28"/>
                <w:lang w:eastAsia="en-US"/>
              </w:rPr>
              <w:t xml:space="preserve">, включая </w:t>
            </w:r>
            <w:r>
              <w:rPr>
                <w:b/>
                <w:bCs/>
                <w:i/>
                <w:szCs w:val="28"/>
                <w:lang w:eastAsia="en-US"/>
              </w:rPr>
              <w:t xml:space="preserve">(перечисляются расходы, связанные с </w:t>
            </w:r>
            <w:r>
              <w:rPr>
                <w:b/>
                <w:i/>
                <w:szCs w:val="28"/>
                <w:lang w:eastAsia="en-US"/>
              </w:rPr>
              <w:t xml:space="preserve">поставкой товара </w:t>
            </w:r>
            <w:r>
              <w:rPr>
                <w:b/>
                <w:bCs/>
                <w:i/>
                <w:szCs w:val="28"/>
                <w:lang w:eastAsia="en-US"/>
              </w:rPr>
              <w:t>включаемые в цену товара)</w:t>
            </w:r>
          </w:p>
        </w:tc>
      </w:tr>
      <w:tr w:rsidR="004107E2">
        <w:trPr>
          <w:gridAfter w:val="1"/>
          <w:wAfter w:w="15" w:type="dxa"/>
        </w:trPr>
        <w:tc>
          <w:tcPr>
            <w:tcW w:w="5082" w:type="dxa"/>
            <w:gridSpan w:val="12"/>
          </w:tcPr>
          <w:p w:rsidR="004107E2" w:rsidRDefault="004107E2">
            <w:pPr>
              <w:keepNext/>
              <w:tabs>
                <w:tab w:val="left" w:pos="567"/>
                <w:tab w:val="left" w:pos="1134"/>
              </w:tabs>
              <w:rPr>
                <w:szCs w:val="28"/>
                <w:lang w:eastAsia="en-US"/>
              </w:rPr>
            </w:pPr>
          </w:p>
          <w:p w:rsidR="004107E2" w:rsidRDefault="006C09BE">
            <w:pPr>
              <w:keepNext/>
              <w:tabs>
                <w:tab w:val="left" w:pos="567"/>
                <w:tab w:val="left" w:pos="1134"/>
              </w:tabs>
              <w:rPr>
                <w:b/>
                <w:i/>
                <w:szCs w:val="28"/>
                <w:lang w:eastAsia="en-US"/>
              </w:rPr>
            </w:pPr>
            <w:r>
              <w:rPr>
                <w:szCs w:val="28"/>
                <w:lang w:eastAsia="en-US"/>
              </w:rPr>
              <w:t xml:space="preserve">Данное предложение действительно </w:t>
            </w:r>
            <w:proofErr w:type="gramStart"/>
            <w:r>
              <w:rPr>
                <w:szCs w:val="28"/>
                <w:lang w:eastAsia="en-US"/>
              </w:rPr>
              <w:t>до</w:t>
            </w:r>
            <w:proofErr w:type="gramEnd"/>
          </w:p>
        </w:tc>
        <w:tc>
          <w:tcPr>
            <w:tcW w:w="356" w:type="dxa"/>
            <w:vAlign w:val="bottom"/>
            <w:hideMark/>
          </w:tcPr>
          <w:p w:rsidR="004107E2" w:rsidRDefault="006C09BE">
            <w:pPr>
              <w:keepNext/>
              <w:tabs>
                <w:tab w:val="left" w:pos="567"/>
                <w:tab w:val="left" w:pos="1134"/>
              </w:tabs>
              <w:rPr>
                <w:b/>
                <w:i/>
                <w:szCs w:val="28"/>
                <w:lang w:eastAsia="en-US"/>
              </w:rPr>
            </w:pPr>
            <w:r>
              <w:rPr>
                <w:szCs w:val="28"/>
                <w:lang w:eastAsia="en-US"/>
              </w:rPr>
              <w:t>«</w:t>
            </w:r>
          </w:p>
        </w:tc>
        <w:tc>
          <w:tcPr>
            <w:tcW w:w="669" w:type="dxa"/>
            <w:gridSpan w:val="2"/>
            <w:tcBorders>
              <w:top w:val="nil"/>
              <w:left w:val="nil"/>
              <w:bottom w:val="single" w:sz="4" w:space="0" w:color="auto"/>
              <w:right w:val="nil"/>
            </w:tcBorders>
            <w:vAlign w:val="bottom"/>
          </w:tcPr>
          <w:p w:rsidR="004107E2" w:rsidRDefault="004107E2">
            <w:pPr>
              <w:keepNext/>
              <w:tabs>
                <w:tab w:val="left" w:pos="567"/>
                <w:tab w:val="left" w:pos="1134"/>
              </w:tabs>
              <w:rPr>
                <w:szCs w:val="28"/>
                <w:lang w:eastAsia="en-US"/>
              </w:rPr>
            </w:pPr>
          </w:p>
        </w:tc>
        <w:tc>
          <w:tcPr>
            <w:tcW w:w="356" w:type="dxa"/>
            <w:vAlign w:val="bottom"/>
            <w:hideMark/>
          </w:tcPr>
          <w:p w:rsidR="004107E2" w:rsidRDefault="006C09BE">
            <w:pPr>
              <w:keepNext/>
              <w:tabs>
                <w:tab w:val="left" w:pos="567"/>
                <w:tab w:val="left" w:pos="1134"/>
              </w:tabs>
              <w:rPr>
                <w:szCs w:val="28"/>
                <w:lang w:eastAsia="en-US"/>
              </w:rPr>
            </w:pPr>
            <w:r>
              <w:rPr>
                <w:szCs w:val="28"/>
                <w:lang w:eastAsia="en-US"/>
              </w:rPr>
              <w:t>»</w:t>
            </w:r>
          </w:p>
        </w:tc>
        <w:tc>
          <w:tcPr>
            <w:tcW w:w="1437" w:type="dxa"/>
            <w:gridSpan w:val="5"/>
            <w:tcBorders>
              <w:top w:val="nil"/>
              <w:left w:val="nil"/>
              <w:bottom w:val="single" w:sz="4" w:space="0" w:color="auto"/>
              <w:right w:val="nil"/>
            </w:tcBorders>
            <w:vAlign w:val="bottom"/>
          </w:tcPr>
          <w:p w:rsidR="004107E2" w:rsidRDefault="004107E2">
            <w:pPr>
              <w:keepNext/>
              <w:tabs>
                <w:tab w:val="left" w:pos="567"/>
                <w:tab w:val="left" w:pos="1134"/>
              </w:tabs>
              <w:rPr>
                <w:szCs w:val="28"/>
                <w:lang w:eastAsia="en-US"/>
              </w:rPr>
            </w:pPr>
          </w:p>
        </w:tc>
        <w:tc>
          <w:tcPr>
            <w:tcW w:w="567" w:type="dxa"/>
            <w:gridSpan w:val="2"/>
            <w:vAlign w:val="bottom"/>
            <w:hideMark/>
          </w:tcPr>
          <w:p w:rsidR="004107E2" w:rsidRDefault="006C09BE">
            <w:pPr>
              <w:keepNext/>
              <w:tabs>
                <w:tab w:val="left" w:pos="567"/>
                <w:tab w:val="left" w:pos="1134"/>
              </w:tabs>
              <w:rPr>
                <w:szCs w:val="28"/>
                <w:lang w:eastAsia="en-US"/>
              </w:rPr>
            </w:pPr>
            <w:r>
              <w:rPr>
                <w:szCs w:val="28"/>
                <w:lang w:eastAsia="en-US"/>
              </w:rPr>
              <w:t>20</w:t>
            </w:r>
          </w:p>
        </w:tc>
        <w:tc>
          <w:tcPr>
            <w:tcW w:w="714" w:type="dxa"/>
            <w:tcBorders>
              <w:top w:val="nil"/>
              <w:left w:val="nil"/>
              <w:bottom w:val="single" w:sz="4" w:space="0" w:color="auto"/>
              <w:right w:val="nil"/>
            </w:tcBorders>
            <w:vAlign w:val="bottom"/>
          </w:tcPr>
          <w:p w:rsidR="004107E2" w:rsidRDefault="004107E2">
            <w:pPr>
              <w:keepNext/>
              <w:tabs>
                <w:tab w:val="left" w:pos="567"/>
                <w:tab w:val="left" w:pos="1134"/>
              </w:tabs>
              <w:rPr>
                <w:szCs w:val="28"/>
                <w:lang w:eastAsia="en-US"/>
              </w:rPr>
            </w:pPr>
          </w:p>
        </w:tc>
        <w:tc>
          <w:tcPr>
            <w:tcW w:w="879" w:type="dxa"/>
            <w:gridSpan w:val="2"/>
            <w:vAlign w:val="bottom"/>
            <w:hideMark/>
          </w:tcPr>
          <w:p w:rsidR="004107E2" w:rsidRDefault="006C09BE">
            <w:pPr>
              <w:keepNext/>
              <w:tabs>
                <w:tab w:val="left" w:pos="567"/>
                <w:tab w:val="left" w:pos="1134"/>
              </w:tabs>
              <w:rPr>
                <w:szCs w:val="28"/>
                <w:lang w:eastAsia="en-US"/>
              </w:rPr>
            </w:pPr>
            <w:r>
              <w:rPr>
                <w:szCs w:val="28"/>
                <w:lang w:eastAsia="en-US"/>
              </w:rPr>
              <w:t>года</w:t>
            </w:r>
          </w:p>
        </w:tc>
      </w:tr>
      <w:tr w:rsidR="004107E2">
        <w:trPr>
          <w:gridAfter w:val="1"/>
          <w:wAfter w:w="15" w:type="dxa"/>
          <w:trHeight w:val="339"/>
        </w:trPr>
        <w:tc>
          <w:tcPr>
            <w:tcW w:w="3156" w:type="dxa"/>
            <w:gridSpan w:val="7"/>
          </w:tcPr>
          <w:p w:rsidR="004107E2" w:rsidRDefault="004107E2">
            <w:pPr>
              <w:keepNext/>
              <w:tabs>
                <w:tab w:val="left" w:pos="567"/>
                <w:tab w:val="left" w:pos="1134"/>
              </w:tabs>
              <w:rPr>
                <w:b/>
                <w:i/>
                <w:szCs w:val="28"/>
                <w:lang w:eastAsia="en-US"/>
              </w:rPr>
            </w:pPr>
          </w:p>
        </w:tc>
        <w:tc>
          <w:tcPr>
            <w:tcW w:w="6904" w:type="dxa"/>
            <w:gridSpan w:val="19"/>
            <w:vAlign w:val="bottom"/>
            <w:hideMark/>
          </w:tcPr>
          <w:p w:rsidR="004107E2" w:rsidRDefault="006C09BE">
            <w:pPr>
              <w:keepNext/>
              <w:tabs>
                <w:tab w:val="left" w:pos="708"/>
              </w:tabs>
              <w:rPr>
                <w:b/>
                <w:i/>
                <w:szCs w:val="28"/>
                <w:vertAlign w:val="superscript"/>
                <w:lang w:eastAsia="en-US"/>
              </w:rPr>
            </w:pPr>
            <w:r>
              <w:rPr>
                <w:b/>
                <w:i/>
                <w:szCs w:val="28"/>
                <w:vertAlign w:val="superscript"/>
                <w:lang w:eastAsia="en-US"/>
              </w:rPr>
              <w:t>срок действия заявки указывается с учетом положений подраздела</w:t>
            </w:r>
            <w:r w:rsidR="00F00E11">
              <w:fldChar w:fldCharType="begin"/>
            </w:r>
            <w:r w:rsidR="00F00E11">
              <w:instrText xml:space="preserve"> REF _Ref397534665 \r \h  \* MERGEFORMAT </w:instrText>
            </w:r>
            <w:r w:rsidR="00F00E11">
              <w:fldChar w:fldCharType="separate"/>
            </w:r>
            <w:r>
              <w:rPr>
                <w:b/>
                <w:i/>
                <w:szCs w:val="28"/>
                <w:vertAlign w:val="superscript"/>
                <w:lang w:eastAsia="en-US"/>
              </w:rPr>
              <w:t>4.2.4</w:t>
            </w:r>
            <w:r w:rsidR="00F00E11">
              <w:fldChar w:fldCharType="end"/>
            </w:r>
            <w:r>
              <w:rPr>
                <w:b/>
                <w:i/>
                <w:szCs w:val="28"/>
                <w:vertAlign w:val="superscript"/>
                <w:lang w:eastAsia="en-US"/>
              </w:rPr>
              <w:t xml:space="preserve"> документации по запросу цен</w:t>
            </w:r>
          </w:p>
        </w:tc>
      </w:tr>
      <w:tr w:rsidR="004107E2">
        <w:trPr>
          <w:trHeight w:hRule="exact" w:val="567"/>
        </w:trPr>
        <w:tc>
          <w:tcPr>
            <w:tcW w:w="4786" w:type="dxa"/>
            <w:gridSpan w:val="10"/>
            <w:vAlign w:val="bottom"/>
            <w:hideMark/>
          </w:tcPr>
          <w:p w:rsidR="004107E2" w:rsidRDefault="006C09BE">
            <w:pPr>
              <w:keepNext/>
              <w:tabs>
                <w:tab w:val="left" w:pos="567"/>
                <w:tab w:val="left" w:pos="1134"/>
              </w:tabs>
              <w:rPr>
                <w:b/>
                <w:i/>
                <w:szCs w:val="28"/>
                <w:lang w:eastAsia="en-US"/>
              </w:rPr>
            </w:pPr>
            <w:r>
              <w:rPr>
                <w:bCs/>
                <w:szCs w:val="28"/>
                <w:lang w:eastAsia="en-US"/>
              </w:rPr>
              <w:t>Срок поставки товара:</w:t>
            </w:r>
          </w:p>
        </w:tc>
        <w:tc>
          <w:tcPr>
            <w:tcW w:w="5289" w:type="dxa"/>
            <w:gridSpan w:val="17"/>
            <w:tcBorders>
              <w:top w:val="nil"/>
              <w:left w:val="nil"/>
              <w:bottom w:val="single" w:sz="4" w:space="0" w:color="auto"/>
              <w:right w:val="nil"/>
            </w:tcBorders>
            <w:vAlign w:val="bottom"/>
          </w:tcPr>
          <w:p w:rsidR="004107E2" w:rsidRDefault="004107E2">
            <w:pPr>
              <w:keepNext/>
              <w:tabs>
                <w:tab w:val="left" w:pos="567"/>
                <w:tab w:val="left" w:pos="1134"/>
              </w:tabs>
              <w:rPr>
                <w:szCs w:val="28"/>
                <w:lang w:eastAsia="en-US"/>
              </w:rPr>
            </w:pPr>
          </w:p>
        </w:tc>
      </w:tr>
      <w:tr w:rsidR="004107E2">
        <w:trPr>
          <w:trHeight w:hRule="exact" w:val="567"/>
        </w:trPr>
        <w:tc>
          <w:tcPr>
            <w:tcW w:w="4786" w:type="dxa"/>
            <w:gridSpan w:val="10"/>
            <w:vAlign w:val="bottom"/>
            <w:hideMark/>
          </w:tcPr>
          <w:p w:rsidR="004107E2" w:rsidRDefault="006C09BE">
            <w:pPr>
              <w:keepNext/>
              <w:rPr>
                <w:bCs/>
                <w:szCs w:val="28"/>
                <w:lang w:eastAsia="en-US"/>
              </w:rPr>
            </w:pPr>
            <w:r>
              <w:rPr>
                <w:bCs/>
                <w:szCs w:val="28"/>
                <w:lang w:eastAsia="en-US"/>
              </w:rPr>
              <w:t>Начало поставки товара:</w:t>
            </w:r>
          </w:p>
        </w:tc>
        <w:tc>
          <w:tcPr>
            <w:tcW w:w="5289" w:type="dxa"/>
            <w:gridSpan w:val="17"/>
            <w:tcBorders>
              <w:top w:val="single" w:sz="4" w:space="0" w:color="auto"/>
              <w:left w:val="nil"/>
              <w:bottom w:val="single" w:sz="4" w:space="0" w:color="auto"/>
              <w:right w:val="nil"/>
            </w:tcBorders>
            <w:vAlign w:val="bottom"/>
          </w:tcPr>
          <w:p w:rsidR="004107E2" w:rsidRDefault="004107E2">
            <w:pPr>
              <w:keepNext/>
              <w:rPr>
                <w:bCs/>
                <w:szCs w:val="28"/>
                <w:lang w:eastAsia="en-US"/>
              </w:rPr>
            </w:pPr>
          </w:p>
        </w:tc>
      </w:tr>
      <w:tr w:rsidR="004107E2">
        <w:trPr>
          <w:trHeight w:hRule="exact" w:val="567"/>
        </w:trPr>
        <w:tc>
          <w:tcPr>
            <w:tcW w:w="4786" w:type="dxa"/>
            <w:gridSpan w:val="10"/>
            <w:vAlign w:val="bottom"/>
            <w:hideMark/>
          </w:tcPr>
          <w:p w:rsidR="004107E2" w:rsidRDefault="006C09BE">
            <w:pPr>
              <w:keepNext/>
              <w:rPr>
                <w:bCs/>
                <w:szCs w:val="28"/>
                <w:lang w:eastAsia="en-US"/>
              </w:rPr>
            </w:pPr>
            <w:r>
              <w:rPr>
                <w:bCs/>
                <w:szCs w:val="28"/>
                <w:lang w:eastAsia="en-US"/>
              </w:rPr>
              <w:t>Окончание поставки товара:</w:t>
            </w:r>
          </w:p>
        </w:tc>
        <w:tc>
          <w:tcPr>
            <w:tcW w:w="5289" w:type="dxa"/>
            <w:gridSpan w:val="17"/>
            <w:tcBorders>
              <w:top w:val="single" w:sz="4" w:space="0" w:color="auto"/>
              <w:left w:val="nil"/>
              <w:bottom w:val="single" w:sz="4" w:space="0" w:color="auto"/>
              <w:right w:val="nil"/>
            </w:tcBorders>
            <w:vAlign w:val="bottom"/>
          </w:tcPr>
          <w:p w:rsidR="004107E2" w:rsidRDefault="004107E2">
            <w:pPr>
              <w:keepNext/>
              <w:rPr>
                <w:bCs/>
                <w:szCs w:val="28"/>
                <w:lang w:eastAsia="en-US"/>
              </w:rPr>
            </w:pPr>
          </w:p>
        </w:tc>
      </w:tr>
      <w:tr w:rsidR="004107E2">
        <w:trPr>
          <w:gridAfter w:val="1"/>
          <w:wAfter w:w="15" w:type="dxa"/>
          <w:trHeight w:val="529"/>
        </w:trPr>
        <w:tc>
          <w:tcPr>
            <w:tcW w:w="4786" w:type="dxa"/>
            <w:gridSpan w:val="10"/>
            <w:vAlign w:val="bottom"/>
            <w:hideMark/>
          </w:tcPr>
          <w:p w:rsidR="004107E2" w:rsidRDefault="006C09BE">
            <w:pPr>
              <w:keepNext/>
              <w:rPr>
                <w:szCs w:val="28"/>
                <w:lang w:eastAsia="en-US"/>
              </w:rPr>
            </w:pPr>
            <w:r>
              <w:rPr>
                <w:bCs/>
                <w:szCs w:val="28"/>
                <w:lang w:eastAsia="en-US"/>
              </w:rPr>
              <w:t>Сроки и услови</w:t>
            </w:r>
            <w:r>
              <w:rPr>
                <w:szCs w:val="28"/>
                <w:lang w:eastAsia="en-US"/>
              </w:rPr>
              <w:t>я оплаты:</w:t>
            </w:r>
          </w:p>
        </w:tc>
        <w:tc>
          <w:tcPr>
            <w:tcW w:w="5274" w:type="dxa"/>
            <w:gridSpan w:val="16"/>
            <w:tcBorders>
              <w:top w:val="nil"/>
              <w:left w:val="nil"/>
              <w:bottom w:val="single" w:sz="4" w:space="0" w:color="auto"/>
              <w:right w:val="nil"/>
            </w:tcBorders>
            <w:vAlign w:val="bottom"/>
          </w:tcPr>
          <w:p w:rsidR="004107E2" w:rsidRDefault="004107E2">
            <w:pPr>
              <w:keepNext/>
              <w:rPr>
                <w:bCs/>
                <w:szCs w:val="28"/>
                <w:lang w:eastAsia="en-US"/>
              </w:rPr>
            </w:pPr>
          </w:p>
        </w:tc>
      </w:tr>
      <w:tr w:rsidR="004107E2">
        <w:trPr>
          <w:gridAfter w:val="1"/>
          <w:wAfter w:w="15" w:type="dxa"/>
          <w:trHeight w:val="494"/>
        </w:trPr>
        <w:tc>
          <w:tcPr>
            <w:tcW w:w="10060" w:type="dxa"/>
            <w:gridSpan w:val="26"/>
          </w:tcPr>
          <w:p w:rsidR="004107E2" w:rsidRDefault="004107E2">
            <w:pPr>
              <w:keepNext/>
              <w:tabs>
                <w:tab w:val="left" w:pos="567"/>
                <w:tab w:val="left" w:pos="1134"/>
              </w:tabs>
              <w:rPr>
                <w:bCs/>
                <w:szCs w:val="28"/>
                <w:lang w:eastAsia="en-US"/>
              </w:rPr>
            </w:pPr>
          </w:p>
        </w:tc>
      </w:tr>
      <w:tr w:rsidR="004107E2">
        <w:trPr>
          <w:gridAfter w:val="1"/>
          <w:wAfter w:w="15" w:type="dxa"/>
        </w:trPr>
        <w:tc>
          <w:tcPr>
            <w:tcW w:w="10060" w:type="dxa"/>
            <w:gridSpan w:val="26"/>
            <w:hideMark/>
          </w:tcPr>
          <w:p w:rsidR="004107E2" w:rsidRDefault="006C09BE">
            <w:pPr>
              <w:keepNext/>
              <w:tabs>
                <w:tab w:val="left" w:pos="567"/>
                <w:tab w:val="left" w:pos="1134"/>
              </w:tabs>
              <w:rPr>
                <w:szCs w:val="28"/>
                <w:lang w:eastAsia="en-US"/>
              </w:rPr>
            </w:pPr>
            <w:r>
              <w:rPr>
                <w:b/>
                <w:i/>
                <w:szCs w:val="28"/>
                <w:lang w:eastAsia="en-US"/>
              </w:rPr>
              <w:t>Для юридических лиц:</w:t>
            </w:r>
            <w:r>
              <w:rPr>
                <w:szCs w:val="28"/>
                <w:lang w:eastAsia="en-US"/>
              </w:rPr>
              <w:t xml:space="preserve"> Настоящим подтверждаем, что:</w:t>
            </w:r>
          </w:p>
        </w:tc>
      </w:tr>
      <w:tr w:rsidR="004107E2">
        <w:trPr>
          <w:gridAfter w:val="1"/>
          <w:wAfter w:w="15" w:type="dxa"/>
        </w:trPr>
        <w:tc>
          <w:tcPr>
            <w:tcW w:w="1384" w:type="dxa"/>
            <w:hideMark/>
          </w:tcPr>
          <w:p w:rsidR="004107E2" w:rsidRDefault="006C09BE">
            <w:pPr>
              <w:keepNext/>
              <w:tabs>
                <w:tab w:val="left" w:pos="567"/>
                <w:tab w:val="left" w:pos="1134"/>
              </w:tabs>
              <w:rPr>
                <w:szCs w:val="28"/>
                <w:lang w:eastAsia="en-US"/>
              </w:rPr>
            </w:pPr>
            <w:r>
              <w:rPr>
                <w:szCs w:val="28"/>
                <w:lang w:eastAsia="en-US"/>
              </w:rPr>
              <w:t>против</w:t>
            </w:r>
          </w:p>
        </w:tc>
        <w:tc>
          <w:tcPr>
            <w:tcW w:w="8676" w:type="dxa"/>
            <w:gridSpan w:val="25"/>
            <w:tcBorders>
              <w:top w:val="nil"/>
              <w:left w:val="nil"/>
              <w:bottom w:val="single" w:sz="4" w:space="0" w:color="auto"/>
              <w:right w:val="nil"/>
            </w:tcBorders>
          </w:tcPr>
          <w:p w:rsidR="004107E2" w:rsidRDefault="004107E2">
            <w:pPr>
              <w:keepNext/>
              <w:tabs>
                <w:tab w:val="left" w:pos="567"/>
                <w:tab w:val="left" w:pos="1134"/>
              </w:tabs>
              <w:rPr>
                <w:szCs w:val="28"/>
                <w:lang w:eastAsia="en-US"/>
              </w:rPr>
            </w:pPr>
          </w:p>
        </w:tc>
      </w:tr>
      <w:tr w:rsidR="004107E2">
        <w:trPr>
          <w:gridAfter w:val="1"/>
          <w:wAfter w:w="15" w:type="dxa"/>
        </w:trPr>
        <w:tc>
          <w:tcPr>
            <w:tcW w:w="1384" w:type="dxa"/>
          </w:tcPr>
          <w:p w:rsidR="004107E2" w:rsidRDefault="004107E2">
            <w:pPr>
              <w:keepNext/>
              <w:tabs>
                <w:tab w:val="left" w:pos="567"/>
                <w:tab w:val="left" w:pos="1134"/>
              </w:tabs>
              <w:rPr>
                <w:b/>
                <w:i/>
                <w:szCs w:val="28"/>
                <w:lang w:eastAsia="en-US"/>
              </w:rPr>
            </w:pPr>
          </w:p>
        </w:tc>
        <w:tc>
          <w:tcPr>
            <w:tcW w:w="8676" w:type="dxa"/>
            <w:gridSpan w:val="25"/>
            <w:hideMark/>
          </w:tcPr>
          <w:p w:rsidR="004107E2" w:rsidRDefault="006C09BE">
            <w:pPr>
              <w:keepNext/>
              <w:tabs>
                <w:tab w:val="left" w:pos="567"/>
                <w:tab w:val="left" w:pos="708"/>
                <w:tab w:val="left" w:pos="1134"/>
              </w:tabs>
              <w:rPr>
                <w:b/>
                <w:i/>
                <w:szCs w:val="28"/>
                <w:vertAlign w:val="superscript"/>
                <w:lang w:eastAsia="en-US"/>
              </w:rPr>
            </w:pPr>
            <w:r>
              <w:rPr>
                <w:b/>
                <w:i/>
                <w:szCs w:val="28"/>
                <w:vertAlign w:val="superscript"/>
                <w:lang w:eastAsia="en-US"/>
              </w:rPr>
              <w:t>наименование участника запроса цен</w:t>
            </w:r>
          </w:p>
        </w:tc>
      </w:tr>
      <w:tr w:rsidR="004107E2">
        <w:trPr>
          <w:gridAfter w:val="1"/>
          <w:wAfter w:w="15" w:type="dxa"/>
        </w:trPr>
        <w:tc>
          <w:tcPr>
            <w:tcW w:w="10060" w:type="dxa"/>
            <w:gridSpan w:val="26"/>
            <w:hideMark/>
          </w:tcPr>
          <w:p w:rsidR="004107E2" w:rsidRDefault="006C09BE">
            <w:pPr>
              <w:keepNext/>
              <w:tabs>
                <w:tab w:val="left" w:pos="567"/>
                <w:tab w:val="left" w:pos="1134"/>
              </w:tabs>
              <w:rPr>
                <w:szCs w:val="28"/>
                <w:lang w:eastAsia="en-US"/>
              </w:rPr>
            </w:pPr>
            <w:r>
              <w:rPr>
                <w:szCs w:val="28"/>
                <w:lang w:eastAsia="en-US"/>
              </w:rPr>
              <w:t xml:space="preserve">не проводится процедура ликвидации, не принято арбитражным судом решения </w:t>
            </w:r>
          </w:p>
        </w:tc>
      </w:tr>
      <w:tr w:rsidR="004107E2">
        <w:trPr>
          <w:gridAfter w:val="1"/>
          <w:wAfter w:w="15" w:type="dxa"/>
        </w:trPr>
        <w:tc>
          <w:tcPr>
            <w:tcW w:w="1775" w:type="dxa"/>
            <w:gridSpan w:val="2"/>
            <w:hideMark/>
          </w:tcPr>
          <w:p w:rsidR="004107E2" w:rsidRDefault="006C09BE">
            <w:pPr>
              <w:keepNext/>
              <w:tabs>
                <w:tab w:val="left" w:pos="567"/>
                <w:tab w:val="left" w:pos="1134"/>
              </w:tabs>
              <w:rPr>
                <w:szCs w:val="28"/>
                <w:lang w:eastAsia="en-US"/>
              </w:rPr>
            </w:pPr>
            <w:r>
              <w:rPr>
                <w:szCs w:val="28"/>
                <w:lang w:eastAsia="en-US"/>
              </w:rPr>
              <w:t>о признании</w:t>
            </w:r>
          </w:p>
        </w:tc>
        <w:tc>
          <w:tcPr>
            <w:tcW w:w="8285" w:type="dxa"/>
            <w:gridSpan w:val="24"/>
            <w:tcBorders>
              <w:top w:val="nil"/>
              <w:left w:val="nil"/>
              <w:bottom w:val="single" w:sz="4" w:space="0" w:color="auto"/>
              <w:right w:val="nil"/>
            </w:tcBorders>
          </w:tcPr>
          <w:p w:rsidR="004107E2" w:rsidRDefault="004107E2">
            <w:pPr>
              <w:keepNext/>
              <w:tabs>
                <w:tab w:val="left" w:pos="567"/>
                <w:tab w:val="left" w:pos="1134"/>
              </w:tabs>
              <w:rPr>
                <w:szCs w:val="28"/>
                <w:lang w:eastAsia="en-US"/>
              </w:rPr>
            </w:pPr>
          </w:p>
        </w:tc>
      </w:tr>
      <w:tr w:rsidR="004107E2">
        <w:trPr>
          <w:gridAfter w:val="1"/>
          <w:wAfter w:w="15" w:type="dxa"/>
        </w:trPr>
        <w:tc>
          <w:tcPr>
            <w:tcW w:w="1775" w:type="dxa"/>
            <w:gridSpan w:val="2"/>
          </w:tcPr>
          <w:p w:rsidR="004107E2" w:rsidRDefault="004107E2">
            <w:pPr>
              <w:keepNext/>
              <w:tabs>
                <w:tab w:val="left" w:pos="567"/>
                <w:tab w:val="left" w:pos="1134"/>
              </w:tabs>
              <w:rPr>
                <w:szCs w:val="28"/>
                <w:lang w:eastAsia="en-US"/>
              </w:rPr>
            </w:pPr>
          </w:p>
        </w:tc>
        <w:tc>
          <w:tcPr>
            <w:tcW w:w="8285" w:type="dxa"/>
            <w:gridSpan w:val="24"/>
            <w:hideMark/>
          </w:tcPr>
          <w:p w:rsidR="004107E2" w:rsidRDefault="006C09BE">
            <w:pPr>
              <w:keepNext/>
              <w:tabs>
                <w:tab w:val="left" w:pos="567"/>
                <w:tab w:val="left" w:pos="1134"/>
              </w:tabs>
              <w:rPr>
                <w:szCs w:val="28"/>
                <w:vertAlign w:val="superscript"/>
                <w:lang w:eastAsia="en-US"/>
              </w:rPr>
            </w:pPr>
            <w:r>
              <w:rPr>
                <w:b/>
                <w:i/>
                <w:szCs w:val="28"/>
                <w:vertAlign w:val="superscript"/>
                <w:lang w:eastAsia="en-US"/>
              </w:rPr>
              <w:t>наименование участника запроса цен</w:t>
            </w:r>
          </w:p>
        </w:tc>
      </w:tr>
      <w:tr w:rsidR="004107E2">
        <w:trPr>
          <w:gridAfter w:val="1"/>
          <w:wAfter w:w="15" w:type="dxa"/>
        </w:trPr>
        <w:tc>
          <w:tcPr>
            <w:tcW w:w="3413" w:type="dxa"/>
            <w:gridSpan w:val="9"/>
            <w:hideMark/>
          </w:tcPr>
          <w:p w:rsidR="004107E2" w:rsidRDefault="006C09BE">
            <w:pPr>
              <w:keepNext/>
              <w:tabs>
                <w:tab w:val="left" w:pos="567"/>
                <w:tab w:val="left" w:pos="1134"/>
              </w:tabs>
              <w:rPr>
                <w:szCs w:val="28"/>
                <w:lang w:val="en-US" w:eastAsia="en-US"/>
              </w:rPr>
            </w:pPr>
            <w:r>
              <w:rPr>
                <w:szCs w:val="28"/>
                <w:lang w:eastAsia="en-US"/>
              </w:rPr>
              <w:t>банкротом, деятельность</w:t>
            </w:r>
            <w:r>
              <w:rPr>
                <w:szCs w:val="28"/>
                <w:lang w:val="en-US" w:eastAsia="en-US"/>
              </w:rPr>
              <w:t xml:space="preserve"> </w:t>
            </w:r>
          </w:p>
        </w:tc>
        <w:tc>
          <w:tcPr>
            <w:tcW w:w="6647" w:type="dxa"/>
            <w:gridSpan w:val="17"/>
            <w:tcBorders>
              <w:top w:val="nil"/>
              <w:left w:val="nil"/>
              <w:bottom w:val="single" w:sz="4" w:space="0" w:color="auto"/>
              <w:right w:val="nil"/>
            </w:tcBorders>
          </w:tcPr>
          <w:p w:rsidR="004107E2" w:rsidRDefault="004107E2">
            <w:pPr>
              <w:keepNext/>
              <w:tabs>
                <w:tab w:val="left" w:pos="567"/>
                <w:tab w:val="left" w:pos="1134"/>
              </w:tabs>
              <w:rPr>
                <w:szCs w:val="28"/>
                <w:lang w:val="en-US" w:eastAsia="en-US"/>
              </w:rPr>
            </w:pPr>
          </w:p>
        </w:tc>
      </w:tr>
      <w:tr w:rsidR="004107E2">
        <w:trPr>
          <w:gridAfter w:val="1"/>
          <w:wAfter w:w="15" w:type="dxa"/>
        </w:trPr>
        <w:tc>
          <w:tcPr>
            <w:tcW w:w="3413" w:type="dxa"/>
            <w:gridSpan w:val="9"/>
          </w:tcPr>
          <w:p w:rsidR="004107E2" w:rsidRDefault="004107E2">
            <w:pPr>
              <w:keepNext/>
              <w:tabs>
                <w:tab w:val="left" w:pos="567"/>
                <w:tab w:val="left" w:pos="1134"/>
              </w:tabs>
              <w:rPr>
                <w:szCs w:val="28"/>
                <w:lang w:eastAsia="en-US"/>
              </w:rPr>
            </w:pPr>
          </w:p>
        </w:tc>
        <w:tc>
          <w:tcPr>
            <w:tcW w:w="6647" w:type="dxa"/>
            <w:gridSpan w:val="17"/>
            <w:hideMark/>
          </w:tcPr>
          <w:p w:rsidR="004107E2" w:rsidRDefault="006C09BE">
            <w:pPr>
              <w:keepNext/>
              <w:tabs>
                <w:tab w:val="left" w:pos="567"/>
                <w:tab w:val="left" w:pos="1134"/>
              </w:tabs>
              <w:rPr>
                <w:szCs w:val="28"/>
                <w:lang w:eastAsia="en-US"/>
              </w:rPr>
            </w:pPr>
            <w:r>
              <w:rPr>
                <w:b/>
                <w:i/>
                <w:szCs w:val="28"/>
                <w:vertAlign w:val="superscript"/>
                <w:lang w:eastAsia="en-US"/>
              </w:rPr>
              <w:t>наименование участника запроса цен</w:t>
            </w:r>
          </w:p>
        </w:tc>
      </w:tr>
      <w:tr w:rsidR="004107E2">
        <w:trPr>
          <w:gridAfter w:val="1"/>
          <w:wAfter w:w="15" w:type="dxa"/>
        </w:trPr>
        <w:tc>
          <w:tcPr>
            <w:tcW w:w="10060" w:type="dxa"/>
            <w:gridSpan w:val="26"/>
            <w:hideMark/>
          </w:tcPr>
          <w:p w:rsidR="004107E2" w:rsidRDefault="006C09BE">
            <w:pPr>
              <w:keepNext/>
              <w:tabs>
                <w:tab w:val="left" w:pos="567"/>
                <w:tab w:val="left" w:pos="1134"/>
              </w:tabs>
              <w:rPr>
                <w:szCs w:val="28"/>
                <w:lang w:eastAsia="en-US"/>
              </w:rPr>
            </w:pPr>
            <w:r>
              <w:rPr>
                <w:szCs w:val="28"/>
                <w:lang w:eastAsia="en-US"/>
              </w:rPr>
              <w:t xml:space="preserve">не </w:t>
            </w:r>
            <w:proofErr w:type="gramStart"/>
            <w:r>
              <w:rPr>
                <w:szCs w:val="28"/>
                <w:lang w:eastAsia="en-US"/>
              </w:rPr>
              <w:t>приостановлена</w:t>
            </w:r>
            <w:proofErr w:type="gramEnd"/>
            <w:r>
              <w:rPr>
                <w:szCs w:val="28"/>
                <w:lang w:eastAsia="en-US"/>
              </w:rPr>
              <w:t>, на имущество не наложен арест по решению суда, административного органа;</w:t>
            </w:r>
          </w:p>
        </w:tc>
      </w:tr>
      <w:tr w:rsidR="004107E2">
        <w:trPr>
          <w:gridAfter w:val="1"/>
          <w:wAfter w:w="15" w:type="dxa"/>
        </w:trPr>
        <w:tc>
          <w:tcPr>
            <w:tcW w:w="10060" w:type="dxa"/>
            <w:gridSpan w:val="26"/>
            <w:hideMark/>
          </w:tcPr>
          <w:p w:rsidR="004107E2" w:rsidRDefault="006C09BE">
            <w:pPr>
              <w:keepNext/>
              <w:tabs>
                <w:tab w:val="left" w:pos="1134"/>
              </w:tabs>
              <w:rPr>
                <w:b/>
                <w:i/>
                <w:szCs w:val="28"/>
                <w:lang w:eastAsia="en-US"/>
              </w:rPr>
            </w:pPr>
            <w:r>
              <w:rPr>
                <w:b/>
                <w:i/>
                <w:szCs w:val="28"/>
                <w:lang w:eastAsia="en-US"/>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tc>
      </w:tr>
      <w:tr w:rsidR="004107E2">
        <w:trPr>
          <w:gridAfter w:val="1"/>
          <w:wAfter w:w="15" w:type="dxa"/>
        </w:trPr>
        <w:tc>
          <w:tcPr>
            <w:tcW w:w="2347" w:type="dxa"/>
            <w:gridSpan w:val="3"/>
            <w:hideMark/>
          </w:tcPr>
          <w:p w:rsidR="004107E2" w:rsidRDefault="006C09BE">
            <w:pPr>
              <w:keepNext/>
              <w:tabs>
                <w:tab w:val="left" w:pos="567"/>
                <w:tab w:val="left" w:pos="1134"/>
              </w:tabs>
              <w:rPr>
                <w:szCs w:val="28"/>
                <w:lang w:eastAsia="en-US"/>
              </w:rPr>
            </w:pPr>
            <w:r>
              <w:rPr>
                <w:szCs w:val="28"/>
                <w:lang w:eastAsia="en-US"/>
              </w:rPr>
              <w:t>Задолженность</w:t>
            </w:r>
          </w:p>
        </w:tc>
        <w:tc>
          <w:tcPr>
            <w:tcW w:w="7713" w:type="dxa"/>
            <w:gridSpan w:val="23"/>
            <w:tcBorders>
              <w:top w:val="nil"/>
              <w:left w:val="nil"/>
              <w:bottom w:val="single" w:sz="4" w:space="0" w:color="auto"/>
              <w:right w:val="nil"/>
            </w:tcBorders>
          </w:tcPr>
          <w:p w:rsidR="004107E2" w:rsidRDefault="004107E2">
            <w:pPr>
              <w:keepNext/>
              <w:tabs>
                <w:tab w:val="left" w:pos="567"/>
                <w:tab w:val="left" w:pos="1134"/>
              </w:tabs>
              <w:rPr>
                <w:szCs w:val="28"/>
                <w:lang w:eastAsia="en-US"/>
              </w:rPr>
            </w:pPr>
          </w:p>
        </w:tc>
      </w:tr>
      <w:tr w:rsidR="004107E2">
        <w:trPr>
          <w:gridAfter w:val="1"/>
          <w:wAfter w:w="15" w:type="dxa"/>
          <w:trHeight w:val="284"/>
        </w:trPr>
        <w:tc>
          <w:tcPr>
            <w:tcW w:w="2347" w:type="dxa"/>
            <w:gridSpan w:val="3"/>
          </w:tcPr>
          <w:p w:rsidR="004107E2" w:rsidRDefault="004107E2">
            <w:pPr>
              <w:keepNext/>
              <w:tabs>
                <w:tab w:val="left" w:pos="567"/>
                <w:tab w:val="left" w:pos="1134"/>
              </w:tabs>
              <w:rPr>
                <w:szCs w:val="28"/>
                <w:lang w:eastAsia="en-US"/>
              </w:rPr>
            </w:pPr>
          </w:p>
        </w:tc>
        <w:tc>
          <w:tcPr>
            <w:tcW w:w="7713" w:type="dxa"/>
            <w:gridSpan w:val="23"/>
            <w:hideMark/>
          </w:tcPr>
          <w:p w:rsidR="004107E2" w:rsidRDefault="006C09BE">
            <w:pPr>
              <w:keepNext/>
              <w:tabs>
                <w:tab w:val="left" w:pos="567"/>
                <w:tab w:val="left" w:pos="1134"/>
              </w:tabs>
              <w:rPr>
                <w:b/>
                <w:i/>
                <w:szCs w:val="28"/>
                <w:vertAlign w:val="superscript"/>
                <w:lang w:eastAsia="en-US"/>
              </w:rPr>
            </w:pPr>
            <w:r>
              <w:rPr>
                <w:b/>
                <w:i/>
                <w:szCs w:val="28"/>
                <w:vertAlign w:val="superscript"/>
                <w:lang w:eastAsia="en-US"/>
              </w:rPr>
              <w:t>наименование участника запроса цен</w:t>
            </w:r>
          </w:p>
        </w:tc>
      </w:tr>
      <w:tr w:rsidR="004107E2">
        <w:trPr>
          <w:gridAfter w:val="1"/>
          <w:wAfter w:w="15" w:type="dxa"/>
        </w:trPr>
        <w:tc>
          <w:tcPr>
            <w:tcW w:w="10060" w:type="dxa"/>
            <w:gridSpan w:val="26"/>
            <w:hideMark/>
          </w:tcPr>
          <w:p w:rsidR="004107E2" w:rsidRDefault="006C09BE">
            <w:pPr>
              <w:keepNext/>
              <w:tabs>
                <w:tab w:val="left" w:pos="567"/>
                <w:tab w:val="left" w:pos="1134"/>
              </w:tabs>
              <w:rPr>
                <w:szCs w:val="28"/>
                <w:lang w:eastAsia="en-US"/>
              </w:rPr>
            </w:pPr>
            <w:r>
              <w:rPr>
                <w:szCs w:val="28"/>
                <w:lang w:eastAsia="en-US"/>
              </w:rPr>
              <w:t>по уплате налогов, сборов, пеней и штрафов отсутствует.</w:t>
            </w:r>
          </w:p>
        </w:tc>
      </w:tr>
      <w:tr w:rsidR="004107E2">
        <w:trPr>
          <w:gridAfter w:val="1"/>
          <w:wAfter w:w="15" w:type="dxa"/>
        </w:trPr>
        <w:tc>
          <w:tcPr>
            <w:tcW w:w="2347" w:type="dxa"/>
            <w:gridSpan w:val="3"/>
            <w:hideMark/>
          </w:tcPr>
          <w:p w:rsidR="004107E2" w:rsidRDefault="006C09BE">
            <w:pPr>
              <w:keepNext/>
              <w:tabs>
                <w:tab w:val="left" w:pos="567"/>
                <w:tab w:val="left" w:pos="1134"/>
              </w:tabs>
              <w:rPr>
                <w:szCs w:val="28"/>
                <w:lang w:eastAsia="en-US"/>
              </w:rPr>
            </w:pPr>
            <w:r>
              <w:rPr>
                <w:b/>
                <w:i/>
                <w:szCs w:val="28"/>
                <w:lang w:eastAsia="en-US"/>
              </w:rPr>
              <w:t>либо</w:t>
            </w:r>
          </w:p>
        </w:tc>
        <w:tc>
          <w:tcPr>
            <w:tcW w:w="7713" w:type="dxa"/>
            <w:gridSpan w:val="23"/>
          </w:tcPr>
          <w:p w:rsidR="004107E2" w:rsidRDefault="004107E2">
            <w:pPr>
              <w:keepNext/>
              <w:tabs>
                <w:tab w:val="left" w:pos="567"/>
                <w:tab w:val="left" w:pos="1134"/>
              </w:tabs>
              <w:rPr>
                <w:b/>
                <w:i/>
                <w:szCs w:val="28"/>
                <w:vertAlign w:val="superscript"/>
                <w:lang w:eastAsia="en-US"/>
              </w:rPr>
            </w:pPr>
          </w:p>
        </w:tc>
      </w:tr>
      <w:tr w:rsidR="004107E2">
        <w:trPr>
          <w:gridAfter w:val="1"/>
          <w:wAfter w:w="15" w:type="dxa"/>
        </w:trPr>
        <w:tc>
          <w:tcPr>
            <w:tcW w:w="2347" w:type="dxa"/>
            <w:gridSpan w:val="3"/>
            <w:hideMark/>
          </w:tcPr>
          <w:p w:rsidR="004107E2" w:rsidRDefault="006C09BE">
            <w:pPr>
              <w:keepNext/>
              <w:tabs>
                <w:tab w:val="left" w:pos="567"/>
                <w:tab w:val="left" w:pos="1134"/>
              </w:tabs>
              <w:rPr>
                <w:szCs w:val="28"/>
                <w:lang w:eastAsia="en-US"/>
              </w:rPr>
            </w:pPr>
            <w:r>
              <w:rPr>
                <w:szCs w:val="28"/>
                <w:lang w:eastAsia="en-US"/>
              </w:rPr>
              <w:t>Задолженность</w:t>
            </w:r>
          </w:p>
        </w:tc>
        <w:tc>
          <w:tcPr>
            <w:tcW w:w="7713" w:type="dxa"/>
            <w:gridSpan w:val="23"/>
            <w:tcBorders>
              <w:top w:val="nil"/>
              <w:left w:val="nil"/>
              <w:bottom w:val="single" w:sz="4" w:space="0" w:color="auto"/>
              <w:right w:val="nil"/>
            </w:tcBorders>
          </w:tcPr>
          <w:p w:rsidR="004107E2" w:rsidRDefault="004107E2">
            <w:pPr>
              <w:keepNext/>
              <w:tabs>
                <w:tab w:val="left" w:pos="567"/>
                <w:tab w:val="left" w:pos="1134"/>
              </w:tabs>
              <w:rPr>
                <w:szCs w:val="28"/>
                <w:lang w:eastAsia="en-US"/>
              </w:rPr>
            </w:pPr>
          </w:p>
        </w:tc>
      </w:tr>
      <w:tr w:rsidR="004107E2">
        <w:trPr>
          <w:gridAfter w:val="1"/>
          <w:wAfter w:w="15" w:type="dxa"/>
        </w:trPr>
        <w:tc>
          <w:tcPr>
            <w:tcW w:w="2347" w:type="dxa"/>
            <w:gridSpan w:val="3"/>
          </w:tcPr>
          <w:p w:rsidR="004107E2" w:rsidRDefault="004107E2">
            <w:pPr>
              <w:keepNext/>
              <w:tabs>
                <w:tab w:val="left" w:pos="567"/>
                <w:tab w:val="left" w:pos="1134"/>
              </w:tabs>
              <w:rPr>
                <w:szCs w:val="28"/>
                <w:lang w:eastAsia="en-US"/>
              </w:rPr>
            </w:pPr>
          </w:p>
        </w:tc>
        <w:tc>
          <w:tcPr>
            <w:tcW w:w="7713" w:type="dxa"/>
            <w:gridSpan w:val="23"/>
            <w:tcBorders>
              <w:top w:val="single" w:sz="4" w:space="0" w:color="auto"/>
              <w:left w:val="nil"/>
              <w:bottom w:val="nil"/>
              <w:right w:val="nil"/>
            </w:tcBorders>
            <w:hideMark/>
          </w:tcPr>
          <w:p w:rsidR="004107E2" w:rsidRDefault="006C09BE">
            <w:pPr>
              <w:keepNext/>
              <w:tabs>
                <w:tab w:val="left" w:pos="567"/>
                <w:tab w:val="left" w:pos="1134"/>
              </w:tabs>
              <w:rPr>
                <w:b/>
                <w:i/>
                <w:szCs w:val="28"/>
                <w:vertAlign w:val="superscript"/>
                <w:lang w:eastAsia="en-US"/>
              </w:rPr>
            </w:pPr>
            <w:r>
              <w:rPr>
                <w:b/>
                <w:i/>
                <w:szCs w:val="28"/>
                <w:vertAlign w:val="superscript"/>
                <w:lang w:eastAsia="en-US"/>
              </w:rPr>
              <w:t>наименование участника запроса цен</w:t>
            </w:r>
          </w:p>
        </w:tc>
      </w:tr>
      <w:tr w:rsidR="004107E2">
        <w:trPr>
          <w:gridAfter w:val="1"/>
          <w:wAfter w:w="15" w:type="dxa"/>
        </w:trPr>
        <w:tc>
          <w:tcPr>
            <w:tcW w:w="10060" w:type="dxa"/>
            <w:gridSpan w:val="26"/>
            <w:hideMark/>
          </w:tcPr>
          <w:p w:rsidR="004107E2" w:rsidRDefault="006C09BE">
            <w:pPr>
              <w:keepNext/>
              <w:tabs>
                <w:tab w:val="left" w:pos="567"/>
                <w:tab w:val="left" w:pos="1134"/>
              </w:tabs>
              <w:rPr>
                <w:b/>
                <w:i/>
                <w:szCs w:val="28"/>
                <w:vertAlign w:val="superscript"/>
                <w:lang w:eastAsia="en-US"/>
              </w:rPr>
            </w:pPr>
            <w:r>
              <w:rPr>
                <w:szCs w:val="28"/>
                <w:lang w:eastAsia="en-US"/>
              </w:rPr>
              <w:t xml:space="preserve">по уплате налогов, сборов, пеней и штрафов не превышает 25% балансовой </w:t>
            </w:r>
          </w:p>
        </w:tc>
      </w:tr>
      <w:tr w:rsidR="004107E2">
        <w:trPr>
          <w:gridAfter w:val="1"/>
          <w:wAfter w:w="15" w:type="dxa"/>
        </w:trPr>
        <w:tc>
          <w:tcPr>
            <w:tcW w:w="2614" w:type="dxa"/>
            <w:gridSpan w:val="5"/>
            <w:hideMark/>
          </w:tcPr>
          <w:p w:rsidR="004107E2" w:rsidRDefault="006C09BE">
            <w:pPr>
              <w:keepNext/>
              <w:tabs>
                <w:tab w:val="left" w:pos="567"/>
                <w:tab w:val="left" w:pos="1134"/>
              </w:tabs>
              <w:rPr>
                <w:szCs w:val="28"/>
                <w:lang w:eastAsia="en-US"/>
              </w:rPr>
            </w:pPr>
            <w:r>
              <w:rPr>
                <w:szCs w:val="28"/>
                <w:lang w:eastAsia="en-US"/>
              </w:rPr>
              <w:t>стоимости активов</w:t>
            </w:r>
          </w:p>
        </w:tc>
        <w:tc>
          <w:tcPr>
            <w:tcW w:w="7446" w:type="dxa"/>
            <w:gridSpan w:val="21"/>
            <w:tcBorders>
              <w:top w:val="nil"/>
              <w:left w:val="nil"/>
              <w:bottom w:val="single" w:sz="4" w:space="0" w:color="auto"/>
              <w:right w:val="nil"/>
            </w:tcBorders>
          </w:tcPr>
          <w:p w:rsidR="004107E2" w:rsidRDefault="004107E2">
            <w:pPr>
              <w:keepNext/>
              <w:tabs>
                <w:tab w:val="left" w:pos="567"/>
                <w:tab w:val="left" w:pos="1134"/>
              </w:tabs>
              <w:rPr>
                <w:szCs w:val="28"/>
                <w:lang w:eastAsia="en-US"/>
              </w:rPr>
            </w:pPr>
          </w:p>
        </w:tc>
      </w:tr>
      <w:tr w:rsidR="004107E2">
        <w:trPr>
          <w:gridAfter w:val="1"/>
          <w:wAfter w:w="15" w:type="dxa"/>
        </w:trPr>
        <w:tc>
          <w:tcPr>
            <w:tcW w:w="2614" w:type="dxa"/>
            <w:gridSpan w:val="5"/>
          </w:tcPr>
          <w:p w:rsidR="004107E2" w:rsidRDefault="004107E2">
            <w:pPr>
              <w:keepNext/>
              <w:tabs>
                <w:tab w:val="left" w:pos="567"/>
                <w:tab w:val="left" w:pos="1134"/>
              </w:tabs>
              <w:rPr>
                <w:szCs w:val="28"/>
                <w:lang w:eastAsia="en-US"/>
              </w:rPr>
            </w:pPr>
          </w:p>
        </w:tc>
        <w:tc>
          <w:tcPr>
            <w:tcW w:w="7446" w:type="dxa"/>
            <w:gridSpan w:val="21"/>
            <w:hideMark/>
          </w:tcPr>
          <w:p w:rsidR="004107E2" w:rsidRDefault="006C09BE">
            <w:pPr>
              <w:keepNext/>
              <w:tabs>
                <w:tab w:val="left" w:pos="567"/>
                <w:tab w:val="left" w:pos="1134"/>
              </w:tabs>
              <w:rPr>
                <w:b/>
                <w:i/>
                <w:szCs w:val="28"/>
                <w:vertAlign w:val="superscript"/>
                <w:lang w:eastAsia="en-US"/>
              </w:rPr>
            </w:pPr>
            <w:r>
              <w:rPr>
                <w:b/>
                <w:i/>
                <w:szCs w:val="28"/>
                <w:vertAlign w:val="superscript"/>
                <w:lang w:eastAsia="en-US"/>
              </w:rPr>
              <w:t>наименование участника запроса цен</w:t>
            </w:r>
          </w:p>
        </w:tc>
      </w:tr>
      <w:tr w:rsidR="004107E2">
        <w:trPr>
          <w:gridAfter w:val="1"/>
          <w:wAfter w:w="15" w:type="dxa"/>
        </w:trPr>
        <w:tc>
          <w:tcPr>
            <w:tcW w:w="10060" w:type="dxa"/>
            <w:gridSpan w:val="26"/>
            <w:hideMark/>
          </w:tcPr>
          <w:p w:rsidR="004107E2" w:rsidRDefault="006C09BE">
            <w:pPr>
              <w:keepNext/>
              <w:tabs>
                <w:tab w:val="left" w:pos="567"/>
                <w:tab w:val="left" w:pos="1134"/>
              </w:tabs>
              <w:rPr>
                <w:b/>
                <w:i/>
                <w:szCs w:val="28"/>
                <w:vertAlign w:val="superscript"/>
                <w:lang w:eastAsia="en-US"/>
              </w:rPr>
            </w:pPr>
            <w:r>
              <w:rPr>
                <w:szCs w:val="28"/>
                <w:lang w:eastAsia="en-US"/>
              </w:rPr>
              <w:t xml:space="preserve">по данным бухгалтерской (финансовой) отчетности за </w:t>
            </w:r>
            <w:proofErr w:type="gramStart"/>
            <w:r>
              <w:rPr>
                <w:szCs w:val="28"/>
                <w:lang w:eastAsia="en-US"/>
              </w:rPr>
              <w:t>истекший</w:t>
            </w:r>
            <w:proofErr w:type="gramEnd"/>
          </w:p>
        </w:tc>
      </w:tr>
      <w:tr w:rsidR="004107E2">
        <w:trPr>
          <w:gridAfter w:val="16"/>
          <w:wAfter w:w="5251" w:type="dxa"/>
        </w:trPr>
        <w:tc>
          <w:tcPr>
            <w:tcW w:w="4824" w:type="dxa"/>
            <w:gridSpan w:val="11"/>
            <w:tcBorders>
              <w:top w:val="nil"/>
              <w:left w:val="nil"/>
              <w:bottom w:val="single" w:sz="4" w:space="0" w:color="auto"/>
              <w:right w:val="nil"/>
            </w:tcBorders>
          </w:tcPr>
          <w:p w:rsidR="004107E2" w:rsidRDefault="004107E2">
            <w:pPr>
              <w:keepNext/>
              <w:tabs>
                <w:tab w:val="left" w:pos="567"/>
                <w:tab w:val="left" w:pos="1134"/>
              </w:tabs>
              <w:rPr>
                <w:szCs w:val="28"/>
                <w:lang w:eastAsia="en-US"/>
              </w:rPr>
            </w:pPr>
          </w:p>
        </w:tc>
      </w:tr>
      <w:tr w:rsidR="004107E2">
        <w:trPr>
          <w:gridAfter w:val="16"/>
          <w:wAfter w:w="5251" w:type="dxa"/>
        </w:trPr>
        <w:tc>
          <w:tcPr>
            <w:tcW w:w="4824" w:type="dxa"/>
            <w:gridSpan w:val="11"/>
            <w:tcBorders>
              <w:top w:val="single" w:sz="4" w:space="0" w:color="auto"/>
              <w:left w:val="nil"/>
              <w:bottom w:val="nil"/>
              <w:right w:val="nil"/>
            </w:tcBorders>
            <w:hideMark/>
          </w:tcPr>
          <w:p w:rsidR="004107E2" w:rsidRDefault="006C09BE">
            <w:pPr>
              <w:keepNext/>
              <w:tabs>
                <w:tab w:val="left" w:pos="567"/>
                <w:tab w:val="left" w:pos="1134"/>
              </w:tabs>
              <w:rPr>
                <w:b/>
                <w:i/>
                <w:szCs w:val="28"/>
                <w:vertAlign w:val="superscript"/>
                <w:lang w:eastAsia="en-US"/>
              </w:rPr>
            </w:pPr>
            <w:r>
              <w:rPr>
                <w:b/>
                <w:i/>
                <w:szCs w:val="28"/>
                <w:vertAlign w:val="superscript"/>
                <w:lang w:eastAsia="en-US"/>
              </w:rPr>
              <w:t>указать период: год, квартал, полугодие, 9 месяцев</w:t>
            </w:r>
          </w:p>
        </w:tc>
      </w:tr>
    </w:tbl>
    <w:p w:rsidR="004107E2" w:rsidRDefault="006C09BE">
      <w:pPr>
        <w:pStyle w:val="afff6"/>
        <w:tabs>
          <w:tab w:val="left" w:pos="708"/>
        </w:tabs>
        <w:jc w:val="both"/>
      </w:pPr>
      <w:proofErr w:type="gramStart"/>
      <w: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w:t>
      </w:r>
      <w:r>
        <w:lastRenderedPageBreak/>
        <w:t>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t>Росфинмониторингу</w:t>
      </w:r>
      <w:proofErr w:type="spellEnd"/>
      <w:r>
        <w:t>, Правительству Российской Федерации) и последующую обработку данных сведений такими органами.</w:t>
      </w:r>
    </w:p>
    <w:p w:rsidR="004107E2" w:rsidRDefault="006C09BE">
      <w:pPr>
        <w:pStyle w:val="afff6"/>
        <w:tabs>
          <w:tab w:val="left" w:pos="708"/>
        </w:tabs>
        <w:jc w:val="both"/>
        <w:rPr>
          <w:b/>
          <w:i/>
          <w:sz w:val="24"/>
          <w:szCs w:val="24"/>
        </w:rPr>
      </w:pPr>
      <w:r>
        <w:rPr>
          <w:b/>
          <w:i/>
          <w:sz w:val="24"/>
        </w:rPr>
        <w:tab/>
        <w:t>Для физических лиц:</w:t>
      </w:r>
      <w:r>
        <w:t xml:space="preserve"> </w:t>
      </w:r>
      <w:r>
        <w:rPr>
          <w:b/>
          <w:i/>
          <w:sz w:val="24"/>
          <w:szCs w:val="24"/>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7E2" w:rsidRDefault="006C09BE">
      <w:pPr>
        <w:pStyle w:val="afff6"/>
        <w:tabs>
          <w:tab w:val="left" w:pos="708"/>
        </w:tabs>
        <w:jc w:val="both"/>
      </w:pPr>
      <w:r>
        <w:tab/>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4107E2" w:rsidRDefault="006C09BE" w:rsidP="006C09BE">
      <w:pPr>
        <w:pStyle w:val="afff6"/>
        <w:numPr>
          <w:ilvl w:val="0"/>
          <w:numId w:val="38"/>
        </w:numPr>
        <w:tabs>
          <w:tab w:val="left" w:pos="708"/>
          <w:tab w:val="left" w:pos="1134"/>
        </w:tabs>
        <w:ind w:left="0" w:firstLine="0"/>
        <w:jc w:val="both"/>
      </w:pPr>
      <w:r>
        <w:t xml:space="preserve">подписать со своей стороны договор в соответствии с требованиями документации по запросу цен и условиями нашей заявки на участие в запросе цен; </w:t>
      </w:r>
    </w:p>
    <w:p w:rsidR="004107E2" w:rsidRDefault="006C09BE" w:rsidP="006C09BE">
      <w:pPr>
        <w:pStyle w:val="afff6"/>
        <w:numPr>
          <w:ilvl w:val="0"/>
          <w:numId w:val="38"/>
        </w:numPr>
        <w:tabs>
          <w:tab w:val="left" w:pos="708"/>
          <w:tab w:val="left" w:pos="1134"/>
        </w:tabs>
        <w:ind w:left="0" w:firstLine="0"/>
        <w:jc w:val="both"/>
      </w:pPr>
      <w: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7E2" w:rsidRDefault="006C09BE">
      <w:pPr>
        <w:pStyle w:val="afff6"/>
        <w:tabs>
          <w:tab w:val="left" w:pos="708"/>
        </w:tabs>
        <w:jc w:val="both"/>
      </w:pPr>
      <w:r>
        <w:tab/>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tbl>
      <w:tblPr>
        <w:tblStyle w:val="afffe"/>
        <w:tblW w:w="9885" w:type="dxa"/>
        <w:tblLook w:val="04A0" w:firstRow="1" w:lastRow="0" w:firstColumn="1" w:lastColumn="0" w:noHBand="0" w:noVBand="1"/>
      </w:tblPr>
      <w:tblGrid>
        <w:gridCol w:w="817"/>
        <w:gridCol w:w="9068"/>
      </w:tblGrid>
      <w:tr w:rsidR="004107E2">
        <w:tc>
          <w:tcPr>
            <w:tcW w:w="817" w:type="dxa"/>
            <w:tcBorders>
              <w:top w:val="nil"/>
              <w:left w:val="nil"/>
              <w:bottom w:val="nil"/>
              <w:right w:val="nil"/>
            </w:tcBorders>
            <w:hideMark/>
          </w:tcPr>
          <w:p w:rsidR="004107E2" w:rsidRDefault="006C09BE">
            <w:pPr>
              <w:keepNext/>
              <w:tabs>
                <w:tab w:val="left" w:pos="708"/>
              </w:tabs>
              <w:snapToGrid w:val="0"/>
              <w:jc w:val="both"/>
              <w:rPr>
                <w:bCs/>
                <w:iCs/>
                <w:szCs w:val="28"/>
                <w:lang w:eastAsia="en-US"/>
              </w:rPr>
            </w:pPr>
            <w:r>
              <w:rPr>
                <w:bCs/>
                <w:szCs w:val="28"/>
                <w:lang w:eastAsia="en-US"/>
              </w:rPr>
              <w:t>Мы,</w:t>
            </w:r>
          </w:p>
        </w:tc>
        <w:tc>
          <w:tcPr>
            <w:tcW w:w="9068" w:type="dxa"/>
            <w:tcBorders>
              <w:top w:val="nil"/>
              <w:left w:val="nil"/>
              <w:bottom w:val="single" w:sz="4" w:space="0" w:color="auto"/>
              <w:right w:val="nil"/>
            </w:tcBorders>
          </w:tcPr>
          <w:p w:rsidR="004107E2" w:rsidRDefault="004107E2">
            <w:pPr>
              <w:keepNext/>
              <w:tabs>
                <w:tab w:val="left" w:pos="708"/>
              </w:tabs>
              <w:snapToGrid w:val="0"/>
              <w:jc w:val="both"/>
              <w:rPr>
                <w:bCs/>
                <w:szCs w:val="28"/>
                <w:lang w:eastAsia="en-US"/>
              </w:rPr>
            </w:pPr>
          </w:p>
        </w:tc>
      </w:tr>
      <w:tr w:rsidR="004107E2">
        <w:tc>
          <w:tcPr>
            <w:tcW w:w="817" w:type="dxa"/>
            <w:tcBorders>
              <w:top w:val="nil"/>
              <w:left w:val="nil"/>
              <w:bottom w:val="nil"/>
              <w:right w:val="nil"/>
            </w:tcBorders>
          </w:tcPr>
          <w:p w:rsidR="004107E2" w:rsidRDefault="004107E2">
            <w:pPr>
              <w:keepNext/>
              <w:tabs>
                <w:tab w:val="left" w:pos="708"/>
              </w:tabs>
              <w:snapToGrid w:val="0"/>
              <w:jc w:val="both"/>
              <w:rPr>
                <w:bCs/>
                <w:szCs w:val="28"/>
                <w:lang w:eastAsia="en-US"/>
              </w:rPr>
            </w:pPr>
          </w:p>
        </w:tc>
        <w:tc>
          <w:tcPr>
            <w:tcW w:w="9068" w:type="dxa"/>
            <w:tcBorders>
              <w:top w:val="single" w:sz="4" w:space="0" w:color="auto"/>
              <w:left w:val="nil"/>
              <w:bottom w:val="nil"/>
              <w:right w:val="nil"/>
            </w:tcBorders>
            <w:hideMark/>
          </w:tcPr>
          <w:p w:rsidR="004107E2" w:rsidRDefault="006C09BE">
            <w:pPr>
              <w:keepNext/>
              <w:tabs>
                <w:tab w:val="left" w:pos="708"/>
              </w:tabs>
              <w:jc w:val="center"/>
              <w:rPr>
                <w:b/>
                <w:i/>
                <w:vertAlign w:val="superscript"/>
                <w:lang w:eastAsia="en-US"/>
              </w:rPr>
            </w:pPr>
            <w:r>
              <w:rPr>
                <w:b/>
                <w:i/>
                <w:vertAlign w:val="superscript"/>
                <w:lang w:eastAsia="en-US"/>
              </w:rPr>
              <w:t>(наименование организации или Ф.И.О. участника запроса цен)</w:t>
            </w:r>
          </w:p>
        </w:tc>
      </w:tr>
    </w:tbl>
    <w:p w:rsidR="004107E2" w:rsidRDefault="006C09BE">
      <w:pPr>
        <w:pStyle w:val="afff6"/>
        <w:tabs>
          <w:tab w:val="left" w:pos="708"/>
        </w:tabs>
        <w:jc w:val="both"/>
      </w:pPr>
      <w:r>
        <w:t>осведомлены и согласны с условием, что будем признаны уклонившимися от заключения договора в случаях, предусмотренных пунктом </w:t>
      </w:r>
      <w:r w:rsidR="00F00E11">
        <w:fldChar w:fldCharType="begin"/>
      </w:r>
      <w:r w:rsidR="00F00E11">
        <w:instrText xml:space="preserve"> REF _Ref317179204 \r \h </w:instrText>
      </w:r>
      <w:r w:rsidR="00F00E11">
        <w:fldChar w:fldCharType="separate"/>
      </w:r>
      <w:r>
        <w:t>4.4.12</w:t>
      </w:r>
      <w:r w:rsidR="00F00E11">
        <w:fldChar w:fldCharType="end"/>
      </w:r>
      <w: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sidR="00F00E11">
        <w:fldChar w:fldCharType="begin"/>
      </w:r>
      <w:r w:rsidR="00F00E11">
        <w:instrText xml:space="preserve"> REF _Ref403406492 \r \h </w:instrText>
      </w:r>
      <w:r w:rsidR="00F00E11">
        <w:fldChar w:fldCharType="separate"/>
      </w:r>
      <w:r>
        <w:t>4.4.14</w:t>
      </w:r>
      <w:r w:rsidR="00F00E11">
        <w:fldChar w:fldCharType="end"/>
      </w:r>
      <w:r>
        <w:t xml:space="preserve"> документации по запросу цен.</w:t>
      </w:r>
    </w:p>
    <w:p w:rsidR="004107E2" w:rsidRDefault="006C09BE">
      <w:pPr>
        <w:pStyle w:val="afff6"/>
        <w:tabs>
          <w:tab w:val="left" w:pos="708"/>
        </w:tabs>
        <w:jc w:val="both"/>
      </w:pPr>
      <w:r>
        <w:ta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4107E2" w:rsidRDefault="006C09BE">
      <w:pPr>
        <w:pStyle w:val="afff6"/>
        <w:tabs>
          <w:tab w:val="left" w:pos="708"/>
        </w:tabs>
        <w:jc w:val="both"/>
      </w:pPr>
      <w:r>
        <w:tab/>
        <w:t>Опись документов заявки в соответствии с требованиями пункта </w:t>
      </w:r>
      <w:r w:rsidR="00F00E11">
        <w:fldChar w:fldCharType="begin"/>
      </w:r>
      <w:r w:rsidR="00F00E11">
        <w:instrText xml:space="preserve"> REF _Ref317252608 \r \h  \* MERGEFORMAT </w:instrText>
      </w:r>
      <w:r w:rsidR="00F00E11">
        <w:fldChar w:fldCharType="separate"/>
      </w:r>
      <w:r>
        <w:t>14</w:t>
      </w:r>
      <w:r w:rsidR="00F00E11">
        <w:fldChar w:fldCharType="end"/>
      </w:r>
      <w:r>
        <w:t xml:space="preserve"> раздела </w:t>
      </w:r>
      <w:r w:rsidR="00F00E11">
        <w:fldChar w:fldCharType="begin"/>
      </w:r>
      <w:r w:rsidR="00F00E11">
        <w:instrText xml:space="preserve"> REF _Ref317257810 \r \h  \* MERGEFORMAT </w:instrText>
      </w:r>
      <w:r w:rsidR="00F00E11">
        <w:fldChar w:fldCharType="separate"/>
      </w:r>
      <w:r>
        <w:t>5</w:t>
      </w:r>
      <w:r w:rsidR="00F00E11">
        <w:fldChar w:fldCharType="end"/>
      </w:r>
      <w:r>
        <w:t xml:space="preserve"> «Информационная карта запроса цен» в формате. </w:t>
      </w:r>
    </w:p>
    <w:tbl>
      <w:tblPr>
        <w:tblW w:w="99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040"/>
      </w:tblGrid>
      <w:tr w:rsidR="004107E2">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4107E2" w:rsidRDefault="006C09BE">
            <w:pPr>
              <w:keepNext/>
              <w:tabs>
                <w:tab w:val="left" w:pos="708"/>
              </w:tabs>
              <w:spacing w:line="276" w:lineRule="auto"/>
              <w:jc w:val="center"/>
              <w:rPr>
                <w:sz w:val="24"/>
                <w:lang w:eastAsia="en-US"/>
              </w:rPr>
            </w:pPr>
            <w:r>
              <w:rPr>
                <w:sz w:val="24"/>
                <w:lang w:eastAsia="en-US"/>
              </w:rPr>
              <w:lastRenderedPageBreak/>
              <w:t>№</w:t>
            </w:r>
          </w:p>
          <w:p w:rsidR="004107E2" w:rsidRDefault="006C09BE">
            <w:pPr>
              <w:keepNext/>
              <w:tabs>
                <w:tab w:val="left" w:pos="708"/>
              </w:tabs>
              <w:spacing w:line="276" w:lineRule="auto"/>
              <w:jc w:val="center"/>
              <w:rPr>
                <w:sz w:val="24"/>
                <w:lang w:eastAsia="en-US"/>
              </w:rPr>
            </w:pPr>
            <w:proofErr w:type="gramStart"/>
            <w:r>
              <w:rPr>
                <w:sz w:val="24"/>
                <w:lang w:eastAsia="en-US"/>
              </w:rPr>
              <w:t>п</w:t>
            </w:r>
            <w:proofErr w:type="gramEnd"/>
            <w:r>
              <w:rPr>
                <w:sz w:val="24"/>
                <w:lang w:eastAsia="en-US"/>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4107E2" w:rsidRDefault="006C09BE">
            <w:pPr>
              <w:keepNext/>
              <w:tabs>
                <w:tab w:val="left" w:pos="708"/>
              </w:tabs>
              <w:spacing w:line="276" w:lineRule="auto"/>
              <w:jc w:val="center"/>
              <w:rPr>
                <w:sz w:val="24"/>
                <w:lang w:eastAsia="en-US"/>
              </w:rPr>
            </w:pPr>
            <w:r>
              <w:rPr>
                <w:sz w:val="24"/>
                <w:lang w:eastAsia="en-US"/>
              </w:rPr>
              <w:t>Наименование документа</w:t>
            </w:r>
          </w:p>
        </w:tc>
        <w:tc>
          <w:tcPr>
            <w:tcW w:w="1201" w:type="dxa"/>
            <w:tcBorders>
              <w:top w:val="single" w:sz="4" w:space="0" w:color="auto"/>
              <w:left w:val="single" w:sz="4" w:space="0" w:color="auto"/>
              <w:bottom w:val="single" w:sz="4" w:space="0" w:color="auto"/>
              <w:right w:val="single" w:sz="4" w:space="0" w:color="auto"/>
            </w:tcBorders>
            <w:vAlign w:val="center"/>
            <w:hideMark/>
          </w:tcPr>
          <w:p w:rsidR="004107E2" w:rsidRDefault="006C09BE">
            <w:pPr>
              <w:keepNext/>
              <w:tabs>
                <w:tab w:val="left" w:pos="708"/>
              </w:tabs>
              <w:spacing w:line="276" w:lineRule="auto"/>
              <w:jc w:val="center"/>
              <w:rPr>
                <w:sz w:val="24"/>
                <w:lang w:eastAsia="en-US"/>
              </w:rPr>
            </w:pPr>
            <w:r>
              <w:rPr>
                <w:sz w:val="24"/>
                <w:lang w:eastAsia="en-US"/>
              </w:rPr>
              <w:t>№</w:t>
            </w:r>
          </w:p>
          <w:p w:rsidR="004107E2" w:rsidRDefault="006C09BE">
            <w:pPr>
              <w:keepNext/>
              <w:tabs>
                <w:tab w:val="left" w:pos="708"/>
              </w:tabs>
              <w:spacing w:line="276" w:lineRule="auto"/>
              <w:jc w:val="center"/>
              <w:rPr>
                <w:sz w:val="24"/>
                <w:lang w:eastAsia="en-US"/>
              </w:rPr>
            </w:pPr>
            <w:r>
              <w:rPr>
                <w:sz w:val="24"/>
                <w:lang w:eastAsia="en-US"/>
              </w:rPr>
              <w:t>страницы</w:t>
            </w:r>
          </w:p>
        </w:tc>
        <w:tc>
          <w:tcPr>
            <w:tcW w:w="1040" w:type="dxa"/>
            <w:tcBorders>
              <w:top w:val="single" w:sz="4" w:space="0" w:color="auto"/>
              <w:left w:val="single" w:sz="4" w:space="0" w:color="auto"/>
              <w:bottom w:val="single" w:sz="4" w:space="0" w:color="auto"/>
              <w:right w:val="single" w:sz="4" w:space="0" w:color="auto"/>
            </w:tcBorders>
            <w:vAlign w:val="center"/>
            <w:hideMark/>
          </w:tcPr>
          <w:p w:rsidR="004107E2" w:rsidRDefault="006C09BE">
            <w:pPr>
              <w:keepNext/>
              <w:tabs>
                <w:tab w:val="left" w:pos="708"/>
              </w:tabs>
              <w:spacing w:line="276" w:lineRule="auto"/>
              <w:jc w:val="center"/>
              <w:rPr>
                <w:sz w:val="24"/>
                <w:lang w:eastAsia="en-US"/>
              </w:rPr>
            </w:pPr>
            <w:r>
              <w:rPr>
                <w:sz w:val="24"/>
                <w:lang w:eastAsia="en-US"/>
              </w:rPr>
              <w:t>Число</w:t>
            </w:r>
          </w:p>
          <w:p w:rsidR="004107E2" w:rsidRDefault="006C09BE">
            <w:pPr>
              <w:keepNext/>
              <w:tabs>
                <w:tab w:val="left" w:pos="708"/>
              </w:tabs>
              <w:spacing w:line="276" w:lineRule="auto"/>
              <w:jc w:val="center"/>
              <w:rPr>
                <w:sz w:val="24"/>
                <w:lang w:eastAsia="en-US"/>
              </w:rPr>
            </w:pPr>
            <w:r>
              <w:rPr>
                <w:sz w:val="24"/>
                <w:lang w:eastAsia="en-US"/>
              </w:rPr>
              <w:t>страниц</w:t>
            </w:r>
          </w:p>
        </w:tc>
      </w:tr>
      <w:tr w:rsidR="004107E2">
        <w:tc>
          <w:tcPr>
            <w:tcW w:w="1108" w:type="dxa"/>
            <w:tcBorders>
              <w:top w:val="single" w:sz="4" w:space="0" w:color="auto"/>
              <w:left w:val="single" w:sz="4" w:space="0" w:color="auto"/>
              <w:bottom w:val="single" w:sz="4" w:space="0" w:color="auto"/>
              <w:right w:val="single" w:sz="4" w:space="0" w:color="auto"/>
            </w:tcBorders>
            <w:vAlign w:val="center"/>
          </w:tcPr>
          <w:p w:rsidR="004107E2" w:rsidRDefault="004107E2" w:rsidP="006C09BE">
            <w:pPr>
              <w:keepNext/>
              <w:numPr>
                <w:ilvl w:val="0"/>
                <w:numId w:val="39"/>
              </w:numPr>
              <w:tabs>
                <w:tab w:val="left" w:pos="708"/>
              </w:tabs>
              <w:spacing w:line="276" w:lineRule="auto"/>
              <w:ind w:left="0" w:firstLine="0"/>
              <w:contextualSpacing/>
              <w:rPr>
                <w:b/>
                <w:sz w:val="24"/>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4107E2" w:rsidRDefault="006C09BE">
            <w:pPr>
              <w:keepNext/>
              <w:tabs>
                <w:tab w:val="left" w:pos="708"/>
              </w:tabs>
              <w:spacing w:line="276" w:lineRule="auto"/>
              <w:rPr>
                <w:i/>
                <w:sz w:val="24"/>
                <w:lang w:eastAsia="en-US"/>
              </w:rPr>
            </w:pPr>
            <w:r>
              <w:rPr>
                <w:i/>
                <w:sz w:val="24"/>
                <w:lang w:eastAsia="en-US"/>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4107E2" w:rsidRDefault="004107E2">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4107E2" w:rsidRDefault="004107E2">
            <w:pPr>
              <w:keepNext/>
              <w:tabs>
                <w:tab w:val="left" w:pos="708"/>
              </w:tabs>
              <w:spacing w:line="276" w:lineRule="auto"/>
              <w:rPr>
                <w:sz w:val="24"/>
                <w:lang w:eastAsia="en-US"/>
              </w:rPr>
            </w:pPr>
          </w:p>
        </w:tc>
      </w:tr>
      <w:tr w:rsidR="004107E2">
        <w:tc>
          <w:tcPr>
            <w:tcW w:w="1108" w:type="dxa"/>
            <w:tcBorders>
              <w:top w:val="single" w:sz="4" w:space="0" w:color="auto"/>
              <w:left w:val="single" w:sz="4" w:space="0" w:color="auto"/>
              <w:bottom w:val="single" w:sz="4" w:space="0" w:color="auto"/>
              <w:right w:val="single" w:sz="4" w:space="0" w:color="auto"/>
            </w:tcBorders>
            <w:vAlign w:val="center"/>
          </w:tcPr>
          <w:p w:rsidR="004107E2" w:rsidRDefault="004107E2" w:rsidP="006C09BE">
            <w:pPr>
              <w:keepNext/>
              <w:numPr>
                <w:ilvl w:val="0"/>
                <w:numId w:val="39"/>
              </w:numPr>
              <w:tabs>
                <w:tab w:val="left" w:pos="708"/>
              </w:tabs>
              <w:spacing w:line="276" w:lineRule="auto"/>
              <w:ind w:left="0" w:firstLine="0"/>
              <w:contextualSpacing/>
              <w:rPr>
                <w:b/>
                <w:sz w:val="24"/>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4107E2" w:rsidRDefault="006C09BE">
            <w:pPr>
              <w:keepNext/>
              <w:tabs>
                <w:tab w:val="left" w:pos="708"/>
              </w:tabs>
              <w:spacing w:line="276" w:lineRule="auto"/>
              <w:rPr>
                <w:i/>
                <w:sz w:val="24"/>
                <w:lang w:eastAsia="en-US"/>
              </w:rPr>
            </w:pPr>
            <w:r>
              <w:rPr>
                <w:i/>
                <w:sz w:val="24"/>
                <w:lang w:eastAsia="en-US"/>
              </w:rPr>
              <w:t>Копия документа, подтверждающего факт внесения денежных сре</w:t>
            </w:r>
            <w:proofErr w:type="gramStart"/>
            <w:r>
              <w:rPr>
                <w:i/>
                <w:sz w:val="24"/>
                <w:lang w:eastAsia="en-US"/>
              </w:rPr>
              <w:t>дств в к</w:t>
            </w:r>
            <w:proofErr w:type="gramEnd"/>
            <w:r>
              <w:rPr>
                <w:i/>
                <w:sz w:val="24"/>
                <w:lang w:eastAsia="en-US"/>
              </w:rPr>
              <w:t>ачестве обеспечения заявки на участие в запросе цен/безотзывная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4107E2" w:rsidRDefault="004107E2">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4107E2" w:rsidRDefault="004107E2">
            <w:pPr>
              <w:keepNext/>
              <w:tabs>
                <w:tab w:val="left" w:pos="708"/>
              </w:tabs>
              <w:spacing w:line="276" w:lineRule="auto"/>
              <w:rPr>
                <w:sz w:val="24"/>
                <w:lang w:eastAsia="en-US"/>
              </w:rPr>
            </w:pPr>
          </w:p>
        </w:tc>
      </w:tr>
      <w:tr w:rsidR="004107E2">
        <w:tc>
          <w:tcPr>
            <w:tcW w:w="1108" w:type="dxa"/>
            <w:tcBorders>
              <w:top w:val="single" w:sz="4" w:space="0" w:color="auto"/>
              <w:left w:val="single" w:sz="4" w:space="0" w:color="auto"/>
              <w:bottom w:val="single" w:sz="4" w:space="0" w:color="auto"/>
              <w:right w:val="single" w:sz="4" w:space="0" w:color="auto"/>
            </w:tcBorders>
            <w:vAlign w:val="center"/>
          </w:tcPr>
          <w:p w:rsidR="004107E2" w:rsidRDefault="004107E2" w:rsidP="006C09BE">
            <w:pPr>
              <w:keepNext/>
              <w:numPr>
                <w:ilvl w:val="0"/>
                <w:numId w:val="39"/>
              </w:numPr>
              <w:tabs>
                <w:tab w:val="left" w:pos="708"/>
              </w:tabs>
              <w:spacing w:line="276" w:lineRule="auto"/>
              <w:ind w:left="0" w:firstLine="0"/>
              <w:contextualSpacing/>
              <w:rPr>
                <w:b/>
                <w:sz w:val="24"/>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4107E2" w:rsidRDefault="006C09BE">
            <w:pPr>
              <w:keepNext/>
              <w:tabs>
                <w:tab w:val="left" w:pos="708"/>
              </w:tabs>
              <w:spacing w:line="276" w:lineRule="auto"/>
              <w:rPr>
                <w:sz w:val="24"/>
                <w:lang w:eastAsia="en-US"/>
              </w:rPr>
            </w:pPr>
            <w:r>
              <w:rPr>
                <w:sz w:val="24"/>
                <w:lang w:eastAsia="en-US"/>
              </w:rPr>
              <w:t>…</w:t>
            </w:r>
          </w:p>
        </w:tc>
        <w:tc>
          <w:tcPr>
            <w:tcW w:w="1201" w:type="dxa"/>
            <w:tcBorders>
              <w:top w:val="single" w:sz="4" w:space="0" w:color="auto"/>
              <w:left w:val="single" w:sz="4" w:space="0" w:color="auto"/>
              <w:bottom w:val="single" w:sz="4" w:space="0" w:color="auto"/>
              <w:right w:val="single" w:sz="4" w:space="0" w:color="auto"/>
            </w:tcBorders>
          </w:tcPr>
          <w:p w:rsidR="004107E2" w:rsidRDefault="004107E2">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4107E2" w:rsidRDefault="004107E2">
            <w:pPr>
              <w:keepNext/>
              <w:tabs>
                <w:tab w:val="left" w:pos="708"/>
              </w:tabs>
              <w:spacing w:line="276" w:lineRule="auto"/>
              <w:rPr>
                <w:sz w:val="24"/>
                <w:lang w:eastAsia="en-US"/>
              </w:rPr>
            </w:pPr>
          </w:p>
        </w:tc>
      </w:tr>
      <w:tr w:rsidR="004107E2">
        <w:tc>
          <w:tcPr>
            <w:tcW w:w="1108" w:type="dxa"/>
            <w:tcBorders>
              <w:top w:val="single" w:sz="4" w:space="0" w:color="auto"/>
              <w:left w:val="single" w:sz="4" w:space="0" w:color="auto"/>
              <w:bottom w:val="single" w:sz="4" w:space="0" w:color="auto"/>
              <w:right w:val="single" w:sz="4" w:space="0" w:color="auto"/>
            </w:tcBorders>
            <w:vAlign w:val="center"/>
          </w:tcPr>
          <w:p w:rsidR="004107E2" w:rsidRDefault="004107E2" w:rsidP="006C09BE">
            <w:pPr>
              <w:keepNext/>
              <w:numPr>
                <w:ilvl w:val="0"/>
                <w:numId w:val="39"/>
              </w:numPr>
              <w:tabs>
                <w:tab w:val="left" w:pos="708"/>
              </w:tabs>
              <w:spacing w:line="276" w:lineRule="auto"/>
              <w:ind w:left="0" w:firstLine="0"/>
              <w:contextualSpacing/>
              <w:rPr>
                <w:sz w:val="24"/>
                <w:lang w:val="en-US" w:eastAsia="en-US"/>
              </w:rPr>
            </w:pPr>
          </w:p>
        </w:tc>
        <w:tc>
          <w:tcPr>
            <w:tcW w:w="6625" w:type="dxa"/>
            <w:tcBorders>
              <w:top w:val="single" w:sz="4" w:space="0" w:color="auto"/>
              <w:left w:val="single" w:sz="4" w:space="0" w:color="auto"/>
              <w:bottom w:val="single" w:sz="4" w:space="0" w:color="auto"/>
              <w:right w:val="single" w:sz="4" w:space="0" w:color="auto"/>
            </w:tcBorders>
            <w:hideMark/>
          </w:tcPr>
          <w:p w:rsidR="004107E2" w:rsidRDefault="006C09BE">
            <w:pPr>
              <w:keepNext/>
              <w:tabs>
                <w:tab w:val="left" w:pos="708"/>
              </w:tabs>
              <w:spacing w:line="276" w:lineRule="auto"/>
              <w:rPr>
                <w:sz w:val="24"/>
                <w:lang w:eastAsia="en-US"/>
              </w:rPr>
            </w:pPr>
            <w:r>
              <w:rPr>
                <w:sz w:val="24"/>
                <w:lang w:eastAsia="en-US"/>
              </w:rPr>
              <w:t>…</w:t>
            </w:r>
          </w:p>
        </w:tc>
        <w:tc>
          <w:tcPr>
            <w:tcW w:w="1201" w:type="dxa"/>
            <w:tcBorders>
              <w:top w:val="single" w:sz="4" w:space="0" w:color="auto"/>
              <w:left w:val="single" w:sz="4" w:space="0" w:color="auto"/>
              <w:bottom w:val="single" w:sz="4" w:space="0" w:color="auto"/>
              <w:right w:val="single" w:sz="4" w:space="0" w:color="auto"/>
            </w:tcBorders>
          </w:tcPr>
          <w:p w:rsidR="004107E2" w:rsidRDefault="004107E2">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4107E2" w:rsidRDefault="004107E2">
            <w:pPr>
              <w:keepNext/>
              <w:tabs>
                <w:tab w:val="left" w:pos="708"/>
              </w:tabs>
              <w:spacing w:line="276" w:lineRule="auto"/>
              <w:rPr>
                <w:sz w:val="24"/>
                <w:lang w:eastAsia="en-US"/>
              </w:rPr>
            </w:pPr>
          </w:p>
        </w:tc>
      </w:tr>
      <w:tr w:rsidR="004107E2">
        <w:tc>
          <w:tcPr>
            <w:tcW w:w="1108" w:type="dxa"/>
            <w:tcBorders>
              <w:top w:val="single" w:sz="4" w:space="0" w:color="auto"/>
              <w:left w:val="single" w:sz="4" w:space="0" w:color="auto"/>
              <w:bottom w:val="single" w:sz="4" w:space="0" w:color="auto"/>
              <w:right w:val="single" w:sz="4" w:space="0" w:color="auto"/>
            </w:tcBorders>
            <w:vAlign w:val="center"/>
            <w:hideMark/>
          </w:tcPr>
          <w:p w:rsidR="004107E2" w:rsidRDefault="006C09BE">
            <w:pPr>
              <w:keepNext/>
              <w:tabs>
                <w:tab w:val="left" w:pos="708"/>
              </w:tabs>
              <w:spacing w:line="276" w:lineRule="auto"/>
              <w:rPr>
                <w:sz w:val="24"/>
                <w:lang w:eastAsia="en-US"/>
              </w:rPr>
            </w:pPr>
            <w:r>
              <w:rPr>
                <w:sz w:val="24"/>
                <w:lang w:eastAsia="en-US"/>
              </w:rPr>
              <w:t>…</w:t>
            </w:r>
          </w:p>
        </w:tc>
        <w:tc>
          <w:tcPr>
            <w:tcW w:w="6625" w:type="dxa"/>
            <w:tcBorders>
              <w:top w:val="single" w:sz="4" w:space="0" w:color="auto"/>
              <w:left w:val="single" w:sz="4" w:space="0" w:color="auto"/>
              <w:bottom w:val="single" w:sz="4" w:space="0" w:color="auto"/>
              <w:right w:val="single" w:sz="4" w:space="0" w:color="auto"/>
            </w:tcBorders>
          </w:tcPr>
          <w:p w:rsidR="004107E2" w:rsidRDefault="004107E2">
            <w:pPr>
              <w:keepNext/>
              <w:tabs>
                <w:tab w:val="left" w:pos="708"/>
              </w:tabs>
              <w:spacing w:line="276" w:lineRule="auto"/>
              <w:rPr>
                <w:sz w:val="24"/>
                <w:lang w:eastAsia="en-US"/>
              </w:rPr>
            </w:pPr>
          </w:p>
        </w:tc>
        <w:tc>
          <w:tcPr>
            <w:tcW w:w="1201" w:type="dxa"/>
            <w:tcBorders>
              <w:top w:val="single" w:sz="4" w:space="0" w:color="auto"/>
              <w:left w:val="single" w:sz="4" w:space="0" w:color="auto"/>
              <w:bottom w:val="single" w:sz="4" w:space="0" w:color="auto"/>
              <w:right w:val="single" w:sz="4" w:space="0" w:color="auto"/>
            </w:tcBorders>
          </w:tcPr>
          <w:p w:rsidR="004107E2" w:rsidRDefault="004107E2">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4107E2" w:rsidRDefault="004107E2">
            <w:pPr>
              <w:keepNext/>
              <w:tabs>
                <w:tab w:val="left" w:pos="708"/>
              </w:tabs>
              <w:spacing w:line="276" w:lineRule="auto"/>
              <w:rPr>
                <w:sz w:val="24"/>
                <w:lang w:eastAsia="en-US"/>
              </w:rPr>
            </w:pPr>
          </w:p>
        </w:tc>
      </w:tr>
      <w:tr w:rsidR="004107E2">
        <w:tc>
          <w:tcPr>
            <w:tcW w:w="1108" w:type="dxa"/>
            <w:tcBorders>
              <w:top w:val="single" w:sz="4" w:space="0" w:color="auto"/>
              <w:left w:val="single" w:sz="4" w:space="0" w:color="auto"/>
              <w:bottom w:val="single" w:sz="4" w:space="0" w:color="auto"/>
              <w:right w:val="single" w:sz="4" w:space="0" w:color="auto"/>
            </w:tcBorders>
            <w:vAlign w:val="center"/>
            <w:hideMark/>
          </w:tcPr>
          <w:p w:rsidR="004107E2" w:rsidRDefault="006C09BE">
            <w:pPr>
              <w:keepNext/>
              <w:tabs>
                <w:tab w:val="left" w:pos="708"/>
              </w:tabs>
              <w:spacing w:line="276" w:lineRule="auto"/>
              <w:rPr>
                <w:sz w:val="24"/>
                <w:lang w:eastAsia="en-US"/>
              </w:rPr>
            </w:pPr>
            <w:r>
              <w:rPr>
                <w:sz w:val="24"/>
                <w:lang w:eastAsia="en-US"/>
              </w:rPr>
              <w:t>…</w:t>
            </w:r>
          </w:p>
        </w:tc>
        <w:tc>
          <w:tcPr>
            <w:tcW w:w="6625" w:type="dxa"/>
            <w:tcBorders>
              <w:top w:val="single" w:sz="4" w:space="0" w:color="auto"/>
              <w:left w:val="single" w:sz="4" w:space="0" w:color="auto"/>
              <w:bottom w:val="single" w:sz="4" w:space="0" w:color="auto"/>
              <w:right w:val="single" w:sz="4" w:space="0" w:color="auto"/>
            </w:tcBorders>
          </w:tcPr>
          <w:p w:rsidR="004107E2" w:rsidRDefault="004107E2">
            <w:pPr>
              <w:keepNext/>
              <w:tabs>
                <w:tab w:val="left" w:pos="708"/>
              </w:tabs>
              <w:spacing w:line="276" w:lineRule="auto"/>
              <w:rPr>
                <w:sz w:val="24"/>
                <w:lang w:eastAsia="en-US"/>
              </w:rPr>
            </w:pPr>
          </w:p>
        </w:tc>
        <w:tc>
          <w:tcPr>
            <w:tcW w:w="1201" w:type="dxa"/>
            <w:tcBorders>
              <w:top w:val="single" w:sz="4" w:space="0" w:color="auto"/>
              <w:left w:val="single" w:sz="4" w:space="0" w:color="auto"/>
              <w:bottom w:val="single" w:sz="4" w:space="0" w:color="auto"/>
              <w:right w:val="single" w:sz="4" w:space="0" w:color="auto"/>
            </w:tcBorders>
          </w:tcPr>
          <w:p w:rsidR="004107E2" w:rsidRDefault="004107E2">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4107E2" w:rsidRDefault="004107E2">
            <w:pPr>
              <w:keepNext/>
              <w:tabs>
                <w:tab w:val="left" w:pos="708"/>
              </w:tabs>
              <w:spacing w:line="276" w:lineRule="auto"/>
              <w:rPr>
                <w:sz w:val="24"/>
                <w:lang w:eastAsia="en-US"/>
              </w:rPr>
            </w:pPr>
          </w:p>
        </w:tc>
      </w:tr>
      <w:tr w:rsidR="004107E2">
        <w:tc>
          <w:tcPr>
            <w:tcW w:w="1108" w:type="dxa"/>
            <w:tcBorders>
              <w:top w:val="single" w:sz="4" w:space="0" w:color="auto"/>
              <w:left w:val="single" w:sz="4" w:space="0" w:color="auto"/>
              <w:bottom w:val="single" w:sz="4" w:space="0" w:color="auto"/>
              <w:right w:val="single" w:sz="4" w:space="0" w:color="auto"/>
            </w:tcBorders>
            <w:vAlign w:val="center"/>
          </w:tcPr>
          <w:p w:rsidR="004107E2" w:rsidRDefault="004107E2">
            <w:pPr>
              <w:keepNext/>
              <w:tabs>
                <w:tab w:val="left" w:pos="708"/>
              </w:tabs>
              <w:spacing w:line="276" w:lineRule="auto"/>
              <w:rPr>
                <w:sz w:val="24"/>
                <w:lang w:eastAsia="en-US"/>
              </w:rPr>
            </w:pPr>
          </w:p>
        </w:tc>
        <w:tc>
          <w:tcPr>
            <w:tcW w:w="6625" w:type="dxa"/>
            <w:tcBorders>
              <w:top w:val="single" w:sz="4" w:space="0" w:color="auto"/>
              <w:left w:val="single" w:sz="4" w:space="0" w:color="auto"/>
              <w:bottom w:val="single" w:sz="4" w:space="0" w:color="auto"/>
              <w:right w:val="single" w:sz="4" w:space="0" w:color="auto"/>
            </w:tcBorders>
          </w:tcPr>
          <w:p w:rsidR="004107E2" w:rsidRDefault="004107E2">
            <w:pPr>
              <w:keepNext/>
              <w:tabs>
                <w:tab w:val="left" w:pos="708"/>
              </w:tabs>
              <w:spacing w:line="276" w:lineRule="auto"/>
              <w:rPr>
                <w:sz w:val="24"/>
                <w:lang w:eastAsia="en-US"/>
              </w:rPr>
            </w:pPr>
          </w:p>
        </w:tc>
        <w:tc>
          <w:tcPr>
            <w:tcW w:w="1201" w:type="dxa"/>
            <w:tcBorders>
              <w:top w:val="single" w:sz="4" w:space="0" w:color="auto"/>
              <w:left w:val="single" w:sz="4" w:space="0" w:color="auto"/>
              <w:bottom w:val="single" w:sz="4" w:space="0" w:color="auto"/>
              <w:right w:val="single" w:sz="4" w:space="0" w:color="auto"/>
            </w:tcBorders>
          </w:tcPr>
          <w:p w:rsidR="004107E2" w:rsidRDefault="004107E2">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4107E2" w:rsidRDefault="004107E2">
            <w:pPr>
              <w:keepNext/>
              <w:tabs>
                <w:tab w:val="left" w:pos="708"/>
              </w:tabs>
              <w:spacing w:line="276" w:lineRule="auto"/>
              <w:rPr>
                <w:sz w:val="24"/>
                <w:lang w:eastAsia="en-US"/>
              </w:rPr>
            </w:pPr>
          </w:p>
        </w:tc>
      </w:tr>
      <w:tr w:rsidR="004107E2">
        <w:tc>
          <w:tcPr>
            <w:tcW w:w="1108" w:type="dxa"/>
            <w:tcBorders>
              <w:top w:val="single" w:sz="4" w:space="0" w:color="auto"/>
              <w:left w:val="single" w:sz="4" w:space="0" w:color="auto"/>
              <w:bottom w:val="single" w:sz="4" w:space="0" w:color="auto"/>
              <w:right w:val="single" w:sz="4" w:space="0" w:color="auto"/>
            </w:tcBorders>
            <w:vAlign w:val="center"/>
            <w:hideMark/>
          </w:tcPr>
          <w:p w:rsidR="004107E2" w:rsidRDefault="006C09BE">
            <w:pPr>
              <w:keepNext/>
              <w:tabs>
                <w:tab w:val="left" w:pos="708"/>
              </w:tabs>
              <w:spacing w:line="276" w:lineRule="auto"/>
              <w:rPr>
                <w:sz w:val="24"/>
                <w:lang w:eastAsia="en-US"/>
              </w:rPr>
            </w:pPr>
            <w:r>
              <w:rPr>
                <w:sz w:val="24"/>
                <w:lang w:eastAsia="en-US"/>
              </w:rPr>
              <w:t>…</w:t>
            </w:r>
          </w:p>
        </w:tc>
        <w:tc>
          <w:tcPr>
            <w:tcW w:w="8866" w:type="dxa"/>
            <w:gridSpan w:val="3"/>
            <w:tcBorders>
              <w:top w:val="single" w:sz="4" w:space="0" w:color="auto"/>
              <w:left w:val="single" w:sz="4" w:space="0" w:color="auto"/>
              <w:bottom w:val="single" w:sz="4" w:space="0" w:color="auto"/>
              <w:right w:val="single" w:sz="4" w:space="0" w:color="auto"/>
            </w:tcBorders>
          </w:tcPr>
          <w:p w:rsidR="004107E2" w:rsidRDefault="004107E2">
            <w:pPr>
              <w:keepNext/>
              <w:tabs>
                <w:tab w:val="left" w:pos="708"/>
              </w:tabs>
              <w:spacing w:line="276" w:lineRule="auto"/>
              <w:rPr>
                <w:sz w:val="24"/>
                <w:lang w:eastAsia="en-US"/>
              </w:rPr>
            </w:pPr>
          </w:p>
        </w:tc>
      </w:tr>
    </w:tbl>
    <w:p w:rsidR="004107E2" w:rsidRDefault="004107E2">
      <w:pPr>
        <w:pStyle w:val="afff6"/>
        <w:tabs>
          <w:tab w:val="left" w:pos="708"/>
          <w:tab w:val="left" w:pos="1134"/>
        </w:tabs>
        <w:autoSpaceDE w:val="0"/>
        <w:autoSpaceDN w:val="0"/>
        <w:snapToGrid w:val="0"/>
        <w:jc w:val="both"/>
        <w:rPr>
          <w:bCs/>
          <w:sz w:val="22"/>
          <w:szCs w:val="22"/>
          <w:lang w:val="en-US"/>
        </w:rPr>
      </w:pPr>
    </w:p>
    <w:tbl>
      <w:tblPr>
        <w:tblW w:w="4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8"/>
        <w:gridCol w:w="425"/>
        <w:gridCol w:w="3403"/>
      </w:tblGrid>
      <w:tr w:rsidR="004107E2">
        <w:trPr>
          <w:trHeight w:val="729"/>
        </w:trPr>
        <w:tc>
          <w:tcPr>
            <w:tcW w:w="2578" w:type="pct"/>
            <w:tcBorders>
              <w:top w:val="nil"/>
              <w:left w:val="nil"/>
              <w:bottom w:val="single" w:sz="4" w:space="0" w:color="auto"/>
              <w:right w:val="nil"/>
            </w:tcBorders>
          </w:tcPr>
          <w:p w:rsidR="004107E2" w:rsidRDefault="004107E2">
            <w:pPr>
              <w:keepNext/>
              <w:tabs>
                <w:tab w:val="left" w:pos="708"/>
              </w:tabs>
              <w:snapToGrid w:val="0"/>
              <w:spacing w:before="40" w:after="40" w:line="276" w:lineRule="auto"/>
              <w:contextualSpacing/>
              <w:jc w:val="both"/>
              <w:rPr>
                <w:bCs/>
                <w:sz w:val="24"/>
                <w:lang w:eastAsia="en-US"/>
              </w:rPr>
            </w:pPr>
          </w:p>
          <w:p w:rsidR="004107E2" w:rsidRDefault="004107E2">
            <w:pPr>
              <w:keepNext/>
              <w:tabs>
                <w:tab w:val="left" w:pos="708"/>
              </w:tabs>
              <w:snapToGrid w:val="0"/>
              <w:spacing w:before="40" w:after="40" w:line="276" w:lineRule="auto"/>
              <w:contextualSpacing/>
              <w:jc w:val="both"/>
              <w:rPr>
                <w:bCs/>
                <w:lang w:eastAsia="en-US"/>
              </w:rPr>
            </w:pPr>
          </w:p>
        </w:tc>
        <w:tc>
          <w:tcPr>
            <w:tcW w:w="269" w:type="pct"/>
            <w:vMerge w:val="restart"/>
            <w:tcBorders>
              <w:top w:val="nil"/>
              <w:left w:val="nil"/>
              <w:bottom w:val="nil"/>
              <w:right w:val="nil"/>
            </w:tcBorders>
          </w:tcPr>
          <w:p w:rsidR="004107E2" w:rsidRDefault="004107E2">
            <w:pPr>
              <w:keepNext/>
              <w:tabs>
                <w:tab w:val="left" w:pos="708"/>
              </w:tabs>
              <w:snapToGrid w:val="0"/>
              <w:spacing w:before="40" w:after="40" w:line="276" w:lineRule="auto"/>
              <w:contextualSpacing/>
              <w:jc w:val="both"/>
              <w:rPr>
                <w:bCs/>
                <w:lang w:eastAsia="en-US"/>
              </w:rPr>
            </w:pPr>
          </w:p>
        </w:tc>
        <w:tc>
          <w:tcPr>
            <w:tcW w:w="2152" w:type="pct"/>
            <w:tcBorders>
              <w:top w:val="nil"/>
              <w:left w:val="nil"/>
              <w:bottom w:val="single" w:sz="4" w:space="0" w:color="auto"/>
              <w:right w:val="nil"/>
            </w:tcBorders>
          </w:tcPr>
          <w:p w:rsidR="004107E2" w:rsidRDefault="004107E2">
            <w:pPr>
              <w:keepNext/>
              <w:tabs>
                <w:tab w:val="left" w:pos="708"/>
              </w:tabs>
              <w:snapToGrid w:val="0"/>
              <w:spacing w:before="40" w:after="40" w:line="276" w:lineRule="auto"/>
              <w:contextualSpacing/>
              <w:jc w:val="both"/>
              <w:rPr>
                <w:bCs/>
                <w:lang w:eastAsia="en-US"/>
              </w:rPr>
            </w:pPr>
          </w:p>
        </w:tc>
      </w:tr>
      <w:tr w:rsidR="004107E2">
        <w:trPr>
          <w:trHeight w:val="355"/>
        </w:trPr>
        <w:tc>
          <w:tcPr>
            <w:tcW w:w="2578" w:type="pct"/>
            <w:tcBorders>
              <w:top w:val="single" w:sz="4" w:space="0" w:color="auto"/>
              <w:left w:val="nil"/>
              <w:bottom w:val="nil"/>
              <w:right w:val="nil"/>
            </w:tcBorders>
            <w:hideMark/>
          </w:tcPr>
          <w:p w:rsidR="004107E2" w:rsidRDefault="006C09BE">
            <w:pPr>
              <w:keepNext/>
              <w:tabs>
                <w:tab w:val="left" w:pos="708"/>
              </w:tabs>
              <w:snapToGrid w:val="0"/>
              <w:spacing w:before="40" w:after="40" w:line="276" w:lineRule="auto"/>
              <w:contextualSpacing/>
              <w:jc w:val="both"/>
              <w:rPr>
                <w:bCs/>
                <w:lang w:eastAsia="en-US"/>
              </w:rPr>
            </w:pPr>
            <w:r>
              <w:rPr>
                <w:b/>
                <w:bCs/>
                <w:i/>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4107E2" w:rsidRDefault="004107E2">
            <w:pPr>
              <w:rPr>
                <w:bCs/>
                <w:lang w:eastAsia="en-US"/>
              </w:rPr>
            </w:pPr>
          </w:p>
        </w:tc>
        <w:tc>
          <w:tcPr>
            <w:tcW w:w="2152" w:type="pct"/>
            <w:tcBorders>
              <w:top w:val="single" w:sz="4" w:space="0" w:color="auto"/>
              <w:left w:val="nil"/>
              <w:bottom w:val="nil"/>
              <w:right w:val="nil"/>
            </w:tcBorders>
            <w:hideMark/>
          </w:tcPr>
          <w:p w:rsidR="004107E2" w:rsidRDefault="006C09BE">
            <w:pPr>
              <w:keepNext/>
              <w:tabs>
                <w:tab w:val="num" w:pos="1571"/>
              </w:tabs>
              <w:overflowPunct w:val="0"/>
              <w:autoSpaceDE w:val="0"/>
              <w:autoSpaceDN w:val="0"/>
              <w:adjustRightInd w:val="0"/>
              <w:spacing w:line="276" w:lineRule="auto"/>
              <w:jc w:val="both"/>
              <w:rPr>
                <w:bCs/>
                <w:vertAlign w:val="superscript"/>
                <w:lang w:eastAsia="en-US"/>
              </w:rPr>
            </w:pPr>
            <w:r>
              <w:rPr>
                <w:bCs/>
                <w:szCs w:val="22"/>
                <w:vertAlign w:val="superscript"/>
                <w:lang w:eastAsia="en-US"/>
              </w:rPr>
              <w:t xml:space="preserve">(Имя и должность </w:t>
            </w:r>
            <w:proofErr w:type="gramStart"/>
            <w:r>
              <w:rPr>
                <w:bCs/>
                <w:szCs w:val="22"/>
                <w:vertAlign w:val="superscript"/>
                <w:lang w:eastAsia="en-US"/>
              </w:rPr>
              <w:t>подписавшего</w:t>
            </w:r>
            <w:proofErr w:type="gramEnd"/>
            <w:r>
              <w:rPr>
                <w:bCs/>
                <w:szCs w:val="22"/>
                <w:vertAlign w:val="superscript"/>
                <w:lang w:eastAsia="en-US"/>
              </w:rPr>
              <w:t>)</w:t>
            </w:r>
          </w:p>
        </w:tc>
      </w:tr>
      <w:tr w:rsidR="004107E2">
        <w:trPr>
          <w:trHeight w:val="314"/>
        </w:trPr>
        <w:tc>
          <w:tcPr>
            <w:tcW w:w="2578" w:type="pct"/>
            <w:tcBorders>
              <w:top w:val="nil"/>
              <w:left w:val="nil"/>
              <w:bottom w:val="nil"/>
              <w:right w:val="nil"/>
            </w:tcBorders>
            <w:hideMark/>
          </w:tcPr>
          <w:p w:rsidR="004107E2" w:rsidRDefault="006C09BE">
            <w:pPr>
              <w:keepNext/>
              <w:tabs>
                <w:tab w:val="num" w:pos="1571"/>
              </w:tabs>
              <w:overflowPunct w:val="0"/>
              <w:autoSpaceDE w:val="0"/>
              <w:autoSpaceDN w:val="0"/>
              <w:adjustRightInd w:val="0"/>
              <w:spacing w:line="276" w:lineRule="auto"/>
              <w:jc w:val="both"/>
              <w:rPr>
                <w:b/>
                <w:bCs/>
                <w:i/>
                <w:vertAlign w:val="superscript"/>
                <w:lang w:eastAsia="en-US"/>
              </w:rPr>
            </w:pPr>
            <w:r>
              <w:rPr>
                <w:bCs/>
                <w:szCs w:val="22"/>
                <w:lang w:eastAsia="en-US"/>
              </w:rPr>
              <w:t>М.П.</w:t>
            </w:r>
          </w:p>
        </w:tc>
        <w:tc>
          <w:tcPr>
            <w:tcW w:w="0" w:type="auto"/>
            <w:vMerge/>
            <w:tcBorders>
              <w:top w:val="nil"/>
              <w:left w:val="nil"/>
              <w:bottom w:val="nil"/>
              <w:right w:val="nil"/>
            </w:tcBorders>
            <w:vAlign w:val="center"/>
            <w:hideMark/>
          </w:tcPr>
          <w:p w:rsidR="004107E2" w:rsidRDefault="004107E2">
            <w:pPr>
              <w:rPr>
                <w:bCs/>
                <w:lang w:eastAsia="en-US"/>
              </w:rPr>
            </w:pPr>
          </w:p>
        </w:tc>
        <w:tc>
          <w:tcPr>
            <w:tcW w:w="2152" w:type="pct"/>
            <w:tcBorders>
              <w:top w:val="nil"/>
              <w:left w:val="nil"/>
              <w:bottom w:val="nil"/>
              <w:right w:val="nil"/>
            </w:tcBorders>
          </w:tcPr>
          <w:p w:rsidR="004107E2" w:rsidRDefault="004107E2">
            <w:pPr>
              <w:keepNext/>
              <w:tabs>
                <w:tab w:val="num" w:pos="1571"/>
              </w:tabs>
              <w:overflowPunct w:val="0"/>
              <w:autoSpaceDE w:val="0"/>
              <w:autoSpaceDN w:val="0"/>
              <w:adjustRightInd w:val="0"/>
              <w:spacing w:line="276" w:lineRule="auto"/>
              <w:jc w:val="both"/>
              <w:rPr>
                <w:bCs/>
                <w:vertAlign w:val="superscript"/>
                <w:lang w:eastAsia="en-US"/>
              </w:rPr>
            </w:pPr>
          </w:p>
        </w:tc>
      </w:tr>
    </w:tbl>
    <w:p w:rsidR="004107E2" w:rsidRDefault="004107E2">
      <w:pPr>
        <w:pStyle w:val="afff6"/>
        <w:tabs>
          <w:tab w:val="num" w:pos="1571"/>
        </w:tabs>
        <w:overflowPunct w:val="0"/>
        <w:autoSpaceDE w:val="0"/>
        <w:autoSpaceDN w:val="0"/>
        <w:adjustRightInd w:val="0"/>
        <w:jc w:val="both"/>
        <w:rPr>
          <w:bCs/>
          <w:szCs w:val="22"/>
          <w:lang w:val="en-US"/>
        </w:rPr>
      </w:pPr>
    </w:p>
    <w:p w:rsidR="004107E2" w:rsidRDefault="006C09BE">
      <w:pPr>
        <w:pStyle w:val="afff6"/>
        <w:tabs>
          <w:tab w:val="num" w:pos="1571"/>
        </w:tabs>
        <w:overflowPunct w:val="0"/>
        <w:autoSpaceDE w:val="0"/>
        <w:autoSpaceDN w:val="0"/>
        <w:adjustRightInd w:val="0"/>
        <w:jc w:val="both"/>
        <w:rPr>
          <w:bCs/>
          <w:sz w:val="24"/>
          <w:szCs w:val="22"/>
        </w:rPr>
      </w:pPr>
      <w:r>
        <w:t>ИНСТРУКЦИИ ПО ЗАПОЛНЕНИЮ</w:t>
      </w:r>
    </w:p>
    <w:p w:rsidR="004107E2" w:rsidRDefault="006C09BE" w:rsidP="006C09BE">
      <w:pPr>
        <w:pStyle w:val="afff9"/>
        <w:numPr>
          <w:ilvl w:val="0"/>
          <w:numId w:val="40"/>
        </w:numPr>
        <w:ind w:left="0" w:firstLine="0"/>
        <w:rPr>
          <w:bCs/>
          <w:szCs w:val="22"/>
        </w:rPr>
      </w:pPr>
      <w:r>
        <w:t>Данные инструкции не следует воспроизводить в документах, подготовленных участником запроса цен.</w:t>
      </w:r>
    </w:p>
    <w:p w:rsidR="004107E2" w:rsidRDefault="006C09BE" w:rsidP="006C09BE">
      <w:pPr>
        <w:pStyle w:val="afff9"/>
        <w:numPr>
          <w:ilvl w:val="0"/>
          <w:numId w:val="40"/>
        </w:numPr>
        <w:ind w:left="0" w:firstLine="0"/>
        <w:rPr>
          <w:bCs/>
          <w:szCs w:val="22"/>
        </w:rPr>
      </w:pPr>
      <w:r>
        <w:t xml:space="preserve">Заявку на участие в запросе цен следует оформить на официальном бланке участника запроса цен. </w:t>
      </w:r>
    </w:p>
    <w:p w:rsidR="004107E2" w:rsidRDefault="006C09BE" w:rsidP="006C09BE">
      <w:pPr>
        <w:pStyle w:val="afff9"/>
        <w:numPr>
          <w:ilvl w:val="0"/>
          <w:numId w:val="40"/>
        </w:numPr>
        <w:ind w:left="0" w:firstLine="0"/>
        <w:rPr>
          <w:bCs/>
          <w:szCs w:val="22"/>
        </w:rPr>
      </w:pPr>
      <w: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4107E2" w:rsidRDefault="006C09BE" w:rsidP="006C09BE">
      <w:pPr>
        <w:pStyle w:val="afff9"/>
        <w:numPr>
          <w:ilvl w:val="0"/>
          <w:numId w:val="40"/>
        </w:numPr>
        <w:ind w:left="0" w:firstLine="0"/>
        <w:rPr>
          <w:bCs/>
          <w:szCs w:val="22"/>
        </w:rPr>
      </w:pPr>
      <w:r>
        <w:t>Участник запроса цен должен указать свое полное наименование (с указанием организационно-правовой формы) и юридический адрес.</w:t>
      </w:r>
    </w:p>
    <w:p w:rsidR="004107E2" w:rsidRDefault="006C09BE" w:rsidP="006C09BE">
      <w:pPr>
        <w:pStyle w:val="afff9"/>
        <w:numPr>
          <w:ilvl w:val="0"/>
          <w:numId w:val="40"/>
        </w:numPr>
        <w:ind w:left="0" w:firstLine="0"/>
        <w:rPr>
          <w:bCs/>
          <w:szCs w:val="22"/>
        </w:rPr>
      </w:pPr>
      <w: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F00E11">
        <w:fldChar w:fldCharType="begin"/>
      </w:r>
      <w:r w:rsidR="00F00E11">
        <w:instrText xml:space="preserve"> REF _Ref317252608 \r \h  \* MERGEFORMAT </w:instrText>
      </w:r>
      <w:r w:rsidR="00F00E11">
        <w:fldChar w:fldCharType="separate"/>
      </w:r>
      <w:r>
        <w:t>14</w:t>
      </w:r>
      <w:r w:rsidR="00F00E11">
        <w:fldChar w:fldCharType="end"/>
      </w:r>
      <w:r>
        <w:t xml:space="preserve"> раздела </w:t>
      </w:r>
      <w:r w:rsidR="00F00E11">
        <w:fldChar w:fldCharType="begin"/>
      </w:r>
      <w:r w:rsidR="00F00E11">
        <w:instrText xml:space="preserve"> REF _Ref317257897 \r \h  \* MERGEFORMAT </w:instrText>
      </w:r>
      <w:r w:rsidR="00F00E11">
        <w:fldChar w:fldCharType="separate"/>
      </w:r>
      <w:r>
        <w:t>5</w:t>
      </w:r>
      <w:r w:rsidR="00F00E11">
        <w:fldChar w:fldCharType="end"/>
      </w:r>
      <w:r>
        <w:t xml:space="preserve"> «Информационная карта запроса цен».</w:t>
      </w:r>
    </w:p>
    <w:p w:rsidR="004107E2" w:rsidRDefault="006C09BE" w:rsidP="006C09BE">
      <w:pPr>
        <w:pStyle w:val="afff9"/>
        <w:numPr>
          <w:ilvl w:val="0"/>
          <w:numId w:val="40"/>
        </w:numPr>
        <w:ind w:left="0" w:firstLine="0"/>
        <w:rPr>
          <w:bCs/>
          <w:sz w:val="28"/>
        </w:rPr>
      </w:pPr>
      <w: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00F00E11">
        <w:fldChar w:fldCharType="begin"/>
      </w:r>
      <w:r w:rsidR="00F00E11">
        <w:instrText xml:space="preserve"> REF _Ref317252426 \r \h  \* MERGEFORMAT </w:instrText>
      </w:r>
      <w:r w:rsidR="00F00E11">
        <w:fldChar w:fldCharType="separate"/>
      </w:r>
      <w:r>
        <w:t>4.2.6</w:t>
      </w:r>
      <w:r w:rsidR="00F00E11">
        <w:fldChar w:fldCharType="end"/>
      </w:r>
      <w:r>
        <w:t xml:space="preserve">, </w:t>
      </w:r>
      <w:r w:rsidR="00F00E11">
        <w:fldChar w:fldCharType="begin"/>
      </w:r>
      <w:r w:rsidR="00F00E11">
        <w:instrText xml:space="preserve"> REF _Ref317252433 \r \h  \* MERGEFORMAT </w:instrText>
      </w:r>
      <w:r w:rsidR="00F00E11">
        <w:fldChar w:fldCharType="separate"/>
      </w:r>
      <w:r>
        <w:t>4.2.7</w:t>
      </w:r>
      <w:r w:rsidR="00F00E11">
        <w:fldChar w:fldCharType="end"/>
      </w:r>
      <w:r>
        <w:t>.</w:t>
      </w:r>
    </w:p>
    <w:p w:rsidR="004107E2" w:rsidRDefault="004107E2">
      <w:pPr>
        <w:rPr>
          <w:sz w:val="24"/>
        </w:rPr>
        <w:sectPr w:rsidR="004107E2">
          <w:pgSz w:w="11907" w:h="16840"/>
          <w:pgMar w:top="1134" w:right="850" w:bottom="1134" w:left="1418" w:header="567" w:footer="567" w:gutter="0"/>
          <w:cols w:space="720"/>
        </w:sectPr>
      </w:pPr>
    </w:p>
    <w:tbl>
      <w:tblPr>
        <w:tblStyle w:val="afffe"/>
        <w:tblW w:w="0" w:type="auto"/>
        <w:tblLook w:val="04A0" w:firstRow="1" w:lastRow="0" w:firstColumn="1" w:lastColumn="0" w:noHBand="0" w:noVBand="1"/>
      </w:tblPr>
      <w:tblGrid>
        <w:gridCol w:w="3539"/>
        <w:gridCol w:w="593"/>
        <w:gridCol w:w="470"/>
        <w:gridCol w:w="741"/>
        <w:gridCol w:w="470"/>
        <w:gridCol w:w="1402"/>
        <w:gridCol w:w="610"/>
        <w:gridCol w:w="287"/>
        <w:gridCol w:w="124"/>
        <w:gridCol w:w="709"/>
        <w:gridCol w:w="1051"/>
      </w:tblGrid>
      <w:tr w:rsidR="004107E2">
        <w:trPr>
          <w:trHeight w:val="375"/>
        </w:trPr>
        <w:tc>
          <w:tcPr>
            <w:tcW w:w="8112" w:type="dxa"/>
            <w:gridSpan w:val="8"/>
            <w:tcBorders>
              <w:top w:val="nil"/>
              <w:left w:val="nil"/>
              <w:bottom w:val="nil"/>
              <w:right w:val="nil"/>
            </w:tcBorders>
            <w:vAlign w:val="bottom"/>
          </w:tcPr>
          <w:p w:rsidR="004107E2" w:rsidRDefault="004107E2">
            <w:pPr>
              <w:pStyle w:val="aff7"/>
              <w:keepNext/>
              <w:rPr>
                <w:lang w:eastAsia="en-US"/>
              </w:rPr>
            </w:pPr>
            <w:bookmarkStart w:id="292" w:name="_Toc395709216"/>
          </w:p>
        </w:tc>
        <w:tc>
          <w:tcPr>
            <w:tcW w:w="1884" w:type="dxa"/>
            <w:gridSpan w:val="3"/>
            <w:tcBorders>
              <w:top w:val="nil"/>
              <w:left w:val="nil"/>
              <w:bottom w:val="nil"/>
              <w:right w:val="nil"/>
            </w:tcBorders>
            <w:vAlign w:val="bottom"/>
            <w:hideMark/>
          </w:tcPr>
          <w:p w:rsidR="004107E2" w:rsidRDefault="006C09BE">
            <w:pPr>
              <w:pStyle w:val="aff7"/>
              <w:keepNext/>
              <w:rPr>
                <w:lang w:val="en-US" w:eastAsia="en-US"/>
              </w:rPr>
            </w:pPr>
            <w:r>
              <w:rPr>
                <w:lang w:eastAsia="en-US"/>
              </w:rPr>
              <w:t xml:space="preserve">Форма </w:t>
            </w:r>
            <w:bookmarkStart w:id="293" w:name="F02"/>
            <w:r>
              <w:rPr>
                <w:lang w:val="en-US" w:eastAsia="en-US"/>
              </w:rPr>
              <w:t>2.</w:t>
            </w:r>
            <w:bookmarkEnd w:id="293"/>
          </w:p>
        </w:tc>
      </w:tr>
      <w:tr w:rsidR="004107E2">
        <w:trPr>
          <w:trHeight w:val="423"/>
        </w:trPr>
        <w:tc>
          <w:tcPr>
            <w:tcW w:w="5343" w:type="dxa"/>
            <w:gridSpan w:val="4"/>
            <w:tcBorders>
              <w:top w:val="nil"/>
              <w:left w:val="nil"/>
              <w:bottom w:val="nil"/>
              <w:right w:val="nil"/>
            </w:tcBorders>
            <w:vAlign w:val="bottom"/>
          </w:tcPr>
          <w:p w:rsidR="004107E2" w:rsidRDefault="004107E2">
            <w:pPr>
              <w:pStyle w:val="aff7"/>
              <w:keepNext/>
              <w:rPr>
                <w:lang w:eastAsia="en-US"/>
              </w:rPr>
            </w:pPr>
          </w:p>
        </w:tc>
        <w:tc>
          <w:tcPr>
            <w:tcW w:w="4653" w:type="dxa"/>
            <w:gridSpan w:val="7"/>
            <w:tcBorders>
              <w:top w:val="nil"/>
              <w:left w:val="nil"/>
              <w:bottom w:val="nil"/>
              <w:right w:val="nil"/>
            </w:tcBorders>
            <w:vAlign w:val="bottom"/>
            <w:hideMark/>
          </w:tcPr>
          <w:p w:rsidR="004107E2" w:rsidRDefault="006C09BE">
            <w:pPr>
              <w:pStyle w:val="aff7"/>
              <w:keepNext/>
              <w:rPr>
                <w:lang w:eastAsia="en-US"/>
              </w:rPr>
            </w:pPr>
            <w:r>
              <w:rPr>
                <w:lang w:eastAsia="en-US"/>
              </w:rPr>
              <w:t>Приложение к заявке на участие в запросе цен</w:t>
            </w:r>
          </w:p>
        </w:tc>
      </w:tr>
      <w:tr w:rsidR="004107E2">
        <w:trPr>
          <w:trHeight w:val="356"/>
        </w:trPr>
        <w:tc>
          <w:tcPr>
            <w:tcW w:w="3539" w:type="dxa"/>
            <w:tcBorders>
              <w:top w:val="nil"/>
              <w:left w:val="nil"/>
              <w:bottom w:val="nil"/>
              <w:right w:val="nil"/>
            </w:tcBorders>
            <w:vAlign w:val="bottom"/>
          </w:tcPr>
          <w:p w:rsidR="004107E2" w:rsidRDefault="004107E2">
            <w:pPr>
              <w:pStyle w:val="aff7"/>
              <w:keepNext/>
              <w:rPr>
                <w:lang w:eastAsia="en-US"/>
              </w:rPr>
            </w:pPr>
          </w:p>
        </w:tc>
        <w:tc>
          <w:tcPr>
            <w:tcW w:w="593" w:type="dxa"/>
            <w:tcBorders>
              <w:top w:val="nil"/>
              <w:left w:val="nil"/>
              <w:bottom w:val="nil"/>
              <w:right w:val="nil"/>
            </w:tcBorders>
            <w:vAlign w:val="bottom"/>
            <w:hideMark/>
          </w:tcPr>
          <w:p w:rsidR="004107E2" w:rsidRDefault="006C09BE">
            <w:pPr>
              <w:pStyle w:val="aff7"/>
              <w:keepNext/>
              <w:rPr>
                <w:lang w:eastAsia="en-US"/>
              </w:rPr>
            </w:pPr>
            <w:r>
              <w:rPr>
                <w:lang w:eastAsia="en-US"/>
              </w:rPr>
              <w:t>от</w:t>
            </w:r>
          </w:p>
        </w:tc>
        <w:tc>
          <w:tcPr>
            <w:tcW w:w="470" w:type="dxa"/>
            <w:tcBorders>
              <w:top w:val="nil"/>
              <w:left w:val="nil"/>
              <w:bottom w:val="nil"/>
              <w:right w:val="nil"/>
            </w:tcBorders>
            <w:vAlign w:val="bottom"/>
            <w:hideMark/>
          </w:tcPr>
          <w:p w:rsidR="004107E2" w:rsidRDefault="006C09BE">
            <w:pPr>
              <w:pStyle w:val="aff7"/>
              <w:keepNext/>
              <w:rPr>
                <w:lang w:eastAsia="en-US"/>
              </w:rPr>
            </w:pPr>
            <w:r>
              <w:rPr>
                <w:lang w:eastAsia="en-US"/>
              </w:rPr>
              <w:t>«</w:t>
            </w:r>
          </w:p>
        </w:tc>
        <w:tc>
          <w:tcPr>
            <w:tcW w:w="741" w:type="dxa"/>
            <w:tcBorders>
              <w:top w:val="nil"/>
              <w:left w:val="nil"/>
              <w:bottom w:val="single" w:sz="4" w:space="0" w:color="auto"/>
              <w:right w:val="nil"/>
            </w:tcBorders>
            <w:vAlign w:val="bottom"/>
          </w:tcPr>
          <w:p w:rsidR="004107E2" w:rsidRDefault="004107E2">
            <w:pPr>
              <w:pStyle w:val="aff7"/>
              <w:keepNext/>
              <w:rPr>
                <w:lang w:eastAsia="en-US"/>
              </w:rPr>
            </w:pPr>
          </w:p>
        </w:tc>
        <w:tc>
          <w:tcPr>
            <w:tcW w:w="470" w:type="dxa"/>
            <w:tcBorders>
              <w:top w:val="nil"/>
              <w:left w:val="nil"/>
              <w:bottom w:val="nil"/>
              <w:right w:val="nil"/>
            </w:tcBorders>
            <w:vAlign w:val="bottom"/>
            <w:hideMark/>
          </w:tcPr>
          <w:p w:rsidR="004107E2" w:rsidRDefault="006C09BE">
            <w:pPr>
              <w:pStyle w:val="aff7"/>
              <w:keepNext/>
              <w:rPr>
                <w:lang w:eastAsia="en-US"/>
              </w:rPr>
            </w:pPr>
            <w:r>
              <w:rPr>
                <w:lang w:eastAsia="en-US"/>
              </w:rPr>
              <w:t>»</w:t>
            </w:r>
          </w:p>
        </w:tc>
        <w:tc>
          <w:tcPr>
            <w:tcW w:w="1402" w:type="dxa"/>
            <w:tcBorders>
              <w:top w:val="nil"/>
              <w:left w:val="nil"/>
              <w:bottom w:val="single" w:sz="4" w:space="0" w:color="auto"/>
              <w:right w:val="nil"/>
            </w:tcBorders>
            <w:vAlign w:val="bottom"/>
          </w:tcPr>
          <w:p w:rsidR="004107E2" w:rsidRDefault="004107E2">
            <w:pPr>
              <w:pStyle w:val="aff7"/>
              <w:keepNext/>
              <w:rPr>
                <w:lang w:eastAsia="en-US"/>
              </w:rPr>
            </w:pPr>
          </w:p>
        </w:tc>
        <w:tc>
          <w:tcPr>
            <w:tcW w:w="610" w:type="dxa"/>
            <w:tcBorders>
              <w:top w:val="nil"/>
              <w:left w:val="nil"/>
              <w:bottom w:val="nil"/>
              <w:right w:val="nil"/>
            </w:tcBorders>
            <w:vAlign w:val="bottom"/>
            <w:hideMark/>
          </w:tcPr>
          <w:p w:rsidR="004107E2" w:rsidRDefault="006C09BE">
            <w:pPr>
              <w:pStyle w:val="aff7"/>
              <w:keepNext/>
              <w:rPr>
                <w:lang w:eastAsia="en-US"/>
              </w:rPr>
            </w:pPr>
            <w:r>
              <w:rPr>
                <w:lang w:eastAsia="en-US"/>
              </w:rPr>
              <w:t>20</w:t>
            </w:r>
          </w:p>
        </w:tc>
        <w:tc>
          <w:tcPr>
            <w:tcW w:w="411" w:type="dxa"/>
            <w:gridSpan w:val="2"/>
            <w:tcBorders>
              <w:top w:val="nil"/>
              <w:left w:val="nil"/>
              <w:bottom w:val="single" w:sz="4" w:space="0" w:color="auto"/>
              <w:right w:val="nil"/>
            </w:tcBorders>
            <w:vAlign w:val="bottom"/>
          </w:tcPr>
          <w:p w:rsidR="004107E2" w:rsidRDefault="004107E2">
            <w:pPr>
              <w:pStyle w:val="aff7"/>
              <w:keepNext/>
              <w:rPr>
                <w:lang w:eastAsia="en-US"/>
              </w:rPr>
            </w:pPr>
          </w:p>
        </w:tc>
        <w:tc>
          <w:tcPr>
            <w:tcW w:w="709" w:type="dxa"/>
            <w:tcBorders>
              <w:top w:val="nil"/>
              <w:left w:val="nil"/>
              <w:bottom w:val="nil"/>
              <w:right w:val="nil"/>
            </w:tcBorders>
            <w:vAlign w:val="bottom"/>
            <w:hideMark/>
          </w:tcPr>
          <w:p w:rsidR="004107E2" w:rsidRDefault="006C09BE">
            <w:pPr>
              <w:pStyle w:val="aff7"/>
              <w:keepNext/>
              <w:rPr>
                <w:lang w:eastAsia="en-US"/>
              </w:rPr>
            </w:pPr>
            <w:proofErr w:type="gramStart"/>
            <w:r>
              <w:rPr>
                <w:lang w:eastAsia="en-US"/>
              </w:rPr>
              <w:t>г</w:t>
            </w:r>
            <w:proofErr w:type="gramEnd"/>
            <w:r>
              <w:rPr>
                <w:lang w:eastAsia="en-US"/>
              </w:rPr>
              <w:t>. №</w:t>
            </w:r>
          </w:p>
        </w:tc>
        <w:tc>
          <w:tcPr>
            <w:tcW w:w="1051" w:type="dxa"/>
            <w:tcBorders>
              <w:top w:val="nil"/>
              <w:left w:val="nil"/>
              <w:bottom w:val="single" w:sz="4" w:space="0" w:color="auto"/>
              <w:right w:val="nil"/>
            </w:tcBorders>
            <w:vAlign w:val="bottom"/>
          </w:tcPr>
          <w:p w:rsidR="004107E2" w:rsidRDefault="004107E2">
            <w:pPr>
              <w:pStyle w:val="aff7"/>
              <w:keepNext/>
              <w:rPr>
                <w:lang w:eastAsia="en-US"/>
              </w:rPr>
            </w:pPr>
          </w:p>
        </w:tc>
      </w:tr>
      <w:tr w:rsidR="004107E2">
        <w:trPr>
          <w:trHeight w:val="398"/>
        </w:trPr>
        <w:tc>
          <w:tcPr>
            <w:tcW w:w="9996" w:type="dxa"/>
            <w:gridSpan w:val="11"/>
            <w:tcBorders>
              <w:top w:val="nil"/>
              <w:left w:val="nil"/>
              <w:bottom w:val="nil"/>
              <w:right w:val="nil"/>
            </w:tcBorders>
            <w:vAlign w:val="center"/>
          </w:tcPr>
          <w:p w:rsidR="004107E2" w:rsidRDefault="004107E2">
            <w:pPr>
              <w:pStyle w:val="aff7"/>
              <w:keepNext/>
              <w:jc w:val="center"/>
              <w:rPr>
                <w:lang w:eastAsia="en-US"/>
              </w:rPr>
            </w:pPr>
          </w:p>
          <w:p w:rsidR="004107E2" w:rsidRDefault="006C09BE">
            <w:pPr>
              <w:pStyle w:val="aff7"/>
              <w:keepNext/>
              <w:jc w:val="center"/>
              <w:rPr>
                <w:lang w:eastAsia="en-US"/>
              </w:rPr>
            </w:pPr>
            <w:r>
              <w:rPr>
                <w:lang w:eastAsia="en-US"/>
              </w:rPr>
              <w:t>Открытый запрос цен в электронной форме на право заключения договора на поставку бумаги офисной формата А</w:t>
            </w:r>
            <w:proofErr w:type="gramStart"/>
            <w:r>
              <w:rPr>
                <w:lang w:eastAsia="en-US"/>
              </w:rPr>
              <w:t>4</w:t>
            </w:r>
            <w:proofErr w:type="gramEnd"/>
          </w:p>
        </w:tc>
      </w:tr>
    </w:tbl>
    <w:p w:rsidR="004107E2" w:rsidRDefault="006C09BE">
      <w:pPr>
        <w:pStyle w:val="afff6"/>
        <w:tabs>
          <w:tab w:val="left" w:pos="708"/>
        </w:tabs>
        <w:jc w:val="center"/>
        <w:outlineLvl w:val="1"/>
      </w:pPr>
      <w:bookmarkStart w:id="294" w:name="_Toc397016580"/>
      <w:bookmarkStart w:id="295" w:name="_Toc418679799"/>
      <w:r>
        <w:t>АНКЕТА УЧАСТНИКА ЗАПРОСА ЦЕН (Форма 2.)</w:t>
      </w:r>
      <w:bookmarkEnd w:id="292"/>
      <w:bookmarkEnd w:id="294"/>
      <w:bookmarkEnd w:id="295"/>
    </w:p>
    <w:tbl>
      <w:tblPr>
        <w:tblStyle w:val="afffe"/>
        <w:tblW w:w="10005" w:type="dxa"/>
        <w:tblLook w:val="04A0" w:firstRow="1" w:lastRow="0" w:firstColumn="1" w:lastColumn="0" w:noHBand="0" w:noVBand="1"/>
      </w:tblPr>
      <w:tblGrid>
        <w:gridCol w:w="4219"/>
        <w:gridCol w:w="5786"/>
      </w:tblGrid>
      <w:tr w:rsidR="004107E2">
        <w:tc>
          <w:tcPr>
            <w:tcW w:w="4219" w:type="dxa"/>
            <w:tcBorders>
              <w:top w:val="nil"/>
              <w:left w:val="nil"/>
              <w:bottom w:val="nil"/>
              <w:right w:val="nil"/>
            </w:tcBorders>
            <w:hideMark/>
          </w:tcPr>
          <w:p w:rsidR="004107E2" w:rsidRDefault="006C09BE">
            <w:pPr>
              <w:keepNext/>
              <w:tabs>
                <w:tab w:val="left" w:pos="708"/>
              </w:tabs>
              <w:rPr>
                <w:sz w:val="24"/>
                <w:szCs w:val="20"/>
                <w:lang w:eastAsia="en-US"/>
              </w:rPr>
            </w:pPr>
            <w:r>
              <w:rPr>
                <w:sz w:val="24"/>
                <w:szCs w:val="20"/>
                <w:lang w:eastAsia="en-US"/>
              </w:rPr>
              <w:t>Участник запроса цен:</w:t>
            </w:r>
          </w:p>
        </w:tc>
        <w:tc>
          <w:tcPr>
            <w:tcW w:w="5786" w:type="dxa"/>
            <w:tcBorders>
              <w:top w:val="nil"/>
              <w:left w:val="nil"/>
              <w:bottom w:val="single" w:sz="4" w:space="0" w:color="auto"/>
              <w:right w:val="nil"/>
            </w:tcBorders>
          </w:tcPr>
          <w:p w:rsidR="004107E2" w:rsidRDefault="004107E2">
            <w:pPr>
              <w:keepNext/>
              <w:tabs>
                <w:tab w:val="left" w:pos="708"/>
              </w:tabs>
              <w:rPr>
                <w:sz w:val="24"/>
                <w:szCs w:val="20"/>
                <w:lang w:eastAsia="en-US"/>
              </w:rPr>
            </w:pPr>
          </w:p>
        </w:tc>
      </w:tr>
    </w:tbl>
    <w:p w:rsidR="004107E2" w:rsidRDefault="004107E2">
      <w:pPr>
        <w:pStyle w:val="afff6"/>
        <w:tabs>
          <w:tab w:val="left" w:pos="708"/>
        </w:tabs>
      </w:pPr>
    </w:p>
    <w:p w:rsidR="004107E2" w:rsidRDefault="006C09BE">
      <w:pPr>
        <w:pStyle w:val="afff6"/>
        <w:tabs>
          <w:tab w:val="left" w:pos="708"/>
        </w:tabs>
      </w:pPr>
      <w:r>
        <w:t>Таблица 1. Сведения об участнике запроса цен.</w:t>
      </w:r>
    </w:p>
    <w:tbl>
      <w:tblPr>
        <w:tblW w:w="49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6001"/>
        <w:gridCol w:w="3387"/>
      </w:tblGrid>
      <w:tr w:rsidR="004107E2">
        <w:trPr>
          <w:cantSplit/>
          <w:trHeight w:val="240"/>
          <w:tblHeader/>
        </w:trPr>
        <w:tc>
          <w:tcPr>
            <w:tcW w:w="269" w:type="pct"/>
            <w:tcBorders>
              <w:top w:val="single" w:sz="4" w:space="0" w:color="auto"/>
              <w:left w:val="single" w:sz="4" w:space="0" w:color="auto"/>
              <w:bottom w:val="single" w:sz="4" w:space="0" w:color="auto"/>
              <w:right w:val="single" w:sz="4" w:space="0" w:color="auto"/>
            </w:tcBorders>
            <w:vAlign w:val="center"/>
            <w:hideMark/>
          </w:tcPr>
          <w:p w:rsidR="004107E2" w:rsidRDefault="006C09BE">
            <w:pPr>
              <w:pStyle w:val="aff7"/>
              <w:keepNext/>
              <w:spacing w:line="276" w:lineRule="auto"/>
              <w:rPr>
                <w:lang w:eastAsia="en-US"/>
              </w:rPr>
            </w:pPr>
            <w:r>
              <w:rPr>
                <w:lang w:eastAsia="en-US"/>
              </w:rPr>
              <w:t>№</w:t>
            </w:r>
          </w:p>
        </w:tc>
        <w:tc>
          <w:tcPr>
            <w:tcW w:w="3024" w:type="pct"/>
            <w:tcBorders>
              <w:top w:val="single" w:sz="4" w:space="0" w:color="auto"/>
              <w:left w:val="single" w:sz="4" w:space="0" w:color="auto"/>
              <w:bottom w:val="single" w:sz="4" w:space="0" w:color="auto"/>
              <w:right w:val="single" w:sz="4" w:space="0" w:color="auto"/>
            </w:tcBorders>
            <w:vAlign w:val="center"/>
            <w:hideMark/>
          </w:tcPr>
          <w:p w:rsidR="004107E2" w:rsidRDefault="006C09BE">
            <w:pPr>
              <w:pStyle w:val="aff7"/>
              <w:keepNext/>
              <w:spacing w:line="276" w:lineRule="auto"/>
              <w:rPr>
                <w:lang w:eastAsia="en-US"/>
              </w:rPr>
            </w:pPr>
            <w:r>
              <w:rPr>
                <w:lang w:eastAsia="en-US"/>
              </w:rPr>
              <w:t>Наименование</w:t>
            </w:r>
          </w:p>
        </w:tc>
        <w:tc>
          <w:tcPr>
            <w:tcW w:w="1707" w:type="pct"/>
            <w:tcBorders>
              <w:top w:val="single" w:sz="4" w:space="0" w:color="auto"/>
              <w:left w:val="single" w:sz="4" w:space="0" w:color="auto"/>
              <w:bottom w:val="single" w:sz="4" w:space="0" w:color="auto"/>
              <w:right w:val="single" w:sz="4" w:space="0" w:color="auto"/>
            </w:tcBorders>
            <w:vAlign w:val="center"/>
            <w:hideMark/>
          </w:tcPr>
          <w:p w:rsidR="004107E2" w:rsidRDefault="006C09BE">
            <w:pPr>
              <w:pStyle w:val="aff7"/>
              <w:keepNext/>
              <w:spacing w:line="276" w:lineRule="auto"/>
              <w:rPr>
                <w:lang w:eastAsia="en-US"/>
              </w:rPr>
            </w:pPr>
            <w:r>
              <w:rPr>
                <w:lang w:eastAsia="en-US"/>
              </w:rPr>
              <w:t>Сведения об участнике запроса цен</w:t>
            </w:r>
          </w:p>
        </w:tc>
      </w:tr>
      <w:tr w:rsidR="004107E2">
        <w:trPr>
          <w:cantSplit/>
          <w:trHeight w:val="471"/>
        </w:trPr>
        <w:tc>
          <w:tcPr>
            <w:tcW w:w="269" w:type="pct"/>
            <w:tcBorders>
              <w:top w:val="single" w:sz="4" w:space="0" w:color="auto"/>
              <w:left w:val="single" w:sz="4" w:space="0" w:color="auto"/>
              <w:bottom w:val="single" w:sz="4" w:space="0" w:color="auto"/>
              <w:right w:val="single" w:sz="4" w:space="0" w:color="auto"/>
            </w:tcBorders>
            <w:vAlign w:val="center"/>
          </w:tcPr>
          <w:p w:rsidR="004107E2" w:rsidRDefault="004107E2" w:rsidP="006C09BE">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4107E2" w:rsidRDefault="006C09BE">
            <w:pPr>
              <w:pStyle w:val="aff7"/>
              <w:keepNext/>
              <w:spacing w:line="276" w:lineRule="auto"/>
              <w:rPr>
                <w:lang w:eastAsia="en-US"/>
              </w:rPr>
            </w:pPr>
            <w:r>
              <w:rPr>
                <w:lang w:eastAsia="en-US"/>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07" w:type="pct"/>
            <w:tcBorders>
              <w:top w:val="single" w:sz="4" w:space="0" w:color="auto"/>
              <w:left w:val="single" w:sz="4" w:space="0" w:color="auto"/>
              <w:bottom w:val="single" w:sz="4" w:space="0" w:color="auto"/>
              <w:right w:val="single" w:sz="4" w:space="0" w:color="auto"/>
            </w:tcBorders>
            <w:vAlign w:val="center"/>
          </w:tcPr>
          <w:p w:rsidR="004107E2" w:rsidRDefault="004107E2">
            <w:pPr>
              <w:pStyle w:val="aff7"/>
              <w:keepNext/>
              <w:spacing w:line="276" w:lineRule="auto"/>
              <w:rPr>
                <w:lang w:eastAsia="en-US"/>
              </w:rPr>
            </w:pPr>
          </w:p>
        </w:tc>
      </w:tr>
      <w:tr w:rsidR="004107E2">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4107E2" w:rsidRDefault="004107E2" w:rsidP="006C09BE">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4107E2" w:rsidRDefault="006C09BE">
            <w:pPr>
              <w:pStyle w:val="aff7"/>
              <w:keepNext/>
              <w:spacing w:line="276" w:lineRule="auto"/>
              <w:rPr>
                <w:lang w:eastAsia="en-US"/>
              </w:rPr>
            </w:pPr>
            <w:r>
              <w:rPr>
                <w:lang w:eastAsia="en-US"/>
              </w:rPr>
              <w:t>Организационно - правовая форма</w:t>
            </w:r>
          </w:p>
        </w:tc>
        <w:tc>
          <w:tcPr>
            <w:tcW w:w="1707" w:type="pct"/>
            <w:tcBorders>
              <w:top w:val="single" w:sz="4" w:space="0" w:color="auto"/>
              <w:left w:val="single" w:sz="4" w:space="0" w:color="auto"/>
              <w:bottom w:val="single" w:sz="4" w:space="0" w:color="auto"/>
              <w:right w:val="single" w:sz="4" w:space="0" w:color="auto"/>
            </w:tcBorders>
            <w:vAlign w:val="center"/>
          </w:tcPr>
          <w:p w:rsidR="004107E2" w:rsidRDefault="004107E2">
            <w:pPr>
              <w:pStyle w:val="aff7"/>
              <w:keepNext/>
              <w:spacing w:line="276" w:lineRule="auto"/>
              <w:rPr>
                <w:lang w:eastAsia="en-US"/>
              </w:rPr>
            </w:pPr>
          </w:p>
        </w:tc>
      </w:tr>
      <w:tr w:rsidR="004107E2">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4107E2" w:rsidRDefault="004107E2" w:rsidP="006C09BE">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4107E2" w:rsidRDefault="006C09BE">
            <w:pPr>
              <w:pStyle w:val="aff7"/>
              <w:keepNext/>
              <w:spacing w:line="276" w:lineRule="auto"/>
              <w:rPr>
                <w:lang w:eastAsia="en-US"/>
              </w:rPr>
            </w:pPr>
            <w:r>
              <w:rPr>
                <w:lang w:eastAsia="en-US"/>
              </w:rPr>
              <w:t>Принадлежность к субъектам малого и среднего предпринимательства</w:t>
            </w:r>
          </w:p>
        </w:tc>
        <w:tc>
          <w:tcPr>
            <w:tcW w:w="1707" w:type="pct"/>
            <w:tcBorders>
              <w:top w:val="single" w:sz="4" w:space="0" w:color="auto"/>
              <w:left w:val="single" w:sz="4" w:space="0" w:color="auto"/>
              <w:bottom w:val="single" w:sz="4" w:space="0" w:color="auto"/>
              <w:right w:val="single" w:sz="4" w:space="0" w:color="auto"/>
            </w:tcBorders>
            <w:vAlign w:val="center"/>
          </w:tcPr>
          <w:p w:rsidR="004107E2" w:rsidRDefault="004107E2">
            <w:pPr>
              <w:pStyle w:val="aff7"/>
              <w:keepNext/>
              <w:spacing w:line="276" w:lineRule="auto"/>
              <w:rPr>
                <w:lang w:eastAsia="en-US"/>
              </w:rPr>
            </w:pPr>
          </w:p>
        </w:tc>
      </w:tr>
      <w:tr w:rsidR="004107E2">
        <w:trPr>
          <w:cantSplit/>
        </w:trPr>
        <w:tc>
          <w:tcPr>
            <w:tcW w:w="269" w:type="pct"/>
            <w:tcBorders>
              <w:top w:val="single" w:sz="4" w:space="0" w:color="auto"/>
              <w:left w:val="single" w:sz="4" w:space="0" w:color="auto"/>
              <w:bottom w:val="single" w:sz="4" w:space="0" w:color="auto"/>
              <w:right w:val="single" w:sz="4" w:space="0" w:color="auto"/>
            </w:tcBorders>
            <w:vAlign w:val="center"/>
          </w:tcPr>
          <w:p w:rsidR="004107E2" w:rsidRDefault="004107E2" w:rsidP="006C09BE">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4107E2" w:rsidRDefault="006C09BE">
            <w:pPr>
              <w:pStyle w:val="aff7"/>
              <w:keepNext/>
              <w:spacing w:line="276" w:lineRule="auto"/>
              <w:rPr>
                <w:lang w:eastAsia="en-US"/>
              </w:rPr>
            </w:pPr>
            <w:r>
              <w:rPr>
                <w:lang w:eastAsia="en-US"/>
              </w:rPr>
              <w:t>Учредители (перечислить наименования и организационно-правовую форму или Ф.И.О. всех учредителей)</w:t>
            </w:r>
          </w:p>
        </w:tc>
        <w:tc>
          <w:tcPr>
            <w:tcW w:w="1707" w:type="pct"/>
            <w:tcBorders>
              <w:top w:val="single" w:sz="4" w:space="0" w:color="auto"/>
              <w:left w:val="single" w:sz="4" w:space="0" w:color="auto"/>
              <w:bottom w:val="single" w:sz="4" w:space="0" w:color="auto"/>
              <w:right w:val="single" w:sz="4" w:space="0" w:color="auto"/>
            </w:tcBorders>
            <w:vAlign w:val="center"/>
          </w:tcPr>
          <w:p w:rsidR="004107E2" w:rsidRDefault="004107E2">
            <w:pPr>
              <w:pStyle w:val="aff7"/>
              <w:keepNext/>
              <w:spacing w:line="276" w:lineRule="auto"/>
              <w:rPr>
                <w:lang w:eastAsia="en-US"/>
              </w:rPr>
            </w:pPr>
          </w:p>
        </w:tc>
      </w:tr>
      <w:tr w:rsidR="004107E2">
        <w:trPr>
          <w:cantSplit/>
        </w:trPr>
        <w:tc>
          <w:tcPr>
            <w:tcW w:w="269" w:type="pct"/>
            <w:tcBorders>
              <w:top w:val="single" w:sz="4" w:space="0" w:color="auto"/>
              <w:left w:val="single" w:sz="4" w:space="0" w:color="auto"/>
              <w:bottom w:val="single" w:sz="4" w:space="0" w:color="auto"/>
              <w:right w:val="single" w:sz="4" w:space="0" w:color="auto"/>
            </w:tcBorders>
            <w:vAlign w:val="center"/>
          </w:tcPr>
          <w:p w:rsidR="004107E2" w:rsidRDefault="004107E2" w:rsidP="006C09BE">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4107E2" w:rsidRDefault="006C09BE">
            <w:pPr>
              <w:pStyle w:val="aff7"/>
              <w:keepNext/>
              <w:spacing w:line="276" w:lineRule="auto"/>
              <w:rPr>
                <w:lang w:eastAsia="en-US"/>
              </w:rPr>
            </w:pPr>
            <w:r>
              <w:rPr>
                <w:lang w:eastAsia="en-US"/>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lang w:eastAsia="en-US"/>
              </w:rPr>
              <w:t>либо паспортные данные для участника запроса цен – физического лица</w:t>
            </w:r>
          </w:p>
        </w:tc>
        <w:tc>
          <w:tcPr>
            <w:tcW w:w="1707" w:type="pct"/>
            <w:tcBorders>
              <w:top w:val="single" w:sz="4" w:space="0" w:color="auto"/>
              <w:left w:val="single" w:sz="4" w:space="0" w:color="auto"/>
              <w:bottom w:val="single" w:sz="4" w:space="0" w:color="auto"/>
              <w:right w:val="single" w:sz="4" w:space="0" w:color="auto"/>
            </w:tcBorders>
            <w:vAlign w:val="center"/>
          </w:tcPr>
          <w:p w:rsidR="004107E2" w:rsidRDefault="004107E2">
            <w:pPr>
              <w:pStyle w:val="aff7"/>
              <w:keepNext/>
              <w:spacing w:line="276" w:lineRule="auto"/>
              <w:rPr>
                <w:lang w:eastAsia="en-US"/>
              </w:rPr>
            </w:pPr>
          </w:p>
        </w:tc>
      </w:tr>
      <w:tr w:rsidR="004107E2">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4107E2" w:rsidRDefault="004107E2" w:rsidP="006C09BE">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4107E2" w:rsidRDefault="006C09BE">
            <w:pPr>
              <w:pStyle w:val="aff7"/>
              <w:keepNext/>
              <w:spacing w:line="276" w:lineRule="auto"/>
              <w:rPr>
                <w:lang w:eastAsia="en-US"/>
              </w:rPr>
            </w:pPr>
            <w:r>
              <w:rPr>
                <w:lang w:eastAsia="en-US"/>
              </w:rPr>
              <w:t>Виды деятельности</w:t>
            </w:r>
          </w:p>
        </w:tc>
        <w:tc>
          <w:tcPr>
            <w:tcW w:w="1707" w:type="pct"/>
            <w:tcBorders>
              <w:top w:val="single" w:sz="4" w:space="0" w:color="auto"/>
              <w:left w:val="single" w:sz="4" w:space="0" w:color="auto"/>
              <w:bottom w:val="single" w:sz="4" w:space="0" w:color="auto"/>
              <w:right w:val="single" w:sz="4" w:space="0" w:color="auto"/>
            </w:tcBorders>
            <w:vAlign w:val="center"/>
          </w:tcPr>
          <w:p w:rsidR="004107E2" w:rsidRDefault="004107E2">
            <w:pPr>
              <w:pStyle w:val="aff7"/>
              <w:keepNext/>
              <w:spacing w:line="276" w:lineRule="auto"/>
              <w:rPr>
                <w:lang w:eastAsia="en-US"/>
              </w:rPr>
            </w:pPr>
          </w:p>
        </w:tc>
      </w:tr>
      <w:tr w:rsidR="004107E2">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4107E2" w:rsidRDefault="004107E2" w:rsidP="006C09BE">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4107E2" w:rsidRDefault="006C09BE">
            <w:pPr>
              <w:pStyle w:val="aff7"/>
              <w:keepNext/>
              <w:spacing w:line="276" w:lineRule="auto"/>
              <w:rPr>
                <w:lang w:eastAsia="en-US"/>
              </w:rPr>
            </w:pPr>
            <w:r>
              <w:rPr>
                <w:lang w:eastAsia="en-US"/>
              </w:rPr>
              <w:t>Срок деятельности (с учетом правопреемственности)</w:t>
            </w:r>
          </w:p>
        </w:tc>
        <w:tc>
          <w:tcPr>
            <w:tcW w:w="1707" w:type="pct"/>
            <w:tcBorders>
              <w:top w:val="single" w:sz="4" w:space="0" w:color="auto"/>
              <w:left w:val="single" w:sz="4" w:space="0" w:color="auto"/>
              <w:bottom w:val="single" w:sz="4" w:space="0" w:color="auto"/>
              <w:right w:val="single" w:sz="4" w:space="0" w:color="auto"/>
            </w:tcBorders>
            <w:vAlign w:val="center"/>
          </w:tcPr>
          <w:p w:rsidR="004107E2" w:rsidRDefault="004107E2">
            <w:pPr>
              <w:pStyle w:val="aff7"/>
              <w:keepNext/>
              <w:spacing w:line="276" w:lineRule="auto"/>
              <w:rPr>
                <w:lang w:eastAsia="en-US"/>
              </w:rPr>
            </w:pPr>
          </w:p>
        </w:tc>
      </w:tr>
      <w:tr w:rsidR="004107E2">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4107E2" w:rsidRDefault="004107E2" w:rsidP="006C09BE">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4107E2" w:rsidRDefault="006C09BE">
            <w:pPr>
              <w:pStyle w:val="aff7"/>
              <w:keepNext/>
              <w:spacing w:line="276" w:lineRule="auto"/>
              <w:rPr>
                <w:lang w:eastAsia="en-US"/>
              </w:rPr>
            </w:pPr>
            <w:r>
              <w:rPr>
                <w:lang w:eastAsia="en-US"/>
              </w:rPr>
              <w:t>ИНН, КПП, ОГРН, ОКПО</w:t>
            </w:r>
          </w:p>
        </w:tc>
        <w:tc>
          <w:tcPr>
            <w:tcW w:w="1707" w:type="pct"/>
            <w:tcBorders>
              <w:top w:val="single" w:sz="4" w:space="0" w:color="auto"/>
              <w:left w:val="single" w:sz="4" w:space="0" w:color="auto"/>
              <w:bottom w:val="single" w:sz="4" w:space="0" w:color="auto"/>
              <w:right w:val="single" w:sz="4" w:space="0" w:color="auto"/>
            </w:tcBorders>
            <w:vAlign w:val="center"/>
          </w:tcPr>
          <w:p w:rsidR="004107E2" w:rsidRDefault="004107E2">
            <w:pPr>
              <w:pStyle w:val="aff7"/>
              <w:keepNext/>
              <w:spacing w:line="276" w:lineRule="auto"/>
              <w:rPr>
                <w:lang w:eastAsia="en-US"/>
              </w:rPr>
            </w:pPr>
          </w:p>
        </w:tc>
      </w:tr>
      <w:tr w:rsidR="004107E2">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4107E2" w:rsidRDefault="004107E2" w:rsidP="006C09BE">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4107E2" w:rsidRDefault="006C09BE">
            <w:pPr>
              <w:pStyle w:val="aff7"/>
              <w:keepNext/>
              <w:spacing w:line="276" w:lineRule="auto"/>
              <w:rPr>
                <w:lang w:eastAsia="en-US"/>
              </w:rPr>
            </w:pPr>
            <w:r>
              <w:rPr>
                <w:lang w:eastAsia="en-US"/>
              </w:rPr>
              <w:t>Юридический адрес (страна, адрес)</w:t>
            </w:r>
          </w:p>
        </w:tc>
        <w:tc>
          <w:tcPr>
            <w:tcW w:w="1707" w:type="pct"/>
            <w:tcBorders>
              <w:top w:val="single" w:sz="4" w:space="0" w:color="auto"/>
              <w:left w:val="single" w:sz="4" w:space="0" w:color="auto"/>
              <w:bottom w:val="single" w:sz="4" w:space="0" w:color="auto"/>
              <w:right w:val="single" w:sz="4" w:space="0" w:color="auto"/>
            </w:tcBorders>
            <w:vAlign w:val="center"/>
          </w:tcPr>
          <w:p w:rsidR="004107E2" w:rsidRDefault="004107E2">
            <w:pPr>
              <w:pStyle w:val="aff7"/>
              <w:keepNext/>
              <w:spacing w:line="276" w:lineRule="auto"/>
              <w:rPr>
                <w:lang w:eastAsia="en-US"/>
              </w:rPr>
            </w:pPr>
          </w:p>
        </w:tc>
      </w:tr>
      <w:tr w:rsidR="004107E2">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4107E2" w:rsidRDefault="004107E2" w:rsidP="006C09BE">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4107E2" w:rsidRDefault="006C09BE">
            <w:pPr>
              <w:pStyle w:val="aff7"/>
              <w:keepNext/>
              <w:spacing w:line="276" w:lineRule="auto"/>
              <w:rPr>
                <w:lang w:eastAsia="en-US"/>
              </w:rPr>
            </w:pPr>
            <w:r>
              <w:rPr>
                <w:lang w:eastAsia="en-US"/>
              </w:rPr>
              <w:t>Почтовый адрес (страна, адрес)</w:t>
            </w:r>
          </w:p>
        </w:tc>
        <w:tc>
          <w:tcPr>
            <w:tcW w:w="1707" w:type="pct"/>
            <w:tcBorders>
              <w:top w:val="single" w:sz="4" w:space="0" w:color="auto"/>
              <w:left w:val="single" w:sz="4" w:space="0" w:color="auto"/>
              <w:bottom w:val="single" w:sz="4" w:space="0" w:color="auto"/>
              <w:right w:val="single" w:sz="4" w:space="0" w:color="auto"/>
            </w:tcBorders>
            <w:vAlign w:val="center"/>
          </w:tcPr>
          <w:p w:rsidR="004107E2" w:rsidRDefault="004107E2">
            <w:pPr>
              <w:pStyle w:val="aff7"/>
              <w:keepNext/>
              <w:spacing w:line="276" w:lineRule="auto"/>
              <w:rPr>
                <w:lang w:eastAsia="en-US"/>
              </w:rPr>
            </w:pPr>
          </w:p>
        </w:tc>
      </w:tr>
      <w:tr w:rsidR="004107E2">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4107E2" w:rsidRDefault="004107E2" w:rsidP="006C09BE">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4107E2" w:rsidRDefault="006C09BE">
            <w:pPr>
              <w:pStyle w:val="aff7"/>
              <w:keepNext/>
              <w:spacing w:line="276" w:lineRule="auto"/>
              <w:rPr>
                <w:lang w:eastAsia="en-US"/>
              </w:rPr>
            </w:pPr>
            <w:r>
              <w:rPr>
                <w:lang w:eastAsia="en-US"/>
              </w:rPr>
              <w:t>Фактическое местоположение</w:t>
            </w:r>
          </w:p>
        </w:tc>
        <w:tc>
          <w:tcPr>
            <w:tcW w:w="1707" w:type="pct"/>
            <w:tcBorders>
              <w:top w:val="single" w:sz="4" w:space="0" w:color="auto"/>
              <w:left w:val="single" w:sz="4" w:space="0" w:color="auto"/>
              <w:bottom w:val="single" w:sz="4" w:space="0" w:color="auto"/>
              <w:right w:val="single" w:sz="4" w:space="0" w:color="auto"/>
            </w:tcBorders>
            <w:vAlign w:val="center"/>
          </w:tcPr>
          <w:p w:rsidR="004107E2" w:rsidRDefault="004107E2">
            <w:pPr>
              <w:pStyle w:val="aff7"/>
              <w:keepNext/>
              <w:spacing w:line="276" w:lineRule="auto"/>
              <w:rPr>
                <w:lang w:eastAsia="en-US"/>
              </w:rPr>
            </w:pPr>
          </w:p>
        </w:tc>
      </w:tr>
      <w:tr w:rsidR="004107E2">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4107E2" w:rsidRDefault="004107E2" w:rsidP="006C09BE">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4107E2" w:rsidRDefault="006C09BE">
            <w:pPr>
              <w:pStyle w:val="aff7"/>
              <w:keepNext/>
              <w:spacing w:line="276" w:lineRule="auto"/>
              <w:rPr>
                <w:lang w:eastAsia="en-US"/>
              </w:rPr>
            </w:pPr>
            <w:r>
              <w:rPr>
                <w:lang w:eastAsia="en-US"/>
              </w:rPr>
              <w:t>Телефоны (с указанием кода города)</w:t>
            </w:r>
          </w:p>
        </w:tc>
        <w:tc>
          <w:tcPr>
            <w:tcW w:w="1707" w:type="pct"/>
            <w:tcBorders>
              <w:top w:val="single" w:sz="4" w:space="0" w:color="auto"/>
              <w:left w:val="single" w:sz="4" w:space="0" w:color="auto"/>
              <w:bottom w:val="single" w:sz="4" w:space="0" w:color="auto"/>
              <w:right w:val="single" w:sz="4" w:space="0" w:color="auto"/>
            </w:tcBorders>
            <w:vAlign w:val="center"/>
          </w:tcPr>
          <w:p w:rsidR="004107E2" w:rsidRDefault="004107E2">
            <w:pPr>
              <w:pStyle w:val="aff7"/>
              <w:keepNext/>
              <w:spacing w:line="276" w:lineRule="auto"/>
              <w:rPr>
                <w:lang w:eastAsia="en-US"/>
              </w:rPr>
            </w:pPr>
          </w:p>
        </w:tc>
      </w:tr>
      <w:tr w:rsidR="004107E2">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4107E2" w:rsidRDefault="004107E2" w:rsidP="006C09BE">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4107E2" w:rsidRDefault="006C09BE">
            <w:pPr>
              <w:pStyle w:val="aff7"/>
              <w:keepNext/>
              <w:spacing w:line="276" w:lineRule="auto"/>
              <w:rPr>
                <w:lang w:eastAsia="en-US"/>
              </w:rPr>
            </w:pPr>
            <w:r>
              <w:rPr>
                <w:lang w:eastAsia="en-US"/>
              </w:rPr>
              <w:t>Факс (с указанием кода города)</w:t>
            </w:r>
          </w:p>
        </w:tc>
        <w:tc>
          <w:tcPr>
            <w:tcW w:w="1707" w:type="pct"/>
            <w:tcBorders>
              <w:top w:val="single" w:sz="4" w:space="0" w:color="auto"/>
              <w:left w:val="single" w:sz="4" w:space="0" w:color="auto"/>
              <w:bottom w:val="single" w:sz="4" w:space="0" w:color="auto"/>
              <w:right w:val="single" w:sz="4" w:space="0" w:color="auto"/>
            </w:tcBorders>
            <w:vAlign w:val="center"/>
          </w:tcPr>
          <w:p w:rsidR="004107E2" w:rsidRDefault="004107E2">
            <w:pPr>
              <w:pStyle w:val="aff7"/>
              <w:keepNext/>
              <w:spacing w:line="276" w:lineRule="auto"/>
              <w:rPr>
                <w:lang w:eastAsia="en-US"/>
              </w:rPr>
            </w:pPr>
          </w:p>
        </w:tc>
      </w:tr>
      <w:tr w:rsidR="004107E2">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4107E2" w:rsidRDefault="004107E2" w:rsidP="006C09BE">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4107E2" w:rsidRDefault="006C09BE">
            <w:pPr>
              <w:pStyle w:val="aff7"/>
              <w:keepNext/>
              <w:spacing w:line="276" w:lineRule="auto"/>
              <w:rPr>
                <w:lang w:eastAsia="en-US"/>
              </w:rPr>
            </w:pPr>
            <w:r>
              <w:rPr>
                <w:lang w:eastAsia="en-US"/>
              </w:rPr>
              <w:t xml:space="preserve">Адрес электронной почты </w:t>
            </w:r>
          </w:p>
        </w:tc>
        <w:tc>
          <w:tcPr>
            <w:tcW w:w="1707" w:type="pct"/>
            <w:tcBorders>
              <w:top w:val="single" w:sz="4" w:space="0" w:color="auto"/>
              <w:left w:val="single" w:sz="4" w:space="0" w:color="auto"/>
              <w:bottom w:val="single" w:sz="4" w:space="0" w:color="auto"/>
              <w:right w:val="single" w:sz="4" w:space="0" w:color="auto"/>
            </w:tcBorders>
            <w:vAlign w:val="center"/>
          </w:tcPr>
          <w:p w:rsidR="004107E2" w:rsidRDefault="004107E2">
            <w:pPr>
              <w:pStyle w:val="aff7"/>
              <w:keepNext/>
              <w:spacing w:line="276" w:lineRule="auto"/>
              <w:rPr>
                <w:lang w:eastAsia="en-US"/>
              </w:rPr>
            </w:pPr>
          </w:p>
        </w:tc>
      </w:tr>
      <w:tr w:rsidR="004107E2">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4107E2" w:rsidRDefault="004107E2" w:rsidP="006C09BE">
            <w:pPr>
              <w:pStyle w:val="aff7"/>
              <w:keepNext/>
              <w:numPr>
                <w:ilvl w:val="0"/>
                <w:numId w:val="41"/>
              </w:numPr>
              <w:spacing w:line="276" w:lineRule="auto"/>
              <w:ind w:left="0" w:firstLine="0"/>
              <w:rPr>
                <w:lang w:eastAsia="en-US"/>
              </w:rPr>
            </w:pPr>
            <w:bookmarkStart w:id="296" w:name="_Ref395864180" w:colFirst="0" w:colLast="0"/>
            <w:bookmarkStart w:id="297" w:name="_Ref395707051" w:colFirst="0" w:colLast="0"/>
          </w:p>
        </w:tc>
        <w:tc>
          <w:tcPr>
            <w:tcW w:w="3024" w:type="pct"/>
            <w:tcBorders>
              <w:top w:val="single" w:sz="4" w:space="0" w:color="auto"/>
              <w:left w:val="single" w:sz="4" w:space="0" w:color="auto"/>
              <w:bottom w:val="single" w:sz="4" w:space="0" w:color="auto"/>
              <w:right w:val="single" w:sz="4" w:space="0" w:color="auto"/>
            </w:tcBorders>
            <w:vAlign w:val="center"/>
            <w:hideMark/>
          </w:tcPr>
          <w:p w:rsidR="004107E2" w:rsidRDefault="006C09BE">
            <w:pPr>
              <w:pStyle w:val="aff7"/>
              <w:keepNext/>
              <w:spacing w:line="276" w:lineRule="auto"/>
              <w:rPr>
                <w:lang w:eastAsia="en-US"/>
              </w:rPr>
            </w:pPr>
            <w:r>
              <w:rPr>
                <w:lang w:eastAsia="en-US"/>
              </w:rPr>
              <w:t>Филиалы: перечислить наименования и почтовые адреса</w:t>
            </w:r>
          </w:p>
        </w:tc>
        <w:tc>
          <w:tcPr>
            <w:tcW w:w="1707" w:type="pct"/>
            <w:tcBorders>
              <w:top w:val="single" w:sz="4" w:space="0" w:color="auto"/>
              <w:left w:val="single" w:sz="4" w:space="0" w:color="auto"/>
              <w:bottom w:val="single" w:sz="4" w:space="0" w:color="auto"/>
              <w:right w:val="single" w:sz="4" w:space="0" w:color="auto"/>
            </w:tcBorders>
            <w:vAlign w:val="center"/>
          </w:tcPr>
          <w:p w:rsidR="004107E2" w:rsidRDefault="004107E2">
            <w:pPr>
              <w:pStyle w:val="aff7"/>
              <w:keepNext/>
              <w:spacing w:line="276" w:lineRule="auto"/>
              <w:rPr>
                <w:lang w:eastAsia="en-US"/>
              </w:rPr>
            </w:pPr>
          </w:p>
        </w:tc>
      </w:tr>
      <w:bookmarkEnd w:id="296"/>
      <w:bookmarkEnd w:id="297"/>
      <w:tr w:rsidR="004107E2">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4107E2" w:rsidRDefault="004107E2" w:rsidP="006C09BE">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4107E2" w:rsidRDefault="006C09BE">
            <w:pPr>
              <w:pStyle w:val="aff7"/>
              <w:keepNext/>
              <w:spacing w:line="276" w:lineRule="auto"/>
              <w:rPr>
                <w:lang w:eastAsia="en-US"/>
              </w:rPr>
            </w:pPr>
            <w:r>
              <w:rPr>
                <w:lang w:eastAsia="en-US"/>
              </w:rPr>
              <w:t>Размер уставного капитала</w:t>
            </w:r>
          </w:p>
        </w:tc>
        <w:tc>
          <w:tcPr>
            <w:tcW w:w="1707" w:type="pct"/>
            <w:tcBorders>
              <w:top w:val="single" w:sz="4" w:space="0" w:color="auto"/>
              <w:left w:val="single" w:sz="4" w:space="0" w:color="auto"/>
              <w:bottom w:val="single" w:sz="4" w:space="0" w:color="auto"/>
              <w:right w:val="single" w:sz="4" w:space="0" w:color="auto"/>
            </w:tcBorders>
            <w:vAlign w:val="center"/>
          </w:tcPr>
          <w:p w:rsidR="004107E2" w:rsidRDefault="004107E2">
            <w:pPr>
              <w:pStyle w:val="aff7"/>
              <w:keepNext/>
              <w:spacing w:line="276" w:lineRule="auto"/>
              <w:rPr>
                <w:lang w:eastAsia="en-US"/>
              </w:rPr>
            </w:pPr>
          </w:p>
        </w:tc>
      </w:tr>
      <w:tr w:rsidR="004107E2">
        <w:trPr>
          <w:cantSplit/>
        </w:trPr>
        <w:tc>
          <w:tcPr>
            <w:tcW w:w="269" w:type="pct"/>
            <w:tcBorders>
              <w:top w:val="single" w:sz="4" w:space="0" w:color="auto"/>
              <w:left w:val="single" w:sz="4" w:space="0" w:color="auto"/>
              <w:bottom w:val="single" w:sz="4" w:space="0" w:color="auto"/>
              <w:right w:val="single" w:sz="4" w:space="0" w:color="auto"/>
            </w:tcBorders>
            <w:vAlign w:val="center"/>
          </w:tcPr>
          <w:p w:rsidR="004107E2" w:rsidRDefault="004107E2" w:rsidP="006C09BE">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4107E2" w:rsidRDefault="006C09BE">
            <w:pPr>
              <w:pStyle w:val="aff7"/>
              <w:keepNext/>
              <w:spacing w:line="276" w:lineRule="auto"/>
              <w:rPr>
                <w:lang w:eastAsia="en-US"/>
              </w:rPr>
            </w:pPr>
            <w:r>
              <w:rPr>
                <w:lang w:eastAsia="en-US"/>
              </w:rPr>
              <w:t>Стоимость основных фондов (по балансу последнего завершенного периода)</w:t>
            </w:r>
          </w:p>
        </w:tc>
        <w:tc>
          <w:tcPr>
            <w:tcW w:w="1707" w:type="pct"/>
            <w:tcBorders>
              <w:top w:val="single" w:sz="4" w:space="0" w:color="auto"/>
              <w:left w:val="single" w:sz="4" w:space="0" w:color="auto"/>
              <w:bottom w:val="single" w:sz="4" w:space="0" w:color="auto"/>
              <w:right w:val="single" w:sz="4" w:space="0" w:color="auto"/>
            </w:tcBorders>
            <w:vAlign w:val="center"/>
          </w:tcPr>
          <w:p w:rsidR="004107E2" w:rsidRDefault="004107E2">
            <w:pPr>
              <w:pStyle w:val="aff7"/>
              <w:keepNext/>
              <w:spacing w:line="276" w:lineRule="auto"/>
              <w:rPr>
                <w:lang w:eastAsia="en-US"/>
              </w:rPr>
            </w:pPr>
          </w:p>
        </w:tc>
      </w:tr>
      <w:tr w:rsidR="004107E2">
        <w:trPr>
          <w:cantSplit/>
        </w:trPr>
        <w:tc>
          <w:tcPr>
            <w:tcW w:w="269" w:type="pct"/>
            <w:tcBorders>
              <w:top w:val="single" w:sz="4" w:space="0" w:color="auto"/>
              <w:left w:val="single" w:sz="4" w:space="0" w:color="auto"/>
              <w:bottom w:val="single" w:sz="4" w:space="0" w:color="auto"/>
              <w:right w:val="single" w:sz="4" w:space="0" w:color="auto"/>
            </w:tcBorders>
            <w:vAlign w:val="center"/>
          </w:tcPr>
          <w:p w:rsidR="004107E2" w:rsidRDefault="004107E2" w:rsidP="006C09BE">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4107E2" w:rsidRDefault="006C09BE">
            <w:pPr>
              <w:pStyle w:val="aff7"/>
              <w:keepNext/>
              <w:spacing w:line="276" w:lineRule="auto"/>
              <w:rPr>
                <w:lang w:eastAsia="en-US"/>
              </w:rPr>
            </w:pPr>
            <w:r>
              <w:rPr>
                <w:lang w:eastAsia="en-US"/>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07" w:type="pct"/>
            <w:tcBorders>
              <w:top w:val="single" w:sz="4" w:space="0" w:color="auto"/>
              <w:left w:val="single" w:sz="4" w:space="0" w:color="auto"/>
              <w:bottom w:val="single" w:sz="4" w:space="0" w:color="auto"/>
              <w:right w:val="single" w:sz="4" w:space="0" w:color="auto"/>
            </w:tcBorders>
            <w:vAlign w:val="center"/>
          </w:tcPr>
          <w:p w:rsidR="004107E2" w:rsidRDefault="004107E2">
            <w:pPr>
              <w:pStyle w:val="aff7"/>
              <w:keepNext/>
              <w:spacing w:line="276" w:lineRule="auto"/>
              <w:rPr>
                <w:lang w:eastAsia="en-US"/>
              </w:rPr>
            </w:pPr>
          </w:p>
        </w:tc>
      </w:tr>
      <w:tr w:rsidR="004107E2">
        <w:trPr>
          <w:cantSplit/>
        </w:trPr>
        <w:tc>
          <w:tcPr>
            <w:tcW w:w="269" w:type="pct"/>
            <w:tcBorders>
              <w:top w:val="single" w:sz="4" w:space="0" w:color="auto"/>
              <w:left w:val="single" w:sz="4" w:space="0" w:color="auto"/>
              <w:bottom w:val="single" w:sz="4" w:space="0" w:color="auto"/>
              <w:right w:val="single" w:sz="4" w:space="0" w:color="auto"/>
            </w:tcBorders>
            <w:vAlign w:val="center"/>
          </w:tcPr>
          <w:p w:rsidR="004107E2" w:rsidRDefault="004107E2" w:rsidP="006C09BE">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4107E2" w:rsidRDefault="006C09BE">
            <w:pPr>
              <w:pStyle w:val="aff7"/>
              <w:keepNext/>
              <w:spacing w:line="276" w:lineRule="auto"/>
              <w:rPr>
                <w:lang w:eastAsia="en-US"/>
              </w:rPr>
            </w:pPr>
            <w:r>
              <w:rPr>
                <w:lang w:eastAsia="en-US"/>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07" w:type="pct"/>
            <w:tcBorders>
              <w:top w:val="single" w:sz="4" w:space="0" w:color="auto"/>
              <w:left w:val="single" w:sz="4" w:space="0" w:color="auto"/>
              <w:bottom w:val="single" w:sz="4" w:space="0" w:color="auto"/>
              <w:right w:val="single" w:sz="4" w:space="0" w:color="auto"/>
            </w:tcBorders>
            <w:vAlign w:val="center"/>
          </w:tcPr>
          <w:p w:rsidR="004107E2" w:rsidRDefault="004107E2">
            <w:pPr>
              <w:pStyle w:val="aff7"/>
              <w:keepNext/>
              <w:spacing w:line="276" w:lineRule="auto"/>
              <w:rPr>
                <w:lang w:eastAsia="en-US"/>
              </w:rPr>
            </w:pPr>
          </w:p>
        </w:tc>
      </w:tr>
      <w:tr w:rsidR="004107E2">
        <w:trPr>
          <w:cantSplit/>
        </w:trPr>
        <w:tc>
          <w:tcPr>
            <w:tcW w:w="269" w:type="pct"/>
            <w:tcBorders>
              <w:top w:val="single" w:sz="4" w:space="0" w:color="auto"/>
              <w:left w:val="single" w:sz="4" w:space="0" w:color="auto"/>
              <w:bottom w:val="single" w:sz="4" w:space="0" w:color="auto"/>
              <w:right w:val="single" w:sz="4" w:space="0" w:color="auto"/>
            </w:tcBorders>
            <w:vAlign w:val="center"/>
          </w:tcPr>
          <w:p w:rsidR="004107E2" w:rsidRDefault="004107E2" w:rsidP="006C09BE">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4107E2" w:rsidRDefault="006C09BE">
            <w:pPr>
              <w:pStyle w:val="aff7"/>
              <w:keepNext/>
              <w:spacing w:line="276" w:lineRule="auto"/>
              <w:rPr>
                <w:lang w:eastAsia="en-US"/>
              </w:rPr>
            </w:pPr>
            <w:r>
              <w:rPr>
                <w:lang w:eastAsia="en-US"/>
              </w:rPr>
              <w:t xml:space="preserve">Орган управления участника запроса цен – юридического лица, уполномоченный на одобрение сделки, право на </w:t>
            </w:r>
            <w:proofErr w:type="gramStart"/>
            <w:r>
              <w:rPr>
                <w:lang w:eastAsia="en-US"/>
              </w:rPr>
              <w:t>заключение</w:t>
            </w:r>
            <w:proofErr w:type="gramEnd"/>
            <w:r>
              <w:rPr>
                <w:lang w:eastAsia="en-US"/>
              </w:rPr>
              <w:t xml:space="preserve"> которой является предметом настоящего запроса цен и порядок одобрения соответствующей сделки</w:t>
            </w:r>
          </w:p>
        </w:tc>
        <w:tc>
          <w:tcPr>
            <w:tcW w:w="1707" w:type="pct"/>
            <w:tcBorders>
              <w:top w:val="single" w:sz="4" w:space="0" w:color="auto"/>
              <w:left w:val="single" w:sz="4" w:space="0" w:color="auto"/>
              <w:bottom w:val="single" w:sz="4" w:space="0" w:color="auto"/>
              <w:right w:val="single" w:sz="4" w:space="0" w:color="auto"/>
            </w:tcBorders>
            <w:vAlign w:val="center"/>
          </w:tcPr>
          <w:p w:rsidR="004107E2" w:rsidRDefault="004107E2">
            <w:pPr>
              <w:pStyle w:val="aff7"/>
              <w:keepNext/>
              <w:spacing w:line="276" w:lineRule="auto"/>
              <w:rPr>
                <w:lang w:eastAsia="en-US"/>
              </w:rPr>
            </w:pPr>
          </w:p>
        </w:tc>
      </w:tr>
      <w:tr w:rsidR="004107E2">
        <w:trPr>
          <w:cantSplit/>
        </w:trPr>
        <w:tc>
          <w:tcPr>
            <w:tcW w:w="269" w:type="pct"/>
            <w:tcBorders>
              <w:top w:val="single" w:sz="4" w:space="0" w:color="auto"/>
              <w:left w:val="single" w:sz="4" w:space="0" w:color="auto"/>
              <w:bottom w:val="single" w:sz="4" w:space="0" w:color="auto"/>
              <w:right w:val="single" w:sz="4" w:space="0" w:color="auto"/>
            </w:tcBorders>
            <w:vAlign w:val="center"/>
          </w:tcPr>
          <w:p w:rsidR="004107E2" w:rsidRDefault="004107E2" w:rsidP="006C09BE">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4107E2" w:rsidRDefault="006C09BE">
            <w:pPr>
              <w:pStyle w:val="aff7"/>
              <w:keepNext/>
              <w:spacing w:line="276" w:lineRule="auto"/>
              <w:rPr>
                <w:lang w:eastAsia="en-US"/>
              </w:rPr>
            </w:pPr>
            <w:r>
              <w:rPr>
                <w:lang w:eastAsia="en-US"/>
              </w:rPr>
              <w:t xml:space="preserve">Фамилия, Имя и Отчество уполномоченного лица участника запроса цен с указанием должности, контактного телефона, </w:t>
            </w:r>
            <w:proofErr w:type="spellStart"/>
            <w:r>
              <w:rPr>
                <w:lang w:eastAsia="en-US"/>
              </w:rPr>
              <w:t>эл</w:t>
            </w:r>
            <w:proofErr w:type="gramStart"/>
            <w:r>
              <w:rPr>
                <w:lang w:eastAsia="en-US"/>
              </w:rPr>
              <w:t>.п</w:t>
            </w:r>
            <w:proofErr w:type="gramEnd"/>
            <w:r>
              <w:rPr>
                <w:lang w:eastAsia="en-US"/>
              </w:rPr>
              <w:t>очты</w:t>
            </w:r>
            <w:proofErr w:type="spellEnd"/>
            <w:r>
              <w:rPr>
                <w:lang w:eastAsia="en-US"/>
              </w:rPr>
              <w:t xml:space="preserve"> </w:t>
            </w:r>
          </w:p>
        </w:tc>
        <w:tc>
          <w:tcPr>
            <w:tcW w:w="1707" w:type="pct"/>
            <w:tcBorders>
              <w:top w:val="single" w:sz="4" w:space="0" w:color="auto"/>
              <w:left w:val="single" w:sz="4" w:space="0" w:color="auto"/>
              <w:bottom w:val="single" w:sz="4" w:space="0" w:color="auto"/>
              <w:right w:val="single" w:sz="4" w:space="0" w:color="auto"/>
            </w:tcBorders>
            <w:vAlign w:val="center"/>
          </w:tcPr>
          <w:p w:rsidR="004107E2" w:rsidRDefault="004107E2">
            <w:pPr>
              <w:pStyle w:val="aff7"/>
              <w:keepNext/>
              <w:spacing w:line="276" w:lineRule="auto"/>
              <w:rPr>
                <w:lang w:eastAsia="en-US"/>
              </w:rPr>
            </w:pPr>
          </w:p>
        </w:tc>
      </w:tr>
    </w:tbl>
    <w:p w:rsidR="004107E2" w:rsidRDefault="004107E2">
      <w:pPr>
        <w:pStyle w:val="afff6"/>
        <w:tabs>
          <w:tab w:val="left" w:pos="708"/>
        </w:tabs>
        <w:rPr>
          <w:vanish/>
        </w:rPr>
      </w:pPr>
    </w:p>
    <w:tbl>
      <w:tblPr>
        <w:tblW w:w="375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1"/>
        <w:gridCol w:w="290"/>
        <w:gridCol w:w="3710"/>
      </w:tblGrid>
      <w:tr w:rsidR="004107E2">
        <w:trPr>
          <w:trHeight w:val="729"/>
        </w:trPr>
        <w:tc>
          <w:tcPr>
            <w:tcW w:w="2337" w:type="pct"/>
            <w:tcBorders>
              <w:top w:val="nil"/>
              <w:left w:val="nil"/>
              <w:bottom w:val="single" w:sz="4" w:space="0" w:color="auto"/>
              <w:right w:val="nil"/>
            </w:tcBorders>
          </w:tcPr>
          <w:p w:rsidR="004107E2" w:rsidRDefault="004107E2">
            <w:pPr>
              <w:keepNext/>
              <w:tabs>
                <w:tab w:val="left" w:pos="708"/>
              </w:tabs>
              <w:spacing w:line="276" w:lineRule="auto"/>
              <w:rPr>
                <w:sz w:val="24"/>
                <w:szCs w:val="20"/>
                <w:lang w:eastAsia="en-US"/>
              </w:rPr>
            </w:pPr>
            <w:bookmarkStart w:id="298" w:name="_Toc98251773"/>
          </w:p>
          <w:p w:rsidR="004107E2" w:rsidRDefault="004107E2">
            <w:pPr>
              <w:keepNext/>
              <w:tabs>
                <w:tab w:val="left" w:pos="708"/>
              </w:tabs>
              <w:spacing w:line="276" w:lineRule="auto"/>
              <w:rPr>
                <w:sz w:val="24"/>
                <w:szCs w:val="20"/>
                <w:lang w:eastAsia="en-US"/>
              </w:rPr>
            </w:pPr>
          </w:p>
        </w:tc>
        <w:tc>
          <w:tcPr>
            <w:tcW w:w="193" w:type="pct"/>
            <w:vMerge w:val="restart"/>
            <w:tcBorders>
              <w:top w:val="nil"/>
              <w:left w:val="nil"/>
              <w:bottom w:val="nil"/>
              <w:right w:val="nil"/>
            </w:tcBorders>
          </w:tcPr>
          <w:p w:rsidR="004107E2" w:rsidRDefault="004107E2">
            <w:pPr>
              <w:keepNext/>
              <w:tabs>
                <w:tab w:val="left" w:pos="708"/>
              </w:tabs>
              <w:spacing w:line="276" w:lineRule="auto"/>
              <w:rPr>
                <w:sz w:val="24"/>
                <w:szCs w:val="20"/>
                <w:lang w:eastAsia="en-US"/>
              </w:rPr>
            </w:pPr>
          </w:p>
        </w:tc>
        <w:tc>
          <w:tcPr>
            <w:tcW w:w="2470" w:type="pct"/>
            <w:tcBorders>
              <w:top w:val="nil"/>
              <w:left w:val="nil"/>
              <w:bottom w:val="single" w:sz="4" w:space="0" w:color="auto"/>
              <w:right w:val="nil"/>
            </w:tcBorders>
          </w:tcPr>
          <w:p w:rsidR="004107E2" w:rsidRDefault="004107E2">
            <w:pPr>
              <w:keepNext/>
              <w:tabs>
                <w:tab w:val="left" w:pos="708"/>
              </w:tabs>
              <w:spacing w:line="276" w:lineRule="auto"/>
              <w:rPr>
                <w:sz w:val="24"/>
                <w:szCs w:val="20"/>
                <w:lang w:eastAsia="en-US"/>
              </w:rPr>
            </w:pPr>
          </w:p>
        </w:tc>
      </w:tr>
      <w:tr w:rsidR="004107E2">
        <w:trPr>
          <w:trHeight w:val="355"/>
        </w:trPr>
        <w:tc>
          <w:tcPr>
            <w:tcW w:w="2337" w:type="pct"/>
            <w:tcBorders>
              <w:top w:val="single" w:sz="4" w:space="0" w:color="auto"/>
              <w:left w:val="nil"/>
              <w:bottom w:val="nil"/>
              <w:right w:val="nil"/>
            </w:tcBorders>
            <w:hideMark/>
          </w:tcPr>
          <w:p w:rsidR="004107E2" w:rsidRDefault="006C09BE">
            <w:pPr>
              <w:keepNext/>
              <w:tabs>
                <w:tab w:val="left" w:pos="708"/>
              </w:tabs>
              <w:spacing w:line="276" w:lineRule="auto"/>
              <w:rPr>
                <w:sz w:val="24"/>
                <w:szCs w:val="20"/>
                <w:lang w:eastAsia="en-US"/>
              </w:rPr>
            </w:pPr>
            <w:r>
              <w:rPr>
                <w:b/>
                <w:i/>
                <w:sz w:val="24"/>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4107E2" w:rsidRDefault="004107E2">
            <w:pPr>
              <w:rPr>
                <w:sz w:val="24"/>
                <w:szCs w:val="20"/>
                <w:lang w:eastAsia="en-US"/>
              </w:rPr>
            </w:pPr>
          </w:p>
        </w:tc>
        <w:tc>
          <w:tcPr>
            <w:tcW w:w="2470" w:type="pct"/>
            <w:tcBorders>
              <w:top w:val="single" w:sz="4" w:space="0" w:color="auto"/>
              <w:left w:val="nil"/>
              <w:bottom w:val="nil"/>
              <w:right w:val="nil"/>
            </w:tcBorders>
            <w:hideMark/>
          </w:tcPr>
          <w:p w:rsidR="004107E2" w:rsidRDefault="006C09BE">
            <w:pPr>
              <w:keepNext/>
              <w:tabs>
                <w:tab w:val="left" w:pos="708"/>
              </w:tabs>
              <w:spacing w:line="276" w:lineRule="auto"/>
              <w:rPr>
                <w:sz w:val="24"/>
                <w:szCs w:val="20"/>
                <w:vertAlign w:val="superscript"/>
                <w:lang w:eastAsia="en-US"/>
              </w:rPr>
            </w:pPr>
            <w:r>
              <w:rPr>
                <w:sz w:val="24"/>
                <w:szCs w:val="20"/>
                <w:vertAlign w:val="superscript"/>
                <w:lang w:eastAsia="en-US"/>
              </w:rPr>
              <w:t xml:space="preserve">(Имя и должность </w:t>
            </w:r>
            <w:proofErr w:type="gramStart"/>
            <w:r>
              <w:rPr>
                <w:sz w:val="24"/>
                <w:szCs w:val="20"/>
                <w:vertAlign w:val="superscript"/>
                <w:lang w:eastAsia="en-US"/>
              </w:rPr>
              <w:t>подписавшего</w:t>
            </w:r>
            <w:proofErr w:type="gramEnd"/>
            <w:r>
              <w:rPr>
                <w:sz w:val="24"/>
                <w:szCs w:val="20"/>
                <w:vertAlign w:val="superscript"/>
                <w:lang w:eastAsia="en-US"/>
              </w:rPr>
              <w:t>)</w:t>
            </w:r>
          </w:p>
        </w:tc>
      </w:tr>
      <w:tr w:rsidR="004107E2">
        <w:trPr>
          <w:trHeight w:val="314"/>
        </w:trPr>
        <w:tc>
          <w:tcPr>
            <w:tcW w:w="2337" w:type="pct"/>
            <w:tcBorders>
              <w:top w:val="nil"/>
              <w:left w:val="nil"/>
              <w:bottom w:val="nil"/>
              <w:right w:val="nil"/>
            </w:tcBorders>
            <w:hideMark/>
          </w:tcPr>
          <w:p w:rsidR="004107E2" w:rsidRDefault="006C09BE">
            <w:pPr>
              <w:keepNext/>
              <w:tabs>
                <w:tab w:val="left" w:pos="708"/>
              </w:tabs>
              <w:spacing w:line="276" w:lineRule="auto"/>
              <w:rPr>
                <w:b/>
                <w:i/>
                <w:sz w:val="24"/>
                <w:szCs w:val="20"/>
                <w:vertAlign w:val="superscript"/>
                <w:lang w:eastAsia="en-US"/>
              </w:rPr>
            </w:pPr>
            <w:r>
              <w:rPr>
                <w:sz w:val="24"/>
                <w:szCs w:val="20"/>
                <w:lang w:eastAsia="en-US"/>
              </w:rPr>
              <w:t>М.П.</w:t>
            </w:r>
          </w:p>
        </w:tc>
        <w:tc>
          <w:tcPr>
            <w:tcW w:w="0" w:type="auto"/>
            <w:vMerge/>
            <w:tcBorders>
              <w:top w:val="nil"/>
              <w:left w:val="nil"/>
              <w:bottom w:val="nil"/>
              <w:right w:val="nil"/>
            </w:tcBorders>
            <w:vAlign w:val="center"/>
            <w:hideMark/>
          </w:tcPr>
          <w:p w:rsidR="004107E2" w:rsidRDefault="004107E2">
            <w:pPr>
              <w:rPr>
                <w:sz w:val="24"/>
                <w:szCs w:val="20"/>
                <w:lang w:eastAsia="en-US"/>
              </w:rPr>
            </w:pPr>
          </w:p>
        </w:tc>
        <w:tc>
          <w:tcPr>
            <w:tcW w:w="2470" w:type="pct"/>
            <w:tcBorders>
              <w:top w:val="nil"/>
              <w:left w:val="nil"/>
              <w:bottom w:val="nil"/>
              <w:right w:val="nil"/>
            </w:tcBorders>
          </w:tcPr>
          <w:p w:rsidR="004107E2" w:rsidRDefault="004107E2">
            <w:pPr>
              <w:keepNext/>
              <w:tabs>
                <w:tab w:val="left" w:pos="708"/>
              </w:tabs>
              <w:spacing w:line="276" w:lineRule="auto"/>
              <w:rPr>
                <w:sz w:val="24"/>
                <w:szCs w:val="20"/>
                <w:vertAlign w:val="superscript"/>
                <w:lang w:eastAsia="en-US"/>
              </w:rPr>
            </w:pPr>
          </w:p>
        </w:tc>
      </w:tr>
    </w:tbl>
    <w:p w:rsidR="004107E2" w:rsidRDefault="004107E2">
      <w:pPr>
        <w:pStyle w:val="afff6"/>
        <w:tabs>
          <w:tab w:val="left" w:pos="708"/>
        </w:tabs>
        <w:rPr>
          <w:b/>
        </w:rPr>
      </w:pPr>
    </w:p>
    <w:p w:rsidR="004107E2" w:rsidRDefault="006C09BE">
      <w:pPr>
        <w:pStyle w:val="afff6"/>
        <w:tabs>
          <w:tab w:val="left" w:pos="708"/>
        </w:tabs>
        <w:rPr>
          <w:sz w:val="24"/>
        </w:rPr>
      </w:pPr>
      <w:r>
        <w:t>Таблица 1.1. Принадлежность участника запроса цен</w:t>
      </w:r>
      <w:r>
        <w:rPr>
          <w:i/>
        </w:rPr>
        <w:t xml:space="preserve"> </w:t>
      </w:r>
      <w:r>
        <w:t>к субъектам малого и среднего предпринимательства.</w:t>
      </w:r>
    </w:p>
    <w:p w:rsidR="004107E2" w:rsidRDefault="006C09BE">
      <w:pPr>
        <w:pStyle w:val="afff6"/>
        <w:tabs>
          <w:tab w:val="left" w:pos="708"/>
        </w:tabs>
        <w:jc w:val="both"/>
        <w:rPr>
          <w:rFonts w:eastAsia="Calibri"/>
          <w:sz w:val="24"/>
          <w:lang w:eastAsia="en-US"/>
        </w:rPr>
      </w:pPr>
      <w:proofErr w:type="gramStart"/>
      <w:r>
        <w:rPr>
          <w:rFonts w:eastAsia="Calibri"/>
          <w:lang w:eastAsia="en-US"/>
        </w:rPr>
        <w:t>Настоящим подтверждаем, что</w:t>
      </w:r>
      <w:r>
        <w:rPr>
          <w:rFonts w:eastAsia="Calibri"/>
          <w:u w:val="single"/>
          <w:lang w:eastAsia="en-US"/>
        </w:rPr>
        <w:t xml:space="preserve">                     </w:t>
      </w:r>
      <w:r>
        <w:rPr>
          <w:rFonts w:eastAsia="Calibri"/>
          <w:i/>
          <w:u w:val="single"/>
          <w:lang w:eastAsia="en-US"/>
        </w:rPr>
        <w:t>(указывается наименование участника запроса цен</w:t>
      </w:r>
      <w: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p w:rsidR="004107E2" w:rsidRDefault="004107E2">
      <w:pPr>
        <w:pStyle w:val="afff6"/>
        <w:tabs>
          <w:tab w:val="left" w:pos="708"/>
        </w:tabs>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2727"/>
        <w:gridCol w:w="1547"/>
        <w:gridCol w:w="1525"/>
        <w:gridCol w:w="1589"/>
        <w:gridCol w:w="2092"/>
      </w:tblGrid>
      <w:tr w:rsidR="004107E2">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107E2" w:rsidRDefault="006C09BE">
            <w:pPr>
              <w:keepNext/>
              <w:tabs>
                <w:tab w:val="left" w:pos="708"/>
              </w:tabs>
              <w:spacing w:line="276" w:lineRule="auto"/>
              <w:rPr>
                <w:rFonts w:eastAsia="Calibri"/>
                <w:sz w:val="24"/>
                <w:lang w:eastAsia="en-US"/>
              </w:rPr>
            </w:pPr>
            <w:r>
              <w:rPr>
                <w:rFonts w:eastAsia="Calibri"/>
                <w:sz w:val="24"/>
                <w:szCs w:val="20"/>
                <w:lang w:eastAsia="en-US"/>
              </w:rPr>
              <w:t xml:space="preserve">№ </w:t>
            </w:r>
            <w:proofErr w:type="gramStart"/>
            <w:r>
              <w:rPr>
                <w:rFonts w:eastAsia="Calibri"/>
                <w:sz w:val="24"/>
                <w:szCs w:val="20"/>
                <w:lang w:eastAsia="en-US"/>
              </w:rPr>
              <w:t>п</w:t>
            </w:r>
            <w:proofErr w:type="gramEnd"/>
            <w:r>
              <w:rPr>
                <w:rFonts w:eastAsia="Calibri"/>
                <w:sz w:val="24"/>
                <w:szCs w:val="20"/>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4107E2" w:rsidRDefault="006C09BE">
            <w:pPr>
              <w:keepNext/>
              <w:tabs>
                <w:tab w:val="left" w:pos="708"/>
              </w:tabs>
              <w:spacing w:line="276" w:lineRule="auto"/>
              <w:rPr>
                <w:rFonts w:eastAsia="Calibri"/>
                <w:sz w:val="24"/>
                <w:lang w:eastAsia="en-US"/>
              </w:rPr>
            </w:pPr>
            <w:r>
              <w:rPr>
                <w:rFonts w:eastAsia="Calibri"/>
                <w:sz w:val="24"/>
                <w:szCs w:val="20"/>
                <w:lang w:eastAsia="en-US"/>
              </w:rPr>
              <w:t>Критерий отнесения</w:t>
            </w:r>
          </w:p>
        </w:tc>
        <w:tc>
          <w:tcPr>
            <w:tcW w:w="1561" w:type="dxa"/>
            <w:tcBorders>
              <w:top w:val="single" w:sz="4" w:space="0" w:color="auto"/>
              <w:left w:val="single" w:sz="4" w:space="0" w:color="auto"/>
              <w:bottom w:val="single" w:sz="4" w:space="0" w:color="auto"/>
              <w:right w:val="single" w:sz="4" w:space="0" w:color="auto"/>
            </w:tcBorders>
            <w:vAlign w:val="center"/>
            <w:hideMark/>
          </w:tcPr>
          <w:p w:rsidR="004107E2" w:rsidRDefault="006C09BE">
            <w:pPr>
              <w:keepNext/>
              <w:tabs>
                <w:tab w:val="left" w:pos="708"/>
              </w:tabs>
              <w:spacing w:line="276" w:lineRule="auto"/>
              <w:rPr>
                <w:rFonts w:eastAsia="Calibri"/>
                <w:sz w:val="24"/>
                <w:lang w:eastAsia="en-US"/>
              </w:rPr>
            </w:pPr>
            <w:r>
              <w:rPr>
                <w:rFonts w:eastAsia="Calibri"/>
                <w:sz w:val="24"/>
                <w:szCs w:val="20"/>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4107E2" w:rsidRDefault="006C09BE">
            <w:pPr>
              <w:keepNext/>
              <w:tabs>
                <w:tab w:val="left" w:pos="708"/>
              </w:tabs>
              <w:spacing w:line="276" w:lineRule="auto"/>
              <w:rPr>
                <w:rFonts w:eastAsia="Calibri"/>
                <w:sz w:val="24"/>
                <w:lang w:eastAsia="en-US"/>
              </w:rPr>
            </w:pPr>
            <w:r>
              <w:rPr>
                <w:rFonts w:eastAsia="Calibri"/>
                <w:sz w:val="24"/>
                <w:szCs w:val="20"/>
                <w:lang w:eastAsia="en-US"/>
              </w:rPr>
              <w:t>Средние предприятия</w:t>
            </w:r>
          </w:p>
        </w:tc>
        <w:tc>
          <w:tcPr>
            <w:tcW w:w="1403" w:type="dxa"/>
            <w:tcBorders>
              <w:top w:val="single" w:sz="4" w:space="0" w:color="auto"/>
              <w:left w:val="single" w:sz="4" w:space="0" w:color="auto"/>
              <w:bottom w:val="single" w:sz="4" w:space="0" w:color="auto"/>
              <w:right w:val="single" w:sz="4" w:space="0" w:color="auto"/>
            </w:tcBorders>
            <w:vAlign w:val="center"/>
            <w:hideMark/>
          </w:tcPr>
          <w:p w:rsidR="004107E2" w:rsidRDefault="006C09BE">
            <w:pPr>
              <w:keepNext/>
              <w:tabs>
                <w:tab w:val="left" w:pos="708"/>
              </w:tabs>
              <w:spacing w:line="276" w:lineRule="auto"/>
              <w:rPr>
                <w:rFonts w:eastAsia="Calibri"/>
                <w:sz w:val="24"/>
                <w:lang w:eastAsia="en-US"/>
              </w:rPr>
            </w:pPr>
            <w:r>
              <w:rPr>
                <w:rFonts w:eastAsia="Calibri"/>
                <w:sz w:val="24"/>
                <w:szCs w:val="20"/>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4107E2" w:rsidRDefault="006C09BE">
            <w:pPr>
              <w:keepNext/>
              <w:tabs>
                <w:tab w:val="left" w:pos="708"/>
              </w:tabs>
              <w:spacing w:line="276" w:lineRule="auto"/>
              <w:rPr>
                <w:rFonts w:eastAsia="Calibri"/>
                <w:sz w:val="24"/>
                <w:lang w:eastAsia="en-US"/>
              </w:rPr>
            </w:pPr>
            <w:r>
              <w:rPr>
                <w:rFonts w:eastAsia="Calibri"/>
                <w:sz w:val="24"/>
                <w:szCs w:val="20"/>
                <w:lang w:eastAsia="en-US"/>
              </w:rPr>
              <w:t>Подтверждающий документ</w:t>
            </w:r>
          </w:p>
        </w:tc>
      </w:tr>
      <w:tr w:rsidR="004107E2">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107E2" w:rsidRDefault="006C09BE">
            <w:pPr>
              <w:keepNext/>
              <w:tabs>
                <w:tab w:val="left" w:pos="708"/>
              </w:tabs>
              <w:spacing w:line="276" w:lineRule="auto"/>
              <w:rPr>
                <w:rFonts w:eastAsia="Calibri"/>
                <w:sz w:val="24"/>
                <w:lang w:eastAsia="en-US"/>
              </w:rPr>
            </w:pPr>
            <w:r>
              <w:rPr>
                <w:rFonts w:eastAsia="Calibri"/>
                <w:sz w:val="24"/>
                <w:szCs w:val="20"/>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4107E2" w:rsidRDefault="006C09BE">
            <w:pPr>
              <w:keepNext/>
              <w:tabs>
                <w:tab w:val="left" w:pos="708"/>
              </w:tabs>
              <w:spacing w:line="276" w:lineRule="auto"/>
              <w:rPr>
                <w:rFonts w:eastAsia="Calibri"/>
                <w:sz w:val="24"/>
                <w:lang w:eastAsia="en-US"/>
              </w:rPr>
            </w:pPr>
            <w:r>
              <w:rPr>
                <w:rFonts w:eastAsia="Calibri"/>
                <w:sz w:val="24"/>
                <w:szCs w:val="20"/>
                <w:lang w:eastAsia="en-US"/>
              </w:rPr>
              <w:t>2</w:t>
            </w:r>
          </w:p>
        </w:tc>
        <w:tc>
          <w:tcPr>
            <w:tcW w:w="1561" w:type="dxa"/>
            <w:tcBorders>
              <w:top w:val="single" w:sz="4" w:space="0" w:color="auto"/>
              <w:left w:val="single" w:sz="4" w:space="0" w:color="auto"/>
              <w:bottom w:val="single" w:sz="4" w:space="0" w:color="auto"/>
              <w:right w:val="single" w:sz="4" w:space="0" w:color="auto"/>
            </w:tcBorders>
            <w:vAlign w:val="center"/>
            <w:hideMark/>
          </w:tcPr>
          <w:p w:rsidR="004107E2" w:rsidRDefault="006C09BE">
            <w:pPr>
              <w:keepNext/>
              <w:tabs>
                <w:tab w:val="left" w:pos="708"/>
              </w:tabs>
              <w:spacing w:line="276" w:lineRule="auto"/>
              <w:rPr>
                <w:rFonts w:eastAsia="Calibri"/>
                <w:sz w:val="24"/>
                <w:lang w:eastAsia="en-US"/>
              </w:rPr>
            </w:pPr>
            <w:r>
              <w:rPr>
                <w:rFonts w:eastAsia="Calibri"/>
                <w:sz w:val="24"/>
                <w:szCs w:val="20"/>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4107E2" w:rsidRDefault="006C09BE">
            <w:pPr>
              <w:keepNext/>
              <w:tabs>
                <w:tab w:val="left" w:pos="708"/>
              </w:tabs>
              <w:spacing w:line="276" w:lineRule="auto"/>
              <w:rPr>
                <w:rFonts w:eastAsia="Calibri"/>
                <w:sz w:val="24"/>
                <w:lang w:eastAsia="en-US"/>
              </w:rPr>
            </w:pPr>
            <w:r>
              <w:rPr>
                <w:rFonts w:eastAsia="Calibri"/>
                <w:sz w:val="24"/>
                <w:szCs w:val="20"/>
                <w:lang w:eastAsia="en-US"/>
              </w:rPr>
              <w:t>4</w:t>
            </w:r>
          </w:p>
        </w:tc>
        <w:tc>
          <w:tcPr>
            <w:tcW w:w="1403" w:type="dxa"/>
            <w:tcBorders>
              <w:top w:val="single" w:sz="4" w:space="0" w:color="auto"/>
              <w:left w:val="single" w:sz="4" w:space="0" w:color="auto"/>
              <w:bottom w:val="single" w:sz="4" w:space="0" w:color="auto"/>
              <w:right w:val="single" w:sz="4" w:space="0" w:color="auto"/>
            </w:tcBorders>
            <w:vAlign w:val="center"/>
            <w:hideMark/>
          </w:tcPr>
          <w:p w:rsidR="004107E2" w:rsidRDefault="006C09BE">
            <w:pPr>
              <w:keepNext/>
              <w:tabs>
                <w:tab w:val="left" w:pos="708"/>
              </w:tabs>
              <w:spacing w:line="276" w:lineRule="auto"/>
              <w:rPr>
                <w:rFonts w:eastAsia="Calibri"/>
                <w:sz w:val="24"/>
                <w:lang w:eastAsia="en-US"/>
              </w:rPr>
            </w:pPr>
            <w:r>
              <w:rPr>
                <w:rFonts w:eastAsia="Calibri"/>
                <w:sz w:val="24"/>
                <w:szCs w:val="20"/>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4107E2" w:rsidRDefault="006C09BE">
            <w:pPr>
              <w:keepNext/>
              <w:tabs>
                <w:tab w:val="left" w:pos="708"/>
              </w:tabs>
              <w:spacing w:line="276" w:lineRule="auto"/>
              <w:rPr>
                <w:rFonts w:eastAsia="Calibri"/>
                <w:sz w:val="24"/>
                <w:lang w:eastAsia="en-US"/>
              </w:rPr>
            </w:pPr>
            <w:r>
              <w:rPr>
                <w:rFonts w:eastAsia="Calibri"/>
                <w:sz w:val="24"/>
                <w:szCs w:val="20"/>
                <w:lang w:eastAsia="en-US"/>
              </w:rPr>
              <w:t>6</w:t>
            </w:r>
          </w:p>
        </w:tc>
      </w:tr>
      <w:tr w:rsidR="004107E2">
        <w:tc>
          <w:tcPr>
            <w:tcW w:w="540" w:type="dxa"/>
            <w:tcBorders>
              <w:top w:val="single" w:sz="4" w:space="0" w:color="auto"/>
              <w:left w:val="single" w:sz="4" w:space="0" w:color="auto"/>
              <w:bottom w:val="single" w:sz="4" w:space="0" w:color="auto"/>
              <w:right w:val="single" w:sz="4" w:space="0" w:color="auto"/>
            </w:tcBorders>
            <w:hideMark/>
          </w:tcPr>
          <w:p w:rsidR="004107E2" w:rsidRDefault="006C09BE">
            <w:pPr>
              <w:keepNext/>
              <w:tabs>
                <w:tab w:val="left" w:pos="708"/>
              </w:tabs>
              <w:spacing w:line="276" w:lineRule="auto"/>
              <w:rPr>
                <w:rFonts w:eastAsia="Calibri"/>
                <w:sz w:val="24"/>
                <w:lang w:eastAsia="en-US"/>
              </w:rPr>
            </w:pPr>
            <w:r>
              <w:rPr>
                <w:rFonts w:eastAsia="Calibri"/>
                <w:sz w:val="24"/>
                <w:szCs w:val="20"/>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4107E2" w:rsidRDefault="006C09BE">
            <w:pPr>
              <w:keepNext/>
              <w:tabs>
                <w:tab w:val="left" w:pos="708"/>
              </w:tabs>
              <w:spacing w:line="276" w:lineRule="auto"/>
              <w:rPr>
                <w:rFonts w:eastAsia="Calibri"/>
                <w:i/>
                <w:sz w:val="24"/>
                <w:lang w:eastAsia="en-US"/>
              </w:rPr>
            </w:pPr>
            <w:r>
              <w:rPr>
                <w:rFonts w:eastAsia="Calibri"/>
                <w:i/>
                <w:sz w:val="24"/>
                <w:szCs w:val="20"/>
                <w:lang w:eastAsia="en-US"/>
              </w:rPr>
              <w:t>только для юридических лиц:</w:t>
            </w:r>
          </w:p>
          <w:p w:rsidR="004107E2" w:rsidRDefault="006C09BE">
            <w:pPr>
              <w:keepNext/>
              <w:tabs>
                <w:tab w:val="left" w:pos="708"/>
              </w:tabs>
              <w:spacing w:line="276" w:lineRule="auto"/>
              <w:rPr>
                <w:rFonts w:eastAsia="Calibri"/>
                <w:szCs w:val="20"/>
                <w:lang w:eastAsia="en-US"/>
              </w:rPr>
            </w:pPr>
            <w:r>
              <w:rPr>
                <w:rFonts w:eastAsia="Calibri"/>
                <w:sz w:val="24"/>
                <w:szCs w:val="20"/>
                <w:lang w:eastAsia="en-US"/>
              </w:rPr>
              <w:t xml:space="preserve">Суммарная доля участия в уставном (складочном) капитале: </w:t>
            </w:r>
          </w:p>
          <w:p w:rsidR="004107E2" w:rsidRDefault="006C09BE">
            <w:pPr>
              <w:keepNext/>
              <w:tabs>
                <w:tab w:val="left" w:pos="708"/>
              </w:tabs>
              <w:spacing w:line="276" w:lineRule="auto"/>
              <w:rPr>
                <w:rFonts w:eastAsia="Calibri"/>
                <w:sz w:val="24"/>
                <w:lang w:eastAsia="en-US"/>
              </w:rPr>
            </w:pPr>
            <w:r>
              <w:rPr>
                <w:rFonts w:eastAsia="Calibri"/>
                <w:sz w:val="24"/>
                <w:szCs w:val="20"/>
                <w:lang w:eastAsia="en-US"/>
              </w:rPr>
              <w:t xml:space="preserve">РФ, субъектов РФ, муниципальных образований, </w:t>
            </w:r>
            <w:r>
              <w:rPr>
                <w:rFonts w:eastAsia="Calibri"/>
                <w:sz w:val="24"/>
                <w:szCs w:val="20"/>
                <w:lang w:eastAsia="en-US"/>
              </w:rPr>
              <w:lastRenderedPageBreak/>
              <w:t>иностранных юридических лиц, общественных и религиозных организаций (объединений)</w:t>
            </w:r>
          </w:p>
        </w:tc>
        <w:tc>
          <w:tcPr>
            <w:tcW w:w="2979" w:type="dxa"/>
            <w:gridSpan w:val="2"/>
            <w:tcBorders>
              <w:top w:val="single" w:sz="4" w:space="0" w:color="auto"/>
              <w:left w:val="single" w:sz="4" w:space="0" w:color="auto"/>
              <w:bottom w:val="single" w:sz="4" w:space="0" w:color="auto"/>
              <w:right w:val="single" w:sz="4" w:space="0" w:color="auto"/>
            </w:tcBorders>
            <w:vAlign w:val="center"/>
            <w:hideMark/>
          </w:tcPr>
          <w:p w:rsidR="004107E2" w:rsidRDefault="006C09BE">
            <w:pPr>
              <w:keepNext/>
              <w:tabs>
                <w:tab w:val="left" w:pos="708"/>
              </w:tabs>
              <w:spacing w:line="276" w:lineRule="auto"/>
              <w:rPr>
                <w:rFonts w:eastAsia="Calibri"/>
                <w:sz w:val="24"/>
                <w:lang w:eastAsia="en-US"/>
              </w:rPr>
            </w:pPr>
            <w:r>
              <w:rPr>
                <w:rFonts w:eastAsia="Calibri"/>
                <w:sz w:val="24"/>
                <w:szCs w:val="20"/>
                <w:lang w:eastAsia="en-US"/>
              </w:rPr>
              <w:lastRenderedPageBreak/>
              <w:t>не более 25%</w:t>
            </w:r>
          </w:p>
        </w:tc>
        <w:tc>
          <w:tcPr>
            <w:tcW w:w="1403" w:type="dxa"/>
            <w:tcBorders>
              <w:top w:val="single" w:sz="4" w:space="0" w:color="auto"/>
              <w:left w:val="single" w:sz="4" w:space="0" w:color="auto"/>
              <w:bottom w:val="single" w:sz="4" w:space="0" w:color="auto"/>
              <w:right w:val="single" w:sz="4" w:space="0" w:color="auto"/>
            </w:tcBorders>
            <w:vAlign w:val="center"/>
            <w:hideMark/>
          </w:tcPr>
          <w:p w:rsidR="004107E2" w:rsidRDefault="006C09BE">
            <w:pPr>
              <w:keepNext/>
              <w:tabs>
                <w:tab w:val="left" w:pos="708"/>
              </w:tabs>
              <w:spacing w:line="276" w:lineRule="auto"/>
              <w:rPr>
                <w:rFonts w:eastAsia="Calibri"/>
                <w:i/>
                <w:sz w:val="24"/>
                <w:lang w:eastAsia="en-US"/>
              </w:rPr>
            </w:pPr>
            <w:r>
              <w:rPr>
                <w:rFonts w:eastAsia="Calibri"/>
                <w:i/>
                <w:sz w:val="24"/>
                <w:szCs w:val="20"/>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4107E2" w:rsidRDefault="006C09BE">
            <w:pPr>
              <w:keepNext/>
              <w:tabs>
                <w:tab w:val="left" w:pos="708"/>
              </w:tabs>
              <w:spacing w:line="276" w:lineRule="auto"/>
              <w:rPr>
                <w:rFonts w:eastAsia="Calibri"/>
                <w:i/>
                <w:sz w:val="24"/>
                <w:lang w:eastAsia="en-US"/>
              </w:rPr>
            </w:pPr>
            <w:r>
              <w:rPr>
                <w:rFonts w:eastAsia="Calibri"/>
                <w:i/>
                <w:sz w:val="24"/>
                <w:szCs w:val="20"/>
                <w:lang w:eastAsia="en-US"/>
              </w:rPr>
              <w:t>Копия устава (стр. __ заявки)</w:t>
            </w:r>
          </w:p>
        </w:tc>
      </w:tr>
      <w:tr w:rsidR="004107E2">
        <w:tc>
          <w:tcPr>
            <w:tcW w:w="540" w:type="dxa"/>
            <w:tcBorders>
              <w:top w:val="single" w:sz="4" w:space="0" w:color="auto"/>
              <w:left w:val="single" w:sz="4" w:space="0" w:color="auto"/>
              <w:bottom w:val="single" w:sz="4" w:space="0" w:color="auto"/>
              <w:right w:val="single" w:sz="4" w:space="0" w:color="auto"/>
            </w:tcBorders>
            <w:hideMark/>
          </w:tcPr>
          <w:p w:rsidR="004107E2" w:rsidRDefault="006C09BE">
            <w:pPr>
              <w:keepNext/>
              <w:tabs>
                <w:tab w:val="left" w:pos="708"/>
              </w:tabs>
              <w:spacing w:line="276" w:lineRule="auto"/>
              <w:rPr>
                <w:rFonts w:eastAsia="Calibri"/>
                <w:sz w:val="24"/>
                <w:lang w:eastAsia="en-US"/>
              </w:rPr>
            </w:pPr>
            <w:r>
              <w:rPr>
                <w:rFonts w:eastAsia="Calibri"/>
                <w:sz w:val="24"/>
                <w:szCs w:val="20"/>
                <w:lang w:eastAsia="en-US"/>
              </w:rPr>
              <w:lastRenderedPageBreak/>
              <w:t>2.</w:t>
            </w:r>
          </w:p>
        </w:tc>
        <w:tc>
          <w:tcPr>
            <w:tcW w:w="3144" w:type="dxa"/>
            <w:tcBorders>
              <w:top w:val="single" w:sz="4" w:space="0" w:color="auto"/>
              <w:left w:val="single" w:sz="4" w:space="0" w:color="auto"/>
              <w:bottom w:val="single" w:sz="4" w:space="0" w:color="auto"/>
              <w:right w:val="single" w:sz="4" w:space="0" w:color="auto"/>
            </w:tcBorders>
            <w:hideMark/>
          </w:tcPr>
          <w:p w:rsidR="004107E2" w:rsidRDefault="006C09BE">
            <w:pPr>
              <w:keepNext/>
              <w:tabs>
                <w:tab w:val="left" w:pos="708"/>
              </w:tabs>
              <w:spacing w:line="276" w:lineRule="auto"/>
              <w:rPr>
                <w:rFonts w:eastAsia="Calibri"/>
                <w:i/>
                <w:sz w:val="24"/>
                <w:lang w:eastAsia="en-US"/>
              </w:rPr>
            </w:pPr>
            <w:r>
              <w:rPr>
                <w:rFonts w:eastAsia="Calibri"/>
                <w:i/>
                <w:sz w:val="24"/>
                <w:szCs w:val="20"/>
                <w:lang w:eastAsia="en-US"/>
              </w:rPr>
              <w:t>только для юридических лиц:</w:t>
            </w:r>
          </w:p>
          <w:p w:rsidR="004107E2" w:rsidRDefault="006C09BE">
            <w:pPr>
              <w:keepNext/>
              <w:tabs>
                <w:tab w:val="left" w:pos="708"/>
              </w:tabs>
              <w:spacing w:line="276" w:lineRule="auto"/>
              <w:rPr>
                <w:rFonts w:eastAsia="Calibri"/>
                <w:sz w:val="24"/>
                <w:lang w:eastAsia="en-US"/>
              </w:rPr>
            </w:pPr>
            <w:r>
              <w:rPr>
                <w:rFonts w:eastAsia="Calibri"/>
                <w:sz w:val="24"/>
                <w:szCs w:val="20"/>
                <w:lang w:eastAsia="en-US"/>
              </w:rPr>
              <w:t>Доля участия в уставном (складочном) капитале юридических лиц, которые не являются субъектами малого и среднего бизнеса</w:t>
            </w:r>
          </w:p>
        </w:tc>
        <w:tc>
          <w:tcPr>
            <w:tcW w:w="2979" w:type="dxa"/>
            <w:gridSpan w:val="2"/>
            <w:tcBorders>
              <w:top w:val="single" w:sz="4" w:space="0" w:color="auto"/>
              <w:left w:val="single" w:sz="4" w:space="0" w:color="auto"/>
              <w:bottom w:val="single" w:sz="4" w:space="0" w:color="auto"/>
              <w:right w:val="single" w:sz="4" w:space="0" w:color="auto"/>
            </w:tcBorders>
            <w:vAlign w:val="center"/>
            <w:hideMark/>
          </w:tcPr>
          <w:p w:rsidR="004107E2" w:rsidRDefault="006C09BE">
            <w:pPr>
              <w:keepNext/>
              <w:tabs>
                <w:tab w:val="left" w:pos="708"/>
              </w:tabs>
              <w:spacing w:line="276" w:lineRule="auto"/>
              <w:rPr>
                <w:rFonts w:ascii="Calibri" w:eastAsia="Calibri" w:hAnsi="Calibri"/>
                <w:i/>
                <w:sz w:val="22"/>
                <w:lang w:eastAsia="en-US"/>
              </w:rPr>
            </w:pPr>
            <w:r>
              <w:rPr>
                <w:rFonts w:eastAsia="Calibri"/>
                <w:sz w:val="24"/>
                <w:szCs w:val="20"/>
                <w:lang w:eastAsia="en-US"/>
              </w:rPr>
              <w:t>не более 25%</w:t>
            </w:r>
          </w:p>
        </w:tc>
        <w:tc>
          <w:tcPr>
            <w:tcW w:w="1403" w:type="dxa"/>
            <w:tcBorders>
              <w:top w:val="single" w:sz="4" w:space="0" w:color="auto"/>
              <w:left w:val="single" w:sz="4" w:space="0" w:color="auto"/>
              <w:bottom w:val="single" w:sz="4" w:space="0" w:color="auto"/>
              <w:right w:val="single" w:sz="4" w:space="0" w:color="auto"/>
            </w:tcBorders>
            <w:vAlign w:val="center"/>
            <w:hideMark/>
          </w:tcPr>
          <w:p w:rsidR="004107E2" w:rsidRDefault="006C09BE">
            <w:pPr>
              <w:keepNext/>
              <w:tabs>
                <w:tab w:val="left" w:pos="708"/>
              </w:tabs>
              <w:spacing w:line="276" w:lineRule="auto"/>
              <w:rPr>
                <w:rFonts w:eastAsia="Calibri"/>
                <w:i/>
                <w:sz w:val="24"/>
                <w:lang w:eastAsia="en-US"/>
              </w:rPr>
            </w:pPr>
            <w:r>
              <w:rPr>
                <w:rFonts w:eastAsia="Calibri"/>
                <w:i/>
                <w:sz w:val="24"/>
                <w:szCs w:val="20"/>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4107E2" w:rsidRDefault="006C09BE">
            <w:pPr>
              <w:keepNext/>
              <w:tabs>
                <w:tab w:val="left" w:pos="708"/>
              </w:tabs>
              <w:spacing w:line="276" w:lineRule="auto"/>
              <w:rPr>
                <w:rFonts w:eastAsia="Calibri"/>
                <w:i/>
                <w:sz w:val="24"/>
                <w:lang w:eastAsia="en-US"/>
              </w:rPr>
            </w:pPr>
            <w:r>
              <w:rPr>
                <w:rFonts w:eastAsia="Calibri"/>
                <w:i/>
                <w:sz w:val="24"/>
                <w:szCs w:val="20"/>
                <w:lang w:eastAsia="en-US"/>
              </w:rPr>
              <w:t>Копия устава</w:t>
            </w:r>
          </w:p>
        </w:tc>
      </w:tr>
      <w:tr w:rsidR="004107E2">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4107E2" w:rsidRDefault="006C09BE">
            <w:pPr>
              <w:keepNext/>
              <w:tabs>
                <w:tab w:val="left" w:pos="708"/>
              </w:tabs>
              <w:spacing w:line="276" w:lineRule="auto"/>
              <w:rPr>
                <w:rFonts w:eastAsia="Calibri"/>
                <w:sz w:val="24"/>
                <w:lang w:eastAsia="en-US"/>
              </w:rPr>
            </w:pPr>
            <w:r>
              <w:rPr>
                <w:rFonts w:eastAsia="Calibri"/>
                <w:sz w:val="24"/>
                <w:szCs w:val="20"/>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4107E2" w:rsidRDefault="006C09BE">
            <w:pPr>
              <w:keepNext/>
              <w:tabs>
                <w:tab w:val="left" w:pos="708"/>
              </w:tabs>
              <w:spacing w:line="276" w:lineRule="auto"/>
              <w:rPr>
                <w:rFonts w:eastAsia="Calibri"/>
                <w:sz w:val="24"/>
                <w:lang w:eastAsia="en-US"/>
              </w:rPr>
            </w:pPr>
            <w:r>
              <w:rPr>
                <w:rFonts w:eastAsia="Calibri"/>
                <w:sz w:val="24"/>
                <w:szCs w:val="20"/>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561" w:type="dxa"/>
            <w:tcBorders>
              <w:top w:val="single" w:sz="4" w:space="0" w:color="auto"/>
              <w:left w:val="single" w:sz="4" w:space="0" w:color="auto"/>
              <w:bottom w:val="single" w:sz="4" w:space="0" w:color="auto"/>
              <w:right w:val="single" w:sz="4" w:space="0" w:color="auto"/>
            </w:tcBorders>
            <w:vAlign w:val="center"/>
            <w:hideMark/>
          </w:tcPr>
          <w:p w:rsidR="004107E2" w:rsidRDefault="006C09BE">
            <w:pPr>
              <w:keepNext/>
              <w:tabs>
                <w:tab w:val="left" w:pos="708"/>
              </w:tabs>
              <w:spacing w:line="276" w:lineRule="auto"/>
              <w:rPr>
                <w:rFonts w:eastAsia="Calibri"/>
                <w:sz w:val="24"/>
                <w:lang w:eastAsia="en-US"/>
              </w:rPr>
            </w:pPr>
            <w:r>
              <w:rPr>
                <w:rFonts w:eastAsia="Calibri"/>
                <w:sz w:val="24"/>
                <w:szCs w:val="20"/>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107E2" w:rsidRDefault="006C09BE">
            <w:pPr>
              <w:keepNext/>
              <w:tabs>
                <w:tab w:val="left" w:pos="708"/>
              </w:tabs>
              <w:spacing w:line="276" w:lineRule="auto"/>
              <w:rPr>
                <w:rFonts w:eastAsia="Calibri"/>
                <w:sz w:val="24"/>
                <w:lang w:eastAsia="en-US"/>
              </w:rPr>
            </w:pPr>
            <w:r>
              <w:rPr>
                <w:rFonts w:eastAsia="Calibri"/>
                <w:sz w:val="24"/>
                <w:szCs w:val="20"/>
                <w:lang w:eastAsia="en-US"/>
              </w:rPr>
              <w:t>От 101 до 250 человек</w:t>
            </w:r>
          </w:p>
        </w:tc>
        <w:tc>
          <w:tcPr>
            <w:tcW w:w="1403" w:type="dxa"/>
            <w:vMerge w:val="restart"/>
            <w:tcBorders>
              <w:top w:val="single" w:sz="4" w:space="0" w:color="auto"/>
              <w:left w:val="single" w:sz="4" w:space="0" w:color="auto"/>
              <w:bottom w:val="single" w:sz="4" w:space="0" w:color="auto"/>
              <w:right w:val="single" w:sz="4" w:space="0" w:color="auto"/>
            </w:tcBorders>
            <w:vAlign w:val="center"/>
            <w:hideMark/>
          </w:tcPr>
          <w:p w:rsidR="004107E2" w:rsidRDefault="006C09BE">
            <w:pPr>
              <w:keepNext/>
              <w:tabs>
                <w:tab w:val="left" w:pos="708"/>
              </w:tabs>
              <w:spacing w:line="276" w:lineRule="auto"/>
              <w:rPr>
                <w:rFonts w:eastAsia="Calibri"/>
                <w:i/>
                <w:sz w:val="24"/>
                <w:lang w:eastAsia="en-US"/>
              </w:rPr>
            </w:pPr>
            <w:r>
              <w:rPr>
                <w:rFonts w:eastAsia="Calibri"/>
                <w:i/>
                <w:sz w:val="24"/>
                <w:szCs w:val="20"/>
                <w:lang w:eastAsia="en-US"/>
              </w:rPr>
              <w:t>Указывается</w:t>
            </w:r>
          </w:p>
          <w:p w:rsidR="004107E2" w:rsidRDefault="006C09BE">
            <w:pPr>
              <w:keepNext/>
              <w:tabs>
                <w:tab w:val="left" w:pos="708"/>
              </w:tabs>
              <w:spacing w:line="276" w:lineRule="auto"/>
              <w:rPr>
                <w:rFonts w:eastAsia="Calibri"/>
                <w:i/>
                <w:sz w:val="24"/>
                <w:lang w:eastAsia="en-US"/>
              </w:rPr>
            </w:pPr>
            <w:r>
              <w:rPr>
                <w:rFonts w:eastAsia="Calibri"/>
                <w:i/>
                <w:sz w:val="24"/>
                <w:szCs w:val="20"/>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4107E2" w:rsidRDefault="006C09BE">
            <w:pPr>
              <w:keepNext/>
              <w:tabs>
                <w:tab w:val="left" w:pos="708"/>
              </w:tabs>
              <w:spacing w:line="276" w:lineRule="auto"/>
              <w:rPr>
                <w:rFonts w:eastAsia="Calibri"/>
                <w:i/>
                <w:sz w:val="24"/>
                <w:lang w:eastAsia="en-US"/>
              </w:rPr>
            </w:pPr>
            <w:r>
              <w:rPr>
                <w:rFonts w:eastAsia="Calibri"/>
                <w:i/>
                <w:sz w:val="24"/>
                <w:szCs w:val="20"/>
                <w:lang w:eastAsia="en-US"/>
              </w:rPr>
              <w:t>Копия формы № 4 ФСС (стр. __ заявки)</w:t>
            </w:r>
          </w:p>
        </w:tc>
      </w:tr>
      <w:tr w:rsidR="004107E2">
        <w:trPr>
          <w:trHeight w:val="1903"/>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07E2" w:rsidRDefault="004107E2">
            <w:pPr>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07E2" w:rsidRDefault="004107E2">
            <w:pPr>
              <w:rPr>
                <w:rFonts w:eastAsia="Calibri"/>
                <w:sz w:val="24"/>
                <w:lang w:eastAsia="en-US"/>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4107E2" w:rsidRDefault="006C09BE">
            <w:pPr>
              <w:keepNext/>
              <w:tabs>
                <w:tab w:val="left" w:pos="708"/>
              </w:tabs>
              <w:spacing w:line="276" w:lineRule="auto"/>
              <w:rPr>
                <w:rFonts w:eastAsia="Calibri"/>
                <w:sz w:val="24"/>
                <w:lang w:eastAsia="en-US"/>
              </w:rPr>
            </w:pPr>
            <w:r>
              <w:rPr>
                <w:rFonts w:eastAsia="Calibri"/>
                <w:sz w:val="24"/>
                <w:szCs w:val="20"/>
                <w:lang w:eastAsia="en-US"/>
              </w:rPr>
              <w:t>до 15 человек –</w:t>
            </w:r>
          </w:p>
          <w:p w:rsidR="004107E2" w:rsidRDefault="006C09BE">
            <w:pPr>
              <w:keepNext/>
              <w:tabs>
                <w:tab w:val="left" w:pos="708"/>
              </w:tabs>
              <w:spacing w:line="276" w:lineRule="auto"/>
              <w:rPr>
                <w:rFonts w:eastAsia="Calibri"/>
                <w:sz w:val="24"/>
                <w:lang w:eastAsia="en-US"/>
              </w:rPr>
            </w:pPr>
            <w:r>
              <w:rPr>
                <w:rFonts w:eastAsia="Calibri"/>
                <w:sz w:val="24"/>
                <w:szCs w:val="20"/>
                <w:lang w:eastAsia="en-US"/>
              </w:rPr>
              <w:t>микр</w:t>
            </w:r>
            <w:proofErr w:type="gramStart"/>
            <w:r>
              <w:rPr>
                <w:rFonts w:eastAsia="Calibri"/>
                <w:sz w:val="24"/>
                <w:szCs w:val="20"/>
                <w:lang w:eastAsia="en-US"/>
              </w:rPr>
              <w:t>о-</w:t>
            </w:r>
            <w:proofErr w:type="gramEnd"/>
            <w:r>
              <w:rPr>
                <w:rFonts w:eastAsia="Calibri"/>
                <w:sz w:val="24"/>
                <w:szCs w:val="20"/>
                <w:lang w:eastAsia="en-US"/>
              </w:rPr>
              <w:t xml:space="preserve"> предприятие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07E2" w:rsidRDefault="004107E2">
            <w:pPr>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07E2" w:rsidRDefault="004107E2">
            <w:pPr>
              <w:rPr>
                <w:rFonts w:eastAsia="Calibri"/>
                <w: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07E2" w:rsidRDefault="004107E2">
            <w:pPr>
              <w:rPr>
                <w:rFonts w:eastAsia="Calibri"/>
                <w:i/>
                <w:sz w:val="24"/>
                <w:lang w:eastAsia="en-US"/>
              </w:rPr>
            </w:pPr>
          </w:p>
        </w:tc>
      </w:tr>
      <w:tr w:rsidR="004107E2">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4107E2" w:rsidRDefault="006C09BE">
            <w:pPr>
              <w:keepNext/>
              <w:tabs>
                <w:tab w:val="left" w:pos="708"/>
              </w:tabs>
              <w:spacing w:line="276" w:lineRule="auto"/>
              <w:rPr>
                <w:rFonts w:eastAsia="Calibri"/>
                <w:sz w:val="24"/>
                <w:lang w:eastAsia="en-US"/>
              </w:rPr>
            </w:pPr>
            <w:r>
              <w:rPr>
                <w:rFonts w:eastAsia="Calibri"/>
                <w:sz w:val="24"/>
                <w:szCs w:val="20"/>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4107E2" w:rsidRDefault="006C09BE">
            <w:pPr>
              <w:keepNext/>
              <w:tabs>
                <w:tab w:val="left" w:pos="708"/>
              </w:tabs>
              <w:spacing w:line="276" w:lineRule="auto"/>
              <w:rPr>
                <w:rFonts w:eastAsia="Calibri"/>
                <w:sz w:val="24"/>
                <w:lang w:eastAsia="en-US"/>
              </w:rPr>
            </w:pPr>
            <w:r>
              <w:rPr>
                <w:rFonts w:eastAsia="Calibri"/>
                <w:sz w:val="24"/>
                <w:szCs w:val="20"/>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561" w:type="dxa"/>
            <w:tcBorders>
              <w:top w:val="single" w:sz="4" w:space="0" w:color="auto"/>
              <w:left w:val="single" w:sz="4" w:space="0" w:color="auto"/>
              <w:bottom w:val="single" w:sz="4" w:space="0" w:color="auto"/>
              <w:right w:val="single" w:sz="4" w:space="0" w:color="auto"/>
            </w:tcBorders>
            <w:vAlign w:val="center"/>
            <w:hideMark/>
          </w:tcPr>
          <w:p w:rsidR="004107E2" w:rsidRDefault="006C09BE">
            <w:pPr>
              <w:keepNext/>
              <w:tabs>
                <w:tab w:val="left" w:pos="708"/>
              </w:tabs>
              <w:spacing w:line="276" w:lineRule="auto"/>
              <w:rPr>
                <w:rFonts w:eastAsia="Calibri"/>
                <w:sz w:val="24"/>
                <w:lang w:eastAsia="en-US"/>
              </w:rPr>
            </w:pPr>
            <w:r>
              <w:rPr>
                <w:rFonts w:eastAsia="Calibri"/>
                <w:sz w:val="24"/>
                <w:szCs w:val="20"/>
                <w:lang w:eastAsia="en-US"/>
              </w:rPr>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107E2" w:rsidRDefault="006C09BE">
            <w:pPr>
              <w:keepNext/>
              <w:tabs>
                <w:tab w:val="left" w:pos="708"/>
              </w:tabs>
              <w:spacing w:line="276" w:lineRule="auto"/>
              <w:rPr>
                <w:rFonts w:eastAsia="Calibri"/>
                <w:sz w:val="24"/>
                <w:lang w:eastAsia="en-US"/>
              </w:rPr>
            </w:pPr>
            <w:r>
              <w:rPr>
                <w:rFonts w:eastAsia="Calibri"/>
                <w:sz w:val="24"/>
                <w:szCs w:val="20"/>
                <w:lang w:eastAsia="en-US"/>
              </w:rPr>
              <w:t>1 000 млн. руб.</w:t>
            </w:r>
          </w:p>
        </w:tc>
        <w:tc>
          <w:tcPr>
            <w:tcW w:w="1403" w:type="dxa"/>
            <w:vMerge w:val="restart"/>
            <w:tcBorders>
              <w:top w:val="single" w:sz="4" w:space="0" w:color="auto"/>
              <w:left w:val="single" w:sz="4" w:space="0" w:color="auto"/>
              <w:bottom w:val="single" w:sz="4" w:space="0" w:color="auto"/>
              <w:right w:val="single" w:sz="4" w:space="0" w:color="auto"/>
            </w:tcBorders>
            <w:vAlign w:val="center"/>
            <w:hideMark/>
          </w:tcPr>
          <w:p w:rsidR="004107E2" w:rsidRDefault="006C09BE">
            <w:pPr>
              <w:keepNext/>
              <w:tabs>
                <w:tab w:val="left" w:pos="708"/>
              </w:tabs>
              <w:spacing w:line="276" w:lineRule="auto"/>
              <w:rPr>
                <w:rFonts w:eastAsia="Calibri"/>
                <w:i/>
                <w:sz w:val="24"/>
                <w:lang w:eastAsia="en-US"/>
              </w:rPr>
            </w:pPr>
            <w:r>
              <w:rPr>
                <w:rFonts w:eastAsia="Calibri"/>
                <w:i/>
                <w:sz w:val="24"/>
                <w:szCs w:val="20"/>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4107E2" w:rsidRDefault="006C09BE">
            <w:pPr>
              <w:keepNext/>
              <w:tabs>
                <w:tab w:val="left" w:pos="708"/>
              </w:tabs>
              <w:spacing w:line="276" w:lineRule="auto"/>
              <w:rPr>
                <w:rFonts w:eastAsia="Calibri"/>
                <w:i/>
                <w:sz w:val="20"/>
                <w:szCs w:val="20"/>
                <w:lang w:eastAsia="en-US"/>
              </w:rPr>
            </w:pPr>
            <w:r>
              <w:rPr>
                <w:rFonts w:eastAsia="Calibri"/>
                <w:i/>
                <w:sz w:val="24"/>
                <w:szCs w:val="20"/>
                <w:lang w:eastAsia="en-US"/>
              </w:rPr>
              <w:t>Копия бухгалтерской (финансовой) отчетности за последний завершенный год (стр. __ заявки)</w:t>
            </w:r>
          </w:p>
        </w:tc>
      </w:tr>
      <w:tr w:rsidR="004107E2">
        <w:trPr>
          <w:trHeight w:val="1267"/>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07E2" w:rsidRDefault="004107E2">
            <w:pPr>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07E2" w:rsidRDefault="004107E2">
            <w:pPr>
              <w:rPr>
                <w:rFonts w:eastAsia="Calibri"/>
                <w:sz w:val="24"/>
                <w:lang w:eastAsia="en-US"/>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4107E2" w:rsidRDefault="006C09BE">
            <w:pPr>
              <w:keepNext/>
              <w:tabs>
                <w:tab w:val="left" w:pos="708"/>
              </w:tabs>
              <w:spacing w:line="276" w:lineRule="auto"/>
              <w:rPr>
                <w:rFonts w:eastAsia="Calibri"/>
                <w:sz w:val="24"/>
                <w:lang w:eastAsia="en-US"/>
              </w:rPr>
            </w:pPr>
            <w:r>
              <w:rPr>
                <w:rFonts w:eastAsia="Calibri"/>
                <w:sz w:val="24"/>
                <w:szCs w:val="20"/>
                <w:lang w:eastAsia="en-US"/>
              </w:rPr>
              <w:t>60 млн. руб. – микр</w:t>
            </w:r>
            <w:proofErr w:type="gramStart"/>
            <w:r>
              <w:rPr>
                <w:rFonts w:eastAsia="Calibri"/>
                <w:sz w:val="24"/>
                <w:szCs w:val="20"/>
                <w:lang w:eastAsia="en-US"/>
              </w:rPr>
              <w:t>о-</w:t>
            </w:r>
            <w:proofErr w:type="gramEnd"/>
            <w:r>
              <w:rPr>
                <w:rFonts w:eastAsia="Calibri"/>
                <w:sz w:val="24"/>
                <w:szCs w:val="20"/>
                <w:lang w:eastAsia="en-US"/>
              </w:rPr>
              <w:t xml:space="preserve"> предприятие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07E2" w:rsidRDefault="004107E2">
            <w:pPr>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07E2" w:rsidRDefault="004107E2">
            <w:pPr>
              <w:rPr>
                <w:rFonts w:eastAsia="Calibri"/>
                <w: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07E2" w:rsidRDefault="004107E2">
            <w:pPr>
              <w:rPr>
                <w:rFonts w:eastAsia="Calibri"/>
                <w:i/>
                <w:sz w:val="20"/>
                <w:szCs w:val="20"/>
                <w:lang w:eastAsia="en-US"/>
              </w:rPr>
            </w:pPr>
          </w:p>
        </w:tc>
      </w:tr>
    </w:tbl>
    <w:p w:rsidR="004107E2" w:rsidRDefault="004107E2">
      <w:pPr>
        <w:pStyle w:val="afff6"/>
        <w:tabs>
          <w:tab w:val="left" w:pos="1134"/>
        </w:tabs>
        <w:snapToGrid w:val="0"/>
        <w:jc w:val="both"/>
        <w:rPr>
          <w:bCs/>
          <w:sz w:val="22"/>
          <w:szCs w:val="22"/>
        </w:rPr>
      </w:pPr>
    </w:p>
    <w:tbl>
      <w:tblPr>
        <w:tblW w:w="432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11"/>
        <w:gridCol w:w="425"/>
        <w:gridCol w:w="4111"/>
      </w:tblGrid>
      <w:tr w:rsidR="004107E2">
        <w:trPr>
          <w:trHeight w:val="173"/>
        </w:trPr>
        <w:tc>
          <w:tcPr>
            <w:tcW w:w="2377" w:type="pct"/>
            <w:tcBorders>
              <w:top w:val="nil"/>
              <w:left w:val="nil"/>
              <w:bottom w:val="single" w:sz="4" w:space="0" w:color="auto"/>
              <w:right w:val="nil"/>
            </w:tcBorders>
          </w:tcPr>
          <w:p w:rsidR="004107E2" w:rsidRDefault="004107E2">
            <w:pPr>
              <w:keepNext/>
              <w:tabs>
                <w:tab w:val="left" w:pos="708"/>
              </w:tabs>
              <w:snapToGrid w:val="0"/>
              <w:spacing w:line="276" w:lineRule="auto"/>
              <w:jc w:val="both"/>
              <w:rPr>
                <w:bCs/>
                <w:sz w:val="24"/>
                <w:lang w:eastAsia="en-US"/>
              </w:rPr>
            </w:pPr>
          </w:p>
          <w:p w:rsidR="004107E2" w:rsidRDefault="004107E2">
            <w:pPr>
              <w:keepNext/>
              <w:tabs>
                <w:tab w:val="left" w:pos="708"/>
              </w:tabs>
              <w:snapToGrid w:val="0"/>
              <w:spacing w:line="276" w:lineRule="auto"/>
              <w:jc w:val="both"/>
              <w:rPr>
                <w:bCs/>
                <w:lang w:eastAsia="en-US"/>
              </w:rPr>
            </w:pPr>
          </w:p>
        </w:tc>
        <w:tc>
          <w:tcPr>
            <w:tcW w:w="246" w:type="pct"/>
            <w:vMerge w:val="restart"/>
            <w:tcBorders>
              <w:top w:val="nil"/>
              <w:left w:val="nil"/>
              <w:bottom w:val="nil"/>
              <w:right w:val="nil"/>
            </w:tcBorders>
          </w:tcPr>
          <w:p w:rsidR="004107E2" w:rsidRDefault="004107E2">
            <w:pPr>
              <w:keepNext/>
              <w:tabs>
                <w:tab w:val="left" w:pos="708"/>
              </w:tabs>
              <w:snapToGrid w:val="0"/>
              <w:spacing w:line="276" w:lineRule="auto"/>
              <w:jc w:val="both"/>
              <w:rPr>
                <w:bCs/>
                <w:lang w:eastAsia="en-US"/>
              </w:rPr>
            </w:pPr>
          </w:p>
        </w:tc>
        <w:tc>
          <w:tcPr>
            <w:tcW w:w="2377" w:type="pct"/>
            <w:tcBorders>
              <w:top w:val="nil"/>
              <w:left w:val="nil"/>
              <w:bottom w:val="single" w:sz="4" w:space="0" w:color="auto"/>
              <w:right w:val="nil"/>
            </w:tcBorders>
          </w:tcPr>
          <w:p w:rsidR="004107E2" w:rsidRDefault="004107E2">
            <w:pPr>
              <w:keepNext/>
              <w:tabs>
                <w:tab w:val="left" w:pos="708"/>
              </w:tabs>
              <w:snapToGrid w:val="0"/>
              <w:spacing w:line="276" w:lineRule="auto"/>
              <w:jc w:val="both"/>
              <w:rPr>
                <w:bCs/>
                <w:lang w:eastAsia="en-US"/>
              </w:rPr>
            </w:pPr>
          </w:p>
        </w:tc>
      </w:tr>
      <w:tr w:rsidR="004107E2">
        <w:trPr>
          <w:trHeight w:val="328"/>
        </w:trPr>
        <w:tc>
          <w:tcPr>
            <w:tcW w:w="2377" w:type="pct"/>
            <w:tcBorders>
              <w:top w:val="single" w:sz="4" w:space="0" w:color="auto"/>
              <w:left w:val="nil"/>
              <w:bottom w:val="nil"/>
              <w:right w:val="nil"/>
            </w:tcBorders>
            <w:hideMark/>
          </w:tcPr>
          <w:p w:rsidR="004107E2" w:rsidRDefault="006C09BE">
            <w:pPr>
              <w:keepNext/>
              <w:tabs>
                <w:tab w:val="left" w:pos="708"/>
              </w:tabs>
              <w:snapToGrid w:val="0"/>
              <w:spacing w:line="276" w:lineRule="auto"/>
              <w:jc w:val="both"/>
              <w:rPr>
                <w:bCs/>
                <w:lang w:eastAsia="en-US"/>
              </w:rPr>
            </w:pPr>
            <w:r>
              <w:rPr>
                <w:b/>
                <w:bCs/>
                <w:i/>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4107E2" w:rsidRDefault="004107E2">
            <w:pPr>
              <w:rPr>
                <w:bCs/>
                <w:lang w:eastAsia="en-US"/>
              </w:rPr>
            </w:pPr>
          </w:p>
        </w:tc>
        <w:tc>
          <w:tcPr>
            <w:tcW w:w="2377" w:type="pct"/>
            <w:tcBorders>
              <w:top w:val="single" w:sz="4" w:space="0" w:color="auto"/>
              <w:left w:val="nil"/>
              <w:bottom w:val="nil"/>
              <w:right w:val="nil"/>
            </w:tcBorders>
            <w:hideMark/>
          </w:tcPr>
          <w:p w:rsidR="004107E2" w:rsidRDefault="006C09BE">
            <w:pPr>
              <w:keepNext/>
              <w:tabs>
                <w:tab w:val="left" w:pos="708"/>
              </w:tabs>
              <w:spacing w:line="276" w:lineRule="auto"/>
              <w:rPr>
                <w:b/>
                <w:i/>
                <w:vertAlign w:val="superscript"/>
                <w:lang w:eastAsia="en-US"/>
              </w:rPr>
            </w:pPr>
            <w:r>
              <w:rPr>
                <w:b/>
                <w:i/>
                <w:vertAlign w:val="superscript"/>
                <w:lang w:eastAsia="en-US"/>
              </w:rPr>
              <w:t xml:space="preserve">(Имя и должность </w:t>
            </w:r>
            <w:proofErr w:type="gramStart"/>
            <w:r>
              <w:rPr>
                <w:b/>
                <w:i/>
                <w:vertAlign w:val="superscript"/>
                <w:lang w:eastAsia="en-US"/>
              </w:rPr>
              <w:t>подписавшего</w:t>
            </w:r>
            <w:proofErr w:type="gramEnd"/>
            <w:r>
              <w:rPr>
                <w:b/>
                <w:i/>
                <w:vertAlign w:val="superscript"/>
                <w:lang w:eastAsia="en-US"/>
              </w:rPr>
              <w:t>)</w:t>
            </w:r>
          </w:p>
        </w:tc>
      </w:tr>
      <w:tr w:rsidR="004107E2">
        <w:trPr>
          <w:trHeight w:val="314"/>
        </w:trPr>
        <w:tc>
          <w:tcPr>
            <w:tcW w:w="2377" w:type="pct"/>
            <w:tcBorders>
              <w:top w:val="nil"/>
              <w:left w:val="nil"/>
              <w:bottom w:val="nil"/>
              <w:right w:val="nil"/>
            </w:tcBorders>
            <w:hideMark/>
          </w:tcPr>
          <w:p w:rsidR="004107E2" w:rsidRDefault="006C09BE">
            <w:pPr>
              <w:keepNext/>
              <w:tabs>
                <w:tab w:val="left" w:pos="708"/>
              </w:tabs>
              <w:spacing w:line="276" w:lineRule="auto"/>
              <w:rPr>
                <w:b/>
                <w:i/>
                <w:vertAlign w:val="superscript"/>
                <w:lang w:eastAsia="en-US"/>
              </w:rPr>
            </w:pPr>
            <w:r>
              <w:rPr>
                <w:lang w:eastAsia="en-US"/>
              </w:rPr>
              <w:t>М.П.</w:t>
            </w:r>
          </w:p>
        </w:tc>
        <w:tc>
          <w:tcPr>
            <w:tcW w:w="0" w:type="auto"/>
            <w:vMerge/>
            <w:tcBorders>
              <w:top w:val="nil"/>
              <w:left w:val="nil"/>
              <w:bottom w:val="nil"/>
              <w:right w:val="nil"/>
            </w:tcBorders>
            <w:vAlign w:val="center"/>
            <w:hideMark/>
          </w:tcPr>
          <w:p w:rsidR="004107E2" w:rsidRDefault="004107E2">
            <w:pPr>
              <w:rPr>
                <w:bCs/>
                <w:lang w:eastAsia="en-US"/>
              </w:rPr>
            </w:pPr>
          </w:p>
        </w:tc>
        <w:tc>
          <w:tcPr>
            <w:tcW w:w="2377" w:type="pct"/>
            <w:tcBorders>
              <w:top w:val="nil"/>
              <w:left w:val="nil"/>
              <w:bottom w:val="nil"/>
              <w:right w:val="nil"/>
            </w:tcBorders>
          </w:tcPr>
          <w:p w:rsidR="004107E2" w:rsidRDefault="004107E2">
            <w:pPr>
              <w:keepNext/>
              <w:tabs>
                <w:tab w:val="left" w:pos="708"/>
              </w:tabs>
              <w:spacing w:line="276" w:lineRule="auto"/>
              <w:rPr>
                <w:vertAlign w:val="superscript"/>
                <w:lang w:eastAsia="en-US"/>
              </w:rPr>
            </w:pPr>
          </w:p>
        </w:tc>
      </w:tr>
    </w:tbl>
    <w:p w:rsidR="004107E2" w:rsidRDefault="004107E2">
      <w:pPr>
        <w:pStyle w:val="afff6"/>
        <w:tabs>
          <w:tab w:val="left" w:pos="708"/>
        </w:tabs>
        <w:rPr>
          <w:szCs w:val="24"/>
          <w:lang w:val="en-US"/>
        </w:rPr>
      </w:pPr>
    </w:p>
    <w:p w:rsidR="004107E2" w:rsidRDefault="006C09BE">
      <w:pPr>
        <w:pStyle w:val="afff6"/>
        <w:tabs>
          <w:tab w:val="left" w:pos="708"/>
        </w:tabs>
        <w:rPr>
          <w:b/>
        </w:rPr>
      </w:pPr>
      <w:r>
        <w:t>ИНСТРУКЦИИ ПО</w:t>
      </w:r>
      <w:r>
        <w:rPr>
          <w:b/>
        </w:rPr>
        <w:t xml:space="preserve"> </w:t>
      </w:r>
      <w:r>
        <w:t>ЗАПОЛНЕНИЮ</w:t>
      </w:r>
      <w:bookmarkEnd w:id="298"/>
    </w:p>
    <w:p w:rsidR="004107E2" w:rsidRDefault="006C09BE" w:rsidP="006C09BE">
      <w:pPr>
        <w:pStyle w:val="afff9"/>
        <w:numPr>
          <w:ilvl w:val="0"/>
          <w:numId w:val="42"/>
        </w:numPr>
        <w:ind w:left="0" w:firstLine="0"/>
      </w:pPr>
      <w:r>
        <w:t>Данные инструкции не следует воспроизводить в документах, подготовленных участником запроса цен.</w:t>
      </w:r>
    </w:p>
    <w:p w:rsidR="004107E2" w:rsidRDefault="006C09BE" w:rsidP="006C09BE">
      <w:pPr>
        <w:pStyle w:val="afff9"/>
        <w:numPr>
          <w:ilvl w:val="0"/>
          <w:numId w:val="42"/>
        </w:numPr>
        <w:ind w:left="0" w:firstLine="0"/>
      </w:pPr>
      <w:r>
        <w:t xml:space="preserve">Участник запроса цен приводит номер и дату заявки на участие в запросе цен, приложением </w:t>
      </w:r>
      <w:proofErr w:type="gramStart"/>
      <w:r>
        <w:t>к</w:t>
      </w:r>
      <w:proofErr w:type="gramEnd"/>
      <w:r>
        <w:t> которой является данная анкета участника запроса цен.</w:t>
      </w:r>
    </w:p>
    <w:p w:rsidR="004107E2" w:rsidRDefault="006C09BE" w:rsidP="006C09BE">
      <w:pPr>
        <w:pStyle w:val="afff9"/>
        <w:numPr>
          <w:ilvl w:val="0"/>
          <w:numId w:val="42"/>
        </w:numPr>
        <w:ind w:left="0" w:firstLine="0"/>
      </w:pPr>
      <w:r>
        <w:t>Участник запроса цен указывает свое фирменное наименование (в </w:t>
      </w:r>
      <w:proofErr w:type="spellStart"/>
      <w:r>
        <w:t>т.ч</w:t>
      </w:r>
      <w:proofErr w:type="spellEnd"/>
      <w:r>
        <w:t>. организационно-правовую форму).</w:t>
      </w:r>
    </w:p>
    <w:p w:rsidR="004107E2" w:rsidRDefault="006C09BE" w:rsidP="006C09BE">
      <w:pPr>
        <w:pStyle w:val="afff9"/>
        <w:numPr>
          <w:ilvl w:val="0"/>
          <w:numId w:val="42"/>
        </w:numPr>
        <w:ind w:left="0" w:firstLine="0"/>
      </w:pPr>
      <w: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107E2" w:rsidRDefault="006C09BE" w:rsidP="006C09BE">
      <w:pPr>
        <w:pStyle w:val="afff9"/>
        <w:numPr>
          <w:ilvl w:val="0"/>
          <w:numId w:val="42"/>
        </w:numPr>
        <w:ind w:left="0" w:firstLine="0"/>
      </w:pPr>
      <w: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107E2" w:rsidRDefault="006C09BE" w:rsidP="006C09BE">
      <w:pPr>
        <w:pStyle w:val="afff9"/>
        <w:numPr>
          <w:ilvl w:val="0"/>
          <w:numId w:val="42"/>
        </w:numPr>
        <w:ind w:left="0" w:firstLine="0"/>
      </w:pPr>
      <w:r>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4107E2" w:rsidRDefault="006C09BE" w:rsidP="006C09BE">
      <w:pPr>
        <w:pStyle w:val="afff9"/>
        <w:numPr>
          <w:ilvl w:val="0"/>
          <w:numId w:val="42"/>
        </w:numPr>
        <w:ind w:left="0" w:firstLine="0"/>
      </w:pPr>
      <w: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107E2" w:rsidRDefault="006C09BE" w:rsidP="006C09BE">
      <w:pPr>
        <w:pStyle w:val="afff9"/>
        <w:numPr>
          <w:ilvl w:val="0"/>
          <w:numId w:val="42"/>
        </w:numPr>
        <w:ind w:left="0" w:firstLine="0"/>
      </w:pPr>
      <w: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субподрядчика, если такой субподрядчик является субъектом малого и среднего предпринимательства. </w:t>
      </w:r>
    </w:p>
    <w:p w:rsidR="004107E2" w:rsidRDefault="006C09BE" w:rsidP="006C09BE">
      <w:pPr>
        <w:pStyle w:val="afff9"/>
        <w:numPr>
          <w:ilvl w:val="0"/>
          <w:numId w:val="42"/>
        </w:numPr>
        <w:ind w:left="0" w:firstLine="0"/>
      </w:pPr>
      <w:r>
        <w:t>Таблица 1.1 в составе заявки на участие в запросе цен предоставляется в двух форматах: *</w:t>
      </w:r>
      <w:proofErr w:type="spellStart"/>
      <w:r>
        <w:t>pdf</w:t>
      </w:r>
      <w:proofErr w:type="spellEnd"/>
      <w:r>
        <w:t>. с подписью и редактируемом формате *.</w:t>
      </w:r>
      <w:proofErr w:type="spellStart"/>
      <w:r>
        <w:t>xls</w:t>
      </w:r>
      <w:proofErr w:type="spellEnd"/>
      <w:r>
        <w:t xml:space="preserve"> с приложением документов (столбец 6), подтверждающих принадлежность участника запроса цен и/или субподрядчика к субъектам малого и среднего предпринимательства.</w:t>
      </w:r>
    </w:p>
    <w:p w:rsidR="004107E2" w:rsidRDefault="006C09BE" w:rsidP="006C09BE">
      <w:pPr>
        <w:pStyle w:val="afff9"/>
        <w:numPr>
          <w:ilvl w:val="0"/>
          <w:numId w:val="42"/>
        </w:numPr>
        <w:ind w:left="0" w:firstLine="0"/>
      </w:pPr>
      <w: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4107E2" w:rsidRDefault="004107E2">
      <w:pPr>
        <w:rPr>
          <w:sz w:val="24"/>
        </w:rPr>
        <w:sectPr w:rsidR="004107E2">
          <w:pgSz w:w="11906" w:h="16838"/>
          <w:pgMar w:top="1134" w:right="850" w:bottom="1134" w:left="1276" w:header="708" w:footer="708" w:gutter="0"/>
          <w:cols w:space="720"/>
        </w:sectPr>
      </w:pPr>
    </w:p>
    <w:p w:rsidR="004107E2" w:rsidRDefault="006C09BE">
      <w:pPr>
        <w:pStyle w:val="afff6"/>
        <w:tabs>
          <w:tab w:val="left" w:pos="708"/>
        </w:tabs>
      </w:pPr>
      <w:r>
        <w:lastRenderedPageBreak/>
        <w:t>Таблица 2. Сведения о цепочке собственников, включая бенефициаров (в том числе конечных).</w:t>
      </w:r>
    </w:p>
    <w:tbl>
      <w:tblPr>
        <w:tblStyle w:val="afffe"/>
        <w:tblW w:w="15735" w:type="dxa"/>
        <w:tblInd w:w="-601" w:type="dxa"/>
        <w:tblLook w:val="04A0" w:firstRow="1" w:lastRow="0" w:firstColumn="1" w:lastColumn="0" w:noHBand="0" w:noVBand="1"/>
      </w:tblPr>
      <w:tblGrid>
        <w:gridCol w:w="5696"/>
        <w:gridCol w:w="10039"/>
      </w:tblGrid>
      <w:tr w:rsidR="004107E2">
        <w:tc>
          <w:tcPr>
            <w:tcW w:w="5696" w:type="dxa"/>
            <w:tcBorders>
              <w:top w:val="nil"/>
              <w:left w:val="nil"/>
              <w:bottom w:val="nil"/>
              <w:right w:val="nil"/>
            </w:tcBorders>
            <w:hideMark/>
          </w:tcPr>
          <w:p w:rsidR="004107E2" w:rsidRDefault="006C09BE">
            <w:pPr>
              <w:pStyle w:val="afff8"/>
              <w:rPr>
                <w:iCs/>
                <w:szCs w:val="20"/>
                <w:lang w:eastAsia="en-US"/>
              </w:rPr>
            </w:pPr>
            <w:r>
              <w:rPr>
                <w:szCs w:val="20"/>
                <w:lang w:eastAsia="en-US"/>
              </w:rPr>
              <w:t>Участник запроса цен</w:t>
            </w:r>
          </w:p>
        </w:tc>
        <w:tc>
          <w:tcPr>
            <w:tcW w:w="10039" w:type="dxa"/>
            <w:tcBorders>
              <w:top w:val="nil"/>
              <w:left w:val="nil"/>
              <w:bottom w:val="single" w:sz="4" w:space="0" w:color="auto"/>
              <w:right w:val="nil"/>
            </w:tcBorders>
          </w:tcPr>
          <w:p w:rsidR="004107E2" w:rsidRDefault="004107E2">
            <w:pPr>
              <w:pStyle w:val="afff8"/>
              <w:rPr>
                <w:szCs w:val="20"/>
                <w:lang w:eastAsia="en-US"/>
              </w:rPr>
            </w:pPr>
          </w:p>
        </w:tc>
      </w:tr>
      <w:tr w:rsidR="004107E2">
        <w:tc>
          <w:tcPr>
            <w:tcW w:w="5696" w:type="dxa"/>
            <w:tcBorders>
              <w:top w:val="nil"/>
              <w:left w:val="nil"/>
              <w:bottom w:val="nil"/>
              <w:right w:val="nil"/>
            </w:tcBorders>
          </w:tcPr>
          <w:p w:rsidR="004107E2" w:rsidRDefault="004107E2">
            <w:pPr>
              <w:pStyle w:val="afff8"/>
              <w:rPr>
                <w:szCs w:val="20"/>
                <w:lang w:eastAsia="en-US"/>
              </w:rPr>
            </w:pPr>
          </w:p>
        </w:tc>
        <w:tc>
          <w:tcPr>
            <w:tcW w:w="10039" w:type="dxa"/>
            <w:tcBorders>
              <w:top w:val="single" w:sz="4" w:space="0" w:color="auto"/>
              <w:left w:val="nil"/>
              <w:bottom w:val="nil"/>
              <w:right w:val="nil"/>
            </w:tcBorders>
            <w:hideMark/>
          </w:tcPr>
          <w:p w:rsidR="004107E2" w:rsidRDefault="006C09BE">
            <w:pPr>
              <w:pStyle w:val="afff8"/>
              <w:rPr>
                <w:b/>
                <w:i/>
                <w:sz w:val="20"/>
                <w:szCs w:val="20"/>
                <w:vertAlign w:val="superscript"/>
                <w:lang w:eastAsia="en-US"/>
              </w:rPr>
            </w:pPr>
            <w:r>
              <w:rPr>
                <w:b/>
                <w:i/>
                <w:sz w:val="32"/>
                <w:szCs w:val="20"/>
                <w:vertAlign w:val="superscript"/>
                <w:lang w:eastAsia="en-US"/>
              </w:rPr>
              <w:t>наименование организации участника запроса цен</w:t>
            </w:r>
          </w:p>
        </w:tc>
      </w:tr>
    </w:tbl>
    <w:p w:rsidR="004107E2" w:rsidRDefault="006C09BE">
      <w:pPr>
        <w:pStyle w:val="afff6"/>
        <w:tabs>
          <w:tab w:val="left" w:pos="708"/>
        </w:tabs>
      </w:pPr>
      <w:r>
        <w:t xml:space="preserve">          </w:t>
      </w:r>
    </w:p>
    <w:tbl>
      <w:tblPr>
        <w:tblW w:w="0" w:type="auto"/>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
        <w:gridCol w:w="606"/>
        <w:gridCol w:w="679"/>
        <w:gridCol w:w="1338"/>
        <w:gridCol w:w="827"/>
        <w:gridCol w:w="1266"/>
        <w:gridCol w:w="1588"/>
        <w:gridCol w:w="387"/>
        <w:gridCol w:w="605"/>
        <w:gridCol w:w="679"/>
        <w:gridCol w:w="1338"/>
        <w:gridCol w:w="1172"/>
        <w:gridCol w:w="1588"/>
        <w:gridCol w:w="1275"/>
        <w:gridCol w:w="1581"/>
      </w:tblGrid>
      <w:tr w:rsidR="004107E2">
        <w:trPr>
          <w:trHeight w:val="510"/>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4107E2" w:rsidRDefault="006C09BE">
            <w:pPr>
              <w:pStyle w:val="aff7"/>
              <w:keepNext/>
              <w:spacing w:line="276" w:lineRule="auto"/>
              <w:rPr>
                <w:szCs w:val="24"/>
                <w:lang w:eastAsia="en-US"/>
              </w:rPr>
            </w:pPr>
            <w:r>
              <w:rPr>
                <w:lang w:eastAsia="en-US"/>
              </w:rPr>
              <w:t xml:space="preserve">№ </w:t>
            </w:r>
            <w:proofErr w:type="gramStart"/>
            <w:r>
              <w:rPr>
                <w:lang w:eastAsia="en-US"/>
              </w:rPr>
              <w:t>п</w:t>
            </w:r>
            <w:proofErr w:type="gramEnd"/>
            <w:r>
              <w:rPr>
                <w:lang w:eastAsia="en-US"/>
              </w:rPr>
              <w:t>/п</w:t>
            </w:r>
          </w:p>
        </w:tc>
        <w:tc>
          <w:tcPr>
            <w:tcW w:w="0" w:type="auto"/>
            <w:gridSpan w:val="6"/>
            <w:tcBorders>
              <w:top w:val="single" w:sz="4" w:space="0" w:color="auto"/>
              <w:left w:val="single" w:sz="4" w:space="0" w:color="auto"/>
              <w:bottom w:val="single" w:sz="4" w:space="0" w:color="auto"/>
              <w:right w:val="single" w:sz="4" w:space="0" w:color="auto"/>
            </w:tcBorders>
            <w:vAlign w:val="center"/>
            <w:hideMark/>
          </w:tcPr>
          <w:p w:rsidR="004107E2" w:rsidRDefault="006C09BE">
            <w:pPr>
              <w:pStyle w:val="aff7"/>
              <w:keepNext/>
              <w:spacing w:line="276" w:lineRule="auto"/>
              <w:rPr>
                <w:szCs w:val="24"/>
                <w:lang w:eastAsia="en-US"/>
              </w:rPr>
            </w:pPr>
            <w:r>
              <w:rPr>
                <w:lang w:eastAsia="en-US"/>
              </w:rPr>
              <w:t>Информация об участнике запроса цен</w:t>
            </w:r>
          </w:p>
        </w:tc>
        <w:tc>
          <w:tcPr>
            <w:tcW w:w="0" w:type="auto"/>
            <w:gridSpan w:val="7"/>
            <w:tcBorders>
              <w:top w:val="single" w:sz="4" w:space="0" w:color="auto"/>
              <w:left w:val="single" w:sz="4" w:space="0" w:color="auto"/>
              <w:bottom w:val="single" w:sz="4" w:space="0" w:color="auto"/>
              <w:right w:val="single" w:sz="4" w:space="0" w:color="auto"/>
            </w:tcBorders>
            <w:vAlign w:val="bottom"/>
            <w:hideMark/>
          </w:tcPr>
          <w:p w:rsidR="004107E2" w:rsidRDefault="006C09BE">
            <w:pPr>
              <w:pStyle w:val="aff7"/>
              <w:keepNext/>
              <w:spacing w:line="276" w:lineRule="auto"/>
              <w:rPr>
                <w:szCs w:val="24"/>
                <w:lang w:eastAsia="en-US"/>
              </w:rPr>
            </w:pPr>
            <w:r>
              <w:rPr>
                <w:lang w:eastAsia="en-US"/>
              </w:rPr>
              <w:t>Информация о цепочке собственников контрагента, включая бенефициаров (в том числе, конечных)</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4107E2" w:rsidRDefault="006C09BE">
            <w:pPr>
              <w:pStyle w:val="aff7"/>
              <w:keepNext/>
              <w:spacing w:line="276" w:lineRule="auto"/>
              <w:rPr>
                <w:szCs w:val="24"/>
                <w:lang w:eastAsia="en-US"/>
              </w:rPr>
            </w:pPr>
            <w:r>
              <w:rPr>
                <w:lang w:eastAsia="en-US"/>
              </w:rPr>
              <w:t>Информация о подтверждающих документах (наименование, реквизиты и т.д.)</w:t>
            </w:r>
          </w:p>
        </w:tc>
      </w:tr>
      <w:tr w:rsidR="004107E2">
        <w:trPr>
          <w:trHeight w:val="15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07E2" w:rsidRDefault="004107E2">
            <w:pPr>
              <w:rPr>
                <w:sz w:val="24"/>
                <w:lang w:eastAsia="en-US"/>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4107E2" w:rsidRDefault="006C09BE">
            <w:pPr>
              <w:pStyle w:val="aff7"/>
              <w:keepNext/>
              <w:spacing w:line="276" w:lineRule="auto"/>
              <w:rPr>
                <w:szCs w:val="24"/>
                <w:lang w:eastAsia="en-US"/>
              </w:rPr>
            </w:pPr>
            <w:r>
              <w:rPr>
                <w:lang w:eastAsia="en-US"/>
              </w:rPr>
              <w:t>ИНН</w:t>
            </w:r>
          </w:p>
        </w:tc>
        <w:tc>
          <w:tcPr>
            <w:tcW w:w="0" w:type="auto"/>
            <w:tcBorders>
              <w:top w:val="single" w:sz="4" w:space="0" w:color="auto"/>
              <w:left w:val="single" w:sz="4" w:space="0" w:color="auto"/>
              <w:bottom w:val="single" w:sz="4" w:space="0" w:color="auto"/>
              <w:right w:val="single" w:sz="4" w:space="0" w:color="auto"/>
            </w:tcBorders>
            <w:vAlign w:val="center"/>
            <w:hideMark/>
          </w:tcPr>
          <w:p w:rsidR="004107E2" w:rsidRDefault="006C09BE">
            <w:pPr>
              <w:pStyle w:val="aff7"/>
              <w:keepNext/>
              <w:spacing w:line="276" w:lineRule="auto"/>
              <w:rPr>
                <w:szCs w:val="24"/>
                <w:lang w:eastAsia="en-US"/>
              </w:rPr>
            </w:pPr>
            <w:r>
              <w:rPr>
                <w:lang w:eastAsia="en-US"/>
              </w:rPr>
              <w:t>ОГРН</w:t>
            </w:r>
          </w:p>
        </w:tc>
        <w:tc>
          <w:tcPr>
            <w:tcW w:w="0" w:type="auto"/>
            <w:tcBorders>
              <w:top w:val="single" w:sz="4" w:space="0" w:color="auto"/>
              <w:left w:val="single" w:sz="4" w:space="0" w:color="auto"/>
              <w:bottom w:val="single" w:sz="4" w:space="0" w:color="auto"/>
              <w:right w:val="single" w:sz="4" w:space="0" w:color="auto"/>
            </w:tcBorders>
            <w:vAlign w:val="center"/>
            <w:hideMark/>
          </w:tcPr>
          <w:p w:rsidR="004107E2" w:rsidRDefault="006C09BE">
            <w:pPr>
              <w:pStyle w:val="aff7"/>
              <w:keepNext/>
              <w:spacing w:line="276" w:lineRule="auto"/>
              <w:rPr>
                <w:szCs w:val="24"/>
                <w:lang w:eastAsia="en-US"/>
              </w:rPr>
            </w:pPr>
            <w:r>
              <w:rPr>
                <w:lang w:eastAsia="en-US"/>
              </w:rPr>
              <w:t>Наименование краткое</w:t>
            </w:r>
          </w:p>
        </w:tc>
        <w:tc>
          <w:tcPr>
            <w:tcW w:w="0" w:type="auto"/>
            <w:tcBorders>
              <w:top w:val="single" w:sz="4" w:space="0" w:color="auto"/>
              <w:left w:val="single" w:sz="4" w:space="0" w:color="auto"/>
              <w:bottom w:val="single" w:sz="4" w:space="0" w:color="auto"/>
              <w:right w:val="single" w:sz="4" w:space="0" w:color="auto"/>
            </w:tcBorders>
            <w:vAlign w:val="center"/>
            <w:hideMark/>
          </w:tcPr>
          <w:p w:rsidR="004107E2" w:rsidRDefault="006C09BE">
            <w:pPr>
              <w:pStyle w:val="aff7"/>
              <w:keepNext/>
              <w:spacing w:line="276" w:lineRule="auto"/>
              <w:rPr>
                <w:szCs w:val="24"/>
                <w:lang w:eastAsia="en-US"/>
              </w:rPr>
            </w:pPr>
            <w:r>
              <w:rPr>
                <w:lang w:eastAsia="en-US"/>
              </w:rPr>
              <w:t>Код ОКВЭД</w:t>
            </w:r>
          </w:p>
        </w:tc>
        <w:tc>
          <w:tcPr>
            <w:tcW w:w="0" w:type="auto"/>
            <w:tcBorders>
              <w:top w:val="single" w:sz="4" w:space="0" w:color="auto"/>
              <w:left w:val="single" w:sz="4" w:space="0" w:color="auto"/>
              <w:bottom w:val="single" w:sz="4" w:space="0" w:color="auto"/>
              <w:right w:val="single" w:sz="4" w:space="0" w:color="auto"/>
            </w:tcBorders>
            <w:vAlign w:val="center"/>
            <w:hideMark/>
          </w:tcPr>
          <w:p w:rsidR="004107E2" w:rsidRDefault="006C09BE">
            <w:pPr>
              <w:pStyle w:val="aff7"/>
              <w:keepNext/>
              <w:spacing w:line="276" w:lineRule="auto"/>
              <w:rPr>
                <w:szCs w:val="24"/>
                <w:lang w:eastAsia="en-US"/>
              </w:rPr>
            </w:pPr>
            <w:r>
              <w:rPr>
                <w:lang w:eastAsia="en-US"/>
              </w:rPr>
              <w:t>Фамилия, Имя, Отчество руководителя</w:t>
            </w:r>
          </w:p>
        </w:tc>
        <w:tc>
          <w:tcPr>
            <w:tcW w:w="0" w:type="auto"/>
            <w:tcBorders>
              <w:top w:val="single" w:sz="4" w:space="0" w:color="auto"/>
              <w:left w:val="single" w:sz="4" w:space="0" w:color="auto"/>
              <w:bottom w:val="single" w:sz="4" w:space="0" w:color="auto"/>
              <w:right w:val="single" w:sz="4" w:space="0" w:color="auto"/>
            </w:tcBorders>
            <w:vAlign w:val="center"/>
            <w:hideMark/>
          </w:tcPr>
          <w:p w:rsidR="004107E2" w:rsidRDefault="006C09BE">
            <w:pPr>
              <w:pStyle w:val="aff7"/>
              <w:keepNext/>
              <w:spacing w:line="276" w:lineRule="auto"/>
              <w:rPr>
                <w:szCs w:val="24"/>
                <w:lang w:eastAsia="en-US"/>
              </w:rPr>
            </w:pPr>
            <w:r>
              <w:rPr>
                <w:lang w:eastAsia="en-US"/>
              </w:rPr>
              <w:t>Серия и номер документа, удостоверяющего личность руководителя</w:t>
            </w:r>
          </w:p>
        </w:tc>
        <w:tc>
          <w:tcPr>
            <w:tcW w:w="0" w:type="auto"/>
            <w:tcBorders>
              <w:top w:val="single" w:sz="4" w:space="0" w:color="auto"/>
              <w:left w:val="single" w:sz="4" w:space="0" w:color="auto"/>
              <w:bottom w:val="single" w:sz="4" w:space="0" w:color="auto"/>
              <w:right w:val="single" w:sz="4" w:space="0" w:color="auto"/>
            </w:tcBorders>
            <w:vAlign w:val="center"/>
            <w:hideMark/>
          </w:tcPr>
          <w:p w:rsidR="004107E2" w:rsidRDefault="006C09BE">
            <w:pPr>
              <w:pStyle w:val="aff7"/>
              <w:keepNext/>
              <w:spacing w:line="276" w:lineRule="auto"/>
              <w:rPr>
                <w:szCs w:val="24"/>
                <w:lang w:eastAsia="en-US"/>
              </w:rPr>
            </w:pPr>
            <w:r>
              <w:rPr>
                <w:lang w:eastAsia="en-US"/>
              </w:rPr>
              <w:t xml:space="preserve">№ </w:t>
            </w:r>
          </w:p>
        </w:tc>
        <w:tc>
          <w:tcPr>
            <w:tcW w:w="0" w:type="auto"/>
            <w:tcBorders>
              <w:top w:val="single" w:sz="4" w:space="0" w:color="auto"/>
              <w:left w:val="single" w:sz="4" w:space="0" w:color="auto"/>
              <w:bottom w:val="single" w:sz="4" w:space="0" w:color="auto"/>
              <w:right w:val="single" w:sz="4" w:space="0" w:color="auto"/>
            </w:tcBorders>
            <w:vAlign w:val="center"/>
            <w:hideMark/>
          </w:tcPr>
          <w:p w:rsidR="004107E2" w:rsidRDefault="006C09BE">
            <w:pPr>
              <w:pStyle w:val="aff7"/>
              <w:keepNext/>
              <w:spacing w:line="276" w:lineRule="auto"/>
              <w:rPr>
                <w:szCs w:val="24"/>
                <w:lang w:eastAsia="en-US"/>
              </w:rPr>
            </w:pPr>
            <w:r>
              <w:rPr>
                <w:lang w:eastAsia="en-US"/>
              </w:rPr>
              <w:t xml:space="preserve">ИНН </w:t>
            </w:r>
          </w:p>
        </w:tc>
        <w:tc>
          <w:tcPr>
            <w:tcW w:w="0" w:type="auto"/>
            <w:tcBorders>
              <w:top w:val="single" w:sz="4" w:space="0" w:color="auto"/>
              <w:left w:val="single" w:sz="4" w:space="0" w:color="auto"/>
              <w:bottom w:val="single" w:sz="4" w:space="0" w:color="auto"/>
              <w:right w:val="single" w:sz="4" w:space="0" w:color="auto"/>
            </w:tcBorders>
            <w:vAlign w:val="center"/>
            <w:hideMark/>
          </w:tcPr>
          <w:p w:rsidR="004107E2" w:rsidRDefault="006C09BE">
            <w:pPr>
              <w:pStyle w:val="aff7"/>
              <w:keepNext/>
              <w:spacing w:line="276" w:lineRule="auto"/>
              <w:rPr>
                <w:szCs w:val="24"/>
                <w:lang w:eastAsia="en-US"/>
              </w:rPr>
            </w:pPr>
            <w:r>
              <w:rPr>
                <w:lang w:eastAsia="en-US"/>
              </w:rPr>
              <w:t>ОГРН</w:t>
            </w:r>
          </w:p>
        </w:tc>
        <w:tc>
          <w:tcPr>
            <w:tcW w:w="0" w:type="auto"/>
            <w:tcBorders>
              <w:top w:val="single" w:sz="4" w:space="0" w:color="auto"/>
              <w:left w:val="single" w:sz="4" w:space="0" w:color="auto"/>
              <w:bottom w:val="single" w:sz="4" w:space="0" w:color="auto"/>
              <w:right w:val="single" w:sz="4" w:space="0" w:color="auto"/>
            </w:tcBorders>
            <w:vAlign w:val="center"/>
            <w:hideMark/>
          </w:tcPr>
          <w:p w:rsidR="004107E2" w:rsidRDefault="006C09BE">
            <w:pPr>
              <w:pStyle w:val="aff7"/>
              <w:keepNext/>
              <w:spacing w:line="276" w:lineRule="auto"/>
              <w:rPr>
                <w:szCs w:val="24"/>
                <w:lang w:eastAsia="en-US"/>
              </w:rPr>
            </w:pPr>
            <w:r>
              <w:rPr>
                <w:lang w:eastAsia="en-US"/>
              </w:rPr>
              <w:t>Наименование / ФИО</w:t>
            </w:r>
          </w:p>
        </w:tc>
        <w:tc>
          <w:tcPr>
            <w:tcW w:w="0" w:type="auto"/>
            <w:tcBorders>
              <w:top w:val="single" w:sz="4" w:space="0" w:color="auto"/>
              <w:left w:val="single" w:sz="4" w:space="0" w:color="auto"/>
              <w:bottom w:val="single" w:sz="4" w:space="0" w:color="auto"/>
              <w:right w:val="single" w:sz="4" w:space="0" w:color="auto"/>
            </w:tcBorders>
            <w:vAlign w:val="center"/>
            <w:hideMark/>
          </w:tcPr>
          <w:p w:rsidR="004107E2" w:rsidRDefault="006C09BE">
            <w:pPr>
              <w:pStyle w:val="aff7"/>
              <w:keepNext/>
              <w:spacing w:line="276" w:lineRule="auto"/>
              <w:rPr>
                <w:szCs w:val="24"/>
                <w:lang w:eastAsia="en-US"/>
              </w:rPr>
            </w:pPr>
            <w:r>
              <w:rPr>
                <w:lang w:eastAsia="en-US"/>
              </w:rPr>
              <w:t>Адрес регистрации</w:t>
            </w:r>
          </w:p>
        </w:tc>
        <w:tc>
          <w:tcPr>
            <w:tcW w:w="0" w:type="auto"/>
            <w:tcBorders>
              <w:top w:val="single" w:sz="4" w:space="0" w:color="auto"/>
              <w:left w:val="single" w:sz="4" w:space="0" w:color="auto"/>
              <w:bottom w:val="single" w:sz="4" w:space="0" w:color="auto"/>
              <w:right w:val="single" w:sz="4" w:space="0" w:color="auto"/>
            </w:tcBorders>
            <w:vAlign w:val="center"/>
            <w:hideMark/>
          </w:tcPr>
          <w:p w:rsidR="004107E2" w:rsidRDefault="006C09BE">
            <w:pPr>
              <w:pStyle w:val="aff7"/>
              <w:keepNext/>
              <w:spacing w:line="276" w:lineRule="auto"/>
              <w:rPr>
                <w:szCs w:val="24"/>
                <w:lang w:eastAsia="en-US"/>
              </w:rPr>
            </w:pPr>
            <w:r>
              <w:rPr>
                <w:lang w:eastAsia="en-US"/>
              </w:rPr>
              <w:t>Серия и номер документа, удостоверяющего личность (для физического лица)</w:t>
            </w:r>
          </w:p>
        </w:tc>
        <w:tc>
          <w:tcPr>
            <w:tcW w:w="0" w:type="auto"/>
            <w:tcBorders>
              <w:top w:val="single" w:sz="4" w:space="0" w:color="auto"/>
              <w:left w:val="single" w:sz="4" w:space="0" w:color="auto"/>
              <w:bottom w:val="single" w:sz="4" w:space="0" w:color="auto"/>
              <w:right w:val="single" w:sz="4" w:space="0" w:color="auto"/>
            </w:tcBorders>
            <w:vAlign w:val="center"/>
            <w:hideMark/>
          </w:tcPr>
          <w:p w:rsidR="004107E2" w:rsidRDefault="006C09BE">
            <w:pPr>
              <w:pStyle w:val="aff7"/>
              <w:keepNext/>
              <w:spacing w:line="276" w:lineRule="auto"/>
              <w:rPr>
                <w:szCs w:val="24"/>
                <w:lang w:eastAsia="en-US"/>
              </w:rPr>
            </w:pPr>
            <w:r>
              <w:rPr>
                <w:lang w:eastAsia="en-US"/>
              </w:rPr>
              <w:t>Руководитель / участник / акционер / бенефициар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07E2" w:rsidRDefault="004107E2">
            <w:pPr>
              <w:rPr>
                <w:sz w:val="24"/>
                <w:lang w:eastAsia="en-US"/>
              </w:rPr>
            </w:pPr>
          </w:p>
        </w:tc>
      </w:tr>
      <w:tr w:rsidR="004107E2">
        <w:trPr>
          <w:trHeight w:val="315"/>
        </w:trPr>
        <w:tc>
          <w:tcPr>
            <w:tcW w:w="0" w:type="auto"/>
            <w:tcBorders>
              <w:top w:val="single" w:sz="4" w:space="0" w:color="auto"/>
              <w:left w:val="single" w:sz="4" w:space="0" w:color="auto"/>
              <w:bottom w:val="single" w:sz="4" w:space="0" w:color="auto"/>
              <w:right w:val="single" w:sz="4" w:space="0" w:color="auto"/>
            </w:tcBorders>
            <w:noWrap/>
            <w:vAlign w:val="center"/>
            <w:hideMark/>
          </w:tcPr>
          <w:p w:rsidR="004107E2" w:rsidRDefault="006C09BE">
            <w:pPr>
              <w:pStyle w:val="aff7"/>
              <w:keepNext/>
              <w:spacing w:line="276" w:lineRule="auto"/>
              <w:rPr>
                <w:szCs w:val="24"/>
                <w:lang w:eastAsia="en-US"/>
              </w:rPr>
            </w:pPr>
            <w:r>
              <w:rPr>
                <w:lang w:eastAsia="en-US"/>
              </w:rPr>
              <w:t>1</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4107E2" w:rsidRDefault="006C09BE">
            <w:pPr>
              <w:pStyle w:val="aff7"/>
              <w:keepNext/>
              <w:spacing w:line="276" w:lineRule="auto"/>
              <w:rPr>
                <w:szCs w:val="24"/>
                <w:lang w:eastAsia="en-US"/>
              </w:rPr>
            </w:pPr>
            <w:r>
              <w:rPr>
                <w:lang w:eastAsia="en-US"/>
              </w:rPr>
              <w:t>2</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4107E2" w:rsidRDefault="006C09BE">
            <w:pPr>
              <w:pStyle w:val="aff7"/>
              <w:keepNext/>
              <w:spacing w:line="276" w:lineRule="auto"/>
              <w:rPr>
                <w:szCs w:val="24"/>
                <w:lang w:eastAsia="en-US"/>
              </w:rPr>
            </w:pPr>
            <w:r>
              <w:rPr>
                <w:lang w:eastAsia="en-US"/>
              </w:rPr>
              <w:t>3</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4107E2" w:rsidRDefault="006C09BE">
            <w:pPr>
              <w:pStyle w:val="aff7"/>
              <w:keepNext/>
              <w:spacing w:line="276" w:lineRule="auto"/>
              <w:rPr>
                <w:szCs w:val="24"/>
                <w:lang w:eastAsia="en-US"/>
              </w:rPr>
            </w:pPr>
            <w:r>
              <w:rPr>
                <w:lang w:eastAsia="en-US"/>
              </w:rPr>
              <w:t>4</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4107E2" w:rsidRDefault="006C09BE">
            <w:pPr>
              <w:pStyle w:val="aff7"/>
              <w:keepNext/>
              <w:spacing w:line="276" w:lineRule="auto"/>
              <w:rPr>
                <w:szCs w:val="24"/>
                <w:lang w:eastAsia="en-US"/>
              </w:rPr>
            </w:pPr>
            <w:r>
              <w:rPr>
                <w:lang w:eastAsia="en-US"/>
              </w:rPr>
              <w:t>5</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4107E2" w:rsidRDefault="006C09BE">
            <w:pPr>
              <w:pStyle w:val="aff7"/>
              <w:keepNext/>
              <w:spacing w:line="276" w:lineRule="auto"/>
              <w:rPr>
                <w:szCs w:val="24"/>
                <w:lang w:eastAsia="en-US"/>
              </w:rPr>
            </w:pPr>
            <w:r>
              <w:rPr>
                <w:lang w:eastAsia="en-US"/>
              </w:rPr>
              <w:t>6</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4107E2" w:rsidRDefault="006C09BE">
            <w:pPr>
              <w:pStyle w:val="aff7"/>
              <w:keepNext/>
              <w:spacing w:line="276" w:lineRule="auto"/>
              <w:rPr>
                <w:szCs w:val="24"/>
                <w:lang w:eastAsia="en-US"/>
              </w:rPr>
            </w:pPr>
            <w:r>
              <w:rPr>
                <w:lang w:eastAsia="en-US"/>
              </w:rPr>
              <w:t>7</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4107E2" w:rsidRDefault="006C09BE">
            <w:pPr>
              <w:pStyle w:val="aff7"/>
              <w:keepNext/>
              <w:spacing w:line="276" w:lineRule="auto"/>
              <w:rPr>
                <w:szCs w:val="24"/>
                <w:lang w:eastAsia="en-US"/>
              </w:rPr>
            </w:pPr>
            <w:r>
              <w:rPr>
                <w:lang w:eastAsia="en-US"/>
              </w:rPr>
              <w:t>8</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4107E2" w:rsidRDefault="006C09BE">
            <w:pPr>
              <w:pStyle w:val="aff7"/>
              <w:keepNext/>
              <w:spacing w:line="276" w:lineRule="auto"/>
              <w:rPr>
                <w:szCs w:val="24"/>
                <w:lang w:eastAsia="en-US"/>
              </w:rPr>
            </w:pPr>
            <w:r>
              <w:rPr>
                <w:lang w:eastAsia="en-US"/>
              </w:rPr>
              <w:t>9</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4107E2" w:rsidRDefault="006C09BE">
            <w:pPr>
              <w:pStyle w:val="aff7"/>
              <w:keepNext/>
              <w:spacing w:line="276" w:lineRule="auto"/>
              <w:rPr>
                <w:szCs w:val="24"/>
                <w:lang w:eastAsia="en-US"/>
              </w:rPr>
            </w:pPr>
            <w:r>
              <w:rPr>
                <w:lang w:eastAsia="en-US"/>
              </w:rPr>
              <w:t>10</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4107E2" w:rsidRDefault="006C09BE">
            <w:pPr>
              <w:pStyle w:val="aff7"/>
              <w:keepNext/>
              <w:spacing w:line="276" w:lineRule="auto"/>
              <w:rPr>
                <w:szCs w:val="24"/>
                <w:lang w:eastAsia="en-US"/>
              </w:rPr>
            </w:pPr>
            <w:r>
              <w:rPr>
                <w:lang w:eastAsia="en-US"/>
              </w:rPr>
              <w:t>11</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4107E2" w:rsidRDefault="006C09BE">
            <w:pPr>
              <w:pStyle w:val="aff7"/>
              <w:keepNext/>
              <w:spacing w:line="276" w:lineRule="auto"/>
              <w:rPr>
                <w:szCs w:val="24"/>
                <w:lang w:eastAsia="en-US"/>
              </w:rPr>
            </w:pPr>
            <w:r>
              <w:rPr>
                <w:lang w:eastAsia="en-US"/>
              </w:rPr>
              <w:t>12</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4107E2" w:rsidRDefault="006C09BE">
            <w:pPr>
              <w:pStyle w:val="aff7"/>
              <w:keepNext/>
              <w:spacing w:line="276" w:lineRule="auto"/>
              <w:rPr>
                <w:szCs w:val="24"/>
                <w:lang w:eastAsia="en-US"/>
              </w:rPr>
            </w:pPr>
            <w:r>
              <w:rPr>
                <w:lang w:eastAsia="en-US"/>
              </w:rPr>
              <w:t>13</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4107E2" w:rsidRDefault="006C09BE">
            <w:pPr>
              <w:pStyle w:val="aff7"/>
              <w:keepNext/>
              <w:spacing w:line="276" w:lineRule="auto"/>
              <w:rPr>
                <w:szCs w:val="24"/>
                <w:lang w:eastAsia="en-US"/>
              </w:rPr>
            </w:pPr>
            <w:r>
              <w:rPr>
                <w:lang w:eastAsia="en-US"/>
              </w:rPr>
              <w:t>14</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4107E2" w:rsidRDefault="006C09BE">
            <w:pPr>
              <w:pStyle w:val="aff7"/>
              <w:keepNext/>
              <w:spacing w:line="276" w:lineRule="auto"/>
              <w:rPr>
                <w:szCs w:val="24"/>
                <w:lang w:eastAsia="en-US"/>
              </w:rPr>
            </w:pPr>
            <w:r>
              <w:rPr>
                <w:lang w:eastAsia="en-US"/>
              </w:rPr>
              <w:t>15</w:t>
            </w:r>
          </w:p>
        </w:tc>
      </w:tr>
      <w:tr w:rsidR="004107E2">
        <w:trPr>
          <w:trHeight w:val="630"/>
        </w:trPr>
        <w:tc>
          <w:tcPr>
            <w:tcW w:w="0" w:type="auto"/>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r>
      <w:tr w:rsidR="004107E2">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r>
      <w:tr w:rsidR="004107E2">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4107E2" w:rsidRDefault="006C09BE">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4107E2" w:rsidRDefault="006C09BE">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4107E2" w:rsidRDefault="006C09BE">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4107E2" w:rsidRDefault="006C09BE">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4107E2" w:rsidRDefault="006C09BE">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4107E2" w:rsidRDefault="006C09BE">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4107E2" w:rsidRDefault="006C09BE">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4107E2" w:rsidRDefault="006C09BE">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4107E2" w:rsidRDefault="006C09BE">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4107E2" w:rsidRDefault="006C09BE">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4107E2" w:rsidRDefault="006C09BE">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4107E2" w:rsidRDefault="006C09BE">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4107E2" w:rsidRDefault="006C09BE">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4107E2" w:rsidRDefault="006C09BE">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4107E2" w:rsidRDefault="006C09BE">
            <w:pPr>
              <w:pStyle w:val="aff7"/>
              <w:keepNext/>
              <w:spacing w:line="276" w:lineRule="auto"/>
              <w:rPr>
                <w:szCs w:val="24"/>
                <w:lang w:eastAsia="en-US"/>
              </w:rPr>
            </w:pPr>
            <w:r>
              <w:rPr>
                <w:lang w:eastAsia="en-US"/>
              </w:rPr>
              <w:t> </w:t>
            </w:r>
          </w:p>
        </w:tc>
      </w:tr>
      <w:tr w:rsidR="004107E2">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r>
      <w:tr w:rsidR="004107E2">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r>
    </w:tbl>
    <w:p w:rsidR="004107E2" w:rsidRDefault="004107E2">
      <w:pPr>
        <w:pStyle w:val="afff9"/>
      </w:pPr>
    </w:p>
    <w:p w:rsidR="004107E2" w:rsidRDefault="006C09BE">
      <w:pPr>
        <w:pStyle w:val="afff9"/>
        <w:rPr>
          <w:szCs w:val="20"/>
        </w:rPr>
      </w:pPr>
      <w: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tbl>
      <w:tblPr>
        <w:tblW w:w="25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1"/>
        <w:gridCol w:w="290"/>
        <w:gridCol w:w="3711"/>
      </w:tblGrid>
      <w:tr w:rsidR="004107E2">
        <w:trPr>
          <w:trHeight w:val="729"/>
        </w:trPr>
        <w:tc>
          <w:tcPr>
            <w:tcW w:w="2337" w:type="pct"/>
            <w:tcBorders>
              <w:top w:val="nil"/>
              <w:left w:val="nil"/>
              <w:bottom w:val="single" w:sz="4" w:space="0" w:color="auto"/>
              <w:right w:val="nil"/>
            </w:tcBorders>
          </w:tcPr>
          <w:p w:rsidR="004107E2" w:rsidRDefault="004107E2">
            <w:pPr>
              <w:pStyle w:val="afff8"/>
              <w:spacing w:line="276" w:lineRule="auto"/>
              <w:rPr>
                <w:szCs w:val="20"/>
                <w:lang w:eastAsia="en-US"/>
              </w:rPr>
            </w:pPr>
          </w:p>
          <w:p w:rsidR="004107E2" w:rsidRDefault="004107E2">
            <w:pPr>
              <w:pStyle w:val="afff8"/>
              <w:spacing w:line="276" w:lineRule="auto"/>
              <w:rPr>
                <w:lang w:eastAsia="en-US"/>
              </w:rPr>
            </w:pPr>
          </w:p>
        </w:tc>
        <w:tc>
          <w:tcPr>
            <w:tcW w:w="193" w:type="pct"/>
            <w:vMerge w:val="restart"/>
            <w:tcBorders>
              <w:top w:val="nil"/>
              <w:left w:val="nil"/>
              <w:bottom w:val="nil"/>
              <w:right w:val="nil"/>
            </w:tcBorders>
          </w:tcPr>
          <w:p w:rsidR="004107E2" w:rsidRDefault="004107E2">
            <w:pPr>
              <w:pStyle w:val="afff8"/>
              <w:spacing w:line="276" w:lineRule="auto"/>
              <w:rPr>
                <w:lang w:eastAsia="en-US"/>
              </w:rPr>
            </w:pPr>
          </w:p>
        </w:tc>
        <w:tc>
          <w:tcPr>
            <w:tcW w:w="2470" w:type="pct"/>
            <w:tcBorders>
              <w:top w:val="nil"/>
              <w:left w:val="nil"/>
              <w:bottom w:val="single" w:sz="4" w:space="0" w:color="auto"/>
              <w:right w:val="nil"/>
            </w:tcBorders>
          </w:tcPr>
          <w:p w:rsidR="004107E2" w:rsidRDefault="004107E2">
            <w:pPr>
              <w:pStyle w:val="afff8"/>
              <w:spacing w:line="276" w:lineRule="auto"/>
              <w:rPr>
                <w:lang w:eastAsia="en-US"/>
              </w:rPr>
            </w:pPr>
          </w:p>
        </w:tc>
      </w:tr>
      <w:tr w:rsidR="004107E2">
        <w:trPr>
          <w:trHeight w:val="467"/>
        </w:trPr>
        <w:tc>
          <w:tcPr>
            <w:tcW w:w="2337" w:type="pct"/>
            <w:tcBorders>
              <w:top w:val="single" w:sz="4" w:space="0" w:color="auto"/>
              <w:left w:val="nil"/>
              <w:bottom w:val="nil"/>
              <w:right w:val="nil"/>
            </w:tcBorders>
            <w:hideMark/>
          </w:tcPr>
          <w:p w:rsidR="004107E2" w:rsidRDefault="006C09BE">
            <w:pPr>
              <w:pStyle w:val="afff8"/>
              <w:spacing w:line="276" w:lineRule="auto"/>
              <w:rPr>
                <w:lang w:eastAsia="en-US"/>
              </w:rPr>
            </w:pPr>
            <w:r>
              <w:rPr>
                <w:b/>
                <w:i/>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4107E2" w:rsidRDefault="004107E2">
            <w:pPr>
              <w:rPr>
                <w:rFonts w:asciiTheme="minorHAnsi" w:eastAsiaTheme="minorHAnsi" w:hAnsiTheme="minorHAnsi" w:cstheme="minorBidi"/>
                <w:sz w:val="24"/>
                <w:szCs w:val="22"/>
                <w:lang w:eastAsia="en-US"/>
              </w:rPr>
            </w:pPr>
          </w:p>
        </w:tc>
        <w:tc>
          <w:tcPr>
            <w:tcW w:w="2470" w:type="pct"/>
            <w:tcBorders>
              <w:top w:val="single" w:sz="4" w:space="0" w:color="auto"/>
              <w:left w:val="nil"/>
              <w:bottom w:val="nil"/>
              <w:right w:val="nil"/>
            </w:tcBorders>
            <w:hideMark/>
          </w:tcPr>
          <w:p w:rsidR="004107E2" w:rsidRDefault="006C09BE">
            <w:pPr>
              <w:pStyle w:val="afff8"/>
              <w:spacing w:line="276" w:lineRule="auto"/>
              <w:rPr>
                <w:b/>
                <w:i/>
                <w:vertAlign w:val="superscript"/>
                <w:lang w:eastAsia="en-US"/>
              </w:rPr>
            </w:pPr>
            <w:r>
              <w:rPr>
                <w:b/>
                <w:i/>
                <w:vertAlign w:val="superscript"/>
                <w:lang w:eastAsia="en-US"/>
              </w:rPr>
              <w:t xml:space="preserve">(Имя и должность </w:t>
            </w:r>
            <w:proofErr w:type="gramStart"/>
            <w:r>
              <w:rPr>
                <w:b/>
                <w:i/>
                <w:vertAlign w:val="superscript"/>
                <w:lang w:eastAsia="en-US"/>
              </w:rPr>
              <w:t>подписавшего</w:t>
            </w:r>
            <w:proofErr w:type="gramEnd"/>
            <w:r>
              <w:rPr>
                <w:b/>
                <w:i/>
                <w:vertAlign w:val="superscript"/>
                <w:lang w:eastAsia="en-US"/>
              </w:rPr>
              <w:t>)</w:t>
            </w:r>
          </w:p>
        </w:tc>
      </w:tr>
      <w:tr w:rsidR="004107E2">
        <w:trPr>
          <w:trHeight w:val="314"/>
        </w:trPr>
        <w:tc>
          <w:tcPr>
            <w:tcW w:w="2337" w:type="pct"/>
            <w:tcBorders>
              <w:top w:val="nil"/>
              <w:left w:val="nil"/>
              <w:bottom w:val="nil"/>
              <w:right w:val="nil"/>
            </w:tcBorders>
            <w:hideMark/>
          </w:tcPr>
          <w:p w:rsidR="004107E2" w:rsidRDefault="006C09BE">
            <w:pPr>
              <w:pStyle w:val="afff8"/>
              <w:spacing w:line="276" w:lineRule="auto"/>
              <w:rPr>
                <w:b/>
                <w:i/>
                <w:vertAlign w:val="superscript"/>
                <w:lang w:eastAsia="en-US"/>
              </w:rPr>
            </w:pPr>
            <w:r>
              <w:rPr>
                <w:lang w:eastAsia="en-US"/>
              </w:rPr>
              <w:t>М.П.</w:t>
            </w:r>
          </w:p>
        </w:tc>
        <w:tc>
          <w:tcPr>
            <w:tcW w:w="0" w:type="auto"/>
            <w:vMerge/>
            <w:tcBorders>
              <w:top w:val="nil"/>
              <w:left w:val="nil"/>
              <w:bottom w:val="nil"/>
              <w:right w:val="nil"/>
            </w:tcBorders>
            <w:vAlign w:val="center"/>
            <w:hideMark/>
          </w:tcPr>
          <w:p w:rsidR="004107E2" w:rsidRDefault="004107E2">
            <w:pPr>
              <w:rPr>
                <w:rFonts w:asciiTheme="minorHAnsi" w:eastAsiaTheme="minorHAnsi" w:hAnsiTheme="minorHAnsi" w:cstheme="minorBidi"/>
                <w:sz w:val="24"/>
                <w:szCs w:val="22"/>
                <w:lang w:eastAsia="en-US"/>
              </w:rPr>
            </w:pPr>
          </w:p>
        </w:tc>
        <w:tc>
          <w:tcPr>
            <w:tcW w:w="2470" w:type="pct"/>
            <w:tcBorders>
              <w:top w:val="nil"/>
              <w:left w:val="nil"/>
              <w:bottom w:val="nil"/>
              <w:right w:val="nil"/>
            </w:tcBorders>
          </w:tcPr>
          <w:p w:rsidR="004107E2" w:rsidRDefault="004107E2">
            <w:pPr>
              <w:pStyle w:val="afff8"/>
              <w:spacing w:line="276" w:lineRule="auto"/>
              <w:rPr>
                <w:vertAlign w:val="superscript"/>
                <w:lang w:eastAsia="en-US"/>
              </w:rPr>
            </w:pPr>
          </w:p>
        </w:tc>
      </w:tr>
    </w:tbl>
    <w:p w:rsidR="004107E2" w:rsidRDefault="004107E2">
      <w:pPr>
        <w:pStyle w:val="afff9"/>
        <w:rPr>
          <w:b/>
          <w:sz w:val="28"/>
        </w:rPr>
      </w:pPr>
    </w:p>
    <w:p w:rsidR="004107E2" w:rsidRDefault="006C09BE">
      <w:pPr>
        <w:pStyle w:val="afff9"/>
        <w:rPr>
          <w:b/>
        </w:rPr>
      </w:pPr>
      <w:r>
        <w:t>ИНСТРУКЦИИ ПО</w:t>
      </w:r>
      <w:r>
        <w:rPr>
          <w:b/>
        </w:rPr>
        <w:t xml:space="preserve"> </w:t>
      </w:r>
      <w:r>
        <w:t>ЗАПОЛНЕНИЮ</w:t>
      </w:r>
    </w:p>
    <w:p w:rsidR="004107E2" w:rsidRDefault="006C09BE" w:rsidP="006C09BE">
      <w:pPr>
        <w:pStyle w:val="afff9"/>
        <w:numPr>
          <w:ilvl w:val="0"/>
          <w:numId w:val="43"/>
        </w:numPr>
        <w:ind w:left="0" w:firstLine="0"/>
      </w:pPr>
      <w:r>
        <w:t>Данные инструкции не следует воспроизводить в документах, подготовленных участником запроса цен.</w:t>
      </w:r>
    </w:p>
    <w:p w:rsidR="004107E2" w:rsidRDefault="006C09BE" w:rsidP="006C09BE">
      <w:pPr>
        <w:pStyle w:val="afff9"/>
        <w:numPr>
          <w:ilvl w:val="0"/>
          <w:numId w:val="43"/>
        </w:numPr>
        <w:ind w:left="0" w:firstLine="0"/>
      </w:pPr>
      <w:r>
        <w:t xml:space="preserve">Форма Таблицы 2 изменению не подлежит. Все сведения и документы обязательны к предоставлению. </w:t>
      </w:r>
    </w:p>
    <w:p w:rsidR="004107E2" w:rsidRDefault="006C09BE" w:rsidP="006C09BE">
      <w:pPr>
        <w:pStyle w:val="afff9"/>
        <w:numPr>
          <w:ilvl w:val="0"/>
          <w:numId w:val="43"/>
        </w:numPr>
        <w:ind w:left="0" w:firstLine="0"/>
      </w:pPr>
      <w:r>
        <w:t>Таблица 2 должна быть представлена в составе заявки на участие в запросе цен в двух форматах *.</w:t>
      </w:r>
      <w:proofErr w:type="spellStart"/>
      <w:r>
        <w:rPr>
          <w:lang w:val="en-US"/>
        </w:rPr>
        <w:t>pdf</w:t>
      </w:r>
      <w:proofErr w:type="spellEnd"/>
      <w:r w:rsidRPr="00F00E11">
        <w:t xml:space="preserve"> </w:t>
      </w:r>
      <w:r>
        <w:t>и *.</w:t>
      </w:r>
      <w:proofErr w:type="spellStart"/>
      <w:r>
        <w:t>xls</w:t>
      </w:r>
      <w:proofErr w:type="spellEnd"/>
      <w:r>
        <w:t>;</w:t>
      </w:r>
    </w:p>
    <w:p w:rsidR="004107E2" w:rsidRDefault="006C09BE" w:rsidP="006C09BE">
      <w:pPr>
        <w:pStyle w:val="afff9"/>
        <w:numPr>
          <w:ilvl w:val="0"/>
          <w:numId w:val="43"/>
        </w:numPr>
        <w:ind w:left="0" w:firstLine="0"/>
      </w:pPr>
      <w:r>
        <w:t>В столбце 2 участнику запроса цен необходимо указать ИНН. В случае</w:t>
      </w:r>
      <w:proofErr w:type="gramStart"/>
      <w:r>
        <w:t>,</w:t>
      </w:r>
      <w:proofErr w:type="gramEnd"/>
      <w:r>
        <w:t xml:space="preserve"> если контрагент российское юридическое лицо указывается 10-значный код. В случае</w:t>
      </w:r>
      <w:proofErr w:type="gramStart"/>
      <w:r>
        <w:t>,</w:t>
      </w:r>
      <w:proofErr w:type="gramEnd"/>
      <w: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4107E2" w:rsidRDefault="006C09BE" w:rsidP="006C09BE">
      <w:pPr>
        <w:pStyle w:val="afff9"/>
        <w:numPr>
          <w:ilvl w:val="0"/>
          <w:numId w:val="43"/>
        </w:numPr>
        <w:ind w:left="0" w:firstLine="0"/>
      </w:pPr>
      <w: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4107E2" w:rsidRDefault="006C09BE" w:rsidP="006C09BE">
      <w:pPr>
        <w:pStyle w:val="afff9"/>
        <w:numPr>
          <w:ilvl w:val="0"/>
          <w:numId w:val="43"/>
        </w:numPr>
        <w:ind w:left="0" w:firstLine="0"/>
      </w:pPr>
      <w: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4107E2" w:rsidRDefault="006C09BE" w:rsidP="006C09BE">
      <w:pPr>
        <w:pStyle w:val="afff9"/>
        <w:numPr>
          <w:ilvl w:val="0"/>
          <w:numId w:val="43"/>
        </w:numPr>
        <w:ind w:left="0" w:firstLine="0"/>
      </w:pPr>
      <w: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t>,</w:t>
      </w:r>
      <w:proofErr w:type="gramEnd"/>
      <w:r>
        <w:t xml:space="preserve"> если контрагент российское физическое лицо, иностранное физическое или юридическое лицо в графе указывается «отсутствует».</w:t>
      </w:r>
    </w:p>
    <w:p w:rsidR="004107E2" w:rsidRDefault="006C09BE" w:rsidP="006C09BE">
      <w:pPr>
        <w:pStyle w:val="afff9"/>
        <w:numPr>
          <w:ilvl w:val="0"/>
          <w:numId w:val="43"/>
        </w:numPr>
        <w:ind w:left="0" w:firstLine="0"/>
      </w:pPr>
      <w:r>
        <w:t>Столбец 6 участником запроса цен заполняется в формате Фамилия Имя Отчество, например Иванов Иван Степанович.</w:t>
      </w:r>
    </w:p>
    <w:p w:rsidR="004107E2" w:rsidRDefault="006C09BE" w:rsidP="006C09BE">
      <w:pPr>
        <w:pStyle w:val="afff9"/>
        <w:numPr>
          <w:ilvl w:val="0"/>
          <w:numId w:val="43"/>
        </w:numPr>
        <w:ind w:left="0" w:firstLine="0"/>
      </w:pPr>
      <w: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107E2" w:rsidRDefault="006C09BE" w:rsidP="006C09BE">
      <w:pPr>
        <w:pStyle w:val="afff9"/>
        <w:numPr>
          <w:ilvl w:val="0"/>
          <w:numId w:val="43"/>
        </w:numPr>
        <w:ind w:left="0" w:firstLine="0"/>
      </w:pPr>
      <w:r>
        <w:t>Столбец 8 заполняется согласно образцу.</w:t>
      </w:r>
    </w:p>
    <w:p w:rsidR="004107E2" w:rsidRDefault="006C09BE" w:rsidP="006C09BE">
      <w:pPr>
        <w:pStyle w:val="afff9"/>
        <w:numPr>
          <w:ilvl w:val="0"/>
          <w:numId w:val="43"/>
        </w:numPr>
        <w:ind w:left="0" w:firstLine="0"/>
      </w:pPr>
      <w:r>
        <w:t xml:space="preserve">Столбцы 9, 10 заполняются в порядке пунктов 3, 4 настоящей инструкции. </w:t>
      </w:r>
    </w:p>
    <w:p w:rsidR="004107E2" w:rsidRDefault="006C09BE" w:rsidP="006C09BE">
      <w:pPr>
        <w:pStyle w:val="afff9"/>
        <w:numPr>
          <w:ilvl w:val="0"/>
          <w:numId w:val="43"/>
        </w:numPr>
        <w:ind w:left="0" w:firstLine="0"/>
      </w:pPr>
      <w:r>
        <w:lastRenderedPageBreak/>
        <w:t>В столбце 11 указывается организационная Форма аббревиатурой и наименование контрагента (например, ООО, ФГУП, ЗАО и т.д.). В случае</w:t>
      </w:r>
      <w:proofErr w:type="gramStart"/>
      <w:r>
        <w:t>,</w:t>
      </w:r>
      <w:proofErr w:type="gramEnd"/>
      <w: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107E2" w:rsidRDefault="006C09BE" w:rsidP="006C09BE">
      <w:pPr>
        <w:pStyle w:val="afff9"/>
        <w:numPr>
          <w:ilvl w:val="0"/>
          <w:numId w:val="43"/>
        </w:numPr>
        <w:ind w:left="0" w:firstLine="0"/>
      </w:pPr>
      <w:r>
        <w:t>Столбец 12 заполняется в формате географической иерархии в нисходящем порядке, например, Тула, ул. Пионеров, 56-89.</w:t>
      </w:r>
    </w:p>
    <w:p w:rsidR="004107E2" w:rsidRDefault="006C09BE" w:rsidP="006C09BE">
      <w:pPr>
        <w:pStyle w:val="afff9"/>
        <w:numPr>
          <w:ilvl w:val="0"/>
          <w:numId w:val="43"/>
        </w:numPr>
        <w:ind w:left="0" w:firstLine="0"/>
      </w:pPr>
      <w:r>
        <w:t>Столбец 13 заполняется в порядке пункта 8 настоящей инструкции.</w:t>
      </w:r>
    </w:p>
    <w:p w:rsidR="004107E2" w:rsidRDefault="006C09BE" w:rsidP="006C09BE">
      <w:pPr>
        <w:pStyle w:val="afff9"/>
        <w:numPr>
          <w:ilvl w:val="0"/>
          <w:numId w:val="43"/>
        </w:numPr>
        <w:ind w:left="0" w:firstLine="0"/>
      </w:pPr>
      <w: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107E2" w:rsidRDefault="006C09BE" w:rsidP="006C09BE">
      <w:pPr>
        <w:pStyle w:val="afff9"/>
        <w:numPr>
          <w:ilvl w:val="0"/>
          <w:numId w:val="43"/>
        </w:numPr>
        <w:ind w:left="0" w:firstLine="0"/>
      </w:pPr>
      <w:r>
        <w:t>В столбце 15 указываются юридический статус и реквизиты подтверждающих документов, например учредительный договор от 23.01.2008.</w:t>
      </w:r>
    </w:p>
    <w:p w:rsidR="004107E2" w:rsidRDefault="006C09BE">
      <w:pPr>
        <w:pStyle w:val="afff6"/>
        <w:tabs>
          <w:tab w:val="left" w:pos="708"/>
        </w:tabs>
      </w:pPr>
      <w:r>
        <w:rPr>
          <w:bCs/>
        </w:rPr>
        <w:br w:type="page"/>
      </w:r>
      <w:r>
        <w:lastRenderedPageBreak/>
        <w:t>ОБРАЗЕЦ ЗАПОЛНЕНИЯ ТАБЛИЦЫ СВЕДЕНИЙ О ЦЕПОЧКЕ СОБСТВЕННИКОВ</w:t>
      </w:r>
    </w:p>
    <w:p w:rsidR="004107E2" w:rsidRDefault="006C09BE">
      <w:pPr>
        <w:pStyle w:val="afff6"/>
        <w:tabs>
          <w:tab w:val="left" w:pos="708"/>
        </w:tabs>
      </w:pPr>
      <w:r>
        <w:t>начало</w:t>
      </w:r>
    </w:p>
    <w:tbl>
      <w:tblPr>
        <w:tblW w:w="143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
        <w:gridCol w:w="1562"/>
        <w:gridCol w:w="1845"/>
        <w:gridCol w:w="2553"/>
        <w:gridCol w:w="1986"/>
        <w:gridCol w:w="2977"/>
        <w:gridCol w:w="2836"/>
      </w:tblGrid>
      <w:tr w:rsidR="004107E2">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4107E2" w:rsidRDefault="006C09BE">
            <w:pPr>
              <w:pStyle w:val="aff7"/>
              <w:keepNext/>
              <w:spacing w:line="276" w:lineRule="auto"/>
              <w:rPr>
                <w:szCs w:val="24"/>
                <w:lang w:eastAsia="en-US"/>
              </w:rPr>
            </w:pPr>
            <w:r>
              <w:rPr>
                <w:lang w:eastAsia="en-US"/>
              </w:rPr>
              <w:t xml:space="preserve">№ </w:t>
            </w:r>
            <w:proofErr w:type="gramStart"/>
            <w:r>
              <w:rPr>
                <w:lang w:eastAsia="en-US"/>
              </w:rPr>
              <w:t>п</w:t>
            </w:r>
            <w:proofErr w:type="gramEnd"/>
            <w:r>
              <w:rPr>
                <w:lang w:eastAsia="en-US"/>
              </w:rPr>
              <w:t>/п</w:t>
            </w:r>
          </w:p>
        </w:tc>
        <w:tc>
          <w:tcPr>
            <w:tcW w:w="13759" w:type="dxa"/>
            <w:gridSpan w:val="6"/>
            <w:tcBorders>
              <w:top w:val="single" w:sz="4" w:space="0" w:color="auto"/>
              <w:left w:val="single" w:sz="4" w:space="0" w:color="auto"/>
              <w:bottom w:val="single" w:sz="4" w:space="0" w:color="auto"/>
              <w:right w:val="single" w:sz="4" w:space="0" w:color="auto"/>
            </w:tcBorders>
            <w:vAlign w:val="center"/>
            <w:hideMark/>
          </w:tcPr>
          <w:p w:rsidR="004107E2" w:rsidRDefault="006C09BE">
            <w:pPr>
              <w:pStyle w:val="aff7"/>
              <w:keepNext/>
              <w:spacing w:line="276" w:lineRule="auto"/>
              <w:rPr>
                <w:szCs w:val="24"/>
                <w:lang w:eastAsia="en-US"/>
              </w:rPr>
            </w:pPr>
            <w:r>
              <w:rPr>
                <w:lang w:eastAsia="en-US"/>
              </w:rPr>
              <w:t>Информация об участнике запроса цен</w:t>
            </w:r>
          </w:p>
        </w:tc>
      </w:tr>
      <w:tr w:rsidR="004107E2">
        <w:trPr>
          <w:trHeight w:val="15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07E2" w:rsidRDefault="004107E2">
            <w:pPr>
              <w:rPr>
                <w:sz w:val="24"/>
                <w:lang w:eastAsia="en-US"/>
              </w:rPr>
            </w:pPr>
          </w:p>
        </w:tc>
        <w:tc>
          <w:tcPr>
            <w:tcW w:w="1562" w:type="dxa"/>
            <w:tcBorders>
              <w:top w:val="single" w:sz="4" w:space="0" w:color="auto"/>
              <w:left w:val="single" w:sz="4" w:space="0" w:color="auto"/>
              <w:bottom w:val="single" w:sz="4" w:space="0" w:color="auto"/>
              <w:right w:val="single" w:sz="4" w:space="0" w:color="auto"/>
            </w:tcBorders>
            <w:vAlign w:val="center"/>
            <w:hideMark/>
          </w:tcPr>
          <w:p w:rsidR="004107E2" w:rsidRDefault="006C09BE">
            <w:pPr>
              <w:pStyle w:val="aff7"/>
              <w:keepNext/>
              <w:spacing w:line="276" w:lineRule="auto"/>
              <w:rPr>
                <w:szCs w:val="24"/>
                <w:lang w:eastAsia="en-US"/>
              </w:rPr>
            </w:pPr>
            <w:r>
              <w:rPr>
                <w:lang w:eastAsia="en-US"/>
              </w:rPr>
              <w:t>ИНН</w:t>
            </w:r>
          </w:p>
        </w:tc>
        <w:tc>
          <w:tcPr>
            <w:tcW w:w="1845" w:type="dxa"/>
            <w:tcBorders>
              <w:top w:val="single" w:sz="4" w:space="0" w:color="auto"/>
              <w:left w:val="single" w:sz="4" w:space="0" w:color="auto"/>
              <w:bottom w:val="single" w:sz="4" w:space="0" w:color="auto"/>
              <w:right w:val="single" w:sz="4" w:space="0" w:color="auto"/>
            </w:tcBorders>
            <w:vAlign w:val="center"/>
            <w:hideMark/>
          </w:tcPr>
          <w:p w:rsidR="004107E2" w:rsidRDefault="006C09BE">
            <w:pPr>
              <w:pStyle w:val="aff7"/>
              <w:keepNext/>
              <w:spacing w:line="276" w:lineRule="auto"/>
              <w:rPr>
                <w:szCs w:val="24"/>
                <w:lang w:eastAsia="en-US"/>
              </w:rPr>
            </w:pPr>
            <w:r>
              <w:rPr>
                <w:lang w:eastAsia="en-US"/>
              </w:rPr>
              <w:t>ОГРН</w:t>
            </w:r>
          </w:p>
        </w:tc>
        <w:tc>
          <w:tcPr>
            <w:tcW w:w="2553" w:type="dxa"/>
            <w:tcBorders>
              <w:top w:val="single" w:sz="4" w:space="0" w:color="auto"/>
              <w:left w:val="single" w:sz="4" w:space="0" w:color="auto"/>
              <w:bottom w:val="single" w:sz="4" w:space="0" w:color="auto"/>
              <w:right w:val="single" w:sz="4" w:space="0" w:color="auto"/>
            </w:tcBorders>
            <w:vAlign w:val="center"/>
            <w:hideMark/>
          </w:tcPr>
          <w:p w:rsidR="004107E2" w:rsidRDefault="006C09BE">
            <w:pPr>
              <w:pStyle w:val="aff7"/>
              <w:keepNext/>
              <w:spacing w:line="276" w:lineRule="auto"/>
              <w:rPr>
                <w:szCs w:val="24"/>
                <w:lang w:eastAsia="en-US"/>
              </w:rPr>
            </w:pPr>
            <w:r>
              <w:rPr>
                <w:lang w:eastAsia="en-US"/>
              </w:rPr>
              <w:t>Наименование краткое</w:t>
            </w:r>
          </w:p>
        </w:tc>
        <w:tc>
          <w:tcPr>
            <w:tcW w:w="1986" w:type="dxa"/>
            <w:tcBorders>
              <w:top w:val="single" w:sz="4" w:space="0" w:color="auto"/>
              <w:left w:val="single" w:sz="4" w:space="0" w:color="auto"/>
              <w:bottom w:val="single" w:sz="4" w:space="0" w:color="auto"/>
              <w:right w:val="single" w:sz="4" w:space="0" w:color="auto"/>
            </w:tcBorders>
            <w:vAlign w:val="center"/>
            <w:hideMark/>
          </w:tcPr>
          <w:p w:rsidR="004107E2" w:rsidRDefault="006C09BE">
            <w:pPr>
              <w:pStyle w:val="aff7"/>
              <w:keepNext/>
              <w:spacing w:line="276" w:lineRule="auto"/>
              <w:rPr>
                <w:szCs w:val="24"/>
                <w:lang w:eastAsia="en-US"/>
              </w:rPr>
            </w:pPr>
            <w:r>
              <w:rPr>
                <w:lang w:eastAsia="en-US"/>
              </w:rPr>
              <w:t>Код ОКВЭД</w:t>
            </w:r>
          </w:p>
        </w:tc>
        <w:tc>
          <w:tcPr>
            <w:tcW w:w="2977" w:type="dxa"/>
            <w:tcBorders>
              <w:top w:val="single" w:sz="4" w:space="0" w:color="auto"/>
              <w:left w:val="single" w:sz="4" w:space="0" w:color="auto"/>
              <w:bottom w:val="single" w:sz="4" w:space="0" w:color="auto"/>
              <w:right w:val="single" w:sz="4" w:space="0" w:color="auto"/>
            </w:tcBorders>
            <w:vAlign w:val="center"/>
            <w:hideMark/>
          </w:tcPr>
          <w:p w:rsidR="004107E2" w:rsidRDefault="006C09BE">
            <w:pPr>
              <w:pStyle w:val="aff7"/>
              <w:keepNext/>
              <w:spacing w:line="276" w:lineRule="auto"/>
              <w:rPr>
                <w:szCs w:val="24"/>
                <w:lang w:eastAsia="en-US"/>
              </w:rPr>
            </w:pPr>
            <w:r>
              <w:rPr>
                <w:lang w:eastAsia="en-US"/>
              </w:rPr>
              <w:t>Фамилия, Имя, Отчество руководителя</w:t>
            </w:r>
          </w:p>
        </w:tc>
        <w:tc>
          <w:tcPr>
            <w:tcW w:w="2836" w:type="dxa"/>
            <w:tcBorders>
              <w:top w:val="single" w:sz="4" w:space="0" w:color="auto"/>
              <w:left w:val="single" w:sz="4" w:space="0" w:color="auto"/>
              <w:bottom w:val="single" w:sz="4" w:space="0" w:color="auto"/>
              <w:right w:val="single" w:sz="4" w:space="0" w:color="auto"/>
            </w:tcBorders>
            <w:vAlign w:val="center"/>
            <w:hideMark/>
          </w:tcPr>
          <w:p w:rsidR="004107E2" w:rsidRDefault="006C09BE">
            <w:pPr>
              <w:pStyle w:val="aff7"/>
              <w:keepNext/>
              <w:spacing w:line="276" w:lineRule="auto"/>
              <w:rPr>
                <w:szCs w:val="24"/>
                <w:lang w:eastAsia="en-US"/>
              </w:rPr>
            </w:pPr>
            <w:r>
              <w:rPr>
                <w:lang w:eastAsia="en-US"/>
              </w:rPr>
              <w:t>Серия и номер документа, удостоверяющего личность руководителя</w:t>
            </w:r>
          </w:p>
        </w:tc>
      </w:tr>
      <w:tr w:rsidR="004107E2">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4107E2" w:rsidRDefault="006C09BE">
            <w:pPr>
              <w:pStyle w:val="aff7"/>
              <w:keepNext/>
              <w:spacing w:line="276" w:lineRule="auto"/>
              <w:rPr>
                <w:iCs/>
                <w:szCs w:val="24"/>
                <w:lang w:eastAsia="en-US"/>
              </w:rPr>
            </w:pPr>
            <w:r>
              <w:rPr>
                <w:iCs/>
                <w:lang w:eastAsia="en-US"/>
              </w:rPr>
              <w:t>1</w:t>
            </w:r>
          </w:p>
        </w:tc>
        <w:tc>
          <w:tcPr>
            <w:tcW w:w="1562" w:type="dxa"/>
            <w:tcBorders>
              <w:top w:val="single" w:sz="4" w:space="0" w:color="auto"/>
              <w:left w:val="single" w:sz="4" w:space="0" w:color="auto"/>
              <w:bottom w:val="single" w:sz="4" w:space="0" w:color="auto"/>
              <w:right w:val="single" w:sz="4" w:space="0" w:color="auto"/>
            </w:tcBorders>
            <w:noWrap/>
            <w:vAlign w:val="center"/>
            <w:hideMark/>
          </w:tcPr>
          <w:p w:rsidR="004107E2" w:rsidRDefault="006C09BE">
            <w:pPr>
              <w:pStyle w:val="aff7"/>
              <w:keepNext/>
              <w:spacing w:line="276" w:lineRule="auto"/>
              <w:rPr>
                <w:iCs/>
                <w:szCs w:val="24"/>
                <w:lang w:eastAsia="en-US"/>
              </w:rPr>
            </w:pPr>
            <w:r>
              <w:rPr>
                <w:iCs/>
                <w:lang w:eastAsia="en-US"/>
              </w:rPr>
              <w:t>2</w:t>
            </w:r>
          </w:p>
        </w:tc>
        <w:tc>
          <w:tcPr>
            <w:tcW w:w="1845" w:type="dxa"/>
            <w:tcBorders>
              <w:top w:val="single" w:sz="4" w:space="0" w:color="auto"/>
              <w:left w:val="single" w:sz="4" w:space="0" w:color="auto"/>
              <w:bottom w:val="single" w:sz="4" w:space="0" w:color="auto"/>
              <w:right w:val="single" w:sz="4" w:space="0" w:color="auto"/>
            </w:tcBorders>
            <w:noWrap/>
            <w:vAlign w:val="center"/>
            <w:hideMark/>
          </w:tcPr>
          <w:p w:rsidR="004107E2" w:rsidRDefault="006C09BE">
            <w:pPr>
              <w:pStyle w:val="aff7"/>
              <w:keepNext/>
              <w:spacing w:line="276" w:lineRule="auto"/>
              <w:rPr>
                <w:iCs/>
                <w:szCs w:val="24"/>
                <w:lang w:eastAsia="en-US"/>
              </w:rPr>
            </w:pPr>
            <w:r>
              <w:rPr>
                <w:iCs/>
                <w:lang w:eastAsia="en-US"/>
              </w:rPr>
              <w:t>3</w:t>
            </w:r>
          </w:p>
        </w:tc>
        <w:tc>
          <w:tcPr>
            <w:tcW w:w="2553" w:type="dxa"/>
            <w:tcBorders>
              <w:top w:val="single" w:sz="4" w:space="0" w:color="auto"/>
              <w:left w:val="single" w:sz="4" w:space="0" w:color="auto"/>
              <w:bottom w:val="single" w:sz="4" w:space="0" w:color="auto"/>
              <w:right w:val="single" w:sz="4" w:space="0" w:color="auto"/>
            </w:tcBorders>
            <w:noWrap/>
            <w:vAlign w:val="center"/>
            <w:hideMark/>
          </w:tcPr>
          <w:p w:rsidR="004107E2" w:rsidRDefault="006C09BE">
            <w:pPr>
              <w:pStyle w:val="aff7"/>
              <w:keepNext/>
              <w:spacing w:line="276" w:lineRule="auto"/>
              <w:rPr>
                <w:iCs/>
                <w:szCs w:val="24"/>
                <w:lang w:eastAsia="en-US"/>
              </w:rPr>
            </w:pPr>
            <w:r>
              <w:rPr>
                <w:iCs/>
                <w:lang w:eastAsia="en-US"/>
              </w:rPr>
              <w:t>4</w:t>
            </w:r>
          </w:p>
        </w:tc>
        <w:tc>
          <w:tcPr>
            <w:tcW w:w="1986" w:type="dxa"/>
            <w:tcBorders>
              <w:top w:val="single" w:sz="4" w:space="0" w:color="auto"/>
              <w:left w:val="single" w:sz="4" w:space="0" w:color="auto"/>
              <w:bottom w:val="single" w:sz="4" w:space="0" w:color="auto"/>
              <w:right w:val="single" w:sz="4" w:space="0" w:color="auto"/>
            </w:tcBorders>
            <w:noWrap/>
            <w:vAlign w:val="center"/>
            <w:hideMark/>
          </w:tcPr>
          <w:p w:rsidR="004107E2" w:rsidRDefault="006C09BE">
            <w:pPr>
              <w:pStyle w:val="aff7"/>
              <w:keepNext/>
              <w:spacing w:line="276" w:lineRule="auto"/>
              <w:rPr>
                <w:iCs/>
                <w:szCs w:val="24"/>
                <w:lang w:eastAsia="en-US"/>
              </w:rPr>
            </w:pPr>
            <w:r>
              <w:rPr>
                <w:iCs/>
                <w:lang w:eastAsia="en-US"/>
              </w:rPr>
              <w:t>5</w:t>
            </w:r>
          </w:p>
        </w:tc>
        <w:tc>
          <w:tcPr>
            <w:tcW w:w="2977" w:type="dxa"/>
            <w:tcBorders>
              <w:top w:val="single" w:sz="4" w:space="0" w:color="auto"/>
              <w:left w:val="single" w:sz="4" w:space="0" w:color="auto"/>
              <w:bottom w:val="single" w:sz="4" w:space="0" w:color="auto"/>
              <w:right w:val="single" w:sz="4" w:space="0" w:color="auto"/>
            </w:tcBorders>
            <w:noWrap/>
            <w:vAlign w:val="center"/>
            <w:hideMark/>
          </w:tcPr>
          <w:p w:rsidR="004107E2" w:rsidRDefault="006C09BE">
            <w:pPr>
              <w:pStyle w:val="aff7"/>
              <w:keepNext/>
              <w:spacing w:line="276" w:lineRule="auto"/>
              <w:rPr>
                <w:iCs/>
                <w:szCs w:val="24"/>
                <w:lang w:eastAsia="en-US"/>
              </w:rPr>
            </w:pPr>
            <w:r>
              <w:rPr>
                <w:iCs/>
                <w:lang w:eastAsia="en-US"/>
              </w:rPr>
              <w:t>6</w:t>
            </w:r>
          </w:p>
        </w:tc>
        <w:tc>
          <w:tcPr>
            <w:tcW w:w="2836" w:type="dxa"/>
            <w:tcBorders>
              <w:top w:val="single" w:sz="4" w:space="0" w:color="auto"/>
              <w:left w:val="single" w:sz="4" w:space="0" w:color="auto"/>
              <w:bottom w:val="single" w:sz="4" w:space="0" w:color="auto"/>
              <w:right w:val="single" w:sz="4" w:space="0" w:color="auto"/>
            </w:tcBorders>
            <w:noWrap/>
            <w:vAlign w:val="center"/>
            <w:hideMark/>
          </w:tcPr>
          <w:p w:rsidR="004107E2" w:rsidRDefault="006C09BE">
            <w:pPr>
              <w:pStyle w:val="aff7"/>
              <w:keepNext/>
              <w:spacing w:line="276" w:lineRule="auto"/>
              <w:rPr>
                <w:iCs/>
                <w:szCs w:val="24"/>
                <w:lang w:eastAsia="en-US"/>
              </w:rPr>
            </w:pPr>
            <w:r>
              <w:rPr>
                <w:iCs/>
                <w:lang w:eastAsia="en-US"/>
              </w:rPr>
              <w:t>7</w:t>
            </w:r>
          </w:p>
        </w:tc>
      </w:tr>
      <w:tr w:rsidR="004107E2">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pStyle w:val="aff7"/>
              <w:keepNext/>
              <w:spacing w:line="276" w:lineRule="auto"/>
              <w:rPr>
                <w:iCs/>
                <w:szCs w:val="24"/>
                <w:lang w:eastAsia="en-US"/>
              </w:rPr>
            </w:pPr>
            <w:r>
              <w:rPr>
                <w:iCs/>
                <w:lang w:eastAsia="en-US"/>
              </w:rPr>
              <w:t>1</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pStyle w:val="aff7"/>
              <w:keepNext/>
              <w:spacing w:line="276" w:lineRule="auto"/>
              <w:rPr>
                <w:iCs/>
                <w:szCs w:val="24"/>
                <w:lang w:eastAsia="en-US"/>
              </w:rPr>
            </w:pPr>
            <w:r>
              <w:rPr>
                <w:iCs/>
                <w:lang w:eastAsia="en-US"/>
              </w:rPr>
              <w:t>7734567890</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pStyle w:val="aff7"/>
              <w:keepNext/>
              <w:spacing w:line="276" w:lineRule="auto"/>
              <w:rPr>
                <w:iCs/>
                <w:szCs w:val="24"/>
                <w:lang w:eastAsia="en-US"/>
              </w:rPr>
            </w:pPr>
            <w:r>
              <w:rPr>
                <w:iCs/>
                <w:lang w:eastAsia="en-US"/>
              </w:rPr>
              <w:t>1044567890123</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pStyle w:val="aff7"/>
              <w:keepNext/>
              <w:spacing w:line="276" w:lineRule="auto"/>
              <w:rPr>
                <w:iCs/>
                <w:szCs w:val="24"/>
                <w:lang w:eastAsia="en-US"/>
              </w:rPr>
            </w:pPr>
            <w:r>
              <w:rPr>
                <w:iCs/>
                <w:lang w:eastAsia="en-US"/>
              </w:rPr>
              <w:t>ООО "Ромашка"</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pStyle w:val="aff7"/>
              <w:keepNext/>
              <w:spacing w:line="276" w:lineRule="auto"/>
              <w:rPr>
                <w:iCs/>
                <w:szCs w:val="24"/>
                <w:lang w:eastAsia="en-US"/>
              </w:rPr>
            </w:pPr>
            <w:r>
              <w:rPr>
                <w:iCs/>
                <w:lang w:eastAsia="en-US"/>
              </w:rPr>
              <w:t>45.xx.xx</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pStyle w:val="aff7"/>
              <w:keepNext/>
              <w:spacing w:line="276" w:lineRule="auto"/>
              <w:rPr>
                <w:iCs/>
                <w:szCs w:val="24"/>
                <w:lang w:eastAsia="en-US"/>
              </w:rPr>
            </w:pPr>
            <w:r>
              <w:rPr>
                <w:iCs/>
                <w:lang w:eastAsia="en-US"/>
              </w:rPr>
              <w:t>Иванов Иван Степанович</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pStyle w:val="aff7"/>
              <w:keepNext/>
              <w:spacing w:line="276" w:lineRule="auto"/>
              <w:rPr>
                <w:iCs/>
                <w:szCs w:val="24"/>
                <w:lang w:eastAsia="en-US"/>
              </w:rPr>
            </w:pPr>
            <w:r>
              <w:rPr>
                <w:iCs/>
                <w:lang w:eastAsia="en-US"/>
              </w:rPr>
              <w:t>5003 143877</w:t>
            </w:r>
          </w:p>
        </w:tc>
      </w:tr>
      <w:tr w:rsidR="004107E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r>
      <w:tr w:rsidR="004107E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pStyle w:val="aff7"/>
              <w:keepNext/>
              <w:spacing w:line="276" w:lineRule="auto"/>
              <w:rPr>
                <w:iCs/>
                <w:szCs w:val="24"/>
                <w:lang w:eastAsia="en-US"/>
              </w:rPr>
            </w:pPr>
            <w:r>
              <w:rPr>
                <w:iCs/>
                <w:lang w:eastAsia="en-US"/>
              </w:rPr>
              <w:t> </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pStyle w:val="aff7"/>
              <w:keepNext/>
              <w:spacing w:line="276" w:lineRule="auto"/>
              <w:rPr>
                <w:iCs/>
                <w:szCs w:val="24"/>
                <w:lang w:eastAsia="en-US"/>
              </w:rPr>
            </w:pPr>
            <w:r>
              <w:rPr>
                <w:iCs/>
                <w:lang w:eastAsia="en-US"/>
              </w:rPr>
              <w:t> </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pStyle w:val="aff7"/>
              <w:keepNext/>
              <w:spacing w:line="276" w:lineRule="auto"/>
              <w:rPr>
                <w:iCs/>
                <w:szCs w:val="24"/>
                <w:lang w:eastAsia="en-US"/>
              </w:rPr>
            </w:pPr>
            <w:r>
              <w:rPr>
                <w:iCs/>
                <w:lang w:eastAsia="en-US"/>
              </w:rPr>
              <w:t> </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pStyle w:val="aff7"/>
              <w:keepNext/>
              <w:spacing w:line="276" w:lineRule="auto"/>
              <w:rPr>
                <w:iCs/>
                <w:szCs w:val="24"/>
                <w:lang w:eastAsia="en-US"/>
              </w:rPr>
            </w:pPr>
            <w:r>
              <w:rPr>
                <w:iCs/>
                <w:lang w:eastAsia="en-US"/>
              </w:rPr>
              <w:t> </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pStyle w:val="aff7"/>
              <w:keepNext/>
              <w:spacing w:line="276" w:lineRule="auto"/>
              <w:rPr>
                <w:iCs/>
                <w:szCs w:val="24"/>
                <w:lang w:eastAsia="en-US"/>
              </w:rPr>
            </w:pPr>
            <w:r>
              <w:rPr>
                <w:iCs/>
                <w:lang w:eastAsia="en-US"/>
              </w:rPr>
              <w:t> </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pStyle w:val="aff7"/>
              <w:keepNext/>
              <w:spacing w:line="276" w:lineRule="auto"/>
              <w:rPr>
                <w:iCs/>
                <w:szCs w:val="24"/>
                <w:lang w:eastAsia="en-US"/>
              </w:rPr>
            </w:pPr>
            <w:r>
              <w:rPr>
                <w:iCs/>
                <w:lang w:eastAsia="en-US"/>
              </w:rPr>
              <w:t> </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pStyle w:val="aff7"/>
              <w:keepNext/>
              <w:spacing w:line="276" w:lineRule="auto"/>
              <w:rPr>
                <w:iCs/>
                <w:szCs w:val="24"/>
                <w:lang w:eastAsia="en-US"/>
              </w:rPr>
            </w:pPr>
            <w:r>
              <w:rPr>
                <w:iCs/>
                <w:lang w:eastAsia="en-US"/>
              </w:rPr>
              <w:t> </w:t>
            </w:r>
          </w:p>
        </w:tc>
      </w:tr>
      <w:tr w:rsidR="004107E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r>
      <w:tr w:rsidR="004107E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r>
      <w:tr w:rsidR="004107E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r>
      <w:tr w:rsidR="004107E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r>
      <w:tr w:rsidR="004107E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r>
      <w:tr w:rsidR="004107E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r>
      <w:tr w:rsidR="004107E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r>
      <w:tr w:rsidR="004107E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r>
      <w:tr w:rsidR="004107E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r>
      <w:tr w:rsidR="004107E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r>
      <w:tr w:rsidR="004107E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r>
      <w:tr w:rsidR="004107E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4107E2" w:rsidRDefault="004107E2">
            <w:pPr>
              <w:rPr>
                <w:rFonts w:asciiTheme="minorHAnsi" w:eastAsiaTheme="minorHAnsi" w:hAnsiTheme="minorHAnsi" w:cstheme="minorBidi"/>
                <w:sz w:val="20"/>
                <w:szCs w:val="20"/>
                <w:lang w:eastAsia="en-US"/>
              </w:rPr>
            </w:pPr>
          </w:p>
        </w:tc>
      </w:tr>
    </w:tbl>
    <w:p w:rsidR="004107E2" w:rsidRDefault="004107E2">
      <w:pPr>
        <w:pStyle w:val="afff6"/>
        <w:tabs>
          <w:tab w:val="left" w:pos="708"/>
        </w:tabs>
        <w:rPr>
          <w:lang w:val="en-US"/>
        </w:rPr>
      </w:pPr>
    </w:p>
    <w:p w:rsidR="004107E2" w:rsidRDefault="004107E2">
      <w:pPr>
        <w:rPr>
          <w:bCs/>
          <w:i/>
          <w:lang w:val="en-US"/>
        </w:rPr>
        <w:sectPr w:rsidR="004107E2">
          <w:pgSz w:w="16840" w:h="11907" w:orient="landscape"/>
          <w:pgMar w:top="1418" w:right="1134" w:bottom="567" w:left="1134" w:header="567" w:footer="567" w:gutter="0"/>
          <w:cols w:space="720"/>
        </w:sectPr>
      </w:pPr>
    </w:p>
    <w:p w:rsidR="004107E2" w:rsidRDefault="006C09BE">
      <w:pPr>
        <w:pStyle w:val="afff6"/>
        <w:tabs>
          <w:tab w:val="left" w:pos="708"/>
        </w:tabs>
      </w:pPr>
      <w:r>
        <w:lastRenderedPageBreak/>
        <w:t>окончание</w:t>
      </w:r>
    </w:p>
    <w:tbl>
      <w:tblPr>
        <w:tblW w:w="147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6"/>
        <w:gridCol w:w="1776"/>
        <w:gridCol w:w="2016"/>
        <w:gridCol w:w="2136"/>
        <w:gridCol w:w="1843"/>
        <w:gridCol w:w="2049"/>
        <w:gridCol w:w="1631"/>
        <w:gridCol w:w="2410"/>
      </w:tblGrid>
      <w:tr w:rsidR="004107E2">
        <w:trPr>
          <w:trHeight w:val="510"/>
        </w:trPr>
        <w:tc>
          <w:tcPr>
            <w:tcW w:w="12327" w:type="dxa"/>
            <w:gridSpan w:val="7"/>
            <w:tcBorders>
              <w:top w:val="single" w:sz="4" w:space="0" w:color="auto"/>
              <w:left w:val="single" w:sz="4" w:space="0" w:color="auto"/>
              <w:bottom w:val="single" w:sz="4" w:space="0" w:color="auto"/>
              <w:right w:val="single" w:sz="4" w:space="0" w:color="auto"/>
            </w:tcBorders>
            <w:vAlign w:val="bottom"/>
            <w:hideMark/>
          </w:tcPr>
          <w:p w:rsidR="004107E2" w:rsidRDefault="006C09BE">
            <w:pPr>
              <w:keepNext/>
              <w:tabs>
                <w:tab w:val="left" w:pos="708"/>
              </w:tabs>
              <w:spacing w:line="276" w:lineRule="auto"/>
              <w:rPr>
                <w:sz w:val="24"/>
                <w:lang w:eastAsia="en-US"/>
              </w:rPr>
            </w:pPr>
            <w:r>
              <w:rPr>
                <w:sz w:val="24"/>
                <w:szCs w:val="20"/>
                <w:lang w:eastAsia="en-US"/>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4107E2" w:rsidRDefault="006C09BE">
            <w:pPr>
              <w:keepNext/>
              <w:tabs>
                <w:tab w:val="left" w:pos="708"/>
              </w:tabs>
              <w:spacing w:line="276" w:lineRule="auto"/>
              <w:rPr>
                <w:sz w:val="24"/>
                <w:lang w:eastAsia="en-US"/>
              </w:rPr>
            </w:pPr>
            <w:r>
              <w:rPr>
                <w:sz w:val="24"/>
                <w:szCs w:val="20"/>
                <w:lang w:eastAsia="en-US"/>
              </w:rPr>
              <w:t>Информация о подтверждающих документах (наименование, реквизиты и т.д.)</w:t>
            </w:r>
          </w:p>
        </w:tc>
      </w:tr>
      <w:tr w:rsidR="004107E2">
        <w:trPr>
          <w:trHeight w:val="1590"/>
        </w:trPr>
        <w:tc>
          <w:tcPr>
            <w:tcW w:w="876" w:type="dxa"/>
            <w:tcBorders>
              <w:top w:val="single" w:sz="4" w:space="0" w:color="auto"/>
              <w:left w:val="single" w:sz="4" w:space="0" w:color="auto"/>
              <w:bottom w:val="single" w:sz="4" w:space="0" w:color="auto"/>
              <w:right w:val="single" w:sz="4" w:space="0" w:color="auto"/>
            </w:tcBorders>
            <w:vAlign w:val="center"/>
            <w:hideMark/>
          </w:tcPr>
          <w:p w:rsidR="004107E2" w:rsidRDefault="006C09BE">
            <w:pPr>
              <w:keepNext/>
              <w:tabs>
                <w:tab w:val="left" w:pos="708"/>
              </w:tabs>
              <w:spacing w:line="276" w:lineRule="auto"/>
              <w:rPr>
                <w:sz w:val="24"/>
                <w:lang w:eastAsia="en-US"/>
              </w:rPr>
            </w:pPr>
            <w:r>
              <w:rPr>
                <w:sz w:val="24"/>
                <w:szCs w:val="20"/>
                <w:lang w:eastAsia="en-US"/>
              </w:rPr>
              <w:t xml:space="preserve">№ </w:t>
            </w:r>
          </w:p>
        </w:tc>
        <w:tc>
          <w:tcPr>
            <w:tcW w:w="1776" w:type="dxa"/>
            <w:tcBorders>
              <w:top w:val="single" w:sz="4" w:space="0" w:color="auto"/>
              <w:left w:val="single" w:sz="4" w:space="0" w:color="auto"/>
              <w:bottom w:val="single" w:sz="4" w:space="0" w:color="auto"/>
              <w:right w:val="single" w:sz="4" w:space="0" w:color="auto"/>
            </w:tcBorders>
            <w:vAlign w:val="center"/>
            <w:hideMark/>
          </w:tcPr>
          <w:p w:rsidR="004107E2" w:rsidRDefault="006C09BE">
            <w:pPr>
              <w:keepNext/>
              <w:tabs>
                <w:tab w:val="left" w:pos="708"/>
              </w:tabs>
              <w:spacing w:line="276" w:lineRule="auto"/>
              <w:rPr>
                <w:sz w:val="24"/>
                <w:lang w:eastAsia="en-US"/>
              </w:rPr>
            </w:pPr>
            <w:r>
              <w:rPr>
                <w:sz w:val="24"/>
                <w:szCs w:val="20"/>
                <w:lang w:eastAsia="en-US"/>
              </w:rPr>
              <w:t xml:space="preserve">ИНН </w:t>
            </w:r>
          </w:p>
        </w:tc>
        <w:tc>
          <w:tcPr>
            <w:tcW w:w="2016" w:type="dxa"/>
            <w:tcBorders>
              <w:top w:val="single" w:sz="4" w:space="0" w:color="auto"/>
              <w:left w:val="single" w:sz="4" w:space="0" w:color="auto"/>
              <w:bottom w:val="single" w:sz="4" w:space="0" w:color="auto"/>
              <w:right w:val="single" w:sz="4" w:space="0" w:color="auto"/>
            </w:tcBorders>
            <w:vAlign w:val="center"/>
            <w:hideMark/>
          </w:tcPr>
          <w:p w:rsidR="004107E2" w:rsidRDefault="006C09BE">
            <w:pPr>
              <w:keepNext/>
              <w:tabs>
                <w:tab w:val="left" w:pos="708"/>
              </w:tabs>
              <w:spacing w:line="276" w:lineRule="auto"/>
              <w:rPr>
                <w:sz w:val="24"/>
                <w:lang w:eastAsia="en-US"/>
              </w:rPr>
            </w:pPr>
            <w:r>
              <w:rPr>
                <w:sz w:val="24"/>
                <w:szCs w:val="20"/>
                <w:lang w:eastAsia="en-US"/>
              </w:rPr>
              <w:t>ОГРН</w:t>
            </w:r>
          </w:p>
        </w:tc>
        <w:tc>
          <w:tcPr>
            <w:tcW w:w="2136" w:type="dxa"/>
            <w:tcBorders>
              <w:top w:val="single" w:sz="4" w:space="0" w:color="auto"/>
              <w:left w:val="single" w:sz="4" w:space="0" w:color="auto"/>
              <w:bottom w:val="single" w:sz="4" w:space="0" w:color="auto"/>
              <w:right w:val="single" w:sz="4" w:space="0" w:color="auto"/>
            </w:tcBorders>
            <w:vAlign w:val="center"/>
            <w:hideMark/>
          </w:tcPr>
          <w:p w:rsidR="004107E2" w:rsidRDefault="006C09BE">
            <w:pPr>
              <w:keepNext/>
              <w:tabs>
                <w:tab w:val="left" w:pos="708"/>
              </w:tabs>
              <w:spacing w:line="276" w:lineRule="auto"/>
              <w:rPr>
                <w:sz w:val="24"/>
                <w:lang w:eastAsia="en-US"/>
              </w:rPr>
            </w:pPr>
            <w:r>
              <w:rPr>
                <w:sz w:val="24"/>
                <w:szCs w:val="20"/>
                <w:lang w:eastAsia="en-US"/>
              </w:rPr>
              <w:t>Наименование / ФИО</w:t>
            </w:r>
          </w:p>
        </w:tc>
        <w:tc>
          <w:tcPr>
            <w:tcW w:w="1843" w:type="dxa"/>
            <w:tcBorders>
              <w:top w:val="single" w:sz="4" w:space="0" w:color="auto"/>
              <w:left w:val="single" w:sz="4" w:space="0" w:color="auto"/>
              <w:bottom w:val="single" w:sz="4" w:space="0" w:color="auto"/>
              <w:right w:val="single" w:sz="4" w:space="0" w:color="auto"/>
            </w:tcBorders>
            <w:vAlign w:val="center"/>
            <w:hideMark/>
          </w:tcPr>
          <w:p w:rsidR="004107E2" w:rsidRDefault="006C09BE">
            <w:pPr>
              <w:keepNext/>
              <w:tabs>
                <w:tab w:val="left" w:pos="708"/>
              </w:tabs>
              <w:spacing w:line="276" w:lineRule="auto"/>
              <w:rPr>
                <w:sz w:val="24"/>
                <w:lang w:eastAsia="en-US"/>
              </w:rPr>
            </w:pPr>
            <w:r>
              <w:rPr>
                <w:sz w:val="24"/>
                <w:szCs w:val="20"/>
                <w:lang w:eastAsia="en-US"/>
              </w:rPr>
              <w:t>Адрес регистрации</w:t>
            </w:r>
          </w:p>
        </w:tc>
        <w:tc>
          <w:tcPr>
            <w:tcW w:w="2049" w:type="dxa"/>
            <w:tcBorders>
              <w:top w:val="single" w:sz="4" w:space="0" w:color="auto"/>
              <w:left w:val="single" w:sz="4" w:space="0" w:color="auto"/>
              <w:bottom w:val="single" w:sz="4" w:space="0" w:color="auto"/>
              <w:right w:val="single" w:sz="4" w:space="0" w:color="auto"/>
            </w:tcBorders>
            <w:vAlign w:val="center"/>
            <w:hideMark/>
          </w:tcPr>
          <w:p w:rsidR="004107E2" w:rsidRDefault="006C09BE">
            <w:pPr>
              <w:keepNext/>
              <w:tabs>
                <w:tab w:val="left" w:pos="708"/>
              </w:tabs>
              <w:spacing w:line="276" w:lineRule="auto"/>
              <w:rPr>
                <w:sz w:val="24"/>
                <w:lang w:eastAsia="en-US"/>
              </w:rPr>
            </w:pPr>
            <w:r>
              <w:rPr>
                <w:sz w:val="24"/>
                <w:szCs w:val="20"/>
                <w:lang w:eastAsia="en-US"/>
              </w:rPr>
              <w:t>Серия и номер документа, удостоверяющего личность (для физического лица)</w:t>
            </w:r>
          </w:p>
        </w:tc>
        <w:tc>
          <w:tcPr>
            <w:tcW w:w="1631" w:type="dxa"/>
            <w:tcBorders>
              <w:top w:val="single" w:sz="4" w:space="0" w:color="auto"/>
              <w:left w:val="single" w:sz="4" w:space="0" w:color="auto"/>
              <w:bottom w:val="single" w:sz="4" w:space="0" w:color="auto"/>
              <w:right w:val="single" w:sz="4" w:space="0" w:color="auto"/>
            </w:tcBorders>
            <w:vAlign w:val="center"/>
            <w:hideMark/>
          </w:tcPr>
          <w:p w:rsidR="004107E2" w:rsidRDefault="006C09BE">
            <w:pPr>
              <w:keepNext/>
              <w:tabs>
                <w:tab w:val="left" w:pos="708"/>
              </w:tabs>
              <w:spacing w:line="276" w:lineRule="auto"/>
              <w:rPr>
                <w:sz w:val="24"/>
                <w:lang w:eastAsia="en-US"/>
              </w:rPr>
            </w:pPr>
            <w:r>
              <w:rPr>
                <w:sz w:val="24"/>
                <w:szCs w:val="20"/>
                <w:lang w:eastAsia="en-US"/>
              </w:rPr>
              <w:t>Руководитель / участник / акционер / бенефициар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07E2" w:rsidRDefault="004107E2">
            <w:pPr>
              <w:rPr>
                <w:sz w:val="24"/>
                <w:lang w:eastAsia="en-US"/>
              </w:rPr>
            </w:pPr>
          </w:p>
        </w:tc>
      </w:tr>
      <w:tr w:rsidR="004107E2">
        <w:trPr>
          <w:trHeight w:val="315"/>
        </w:trPr>
        <w:tc>
          <w:tcPr>
            <w:tcW w:w="876" w:type="dxa"/>
            <w:tcBorders>
              <w:top w:val="single" w:sz="4" w:space="0" w:color="auto"/>
              <w:left w:val="single" w:sz="4" w:space="0" w:color="auto"/>
              <w:bottom w:val="single" w:sz="4" w:space="0" w:color="auto"/>
              <w:right w:val="single" w:sz="4" w:space="0" w:color="auto"/>
            </w:tcBorders>
            <w:noWrap/>
            <w:vAlign w:val="center"/>
            <w:hideMark/>
          </w:tcPr>
          <w:p w:rsidR="004107E2" w:rsidRDefault="006C09BE">
            <w:pPr>
              <w:keepNext/>
              <w:tabs>
                <w:tab w:val="left" w:pos="708"/>
              </w:tabs>
              <w:spacing w:line="276" w:lineRule="auto"/>
              <w:rPr>
                <w:iCs/>
                <w:sz w:val="24"/>
                <w:lang w:eastAsia="en-US"/>
              </w:rPr>
            </w:pPr>
            <w:r>
              <w:rPr>
                <w:iCs/>
                <w:sz w:val="24"/>
                <w:szCs w:val="20"/>
                <w:lang w:eastAsia="en-US"/>
              </w:rPr>
              <w:t>8</w:t>
            </w:r>
          </w:p>
        </w:tc>
        <w:tc>
          <w:tcPr>
            <w:tcW w:w="1776" w:type="dxa"/>
            <w:tcBorders>
              <w:top w:val="single" w:sz="4" w:space="0" w:color="auto"/>
              <w:left w:val="single" w:sz="4" w:space="0" w:color="auto"/>
              <w:bottom w:val="single" w:sz="4" w:space="0" w:color="auto"/>
              <w:right w:val="single" w:sz="4" w:space="0" w:color="auto"/>
            </w:tcBorders>
            <w:noWrap/>
            <w:vAlign w:val="center"/>
            <w:hideMark/>
          </w:tcPr>
          <w:p w:rsidR="004107E2" w:rsidRDefault="006C09BE">
            <w:pPr>
              <w:keepNext/>
              <w:tabs>
                <w:tab w:val="left" w:pos="708"/>
              </w:tabs>
              <w:spacing w:line="276" w:lineRule="auto"/>
              <w:rPr>
                <w:iCs/>
                <w:sz w:val="24"/>
                <w:lang w:eastAsia="en-US"/>
              </w:rPr>
            </w:pPr>
            <w:r>
              <w:rPr>
                <w:iCs/>
                <w:sz w:val="24"/>
                <w:szCs w:val="20"/>
                <w:lang w:eastAsia="en-US"/>
              </w:rPr>
              <w:t>9</w:t>
            </w:r>
          </w:p>
        </w:tc>
        <w:tc>
          <w:tcPr>
            <w:tcW w:w="2016" w:type="dxa"/>
            <w:tcBorders>
              <w:top w:val="single" w:sz="4" w:space="0" w:color="auto"/>
              <w:left w:val="single" w:sz="4" w:space="0" w:color="auto"/>
              <w:bottom w:val="single" w:sz="4" w:space="0" w:color="auto"/>
              <w:right w:val="single" w:sz="4" w:space="0" w:color="auto"/>
            </w:tcBorders>
            <w:noWrap/>
            <w:vAlign w:val="center"/>
            <w:hideMark/>
          </w:tcPr>
          <w:p w:rsidR="004107E2" w:rsidRDefault="006C09BE">
            <w:pPr>
              <w:keepNext/>
              <w:tabs>
                <w:tab w:val="left" w:pos="708"/>
              </w:tabs>
              <w:spacing w:line="276" w:lineRule="auto"/>
              <w:rPr>
                <w:iCs/>
                <w:sz w:val="24"/>
                <w:lang w:eastAsia="en-US"/>
              </w:rPr>
            </w:pPr>
            <w:r>
              <w:rPr>
                <w:iCs/>
                <w:sz w:val="24"/>
                <w:szCs w:val="20"/>
                <w:lang w:eastAsia="en-US"/>
              </w:rPr>
              <w:t>10</w:t>
            </w:r>
          </w:p>
        </w:tc>
        <w:tc>
          <w:tcPr>
            <w:tcW w:w="2136" w:type="dxa"/>
            <w:tcBorders>
              <w:top w:val="single" w:sz="4" w:space="0" w:color="auto"/>
              <w:left w:val="single" w:sz="4" w:space="0" w:color="auto"/>
              <w:bottom w:val="single" w:sz="4" w:space="0" w:color="auto"/>
              <w:right w:val="single" w:sz="4" w:space="0" w:color="auto"/>
            </w:tcBorders>
            <w:noWrap/>
            <w:vAlign w:val="center"/>
            <w:hideMark/>
          </w:tcPr>
          <w:p w:rsidR="004107E2" w:rsidRDefault="006C09BE">
            <w:pPr>
              <w:keepNext/>
              <w:tabs>
                <w:tab w:val="left" w:pos="708"/>
              </w:tabs>
              <w:spacing w:line="276" w:lineRule="auto"/>
              <w:rPr>
                <w:iCs/>
                <w:sz w:val="24"/>
                <w:lang w:eastAsia="en-US"/>
              </w:rPr>
            </w:pPr>
            <w:r>
              <w:rPr>
                <w:iCs/>
                <w:sz w:val="24"/>
                <w:szCs w:val="20"/>
                <w:lang w:eastAsia="en-US"/>
              </w:rPr>
              <w:t>11</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4107E2" w:rsidRDefault="006C09BE">
            <w:pPr>
              <w:keepNext/>
              <w:tabs>
                <w:tab w:val="left" w:pos="708"/>
              </w:tabs>
              <w:spacing w:line="276" w:lineRule="auto"/>
              <w:rPr>
                <w:iCs/>
                <w:sz w:val="24"/>
                <w:lang w:eastAsia="en-US"/>
              </w:rPr>
            </w:pPr>
            <w:r>
              <w:rPr>
                <w:iCs/>
                <w:sz w:val="24"/>
                <w:szCs w:val="20"/>
                <w:lang w:eastAsia="en-US"/>
              </w:rPr>
              <w:t>12</w:t>
            </w:r>
          </w:p>
        </w:tc>
        <w:tc>
          <w:tcPr>
            <w:tcW w:w="2049" w:type="dxa"/>
            <w:tcBorders>
              <w:top w:val="single" w:sz="4" w:space="0" w:color="auto"/>
              <w:left w:val="single" w:sz="4" w:space="0" w:color="auto"/>
              <w:bottom w:val="single" w:sz="4" w:space="0" w:color="auto"/>
              <w:right w:val="single" w:sz="4" w:space="0" w:color="auto"/>
            </w:tcBorders>
            <w:noWrap/>
            <w:vAlign w:val="center"/>
            <w:hideMark/>
          </w:tcPr>
          <w:p w:rsidR="004107E2" w:rsidRDefault="006C09BE">
            <w:pPr>
              <w:keepNext/>
              <w:tabs>
                <w:tab w:val="left" w:pos="708"/>
              </w:tabs>
              <w:spacing w:line="276" w:lineRule="auto"/>
              <w:rPr>
                <w:iCs/>
                <w:sz w:val="24"/>
                <w:lang w:eastAsia="en-US"/>
              </w:rPr>
            </w:pPr>
            <w:r>
              <w:rPr>
                <w:iCs/>
                <w:sz w:val="24"/>
                <w:szCs w:val="20"/>
                <w:lang w:eastAsia="en-US"/>
              </w:rPr>
              <w:t>13</w:t>
            </w:r>
          </w:p>
        </w:tc>
        <w:tc>
          <w:tcPr>
            <w:tcW w:w="1631" w:type="dxa"/>
            <w:tcBorders>
              <w:top w:val="single" w:sz="4" w:space="0" w:color="auto"/>
              <w:left w:val="single" w:sz="4" w:space="0" w:color="auto"/>
              <w:bottom w:val="single" w:sz="4" w:space="0" w:color="auto"/>
              <w:right w:val="single" w:sz="4" w:space="0" w:color="auto"/>
            </w:tcBorders>
            <w:noWrap/>
            <w:vAlign w:val="center"/>
            <w:hideMark/>
          </w:tcPr>
          <w:p w:rsidR="004107E2" w:rsidRDefault="006C09BE">
            <w:pPr>
              <w:keepNext/>
              <w:tabs>
                <w:tab w:val="left" w:pos="708"/>
              </w:tabs>
              <w:spacing w:line="276" w:lineRule="auto"/>
              <w:rPr>
                <w:iCs/>
                <w:sz w:val="24"/>
                <w:lang w:eastAsia="en-US"/>
              </w:rPr>
            </w:pPr>
            <w:r>
              <w:rPr>
                <w:iCs/>
                <w:sz w:val="24"/>
                <w:szCs w:val="20"/>
                <w:lang w:eastAsia="en-US"/>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4107E2" w:rsidRDefault="006C09BE">
            <w:pPr>
              <w:keepNext/>
              <w:tabs>
                <w:tab w:val="left" w:pos="708"/>
              </w:tabs>
              <w:spacing w:line="276" w:lineRule="auto"/>
              <w:rPr>
                <w:iCs/>
                <w:sz w:val="24"/>
                <w:lang w:eastAsia="en-US"/>
              </w:rPr>
            </w:pPr>
            <w:r>
              <w:rPr>
                <w:iCs/>
                <w:sz w:val="24"/>
                <w:szCs w:val="20"/>
                <w:lang w:eastAsia="en-US"/>
              </w:rPr>
              <w:t>15</w:t>
            </w:r>
          </w:p>
        </w:tc>
      </w:tr>
      <w:tr w:rsidR="004107E2">
        <w:trPr>
          <w:trHeight w:val="386"/>
        </w:trPr>
        <w:tc>
          <w:tcPr>
            <w:tcW w:w="876"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iCs/>
                <w:sz w:val="24"/>
                <w:lang w:eastAsia="en-US"/>
              </w:rPr>
            </w:pPr>
            <w:r>
              <w:rPr>
                <w:iCs/>
                <w:sz w:val="24"/>
                <w:szCs w:val="20"/>
                <w:lang w:eastAsia="en-US"/>
              </w:rPr>
              <w:t>1.1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iCs/>
                <w:sz w:val="24"/>
                <w:lang w:eastAsia="en-US"/>
              </w:rPr>
            </w:pPr>
            <w:r>
              <w:rPr>
                <w:iCs/>
                <w:sz w:val="24"/>
                <w:szCs w:val="20"/>
                <w:lang w:eastAsia="en-US"/>
              </w:rPr>
              <w:t>7754467990</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iCs/>
                <w:sz w:val="24"/>
                <w:lang w:eastAsia="en-US"/>
              </w:rPr>
            </w:pPr>
            <w:r>
              <w:rPr>
                <w:iCs/>
                <w:sz w:val="24"/>
                <w:szCs w:val="20"/>
                <w:lang w:eastAsia="en-US"/>
              </w:rPr>
              <w:t>108323232323232</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iCs/>
                <w:sz w:val="24"/>
                <w:lang w:eastAsia="en-US"/>
              </w:rPr>
            </w:pPr>
            <w:r>
              <w:rPr>
                <w:iCs/>
                <w:sz w:val="24"/>
                <w:szCs w:val="20"/>
                <w:lang w:eastAsia="en-US"/>
              </w:rPr>
              <w:t>ЗАО "Свет 1"</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iCs/>
                <w:sz w:val="24"/>
                <w:lang w:eastAsia="en-US"/>
              </w:rPr>
            </w:pPr>
            <w:r>
              <w:rPr>
                <w:iCs/>
                <w:sz w:val="24"/>
                <w:szCs w:val="20"/>
                <w:lang w:eastAsia="en-US"/>
              </w:rPr>
              <w:t xml:space="preserve">Москва, </w:t>
            </w:r>
            <w:proofErr w:type="spellStart"/>
            <w:r>
              <w:rPr>
                <w:iCs/>
                <w:sz w:val="24"/>
                <w:szCs w:val="20"/>
                <w:lang w:eastAsia="en-US"/>
              </w:rPr>
              <w:t>ул</w:t>
            </w:r>
            <w:proofErr w:type="gramStart"/>
            <w:r>
              <w:rPr>
                <w:iCs/>
                <w:sz w:val="24"/>
                <w:szCs w:val="20"/>
                <w:lang w:eastAsia="en-US"/>
              </w:rPr>
              <w:t>.Л</w:t>
            </w:r>
            <w:proofErr w:type="gramEnd"/>
            <w:r>
              <w:rPr>
                <w:iCs/>
                <w:sz w:val="24"/>
                <w:szCs w:val="20"/>
                <w:lang w:eastAsia="en-US"/>
              </w:rPr>
              <w:t>убянка</w:t>
            </w:r>
            <w:proofErr w:type="spellEnd"/>
            <w:r>
              <w:rPr>
                <w:iCs/>
                <w:sz w:val="24"/>
                <w:szCs w:val="20"/>
                <w:lang w:eastAsia="en-US"/>
              </w:rPr>
              <w:t>, 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iCs/>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iCs/>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iCs/>
                <w:sz w:val="24"/>
                <w:lang w:eastAsia="en-US"/>
              </w:rPr>
            </w:pPr>
            <w:r>
              <w:rPr>
                <w:iCs/>
                <w:sz w:val="24"/>
                <w:szCs w:val="20"/>
                <w:lang w:eastAsia="en-US"/>
              </w:rPr>
              <w:t>учредительный договор от 23.01.2008</w:t>
            </w:r>
          </w:p>
        </w:tc>
      </w:tr>
      <w:tr w:rsidR="004107E2">
        <w:trPr>
          <w:trHeight w:val="407"/>
        </w:trPr>
        <w:tc>
          <w:tcPr>
            <w:tcW w:w="876"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iCs/>
                <w:sz w:val="24"/>
                <w:lang w:eastAsia="en-US"/>
              </w:rPr>
            </w:pPr>
            <w:r>
              <w:rPr>
                <w:iCs/>
                <w:sz w:val="24"/>
                <w:szCs w:val="20"/>
                <w:lang w:eastAsia="en-US"/>
              </w:rPr>
              <w:t>1.1.0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iCs/>
                <w:sz w:val="24"/>
                <w:lang w:eastAsia="en-US"/>
              </w:rPr>
            </w:pPr>
            <w:r>
              <w:rPr>
                <w:iCs/>
                <w:sz w:val="24"/>
                <w:szCs w:val="20"/>
                <w:lang w:eastAsia="en-US"/>
              </w:rPr>
              <w:t>111222333444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iCs/>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iCs/>
                <w:sz w:val="24"/>
                <w:lang w:eastAsia="en-US"/>
              </w:rPr>
            </w:pPr>
            <w:r>
              <w:rPr>
                <w:iCs/>
                <w:sz w:val="24"/>
                <w:szCs w:val="20"/>
                <w:lang w:eastAsia="en-US"/>
              </w:rPr>
              <w:t>Петрова Анна Ивановна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iCs/>
                <w:sz w:val="24"/>
                <w:lang w:eastAsia="en-US"/>
              </w:rPr>
            </w:pPr>
            <w:r>
              <w:rPr>
                <w:iCs/>
                <w:sz w:val="24"/>
                <w:szCs w:val="20"/>
                <w:lang w:eastAsia="en-US"/>
              </w:rPr>
              <w:t xml:space="preserve">Москва, </w:t>
            </w:r>
            <w:proofErr w:type="spellStart"/>
            <w:r>
              <w:rPr>
                <w:iCs/>
                <w:sz w:val="24"/>
                <w:szCs w:val="20"/>
                <w:lang w:eastAsia="en-US"/>
              </w:rPr>
              <w:t>ул</w:t>
            </w:r>
            <w:proofErr w:type="gramStart"/>
            <w:r>
              <w:rPr>
                <w:iCs/>
                <w:sz w:val="24"/>
                <w:szCs w:val="20"/>
                <w:lang w:eastAsia="en-US"/>
              </w:rPr>
              <w:t>.Щ</w:t>
            </w:r>
            <w:proofErr w:type="gramEnd"/>
            <w:r>
              <w:rPr>
                <w:iCs/>
                <w:sz w:val="24"/>
                <w:szCs w:val="20"/>
                <w:lang w:eastAsia="en-US"/>
              </w:rPr>
              <w:t>епкина</w:t>
            </w:r>
            <w:proofErr w:type="spellEnd"/>
            <w:r>
              <w:rPr>
                <w:iCs/>
                <w:sz w:val="24"/>
                <w:szCs w:val="20"/>
                <w:lang w:eastAsia="en-US"/>
              </w:rPr>
              <w:t>, 33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iCs/>
                <w:sz w:val="24"/>
                <w:lang w:eastAsia="en-US"/>
              </w:rPr>
            </w:pPr>
            <w:r>
              <w:rPr>
                <w:iCs/>
                <w:sz w:val="24"/>
                <w:szCs w:val="20"/>
                <w:lang w:eastAsia="en-US"/>
              </w:rPr>
              <w:t>44 55 666777</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iCs/>
                <w:sz w:val="24"/>
                <w:lang w:eastAsia="en-US"/>
              </w:rPr>
            </w:pPr>
            <w:r>
              <w:rPr>
                <w:iCs/>
                <w:sz w:val="24"/>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iCs/>
                <w:sz w:val="24"/>
                <w:lang w:eastAsia="en-US"/>
              </w:rPr>
            </w:pPr>
            <w:r>
              <w:rPr>
                <w:iCs/>
                <w:sz w:val="24"/>
                <w:szCs w:val="20"/>
                <w:lang w:eastAsia="en-US"/>
              </w:rPr>
              <w:t>устав, приказ №45-л/</w:t>
            </w:r>
            <w:proofErr w:type="gramStart"/>
            <w:r>
              <w:rPr>
                <w:iCs/>
                <w:sz w:val="24"/>
                <w:szCs w:val="20"/>
                <w:lang w:eastAsia="en-US"/>
              </w:rPr>
              <w:t>с</w:t>
            </w:r>
            <w:proofErr w:type="gramEnd"/>
            <w:r>
              <w:rPr>
                <w:iCs/>
                <w:sz w:val="24"/>
                <w:szCs w:val="20"/>
                <w:lang w:eastAsia="en-US"/>
              </w:rPr>
              <w:t xml:space="preserve"> от 22.03.10</w:t>
            </w:r>
          </w:p>
        </w:tc>
      </w:tr>
      <w:tr w:rsidR="004107E2">
        <w:trPr>
          <w:trHeight w:val="427"/>
        </w:trPr>
        <w:tc>
          <w:tcPr>
            <w:tcW w:w="876"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iCs/>
                <w:sz w:val="24"/>
                <w:lang w:eastAsia="en-US"/>
              </w:rPr>
            </w:pPr>
            <w:r>
              <w:rPr>
                <w:iCs/>
                <w:sz w:val="24"/>
                <w:szCs w:val="20"/>
                <w:lang w:eastAsia="en-US"/>
              </w:rPr>
              <w:t>1.1.1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iCs/>
                <w:sz w:val="24"/>
                <w:lang w:eastAsia="en-US"/>
              </w:rPr>
            </w:pPr>
            <w:r>
              <w:rPr>
                <w:iCs/>
                <w:sz w:val="24"/>
                <w:szCs w:val="20"/>
                <w:lang w:eastAsia="en-US"/>
              </w:rPr>
              <w:t>333222444555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iCs/>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iCs/>
                <w:sz w:val="24"/>
                <w:lang w:eastAsia="en-US"/>
              </w:rPr>
            </w:pPr>
            <w:r>
              <w:rPr>
                <w:iCs/>
                <w:sz w:val="24"/>
                <w:szCs w:val="20"/>
                <w:lang w:eastAsia="en-US"/>
              </w:rPr>
              <w:t>Сидоров Пётр Иванович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iCs/>
                <w:sz w:val="24"/>
                <w:lang w:eastAsia="en-US"/>
              </w:rPr>
            </w:pPr>
            <w:r>
              <w:rPr>
                <w:iCs/>
                <w:sz w:val="24"/>
                <w:szCs w:val="20"/>
                <w:lang w:eastAsia="en-US"/>
              </w:rPr>
              <w:t>Саратов, ул. Ленина, 45-34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iCs/>
                <w:sz w:val="24"/>
                <w:lang w:eastAsia="en-US"/>
              </w:rPr>
            </w:pPr>
            <w:r>
              <w:rPr>
                <w:iCs/>
                <w:sz w:val="24"/>
                <w:szCs w:val="20"/>
                <w:lang w:eastAsia="en-US"/>
              </w:rPr>
              <w:t>55 66 777888</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iCs/>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iCs/>
                <w:sz w:val="24"/>
                <w:lang w:eastAsia="en-US"/>
              </w:rPr>
            </w:pPr>
            <w:r>
              <w:rPr>
                <w:iCs/>
                <w:sz w:val="24"/>
                <w:szCs w:val="20"/>
                <w:lang w:eastAsia="en-US"/>
              </w:rPr>
              <w:t>учредительный договор от 12.03.2004</w:t>
            </w:r>
          </w:p>
        </w:tc>
      </w:tr>
      <w:tr w:rsidR="004107E2">
        <w:trPr>
          <w:trHeight w:val="40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iCs/>
                <w:sz w:val="24"/>
                <w:lang w:eastAsia="en-US"/>
              </w:rPr>
            </w:pPr>
            <w:r>
              <w:rPr>
                <w:iCs/>
                <w:sz w:val="24"/>
                <w:szCs w:val="20"/>
                <w:lang w:eastAsia="en-US"/>
              </w:rPr>
              <w:t>1.1.2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iCs/>
                <w:sz w:val="24"/>
                <w:lang w:eastAsia="en-US"/>
              </w:rPr>
            </w:pPr>
            <w:r>
              <w:rPr>
                <w:iCs/>
                <w:sz w:val="24"/>
                <w:szCs w:val="20"/>
                <w:lang w:eastAsia="en-US"/>
              </w:rPr>
              <w:t>6277777777</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iCs/>
                <w:sz w:val="24"/>
                <w:lang w:eastAsia="en-US"/>
              </w:rPr>
            </w:pPr>
            <w:r>
              <w:rPr>
                <w:iCs/>
                <w:sz w:val="24"/>
                <w:szCs w:val="20"/>
                <w:lang w:eastAsia="en-US"/>
              </w:rPr>
              <w:t>104567567567436</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iCs/>
                <w:sz w:val="24"/>
                <w:lang w:eastAsia="en-US"/>
              </w:rPr>
            </w:pPr>
            <w:r>
              <w:rPr>
                <w:iCs/>
                <w:sz w:val="24"/>
                <w:szCs w:val="20"/>
                <w:lang w:eastAsia="en-US"/>
              </w:rPr>
              <w:t>ООО "Черепашка"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iCs/>
                <w:sz w:val="24"/>
                <w:lang w:eastAsia="en-US"/>
              </w:rPr>
            </w:pPr>
            <w:r>
              <w:rPr>
                <w:iCs/>
                <w:sz w:val="24"/>
                <w:szCs w:val="20"/>
                <w:lang w:eastAsia="en-US"/>
              </w:rPr>
              <w:t>Саратов, ул. Ленина, 45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iCs/>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iCs/>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iCs/>
                <w:sz w:val="24"/>
                <w:lang w:eastAsia="en-US"/>
              </w:rPr>
            </w:pPr>
            <w:r>
              <w:rPr>
                <w:iCs/>
                <w:sz w:val="24"/>
                <w:szCs w:val="20"/>
                <w:lang w:eastAsia="en-US"/>
              </w:rPr>
              <w:t>учредительный договор от 12.03.2004</w:t>
            </w:r>
          </w:p>
        </w:tc>
      </w:tr>
      <w:tr w:rsidR="004107E2">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iCs/>
                <w:sz w:val="24"/>
                <w:lang w:eastAsia="en-US"/>
              </w:rPr>
            </w:pPr>
            <w:r>
              <w:rPr>
                <w:iCs/>
                <w:sz w:val="24"/>
                <w:szCs w:val="20"/>
                <w:lang w:eastAsia="en-US"/>
              </w:rPr>
              <w:t>1.1.2.0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iCs/>
                <w:sz w:val="24"/>
                <w:lang w:eastAsia="en-US"/>
              </w:rPr>
            </w:pPr>
            <w:r>
              <w:rPr>
                <w:iCs/>
                <w:sz w:val="24"/>
                <w:szCs w:val="20"/>
                <w:lang w:eastAsia="en-US"/>
              </w:rPr>
              <w:t>7495672857623</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iCs/>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iCs/>
                <w:sz w:val="24"/>
                <w:lang w:eastAsia="en-US"/>
              </w:rPr>
            </w:pPr>
            <w:proofErr w:type="spellStart"/>
            <w:r>
              <w:rPr>
                <w:iCs/>
                <w:sz w:val="24"/>
                <w:szCs w:val="20"/>
                <w:lang w:eastAsia="en-US"/>
              </w:rPr>
              <w:t>Мухов</w:t>
            </w:r>
            <w:proofErr w:type="spellEnd"/>
            <w:r>
              <w:rPr>
                <w:iCs/>
                <w:sz w:val="24"/>
                <w:szCs w:val="20"/>
                <w:lang w:eastAsia="en-US"/>
              </w:rPr>
              <w:t xml:space="preserve"> Амир </w:t>
            </w:r>
            <w:proofErr w:type="spellStart"/>
            <w:r>
              <w:rPr>
                <w:iCs/>
                <w:sz w:val="24"/>
                <w:szCs w:val="20"/>
                <w:lang w:eastAsia="en-US"/>
              </w:rPr>
              <w:t>Мазиевич</w:t>
            </w:r>
            <w:proofErr w:type="spellEnd"/>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iCs/>
                <w:sz w:val="24"/>
                <w:lang w:eastAsia="en-US"/>
              </w:rPr>
            </w:pPr>
            <w:r>
              <w:rPr>
                <w:iCs/>
                <w:sz w:val="24"/>
                <w:szCs w:val="20"/>
                <w:lang w:eastAsia="en-US"/>
              </w:rPr>
              <w:t>Саратов, ул. Ленина, 45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iCs/>
                <w:sz w:val="24"/>
                <w:lang w:eastAsia="en-US"/>
              </w:rPr>
            </w:pPr>
            <w:r>
              <w:rPr>
                <w:iCs/>
                <w:sz w:val="24"/>
                <w:szCs w:val="20"/>
                <w:lang w:eastAsia="en-US"/>
              </w:rPr>
              <w:t>66 78 455434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iCs/>
                <w:sz w:val="24"/>
                <w:lang w:eastAsia="en-US"/>
              </w:rPr>
            </w:pPr>
            <w:r>
              <w:rPr>
                <w:iCs/>
                <w:sz w:val="24"/>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iCs/>
                <w:sz w:val="24"/>
                <w:lang w:eastAsia="en-US"/>
              </w:rPr>
            </w:pPr>
            <w:r>
              <w:rPr>
                <w:iCs/>
                <w:sz w:val="24"/>
                <w:szCs w:val="20"/>
                <w:lang w:eastAsia="en-US"/>
              </w:rPr>
              <w:t>устав, приказ №77-л/</w:t>
            </w:r>
            <w:proofErr w:type="gramStart"/>
            <w:r>
              <w:rPr>
                <w:iCs/>
                <w:sz w:val="24"/>
                <w:szCs w:val="20"/>
                <w:lang w:eastAsia="en-US"/>
              </w:rPr>
              <w:t>с</w:t>
            </w:r>
            <w:proofErr w:type="gramEnd"/>
            <w:r>
              <w:rPr>
                <w:iCs/>
                <w:sz w:val="24"/>
                <w:szCs w:val="20"/>
                <w:lang w:eastAsia="en-US"/>
              </w:rPr>
              <w:t xml:space="preserve"> от 22.05.11</w:t>
            </w:r>
          </w:p>
        </w:tc>
      </w:tr>
      <w:tr w:rsidR="004107E2">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iCs/>
                <w:sz w:val="24"/>
                <w:lang w:eastAsia="en-US"/>
              </w:rPr>
            </w:pPr>
            <w:r>
              <w:rPr>
                <w:iCs/>
                <w:sz w:val="24"/>
                <w:szCs w:val="20"/>
                <w:lang w:eastAsia="en-US"/>
              </w:rPr>
              <w:t>1.1.2.1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iCs/>
                <w:sz w:val="24"/>
                <w:lang w:eastAsia="en-US"/>
              </w:rPr>
            </w:pPr>
            <w:r>
              <w:rPr>
                <w:iCs/>
                <w:sz w:val="24"/>
                <w:szCs w:val="20"/>
                <w:lang w:eastAsia="en-US"/>
              </w:rPr>
              <w:t>8462389547345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iCs/>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iCs/>
                <w:sz w:val="24"/>
                <w:lang w:eastAsia="en-US"/>
              </w:rPr>
            </w:pPr>
            <w:r>
              <w:rPr>
                <w:iCs/>
                <w:sz w:val="24"/>
                <w:szCs w:val="20"/>
                <w:lang w:eastAsia="en-US"/>
              </w:rPr>
              <w:t>Мазаева Инна Львовна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iCs/>
                <w:sz w:val="24"/>
                <w:lang w:eastAsia="en-US"/>
              </w:rPr>
            </w:pPr>
            <w:r>
              <w:rPr>
                <w:iCs/>
                <w:sz w:val="24"/>
                <w:szCs w:val="20"/>
                <w:lang w:eastAsia="en-US"/>
              </w:rPr>
              <w:t xml:space="preserve">Саратов, ул. </w:t>
            </w:r>
            <w:proofErr w:type="spellStart"/>
            <w:r>
              <w:rPr>
                <w:iCs/>
                <w:sz w:val="24"/>
                <w:szCs w:val="20"/>
                <w:lang w:eastAsia="en-US"/>
              </w:rPr>
              <w:t>К.Маркса</w:t>
            </w:r>
            <w:proofErr w:type="spellEnd"/>
            <w:r>
              <w:rPr>
                <w:iCs/>
                <w:sz w:val="24"/>
                <w:szCs w:val="20"/>
                <w:lang w:eastAsia="en-US"/>
              </w:rPr>
              <w:t>, 5-34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iCs/>
                <w:sz w:val="24"/>
                <w:lang w:eastAsia="en-US"/>
              </w:rPr>
            </w:pPr>
            <w:r>
              <w:rPr>
                <w:iCs/>
                <w:sz w:val="24"/>
                <w:szCs w:val="20"/>
                <w:lang w:eastAsia="en-US"/>
              </w:rPr>
              <w:t>67 03 000444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iCs/>
                <w:sz w:val="24"/>
                <w:lang w:eastAsia="en-US"/>
              </w:rPr>
            </w:pPr>
            <w:r>
              <w:rPr>
                <w:iCs/>
                <w:sz w:val="24"/>
                <w:szCs w:val="20"/>
                <w:lang w:eastAsia="en-US"/>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iCs/>
                <w:sz w:val="24"/>
                <w:lang w:eastAsia="en-US"/>
              </w:rPr>
            </w:pPr>
            <w:r>
              <w:rPr>
                <w:iCs/>
                <w:sz w:val="24"/>
                <w:szCs w:val="20"/>
                <w:lang w:eastAsia="en-US"/>
              </w:rPr>
              <w:t>учредительный договор от 12.03.2004</w:t>
            </w:r>
          </w:p>
        </w:tc>
      </w:tr>
      <w:tr w:rsidR="004107E2">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sz w:val="24"/>
                <w:lang w:eastAsia="en-US"/>
              </w:rPr>
            </w:pPr>
            <w:r>
              <w:rPr>
                <w:iCs/>
                <w:sz w:val="24"/>
                <w:szCs w:val="20"/>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sz w:val="24"/>
                <w:lang w:eastAsia="en-US"/>
              </w:rPr>
            </w:pPr>
            <w:r>
              <w:rPr>
                <w:iCs/>
                <w:sz w:val="24"/>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sz w:val="24"/>
                <w:lang w:eastAsia="en-US"/>
              </w:rPr>
            </w:pPr>
            <w:r>
              <w:rPr>
                <w:iCs/>
                <w:sz w:val="24"/>
                <w:szCs w:val="20"/>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sz w:val="24"/>
                <w:lang w:eastAsia="en-US"/>
              </w:rPr>
            </w:pPr>
            <w:r>
              <w:rPr>
                <w:iCs/>
                <w:sz w:val="24"/>
                <w:szCs w:val="20"/>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sz w:val="24"/>
                <w:lang w:eastAsia="en-US"/>
              </w:rPr>
            </w:pPr>
            <w:r>
              <w:rPr>
                <w:iCs/>
                <w:sz w:val="24"/>
                <w:szCs w:val="20"/>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sz w:val="24"/>
                <w:lang w:eastAsia="en-US"/>
              </w:rPr>
            </w:pPr>
            <w:r>
              <w:rPr>
                <w:iCs/>
                <w:sz w:val="24"/>
                <w:szCs w:val="20"/>
                <w:lang w:eastAsia="en-US"/>
              </w:rPr>
              <w:t> </w:t>
            </w:r>
          </w:p>
        </w:tc>
      </w:tr>
      <w:tr w:rsidR="004107E2">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sz w:val="24"/>
                <w:lang w:eastAsia="en-US"/>
              </w:rPr>
            </w:pPr>
            <w:r>
              <w:rPr>
                <w:iCs/>
                <w:sz w:val="24"/>
                <w:szCs w:val="20"/>
                <w:lang w:eastAsia="en-US"/>
              </w:rPr>
              <w:t>1.2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sz w:val="24"/>
                <w:lang w:eastAsia="en-US"/>
              </w:rPr>
            </w:pPr>
            <w:r>
              <w:rPr>
                <w:iCs/>
                <w:sz w:val="24"/>
                <w:szCs w:val="20"/>
                <w:lang w:eastAsia="en-US"/>
              </w:rPr>
              <w:t>7754456890</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sz w:val="24"/>
                <w:lang w:eastAsia="en-US"/>
              </w:rPr>
            </w:pPr>
            <w:r>
              <w:rPr>
                <w:iCs/>
                <w:sz w:val="24"/>
                <w:szCs w:val="20"/>
                <w:lang w:eastAsia="en-US"/>
              </w:rPr>
              <w:t>107656565656565</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sz w:val="24"/>
                <w:lang w:eastAsia="en-US"/>
              </w:rPr>
            </w:pPr>
            <w:r>
              <w:rPr>
                <w:iCs/>
                <w:sz w:val="24"/>
                <w:szCs w:val="20"/>
                <w:lang w:eastAsia="en-US"/>
              </w:rPr>
              <w:t>ООО "Свет 2"</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sz w:val="24"/>
                <w:lang w:eastAsia="en-US"/>
              </w:rPr>
            </w:pPr>
            <w:r>
              <w:rPr>
                <w:iCs/>
                <w:sz w:val="24"/>
                <w:szCs w:val="20"/>
                <w:lang w:eastAsia="en-US"/>
              </w:rPr>
              <w:t>Смоленск, ул. Титова, 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sz w:val="24"/>
                <w:lang w:eastAsia="en-US"/>
              </w:rPr>
            </w:pPr>
            <w:r>
              <w:rPr>
                <w:iCs/>
                <w:sz w:val="24"/>
                <w:szCs w:val="20"/>
                <w:lang w:eastAsia="en-US"/>
              </w:rPr>
              <w:t>учредительный договор от 23.01.2008</w:t>
            </w:r>
          </w:p>
        </w:tc>
      </w:tr>
      <w:tr w:rsidR="004107E2">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sz w:val="24"/>
                <w:lang w:eastAsia="en-US"/>
              </w:rPr>
            </w:pPr>
            <w:r>
              <w:rPr>
                <w:iCs/>
                <w:sz w:val="24"/>
                <w:szCs w:val="20"/>
                <w:lang w:eastAsia="en-US"/>
              </w:rPr>
              <w:t>1.2.0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sz w:val="24"/>
                <w:lang w:eastAsia="en-US"/>
              </w:rPr>
            </w:pPr>
            <w:r>
              <w:rPr>
                <w:iCs/>
                <w:sz w:val="24"/>
                <w:szCs w:val="20"/>
                <w:lang w:eastAsia="en-US"/>
              </w:rPr>
              <w:t>666555777444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sz w:val="24"/>
                <w:lang w:eastAsia="en-US"/>
              </w:rPr>
            </w:pPr>
            <w:r>
              <w:rPr>
                <w:iCs/>
                <w:sz w:val="24"/>
                <w:szCs w:val="20"/>
                <w:lang w:eastAsia="en-US"/>
              </w:rPr>
              <w:t xml:space="preserve">Антонов Иван </w:t>
            </w:r>
            <w:r>
              <w:rPr>
                <w:iCs/>
                <w:sz w:val="24"/>
                <w:szCs w:val="20"/>
                <w:lang w:eastAsia="en-US"/>
              </w:rPr>
              <w:lastRenderedPageBreak/>
              <w:t>Игоревич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sz w:val="24"/>
                <w:lang w:eastAsia="en-US"/>
              </w:rPr>
            </w:pPr>
            <w:r>
              <w:rPr>
                <w:iCs/>
                <w:sz w:val="24"/>
                <w:szCs w:val="20"/>
                <w:lang w:eastAsia="en-US"/>
              </w:rPr>
              <w:lastRenderedPageBreak/>
              <w:t xml:space="preserve">Смоленск, ул. </w:t>
            </w:r>
            <w:r>
              <w:rPr>
                <w:iCs/>
                <w:sz w:val="24"/>
                <w:szCs w:val="20"/>
                <w:lang w:eastAsia="en-US"/>
              </w:rPr>
              <w:lastRenderedPageBreak/>
              <w:t>Титова, 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sz w:val="24"/>
                <w:lang w:eastAsia="en-US"/>
              </w:rPr>
            </w:pPr>
            <w:r>
              <w:rPr>
                <w:iCs/>
                <w:sz w:val="24"/>
                <w:szCs w:val="20"/>
                <w:lang w:eastAsia="en-US"/>
              </w:rPr>
              <w:lastRenderedPageBreak/>
              <w:t>66 55 444333</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sz w:val="24"/>
                <w:lang w:eastAsia="en-US"/>
              </w:rPr>
            </w:pPr>
            <w:r>
              <w:rPr>
                <w:iCs/>
                <w:sz w:val="24"/>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sz w:val="24"/>
                <w:lang w:eastAsia="en-US"/>
              </w:rPr>
            </w:pPr>
            <w:r>
              <w:rPr>
                <w:iCs/>
                <w:sz w:val="24"/>
                <w:szCs w:val="20"/>
                <w:lang w:eastAsia="en-US"/>
              </w:rPr>
              <w:t>устав, приказ №56-</w:t>
            </w:r>
            <w:r>
              <w:rPr>
                <w:iCs/>
                <w:sz w:val="24"/>
                <w:szCs w:val="20"/>
                <w:lang w:eastAsia="en-US"/>
              </w:rPr>
              <w:lastRenderedPageBreak/>
              <w:t>л/</w:t>
            </w:r>
            <w:proofErr w:type="gramStart"/>
            <w:r>
              <w:rPr>
                <w:iCs/>
                <w:sz w:val="24"/>
                <w:szCs w:val="20"/>
                <w:lang w:eastAsia="en-US"/>
              </w:rPr>
              <w:t>с</w:t>
            </w:r>
            <w:proofErr w:type="gramEnd"/>
            <w:r>
              <w:rPr>
                <w:iCs/>
                <w:sz w:val="24"/>
                <w:szCs w:val="20"/>
                <w:lang w:eastAsia="en-US"/>
              </w:rPr>
              <w:t xml:space="preserve"> от 22.05.09</w:t>
            </w:r>
          </w:p>
        </w:tc>
      </w:tr>
      <w:tr w:rsidR="004107E2">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sz w:val="24"/>
                <w:lang w:eastAsia="en-US"/>
              </w:rPr>
            </w:pPr>
            <w:r>
              <w:rPr>
                <w:iCs/>
                <w:sz w:val="24"/>
                <w:szCs w:val="20"/>
                <w:lang w:eastAsia="en-US"/>
              </w:rPr>
              <w:lastRenderedPageBreak/>
              <w:t>1.2.1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sz w:val="24"/>
                <w:lang w:eastAsia="en-US"/>
              </w:rPr>
            </w:pPr>
            <w:r>
              <w:rPr>
                <w:iCs/>
                <w:sz w:val="24"/>
                <w:szCs w:val="20"/>
                <w:lang w:eastAsia="en-US"/>
              </w:rPr>
              <w:t>888777666555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sz w:val="24"/>
                <w:lang w:eastAsia="en-US"/>
              </w:rPr>
            </w:pPr>
            <w:r>
              <w:rPr>
                <w:iCs/>
                <w:sz w:val="24"/>
                <w:szCs w:val="20"/>
                <w:lang w:eastAsia="en-US"/>
              </w:rPr>
              <w:t>Ивлев Дмитрий Степанович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sz w:val="24"/>
                <w:lang w:eastAsia="en-US"/>
              </w:rPr>
            </w:pPr>
            <w:r>
              <w:rPr>
                <w:iCs/>
                <w:sz w:val="24"/>
                <w:szCs w:val="20"/>
                <w:lang w:eastAsia="en-US"/>
              </w:rPr>
              <w:t>Смоленск, ул. Чапаева, 34-72</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sz w:val="24"/>
                <w:lang w:eastAsia="en-US"/>
              </w:rPr>
            </w:pPr>
            <w:r>
              <w:rPr>
                <w:iCs/>
                <w:sz w:val="24"/>
                <w:szCs w:val="20"/>
                <w:lang w:eastAsia="en-US"/>
              </w:rPr>
              <w:t>77 55 333444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sz w:val="24"/>
                <w:lang w:eastAsia="en-US"/>
              </w:rPr>
            </w:pPr>
            <w:r>
              <w:rPr>
                <w:iCs/>
                <w:sz w:val="24"/>
                <w:szCs w:val="20"/>
                <w:lang w:eastAsia="en-US"/>
              </w:rPr>
              <w:t>учредительный договор от 23.01.2006</w:t>
            </w:r>
          </w:p>
        </w:tc>
      </w:tr>
      <w:tr w:rsidR="004107E2">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sz w:val="24"/>
                <w:lang w:eastAsia="en-US"/>
              </w:rPr>
            </w:pPr>
            <w:r>
              <w:rPr>
                <w:iCs/>
                <w:sz w:val="24"/>
                <w:szCs w:val="20"/>
                <w:lang w:eastAsia="en-US"/>
              </w:rPr>
              <w:t>1.2.2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sz w:val="24"/>
                <w:lang w:eastAsia="en-US"/>
              </w:rPr>
            </w:pPr>
            <w:r>
              <w:rPr>
                <w:iCs/>
                <w:sz w:val="24"/>
                <w:szCs w:val="20"/>
                <w:lang w:eastAsia="en-US"/>
              </w:rPr>
              <w:t>333888444555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sz w:val="24"/>
                <w:lang w:eastAsia="en-US"/>
              </w:rPr>
            </w:pPr>
            <w:r>
              <w:rPr>
                <w:iCs/>
                <w:sz w:val="24"/>
                <w:szCs w:val="20"/>
                <w:lang w:eastAsia="en-US"/>
              </w:rPr>
              <w:t>Степанов Игорь Дмитриевич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sz w:val="24"/>
                <w:lang w:eastAsia="en-US"/>
              </w:rPr>
            </w:pPr>
            <w:r>
              <w:rPr>
                <w:iCs/>
                <w:sz w:val="24"/>
                <w:szCs w:val="20"/>
                <w:lang w:eastAsia="en-US"/>
              </w:rPr>
              <w:t>Смоленск, ул. Гагарина, 2-64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sz w:val="24"/>
                <w:lang w:eastAsia="en-US"/>
              </w:rPr>
            </w:pPr>
            <w:r>
              <w:rPr>
                <w:iCs/>
                <w:sz w:val="24"/>
                <w:szCs w:val="20"/>
                <w:lang w:eastAsia="en-US"/>
              </w:rPr>
              <w:t>66 77 223344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sz w:val="24"/>
                <w:lang w:eastAsia="en-US"/>
              </w:rPr>
            </w:pPr>
            <w:r>
              <w:rPr>
                <w:iCs/>
                <w:sz w:val="24"/>
                <w:szCs w:val="20"/>
                <w:lang w:eastAsia="en-US"/>
              </w:rPr>
              <w:t>учредительный договор от 23.01.2006</w:t>
            </w:r>
          </w:p>
        </w:tc>
      </w:tr>
      <w:tr w:rsidR="004107E2">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sz w:val="24"/>
                <w:lang w:eastAsia="en-US"/>
              </w:rPr>
            </w:pPr>
            <w:r>
              <w:rPr>
                <w:iCs/>
                <w:sz w:val="24"/>
                <w:szCs w:val="20"/>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sz w:val="24"/>
                <w:lang w:eastAsia="en-US"/>
              </w:rPr>
            </w:pPr>
            <w:r>
              <w:rPr>
                <w:iCs/>
                <w:sz w:val="24"/>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sz w:val="24"/>
                <w:lang w:eastAsia="en-US"/>
              </w:rPr>
            </w:pPr>
            <w:r>
              <w:rPr>
                <w:iCs/>
                <w:sz w:val="24"/>
                <w:szCs w:val="20"/>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sz w:val="24"/>
                <w:lang w:eastAsia="en-US"/>
              </w:rPr>
            </w:pPr>
            <w:r>
              <w:rPr>
                <w:iCs/>
                <w:sz w:val="24"/>
                <w:szCs w:val="20"/>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sz w:val="24"/>
                <w:lang w:eastAsia="en-US"/>
              </w:rPr>
            </w:pPr>
            <w:r>
              <w:rPr>
                <w:iCs/>
                <w:sz w:val="24"/>
                <w:szCs w:val="20"/>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sz w:val="24"/>
                <w:lang w:eastAsia="en-US"/>
              </w:rPr>
            </w:pPr>
            <w:r>
              <w:rPr>
                <w:iCs/>
                <w:sz w:val="24"/>
                <w:szCs w:val="20"/>
                <w:lang w:eastAsia="en-US"/>
              </w:rPr>
              <w:t> </w:t>
            </w:r>
          </w:p>
        </w:tc>
      </w:tr>
      <w:tr w:rsidR="004107E2">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sz w:val="24"/>
                <w:lang w:eastAsia="en-US"/>
              </w:rPr>
            </w:pPr>
            <w:r>
              <w:rPr>
                <w:iCs/>
                <w:sz w:val="24"/>
                <w:szCs w:val="20"/>
                <w:lang w:eastAsia="en-US"/>
              </w:rPr>
              <w:t>1.3</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sz w:val="24"/>
                <w:lang w:eastAsia="en-US"/>
              </w:rPr>
            </w:pPr>
            <w:r>
              <w:rPr>
                <w:iCs/>
                <w:sz w:val="24"/>
                <w:szCs w:val="20"/>
                <w:lang w:eastAsia="en-US"/>
              </w:rPr>
              <w:t>ASU66-54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sz w:val="24"/>
                <w:lang w:eastAsia="en-US"/>
              </w:rPr>
            </w:pPr>
            <w:r>
              <w:rPr>
                <w:iCs/>
                <w:sz w:val="24"/>
                <w:szCs w:val="20"/>
                <w:lang w:eastAsia="en-US"/>
              </w:rPr>
              <w:t xml:space="preserve">Игуана </w:t>
            </w:r>
            <w:proofErr w:type="spellStart"/>
            <w:r>
              <w:rPr>
                <w:iCs/>
                <w:sz w:val="24"/>
                <w:szCs w:val="20"/>
                <w:lang w:eastAsia="en-US"/>
              </w:rPr>
              <w:t>лтд</w:t>
            </w:r>
            <w:proofErr w:type="spellEnd"/>
            <w:r>
              <w:rPr>
                <w:iCs/>
                <w:sz w:val="24"/>
                <w:szCs w:val="20"/>
                <w:lang w:eastAsia="en-US"/>
              </w:rPr>
              <w:t xml:space="preserve"> (</w:t>
            </w:r>
            <w:proofErr w:type="spellStart"/>
            <w:r>
              <w:rPr>
                <w:iCs/>
                <w:sz w:val="24"/>
                <w:szCs w:val="20"/>
                <w:lang w:eastAsia="en-US"/>
              </w:rPr>
              <w:t>Iguana</w:t>
            </w:r>
            <w:proofErr w:type="spellEnd"/>
            <w:r>
              <w:rPr>
                <w:iCs/>
                <w:sz w:val="24"/>
                <w:szCs w:val="20"/>
                <w:lang w:eastAsia="en-US"/>
              </w:rPr>
              <w:t xml:space="preserve"> LTD)</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sz w:val="24"/>
                <w:lang w:eastAsia="en-US"/>
              </w:rPr>
            </w:pPr>
            <w:r>
              <w:rPr>
                <w:iCs/>
                <w:sz w:val="24"/>
                <w:szCs w:val="20"/>
                <w:lang w:eastAsia="en-US"/>
              </w:rPr>
              <w:t xml:space="preserve">США, штат </w:t>
            </w:r>
            <w:proofErr w:type="spellStart"/>
            <w:r>
              <w:rPr>
                <w:iCs/>
                <w:sz w:val="24"/>
                <w:szCs w:val="20"/>
                <w:lang w:eastAsia="en-US"/>
              </w:rPr>
              <w:t>Виржиния</w:t>
            </w:r>
            <w:proofErr w:type="spellEnd"/>
            <w:r>
              <w:rPr>
                <w:iCs/>
                <w:sz w:val="24"/>
                <w:szCs w:val="20"/>
                <w:lang w:eastAsia="en-US"/>
              </w:rPr>
              <w:t>, 533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sz w:val="24"/>
                <w:lang w:eastAsia="en-US"/>
              </w:rPr>
            </w:pPr>
            <w:r>
              <w:rPr>
                <w:iCs/>
                <w:sz w:val="24"/>
                <w:szCs w:val="20"/>
                <w:lang w:eastAsia="en-US"/>
              </w:rPr>
              <w:t>учредительный договор от 23.01.2008</w:t>
            </w:r>
          </w:p>
        </w:tc>
      </w:tr>
      <w:tr w:rsidR="004107E2">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sz w:val="24"/>
                <w:lang w:eastAsia="en-US"/>
              </w:rPr>
            </w:pPr>
            <w:r>
              <w:rPr>
                <w:iCs/>
                <w:sz w:val="24"/>
                <w:szCs w:val="20"/>
                <w:lang w:eastAsia="en-US"/>
              </w:rPr>
              <w:t> </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sz w:val="24"/>
                <w:lang w:eastAsia="en-US"/>
              </w:rPr>
            </w:pPr>
            <w:r>
              <w:rPr>
                <w:iCs/>
                <w:sz w:val="24"/>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sz w:val="24"/>
                <w:lang w:eastAsia="en-US"/>
              </w:rPr>
            </w:pPr>
            <w:proofErr w:type="spellStart"/>
            <w:r>
              <w:rPr>
                <w:iCs/>
                <w:sz w:val="24"/>
                <w:szCs w:val="20"/>
                <w:lang w:eastAsia="en-US"/>
              </w:rPr>
              <w:t>Ruan</w:t>
            </w:r>
            <w:proofErr w:type="spellEnd"/>
            <w:r>
              <w:rPr>
                <w:iCs/>
                <w:sz w:val="24"/>
                <w:szCs w:val="20"/>
                <w:lang w:eastAsia="en-US"/>
              </w:rPr>
              <w:t xml:space="preserve"> </w:t>
            </w:r>
            <w:proofErr w:type="spellStart"/>
            <w:r>
              <w:rPr>
                <w:iCs/>
                <w:sz w:val="24"/>
                <w:szCs w:val="20"/>
                <w:lang w:eastAsia="en-US"/>
              </w:rPr>
              <w:t>Max</w:t>
            </w:r>
            <w:proofErr w:type="spellEnd"/>
            <w:r>
              <w:rPr>
                <w:iCs/>
                <w:sz w:val="24"/>
                <w:szCs w:val="20"/>
                <w:lang w:eastAsia="en-US"/>
              </w:rPr>
              <w:t xml:space="preserve"> </w:t>
            </w:r>
            <w:proofErr w:type="spellStart"/>
            <w:r>
              <w:rPr>
                <w:iCs/>
                <w:sz w:val="24"/>
                <w:szCs w:val="20"/>
                <w:lang w:eastAsia="en-US"/>
              </w:rPr>
              <w:t>Amer</w:t>
            </w:r>
            <w:proofErr w:type="spellEnd"/>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sz w:val="24"/>
                <w:lang w:eastAsia="en-US"/>
              </w:rPr>
            </w:pPr>
            <w:r>
              <w:rPr>
                <w:iCs/>
                <w:sz w:val="24"/>
                <w:szCs w:val="20"/>
                <w:lang w:eastAsia="en-US"/>
              </w:rPr>
              <w:t xml:space="preserve">Кипр, </w:t>
            </w:r>
            <w:proofErr w:type="spellStart"/>
            <w:r>
              <w:rPr>
                <w:iCs/>
                <w:sz w:val="24"/>
                <w:szCs w:val="20"/>
                <w:lang w:eastAsia="en-US"/>
              </w:rPr>
              <w:t>Лимассол</w:t>
            </w:r>
            <w:proofErr w:type="spellEnd"/>
            <w:r>
              <w:rPr>
                <w:iCs/>
                <w:sz w:val="24"/>
                <w:szCs w:val="20"/>
                <w:lang w:eastAsia="en-US"/>
              </w:rPr>
              <w:t>, 24-75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sz w:val="24"/>
                <w:lang w:eastAsia="en-US"/>
              </w:rPr>
            </w:pPr>
            <w:r>
              <w:rPr>
                <w:iCs/>
                <w:sz w:val="24"/>
                <w:szCs w:val="20"/>
                <w:lang w:eastAsia="en-US"/>
              </w:rPr>
              <w:t>776AE 6654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sz w:val="24"/>
                <w:lang w:eastAsia="en-US"/>
              </w:rPr>
            </w:pPr>
            <w:r>
              <w:rPr>
                <w:iCs/>
                <w:sz w:val="24"/>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sz w:val="24"/>
                <w:lang w:eastAsia="en-US"/>
              </w:rPr>
            </w:pPr>
            <w:r>
              <w:rPr>
                <w:iCs/>
                <w:sz w:val="24"/>
                <w:szCs w:val="20"/>
                <w:lang w:eastAsia="en-US"/>
              </w:rPr>
              <w:t> </w:t>
            </w:r>
          </w:p>
        </w:tc>
      </w:tr>
      <w:tr w:rsidR="004107E2">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sz w:val="24"/>
                <w:lang w:eastAsia="en-US"/>
              </w:rPr>
            </w:pPr>
            <w:r>
              <w:rPr>
                <w:iCs/>
                <w:sz w:val="24"/>
                <w:szCs w:val="20"/>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sz w:val="24"/>
                <w:lang w:eastAsia="en-US"/>
              </w:rPr>
            </w:pPr>
            <w:r>
              <w:rPr>
                <w:iCs/>
                <w:sz w:val="24"/>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sz w:val="24"/>
                <w:lang w:eastAsia="en-US"/>
              </w:rPr>
            </w:pPr>
            <w:r>
              <w:rPr>
                <w:iCs/>
                <w:sz w:val="24"/>
                <w:szCs w:val="20"/>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sz w:val="24"/>
                <w:lang w:eastAsia="en-US"/>
              </w:rPr>
            </w:pPr>
            <w:r>
              <w:rPr>
                <w:iCs/>
                <w:sz w:val="24"/>
                <w:szCs w:val="20"/>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sz w:val="24"/>
                <w:lang w:eastAsia="en-US"/>
              </w:rPr>
            </w:pPr>
            <w:r>
              <w:rPr>
                <w:iCs/>
                <w:sz w:val="24"/>
                <w:szCs w:val="20"/>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107E2" w:rsidRDefault="006C09BE">
            <w:pPr>
              <w:keepNext/>
              <w:tabs>
                <w:tab w:val="left" w:pos="708"/>
              </w:tabs>
              <w:spacing w:line="276" w:lineRule="auto"/>
              <w:rPr>
                <w:sz w:val="24"/>
                <w:lang w:eastAsia="en-US"/>
              </w:rPr>
            </w:pPr>
            <w:r>
              <w:rPr>
                <w:iCs/>
                <w:sz w:val="24"/>
                <w:szCs w:val="20"/>
                <w:lang w:eastAsia="en-US"/>
              </w:rPr>
              <w:t> </w:t>
            </w:r>
          </w:p>
        </w:tc>
      </w:tr>
    </w:tbl>
    <w:p w:rsidR="004107E2" w:rsidRDefault="004107E2">
      <w:pPr>
        <w:rPr>
          <w:sz w:val="24"/>
        </w:rPr>
        <w:sectPr w:rsidR="004107E2">
          <w:pgSz w:w="16840" w:h="11907" w:orient="landscape"/>
          <w:pgMar w:top="1418" w:right="1134" w:bottom="567" w:left="1134" w:header="567" w:footer="567" w:gutter="0"/>
          <w:cols w:space="720"/>
        </w:sectPr>
      </w:pPr>
    </w:p>
    <w:p w:rsidR="004107E2" w:rsidRDefault="006C09BE">
      <w:pPr>
        <w:keepNext/>
        <w:tabs>
          <w:tab w:val="left" w:pos="1134"/>
          <w:tab w:val="left" w:pos="1418"/>
          <w:tab w:val="left" w:pos="1560"/>
          <w:tab w:val="left" w:pos="1843"/>
          <w:tab w:val="left" w:pos="3261"/>
          <w:tab w:val="left" w:pos="3969"/>
          <w:tab w:val="left" w:pos="5670"/>
        </w:tabs>
        <w:jc w:val="center"/>
        <w:outlineLvl w:val="0"/>
        <w:rPr>
          <w:b/>
          <w:iCs/>
          <w:szCs w:val="28"/>
        </w:rPr>
      </w:pPr>
      <w:bookmarkStart w:id="299" w:name="_Ref318824453"/>
      <w:bookmarkStart w:id="300" w:name="_Toc390262806"/>
      <w:bookmarkStart w:id="301" w:name="_Toc355094839"/>
      <w:bookmarkStart w:id="302" w:name="_Toc418679800"/>
      <w:r>
        <w:rPr>
          <w:b/>
          <w:iCs/>
          <w:szCs w:val="28"/>
        </w:rPr>
        <w:lastRenderedPageBreak/>
        <w:t>ЧАСТЬ 2 «ПРОЕКТ ДОГОВОРА»</w:t>
      </w:r>
      <w:bookmarkEnd w:id="299"/>
      <w:bookmarkEnd w:id="300"/>
      <w:bookmarkEnd w:id="301"/>
      <w:bookmarkEnd w:id="302"/>
    </w:p>
    <w:p w:rsidR="004107E2" w:rsidRDefault="006C09BE">
      <w:pPr>
        <w:keepNext/>
        <w:spacing w:before="100" w:beforeAutospacing="1" w:after="100" w:afterAutospacing="1"/>
        <w:ind w:firstLine="360"/>
        <w:jc w:val="both"/>
        <w:rPr>
          <w:bCs/>
          <w:szCs w:val="28"/>
        </w:rPr>
      </w:pPr>
      <w:r>
        <w:rPr>
          <w:bCs/>
          <w:szCs w:val="28"/>
        </w:rPr>
        <w:t>Проект договора, который будет заключен по результатам запроса цен, приведен в</w:t>
      </w:r>
      <w:r>
        <w:rPr>
          <w:bCs/>
          <w:iCs/>
          <w:sz w:val="24"/>
          <w:szCs w:val="22"/>
        </w:rPr>
        <w:t xml:space="preserve"> </w:t>
      </w:r>
      <w:r>
        <w:rPr>
          <w:bCs/>
          <w:szCs w:val="28"/>
        </w:rPr>
        <w:t xml:space="preserve"> виде отдельного файла в формате </w:t>
      </w:r>
      <w:r>
        <w:rPr>
          <w:bCs/>
          <w:szCs w:val="28"/>
          <w:lang w:val="en-US"/>
        </w:rPr>
        <w:t>Word</w:t>
      </w:r>
      <w:r>
        <w:rPr>
          <w:bCs/>
          <w:szCs w:val="28"/>
        </w:rPr>
        <w:t>.</w:t>
      </w:r>
    </w:p>
    <w:p w:rsidR="008F1205" w:rsidRDefault="008F1205">
      <w:pPr>
        <w:rPr>
          <w:bCs/>
          <w:szCs w:val="28"/>
        </w:rPr>
      </w:pPr>
      <w:r>
        <w:rPr>
          <w:bCs/>
          <w:szCs w:val="28"/>
        </w:rPr>
        <w:br w:type="page"/>
      </w:r>
    </w:p>
    <w:p w:rsidR="008F1205" w:rsidRDefault="008F1205" w:rsidP="008F1205">
      <w:pPr>
        <w:pStyle w:val="10"/>
        <w:numPr>
          <w:ilvl w:val="0"/>
          <w:numId w:val="0"/>
        </w:numPr>
        <w:tabs>
          <w:tab w:val="left" w:pos="1418"/>
          <w:tab w:val="left" w:pos="1560"/>
          <w:tab w:val="left" w:pos="1843"/>
          <w:tab w:val="left" w:pos="3261"/>
          <w:tab w:val="left" w:pos="3969"/>
          <w:tab w:val="left" w:pos="5670"/>
        </w:tabs>
        <w:ind w:left="1134"/>
        <w:jc w:val="left"/>
        <w:rPr>
          <w:b/>
          <w:szCs w:val="28"/>
        </w:rPr>
      </w:pPr>
      <w:bookmarkStart w:id="303" w:name="_Toc367689854"/>
      <w:bookmarkStart w:id="304" w:name="_Toc381103782"/>
      <w:bookmarkStart w:id="305" w:name="_Toc381348736"/>
      <w:bookmarkStart w:id="306" w:name="_Toc381359890"/>
      <w:bookmarkStart w:id="307" w:name="_Toc388004721"/>
      <w:bookmarkStart w:id="308" w:name="_Toc388273625"/>
      <w:bookmarkStart w:id="309" w:name="_Toc388347005"/>
      <w:bookmarkStart w:id="310" w:name="_Toc388373200"/>
      <w:bookmarkStart w:id="311" w:name="_Toc388515359"/>
      <w:bookmarkStart w:id="312" w:name="_Toc401757162"/>
      <w:bookmarkStart w:id="313" w:name="_Toc402960461"/>
      <w:bookmarkStart w:id="314" w:name="_Toc411595572"/>
      <w:bookmarkStart w:id="315" w:name="_Toc411861036"/>
      <w:bookmarkStart w:id="316" w:name="_Toc412547879"/>
      <w:bookmarkStart w:id="317" w:name="_Toc412644856"/>
      <w:bookmarkStart w:id="318" w:name="_Toc418679801"/>
      <w:r>
        <w:rPr>
          <w:b/>
          <w:szCs w:val="28"/>
        </w:rPr>
        <w:lastRenderedPageBreak/>
        <w:t>ТОМ 2 «ТЕХНИЧЕСКАЯ ЧАСТЬ»</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rsidR="008F1205" w:rsidRDefault="008F1205" w:rsidP="008F1205">
      <w:pPr>
        <w:pStyle w:val="Times12"/>
        <w:overflowPunct/>
        <w:autoSpaceDE/>
        <w:adjustRightInd/>
        <w:spacing w:before="100" w:beforeAutospacing="1" w:after="100" w:afterAutospacing="1"/>
        <w:ind w:firstLine="360"/>
        <w:rPr>
          <w:szCs w:val="28"/>
        </w:rPr>
      </w:pPr>
      <w:r>
        <w:rPr>
          <w:szCs w:val="28"/>
        </w:rPr>
        <w:t xml:space="preserve">Все технические требования к поставляемой продукции указаны в техническом задании, в виде отдельного файла в формате </w:t>
      </w:r>
      <w:proofErr w:type="spellStart"/>
      <w:r>
        <w:rPr>
          <w:szCs w:val="28"/>
          <w:lang w:val="en-US"/>
        </w:rPr>
        <w:t>pdf</w:t>
      </w:r>
      <w:proofErr w:type="spellEnd"/>
      <w:r>
        <w:rPr>
          <w:szCs w:val="28"/>
        </w:rPr>
        <w:t>.</w:t>
      </w:r>
    </w:p>
    <w:p w:rsidR="004107E2" w:rsidRDefault="004107E2">
      <w:pPr>
        <w:pStyle w:val="afff9"/>
      </w:pPr>
    </w:p>
    <w:sectPr w:rsidR="004107E2">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389F" w:rsidRDefault="0014389F">
      <w:r>
        <w:separator/>
      </w:r>
    </w:p>
  </w:endnote>
  <w:endnote w:type="continuationSeparator" w:id="0">
    <w:p w:rsidR="0014389F" w:rsidRDefault="001438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389F" w:rsidRDefault="0014389F">
      <w:r>
        <w:separator/>
      </w:r>
    </w:p>
  </w:footnote>
  <w:footnote w:type="continuationSeparator" w:id="0">
    <w:p w:rsidR="0014389F" w:rsidRDefault="0014389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72D563B"/>
    <w:multiLevelType w:val="hybridMultilevel"/>
    <w:tmpl w:val="A93AAD5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nsid w:val="22FF451C"/>
    <w:multiLevelType w:val="hybridMultilevel"/>
    <w:tmpl w:val="610ECBB0"/>
    <w:lvl w:ilvl="0" w:tplc="65B8A45C">
      <w:start w:val="1"/>
      <w:numFmt w:val="russianLower"/>
      <w:lvlText w:val="%1)"/>
      <w:lvlJc w:val="left"/>
      <w:pPr>
        <w:tabs>
          <w:tab w:val="num" w:pos="786"/>
        </w:tabs>
        <w:ind w:left="786" w:hanging="360"/>
      </w:pPr>
    </w:lvl>
    <w:lvl w:ilvl="1" w:tplc="D7BE5244">
      <w:start w:val="1"/>
      <w:numFmt w:val="lowerLetter"/>
      <w:lvlText w:val="%2."/>
      <w:lvlJc w:val="left"/>
      <w:pPr>
        <w:tabs>
          <w:tab w:val="num" w:pos="1440"/>
        </w:tabs>
        <w:ind w:left="1440" w:hanging="360"/>
      </w:pPr>
    </w:lvl>
    <w:lvl w:ilvl="2" w:tplc="5032F150">
      <w:start w:val="1"/>
      <w:numFmt w:val="decimal"/>
      <w:lvlText w:val="%3."/>
      <w:lvlJc w:val="left"/>
      <w:pPr>
        <w:tabs>
          <w:tab w:val="num" w:pos="2160"/>
        </w:tabs>
        <w:ind w:left="2160" w:hanging="360"/>
      </w:pPr>
    </w:lvl>
    <w:lvl w:ilvl="3" w:tplc="3718EE22">
      <w:start w:val="1"/>
      <w:numFmt w:val="decimal"/>
      <w:lvlText w:val="%4."/>
      <w:lvlJc w:val="left"/>
      <w:pPr>
        <w:tabs>
          <w:tab w:val="num" w:pos="2880"/>
        </w:tabs>
        <w:ind w:left="2880" w:hanging="360"/>
      </w:pPr>
    </w:lvl>
    <w:lvl w:ilvl="4" w:tplc="485E983C">
      <w:start w:val="1"/>
      <w:numFmt w:val="lowerLetter"/>
      <w:lvlText w:val="%5."/>
      <w:lvlJc w:val="left"/>
      <w:pPr>
        <w:tabs>
          <w:tab w:val="num" w:pos="3600"/>
        </w:tabs>
        <w:ind w:left="3600" w:hanging="360"/>
      </w:pPr>
    </w:lvl>
    <w:lvl w:ilvl="5" w:tplc="CB96E4A4">
      <w:start w:val="1"/>
      <w:numFmt w:val="decimal"/>
      <w:lvlText w:val="%6."/>
      <w:lvlJc w:val="left"/>
      <w:pPr>
        <w:tabs>
          <w:tab w:val="num" w:pos="4320"/>
        </w:tabs>
        <w:ind w:left="4320" w:hanging="360"/>
      </w:pPr>
    </w:lvl>
    <w:lvl w:ilvl="6" w:tplc="1982FD34">
      <w:start w:val="1"/>
      <w:numFmt w:val="decimal"/>
      <w:lvlText w:val="%7."/>
      <w:lvlJc w:val="left"/>
      <w:pPr>
        <w:tabs>
          <w:tab w:val="num" w:pos="5040"/>
        </w:tabs>
        <w:ind w:left="5040" w:hanging="360"/>
      </w:pPr>
    </w:lvl>
    <w:lvl w:ilvl="7" w:tplc="6E867994">
      <w:start w:val="1"/>
      <w:numFmt w:val="decimal"/>
      <w:lvlText w:val="%8."/>
      <w:lvlJc w:val="left"/>
      <w:pPr>
        <w:tabs>
          <w:tab w:val="num" w:pos="5760"/>
        </w:tabs>
        <w:ind w:left="5760" w:hanging="360"/>
      </w:pPr>
    </w:lvl>
    <w:lvl w:ilvl="8" w:tplc="8CBCAE68">
      <w:start w:val="1"/>
      <w:numFmt w:val="decimal"/>
      <w:lvlText w:val="%9."/>
      <w:lvlJc w:val="left"/>
      <w:pPr>
        <w:tabs>
          <w:tab w:val="num" w:pos="6480"/>
        </w:tabs>
        <w:ind w:left="6480" w:hanging="360"/>
      </w:pPr>
    </w:lvl>
  </w:abstractNum>
  <w:abstractNum w:abstractNumId="7">
    <w:nsid w:val="273275FD"/>
    <w:multiLevelType w:val="hybridMultilevel"/>
    <w:tmpl w:val="8478922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27CD2EAB"/>
    <w:multiLevelType w:val="hybridMultilevel"/>
    <w:tmpl w:val="0090F9A8"/>
    <w:lvl w:ilvl="0" w:tplc="B8E49416">
      <w:start w:val="1"/>
      <w:numFmt w:val="decimal"/>
      <w:lvlText w:val="%1."/>
      <w:lvlJc w:val="left"/>
      <w:pPr>
        <w:tabs>
          <w:tab w:val="num" w:pos="720"/>
        </w:tabs>
        <w:ind w:left="720" w:hanging="360"/>
      </w:pPr>
      <w:rPr>
        <w:b w:val="0"/>
        <w:i w:val="0"/>
        <w:sz w:val="28"/>
        <w:szCs w:val="28"/>
      </w:rPr>
    </w:lvl>
    <w:lvl w:ilvl="1" w:tplc="837A7A94">
      <w:start w:val="1"/>
      <w:numFmt w:val="decimal"/>
      <w:lvlText w:val="%2."/>
      <w:lvlJc w:val="left"/>
      <w:pPr>
        <w:tabs>
          <w:tab w:val="num" w:pos="1440"/>
        </w:tabs>
        <w:ind w:left="1440" w:hanging="360"/>
      </w:pPr>
      <w:rPr>
        <w:b w:val="0"/>
        <w:i w:val="0"/>
        <w:sz w:val="28"/>
        <w:szCs w:val="22"/>
      </w:rPr>
    </w:lvl>
    <w:lvl w:ilvl="2" w:tplc="F48A0FAE">
      <w:start w:val="1"/>
      <w:numFmt w:val="decimal"/>
      <w:lvlText w:val="%3."/>
      <w:lvlJc w:val="left"/>
      <w:pPr>
        <w:tabs>
          <w:tab w:val="num" w:pos="2160"/>
        </w:tabs>
        <w:ind w:left="2160" w:hanging="360"/>
      </w:pPr>
    </w:lvl>
    <w:lvl w:ilvl="3" w:tplc="0986CCCC">
      <w:start w:val="1"/>
      <w:numFmt w:val="decimal"/>
      <w:lvlText w:val="%4."/>
      <w:lvlJc w:val="left"/>
      <w:pPr>
        <w:tabs>
          <w:tab w:val="num" w:pos="2880"/>
        </w:tabs>
        <w:ind w:left="2880" w:hanging="360"/>
      </w:pPr>
    </w:lvl>
    <w:lvl w:ilvl="4" w:tplc="4274E630">
      <w:start w:val="1"/>
      <w:numFmt w:val="decimal"/>
      <w:lvlText w:val="%5."/>
      <w:lvlJc w:val="left"/>
      <w:pPr>
        <w:tabs>
          <w:tab w:val="num" w:pos="3600"/>
        </w:tabs>
        <w:ind w:left="3600" w:hanging="360"/>
      </w:pPr>
    </w:lvl>
    <w:lvl w:ilvl="5" w:tplc="7F14AAC4">
      <w:start w:val="1"/>
      <w:numFmt w:val="decimal"/>
      <w:lvlText w:val="%6."/>
      <w:lvlJc w:val="left"/>
      <w:pPr>
        <w:tabs>
          <w:tab w:val="num" w:pos="4320"/>
        </w:tabs>
        <w:ind w:left="4320" w:hanging="360"/>
      </w:pPr>
    </w:lvl>
    <w:lvl w:ilvl="6" w:tplc="AC9A426E">
      <w:start w:val="1"/>
      <w:numFmt w:val="decimal"/>
      <w:lvlText w:val="%7."/>
      <w:lvlJc w:val="left"/>
      <w:pPr>
        <w:tabs>
          <w:tab w:val="num" w:pos="5040"/>
        </w:tabs>
        <w:ind w:left="5040" w:hanging="360"/>
      </w:pPr>
    </w:lvl>
    <w:lvl w:ilvl="7" w:tplc="FA88B83A">
      <w:start w:val="1"/>
      <w:numFmt w:val="decimal"/>
      <w:lvlText w:val="%8."/>
      <w:lvlJc w:val="left"/>
      <w:pPr>
        <w:tabs>
          <w:tab w:val="num" w:pos="5760"/>
        </w:tabs>
        <w:ind w:left="5760" w:hanging="360"/>
      </w:pPr>
    </w:lvl>
    <w:lvl w:ilvl="8" w:tplc="247048F8">
      <w:start w:val="1"/>
      <w:numFmt w:val="decimal"/>
      <w:lvlText w:val="%9."/>
      <w:lvlJc w:val="left"/>
      <w:pPr>
        <w:tabs>
          <w:tab w:val="num" w:pos="6480"/>
        </w:tabs>
        <w:ind w:left="6480" w:hanging="360"/>
      </w:pPr>
    </w:lvl>
  </w:abstractNum>
  <w:abstractNum w:abstractNumId="9">
    <w:nsid w:val="28DA00BB"/>
    <w:multiLevelType w:val="multilevel"/>
    <w:tmpl w:val="5808AC08"/>
    <w:lvl w:ilvl="0">
      <w:start w:val="4"/>
      <w:numFmt w:val="decimal"/>
      <w:lvlText w:val="%1."/>
      <w:lvlJc w:val="left"/>
      <w:pPr>
        <w:ind w:left="450" w:hanging="45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356352E7"/>
    <w:multiLevelType w:val="multilevel"/>
    <w:tmpl w:val="80386E6E"/>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4">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5">
    <w:nsid w:val="3731118E"/>
    <w:multiLevelType w:val="hybridMultilevel"/>
    <w:tmpl w:val="464AD8BE"/>
    <w:lvl w:ilvl="0" w:tplc="DCFA0FB4">
      <w:start w:val="1"/>
      <w:numFmt w:val="russianLower"/>
      <w:lvlText w:val="%1)"/>
      <w:lvlJc w:val="left"/>
      <w:pPr>
        <w:ind w:left="4974" w:hanging="360"/>
      </w:pPr>
    </w:lvl>
    <w:lvl w:ilvl="1" w:tplc="04190019">
      <w:start w:val="1"/>
      <w:numFmt w:val="lowerLetter"/>
      <w:lvlText w:val="%2."/>
      <w:lvlJc w:val="left"/>
      <w:pPr>
        <w:ind w:left="5694" w:hanging="360"/>
      </w:pPr>
    </w:lvl>
    <w:lvl w:ilvl="2" w:tplc="0419001B">
      <w:start w:val="1"/>
      <w:numFmt w:val="lowerRoman"/>
      <w:lvlText w:val="%3."/>
      <w:lvlJc w:val="right"/>
      <w:pPr>
        <w:ind w:left="6414" w:hanging="180"/>
      </w:pPr>
    </w:lvl>
    <w:lvl w:ilvl="3" w:tplc="0419000F">
      <w:start w:val="1"/>
      <w:numFmt w:val="decimal"/>
      <w:lvlText w:val="%4."/>
      <w:lvlJc w:val="left"/>
      <w:pPr>
        <w:ind w:left="7134" w:hanging="360"/>
      </w:pPr>
    </w:lvl>
    <w:lvl w:ilvl="4" w:tplc="04190019">
      <w:start w:val="1"/>
      <w:numFmt w:val="lowerLetter"/>
      <w:lvlText w:val="%5."/>
      <w:lvlJc w:val="left"/>
      <w:pPr>
        <w:ind w:left="7854" w:hanging="360"/>
      </w:pPr>
    </w:lvl>
    <w:lvl w:ilvl="5" w:tplc="0419001B">
      <w:start w:val="1"/>
      <w:numFmt w:val="lowerRoman"/>
      <w:lvlText w:val="%6."/>
      <w:lvlJc w:val="right"/>
      <w:pPr>
        <w:ind w:left="8574" w:hanging="180"/>
      </w:pPr>
    </w:lvl>
    <w:lvl w:ilvl="6" w:tplc="0419000F">
      <w:start w:val="1"/>
      <w:numFmt w:val="decimal"/>
      <w:lvlText w:val="%7."/>
      <w:lvlJc w:val="left"/>
      <w:pPr>
        <w:ind w:left="9294" w:hanging="360"/>
      </w:pPr>
    </w:lvl>
    <w:lvl w:ilvl="7" w:tplc="04190019">
      <w:start w:val="1"/>
      <w:numFmt w:val="lowerLetter"/>
      <w:lvlText w:val="%8."/>
      <w:lvlJc w:val="left"/>
      <w:pPr>
        <w:ind w:left="10014" w:hanging="360"/>
      </w:pPr>
    </w:lvl>
    <w:lvl w:ilvl="8" w:tplc="0419001B">
      <w:start w:val="1"/>
      <w:numFmt w:val="lowerRoman"/>
      <w:lvlText w:val="%9."/>
      <w:lvlJc w:val="right"/>
      <w:pPr>
        <w:ind w:left="10734" w:hanging="180"/>
      </w:pPr>
    </w:lvl>
  </w:abstractNum>
  <w:abstractNum w:abstractNumId="16">
    <w:nsid w:val="37613B00"/>
    <w:multiLevelType w:val="hybridMultilevel"/>
    <w:tmpl w:val="7B48E56A"/>
    <w:lvl w:ilvl="0" w:tplc="FFFFFFFF">
      <w:start w:val="1"/>
      <w:numFmt w:val="russianLower"/>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8">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0">
    <w:nsid w:val="3D8C5A1E"/>
    <w:multiLevelType w:val="hybridMultilevel"/>
    <w:tmpl w:val="DEBED870"/>
    <w:lvl w:ilvl="0" w:tplc="8820C5D4">
      <w:start w:val="1"/>
      <w:numFmt w:val="decimal"/>
      <w:lvlText w:val="%1."/>
      <w:lvlJc w:val="left"/>
      <w:pPr>
        <w:ind w:left="720" w:hanging="360"/>
      </w:pPr>
    </w:lvl>
    <w:lvl w:ilvl="1" w:tplc="CB667BF2">
      <w:start w:val="1"/>
      <w:numFmt w:val="lowerLetter"/>
      <w:lvlText w:val="%2."/>
      <w:lvlJc w:val="left"/>
      <w:pPr>
        <w:ind w:left="1440" w:hanging="360"/>
      </w:pPr>
    </w:lvl>
    <w:lvl w:ilvl="2" w:tplc="8210162E">
      <w:start w:val="1"/>
      <w:numFmt w:val="lowerRoman"/>
      <w:lvlText w:val="%3."/>
      <w:lvlJc w:val="right"/>
      <w:pPr>
        <w:ind w:left="2160" w:hanging="180"/>
      </w:pPr>
    </w:lvl>
    <w:lvl w:ilvl="3" w:tplc="40E617BE">
      <w:start w:val="1"/>
      <w:numFmt w:val="decimal"/>
      <w:lvlText w:val="%4."/>
      <w:lvlJc w:val="left"/>
      <w:pPr>
        <w:ind w:left="2880" w:hanging="360"/>
      </w:pPr>
    </w:lvl>
    <w:lvl w:ilvl="4" w:tplc="36F0E1C2">
      <w:start w:val="1"/>
      <w:numFmt w:val="lowerLetter"/>
      <w:lvlText w:val="%5."/>
      <w:lvlJc w:val="left"/>
      <w:pPr>
        <w:ind w:left="3600" w:hanging="360"/>
      </w:pPr>
    </w:lvl>
    <w:lvl w:ilvl="5" w:tplc="7C58D9E8">
      <w:start w:val="1"/>
      <w:numFmt w:val="lowerRoman"/>
      <w:lvlText w:val="%6."/>
      <w:lvlJc w:val="right"/>
      <w:pPr>
        <w:ind w:left="4320" w:hanging="180"/>
      </w:pPr>
    </w:lvl>
    <w:lvl w:ilvl="6" w:tplc="2B2C877E">
      <w:start w:val="1"/>
      <w:numFmt w:val="decimal"/>
      <w:lvlText w:val="%7."/>
      <w:lvlJc w:val="left"/>
      <w:pPr>
        <w:ind w:left="5040" w:hanging="360"/>
      </w:pPr>
    </w:lvl>
    <w:lvl w:ilvl="7" w:tplc="69DED1BC">
      <w:start w:val="1"/>
      <w:numFmt w:val="lowerLetter"/>
      <w:lvlText w:val="%8."/>
      <w:lvlJc w:val="left"/>
      <w:pPr>
        <w:ind w:left="5760" w:hanging="360"/>
      </w:pPr>
    </w:lvl>
    <w:lvl w:ilvl="8" w:tplc="C20018F4">
      <w:start w:val="1"/>
      <w:numFmt w:val="lowerRoman"/>
      <w:lvlText w:val="%9."/>
      <w:lvlJc w:val="right"/>
      <w:pPr>
        <w:ind w:left="6480" w:hanging="180"/>
      </w:pPr>
    </w:lvl>
  </w:abstractNum>
  <w:abstractNum w:abstractNumId="21">
    <w:nsid w:val="3E8C3CB3"/>
    <w:multiLevelType w:val="hybridMultilevel"/>
    <w:tmpl w:val="B610369E"/>
    <w:lvl w:ilvl="0" w:tplc="434E7CDE">
      <w:start w:val="1"/>
      <w:numFmt w:val="russianLower"/>
      <w:lvlText w:val="%1)"/>
      <w:lvlJc w:val="left"/>
      <w:pPr>
        <w:tabs>
          <w:tab w:val="num" w:pos="720"/>
        </w:tabs>
        <w:ind w:left="720" w:hanging="360"/>
      </w:pPr>
      <w:rPr>
        <w:color w:val="auto"/>
      </w:rPr>
    </w:lvl>
    <w:lvl w:ilvl="1" w:tplc="BD46D1EC">
      <w:start w:val="1"/>
      <w:numFmt w:val="decimal"/>
      <w:lvlText w:val="%2."/>
      <w:lvlJc w:val="left"/>
      <w:pPr>
        <w:tabs>
          <w:tab w:val="num" w:pos="1440"/>
        </w:tabs>
        <w:ind w:left="1440" w:hanging="360"/>
      </w:pPr>
    </w:lvl>
    <w:lvl w:ilvl="2" w:tplc="EA5ECF60">
      <w:start w:val="1"/>
      <w:numFmt w:val="decimal"/>
      <w:lvlText w:val="%3."/>
      <w:lvlJc w:val="left"/>
      <w:pPr>
        <w:tabs>
          <w:tab w:val="num" w:pos="2160"/>
        </w:tabs>
        <w:ind w:left="2160" w:hanging="360"/>
      </w:pPr>
    </w:lvl>
    <w:lvl w:ilvl="3" w:tplc="0C4AEF3C">
      <w:start w:val="1"/>
      <w:numFmt w:val="decimal"/>
      <w:lvlText w:val="%4."/>
      <w:lvlJc w:val="left"/>
      <w:pPr>
        <w:tabs>
          <w:tab w:val="num" w:pos="2880"/>
        </w:tabs>
        <w:ind w:left="2880" w:hanging="360"/>
      </w:pPr>
    </w:lvl>
    <w:lvl w:ilvl="4" w:tplc="5E4855FE">
      <w:start w:val="1"/>
      <w:numFmt w:val="decimal"/>
      <w:lvlText w:val="%5."/>
      <w:lvlJc w:val="left"/>
      <w:pPr>
        <w:tabs>
          <w:tab w:val="num" w:pos="3600"/>
        </w:tabs>
        <w:ind w:left="3600" w:hanging="360"/>
      </w:pPr>
    </w:lvl>
    <w:lvl w:ilvl="5" w:tplc="502AC072">
      <w:start w:val="1"/>
      <w:numFmt w:val="decimal"/>
      <w:lvlText w:val="%6."/>
      <w:lvlJc w:val="left"/>
      <w:pPr>
        <w:tabs>
          <w:tab w:val="num" w:pos="4320"/>
        </w:tabs>
        <w:ind w:left="4320" w:hanging="360"/>
      </w:pPr>
    </w:lvl>
    <w:lvl w:ilvl="6" w:tplc="7F206CB6">
      <w:start w:val="1"/>
      <w:numFmt w:val="decimal"/>
      <w:lvlText w:val="%7."/>
      <w:lvlJc w:val="left"/>
      <w:pPr>
        <w:tabs>
          <w:tab w:val="num" w:pos="5040"/>
        </w:tabs>
        <w:ind w:left="5040" w:hanging="360"/>
      </w:pPr>
    </w:lvl>
    <w:lvl w:ilvl="7" w:tplc="F8A43582">
      <w:start w:val="1"/>
      <w:numFmt w:val="decimal"/>
      <w:lvlText w:val="%8."/>
      <w:lvlJc w:val="left"/>
      <w:pPr>
        <w:tabs>
          <w:tab w:val="num" w:pos="5760"/>
        </w:tabs>
        <w:ind w:left="5760" w:hanging="360"/>
      </w:pPr>
    </w:lvl>
    <w:lvl w:ilvl="8" w:tplc="42786F3E">
      <w:start w:val="1"/>
      <w:numFmt w:val="decimal"/>
      <w:lvlText w:val="%9."/>
      <w:lvlJc w:val="left"/>
      <w:pPr>
        <w:tabs>
          <w:tab w:val="num" w:pos="6480"/>
        </w:tabs>
        <w:ind w:left="6480" w:hanging="360"/>
      </w:pPr>
    </w:lvl>
  </w:abstractNum>
  <w:abstractNum w:abstractNumId="22">
    <w:nsid w:val="3EDA6473"/>
    <w:multiLevelType w:val="hybridMultilevel"/>
    <w:tmpl w:val="BFDE30B8"/>
    <w:lvl w:ilvl="0" w:tplc="0419000F">
      <w:start w:val="1"/>
      <w:numFmt w:val="decimal"/>
      <w:lvlText w:val="%1."/>
      <w:lvlJc w:val="left"/>
      <w:pPr>
        <w:ind w:left="77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nsid w:val="40F127EF"/>
    <w:multiLevelType w:val="hybridMultilevel"/>
    <w:tmpl w:val="734CB058"/>
    <w:lvl w:ilvl="0" w:tplc="0419000F">
      <w:start w:val="1"/>
      <w:numFmt w:val="bullet"/>
      <w:lvlText w:val=""/>
      <w:lvlJc w:val="left"/>
      <w:pPr>
        <w:ind w:left="1429"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nsid w:val="410C33C3"/>
    <w:multiLevelType w:val="hybridMultilevel"/>
    <w:tmpl w:val="E460D0A8"/>
    <w:lvl w:ilvl="0" w:tplc="E8D4CAF6">
      <w:start w:val="1"/>
      <w:numFmt w:val="russianLower"/>
      <w:lvlText w:val="%1)"/>
      <w:lvlJc w:val="left"/>
      <w:pPr>
        <w:tabs>
          <w:tab w:val="num" w:pos="720"/>
        </w:tabs>
        <w:ind w:left="720"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5">
    <w:nsid w:val="447E50EE"/>
    <w:multiLevelType w:val="hybridMultilevel"/>
    <w:tmpl w:val="8DCC6C3C"/>
    <w:lvl w:ilvl="0" w:tplc="DECCF0C0">
      <w:start w:val="1"/>
      <w:numFmt w:val="russianLower"/>
      <w:lvlText w:val="%1)"/>
      <w:lvlJc w:val="left"/>
      <w:pPr>
        <w:ind w:left="720" w:hanging="360"/>
      </w:pPr>
      <w:rPr>
        <w:color w:val="auto"/>
      </w:rPr>
    </w:lvl>
    <w:lvl w:ilvl="1" w:tplc="B614946A">
      <w:start w:val="1"/>
      <w:numFmt w:val="lowerLetter"/>
      <w:lvlText w:val="%2."/>
      <w:lvlJc w:val="left"/>
      <w:pPr>
        <w:ind w:left="1440" w:hanging="360"/>
      </w:pPr>
    </w:lvl>
    <w:lvl w:ilvl="2" w:tplc="0BC4DA7E">
      <w:start w:val="1"/>
      <w:numFmt w:val="decimal"/>
      <w:lvlText w:val="%3."/>
      <w:lvlJc w:val="left"/>
      <w:pPr>
        <w:tabs>
          <w:tab w:val="num" w:pos="2160"/>
        </w:tabs>
        <w:ind w:left="2160" w:hanging="360"/>
      </w:pPr>
    </w:lvl>
    <w:lvl w:ilvl="3" w:tplc="C0DEA1DC">
      <w:start w:val="1"/>
      <w:numFmt w:val="decimal"/>
      <w:lvlText w:val="%4."/>
      <w:lvlJc w:val="left"/>
      <w:pPr>
        <w:tabs>
          <w:tab w:val="num" w:pos="2880"/>
        </w:tabs>
        <w:ind w:left="2880" w:hanging="360"/>
      </w:pPr>
    </w:lvl>
    <w:lvl w:ilvl="4" w:tplc="FA508334">
      <w:start w:val="1"/>
      <w:numFmt w:val="decimal"/>
      <w:lvlText w:val="%5."/>
      <w:lvlJc w:val="left"/>
      <w:pPr>
        <w:tabs>
          <w:tab w:val="num" w:pos="3600"/>
        </w:tabs>
        <w:ind w:left="3600" w:hanging="360"/>
      </w:pPr>
    </w:lvl>
    <w:lvl w:ilvl="5" w:tplc="D38641AE">
      <w:start w:val="1"/>
      <w:numFmt w:val="decimal"/>
      <w:lvlText w:val="%6."/>
      <w:lvlJc w:val="left"/>
      <w:pPr>
        <w:tabs>
          <w:tab w:val="num" w:pos="4320"/>
        </w:tabs>
        <w:ind w:left="4320" w:hanging="360"/>
      </w:pPr>
    </w:lvl>
    <w:lvl w:ilvl="6" w:tplc="0B3A051E">
      <w:start w:val="1"/>
      <w:numFmt w:val="decimal"/>
      <w:lvlText w:val="%7."/>
      <w:lvlJc w:val="left"/>
      <w:pPr>
        <w:tabs>
          <w:tab w:val="num" w:pos="5040"/>
        </w:tabs>
        <w:ind w:left="5040" w:hanging="360"/>
      </w:pPr>
    </w:lvl>
    <w:lvl w:ilvl="7" w:tplc="8CD08404">
      <w:start w:val="1"/>
      <w:numFmt w:val="decimal"/>
      <w:lvlText w:val="%8."/>
      <w:lvlJc w:val="left"/>
      <w:pPr>
        <w:tabs>
          <w:tab w:val="num" w:pos="5760"/>
        </w:tabs>
        <w:ind w:left="5760" w:hanging="360"/>
      </w:pPr>
    </w:lvl>
    <w:lvl w:ilvl="8" w:tplc="208E6290">
      <w:start w:val="1"/>
      <w:numFmt w:val="decimal"/>
      <w:lvlText w:val="%9."/>
      <w:lvlJc w:val="left"/>
      <w:pPr>
        <w:tabs>
          <w:tab w:val="num" w:pos="6480"/>
        </w:tabs>
        <w:ind w:left="6480" w:hanging="360"/>
      </w:pPr>
    </w:lvl>
  </w:abstractNum>
  <w:abstractNum w:abstractNumId="26">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7">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8">
    <w:nsid w:val="5045257B"/>
    <w:multiLevelType w:val="hybridMultilevel"/>
    <w:tmpl w:val="51268DA8"/>
    <w:lvl w:ilvl="0" w:tplc="1F3C8C0A">
      <w:start w:val="1"/>
      <w:numFmt w:val="russianLower"/>
      <w:lvlText w:val="%1)"/>
      <w:lvlJc w:val="left"/>
      <w:pPr>
        <w:ind w:left="1494" w:hanging="360"/>
      </w:pPr>
      <w:rPr>
        <w:color w:val="aut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9">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0">
    <w:nsid w:val="52926FED"/>
    <w:multiLevelType w:val="hybridMultilevel"/>
    <w:tmpl w:val="2D986410"/>
    <w:lvl w:ilvl="0" w:tplc="5F361558">
      <w:start w:val="1"/>
      <w:numFmt w:val="bullet"/>
      <w:lvlText w:val=""/>
      <w:lvlJc w:val="left"/>
      <w:pPr>
        <w:ind w:left="720" w:hanging="360"/>
      </w:pPr>
      <w:rPr>
        <w:rFonts w:ascii="Symbol" w:hAnsi="Symbol" w:hint="default"/>
      </w:rPr>
    </w:lvl>
    <w:lvl w:ilvl="1" w:tplc="327AF4A2">
      <w:start w:val="1"/>
      <w:numFmt w:val="decimal"/>
      <w:lvlText w:val="%2."/>
      <w:lvlJc w:val="left"/>
      <w:pPr>
        <w:tabs>
          <w:tab w:val="num" w:pos="1440"/>
        </w:tabs>
        <w:ind w:left="1440" w:hanging="360"/>
      </w:pPr>
    </w:lvl>
    <w:lvl w:ilvl="2" w:tplc="8BD87CF8">
      <w:start w:val="1"/>
      <w:numFmt w:val="decimal"/>
      <w:lvlText w:val="%3."/>
      <w:lvlJc w:val="left"/>
      <w:pPr>
        <w:tabs>
          <w:tab w:val="num" w:pos="2160"/>
        </w:tabs>
        <w:ind w:left="2160" w:hanging="360"/>
      </w:pPr>
    </w:lvl>
    <w:lvl w:ilvl="3" w:tplc="BCA81A88">
      <w:start w:val="1"/>
      <w:numFmt w:val="decimal"/>
      <w:lvlText w:val="%4."/>
      <w:lvlJc w:val="left"/>
      <w:pPr>
        <w:tabs>
          <w:tab w:val="num" w:pos="2880"/>
        </w:tabs>
        <w:ind w:left="2880" w:hanging="360"/>
      </w:pPr>
    </w:lvl>
    <w:lvl w:ilvl="4" w:tplc="469409FA">
      <w:start w:val="1"/>
      <w:numFmt w:val="decimal"/>
      <w:lvlText w:val="%5."/>
      <w:lvlJc w:val="left"/>
      <w:pPr>
        <w:tabs>
          <w:tab w:val="num" w:pos="3600"/>
        </w:tabs>
        <w:ind w:left="3600" w:hanging="360"/>
      </w:pPr>
    </w:lvl>
    <w:lvl w:ilvl="5" w:tplc="2180AA08">
      <w:start w:val="1"/>
      <w:numFmt w:val="decimal"/>
      <w:lvlText w:val="%6."/>
      <w:lvlJc w:val="left"/>
      <w:pPr>
        <w:tabs>
          <w:tab w:val="num" w:pos="4320"/>
        </w:tabs>
        <w:ind w:left="4320" w:hanging="360"/>
      </w:pPr>
    </w:lvl>
    <w:lvl w:ilvl="6" w:tplc="6826EC1C">
      <w:start w:val="1"/>
      <w:numFmt w:val="decimal"/>
      <w:lvlText w:val="%7."/>
      <w:lvlJc w:val="left"/>
      <w:pPr>
        <w:tabs>
          <w:tab w:val="num" w:pos="5040"/>
        </w:tabs>
        <w:ind w:left="5040" w:hanging="360"/>
      </w:pPr>
    </w:lvl>
    <w:lvl w:ilvl="7" w:tplc="96E4531E">
      <w:start w:val="1"/>
      <w:numFmt w:val="decimal"/>
      <w:lvlText w:val="%8."/>
      <w:lvlJc w:val="left"/>
      <w:pPr>
        <w:tabs>
          <w:tab w:val="num" w:pos="5760"/>
        </w:tabs>
        <w:ind w:left="5760" w:hanging="360"/>
      </w:pPr>
    </w:lvl>
    <w:lvl w:ilvl="8" w:tplc="060070D0">
      <w:start w:val="1"/>
      <w:numFmt w:val="decimal"/>
      <w:lvlText w:val="%9."/>
      <w:lvlJc w:val="left"/>
      <w:pPr>
        <w:tabs>
          <w:tab w:val="num" w:pos="6480"/>
        </w:tabs>
        <w:ind w:left="6480" w:hanging="360"/>
      </w:pPr>
    </w:lvl>
  </w:abstractNum>
  <w:abstractNum w:abstractNumId="31">
    <w:nsid w:val="531C0E6C"/>
    <w:multiLevelType w:val="hybridMultilevel"/>
    <w:tmpl w:val="105614E8"/>
    <w:lvl w:ilvl="0" w:tplc="04190011">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2">
    <w:nsid w:val="56BE6CF6"/>
    <w:multiLevelType w:val="hybridMultilevel"/>
    <w:tmpl w:val="CBDAEBD4"/>
    <w:lvl w:ilvl="0" w:tplc="14CAF80A">
      <w:start w:val="1"/>
      <w:numFmt w:val="russianLower"/>
      <w:lvlText w:val="%1)"/>
      <w:lvlJc w:val="left"/>
      <w:pPr>
        <w:tabs>
          <w:tab w:val="num" w:pos="1713"/>
        </w:tabs>
        <w:ind w:left="1713" w:hanging="360"/>
      </w:pPr>
    </w:lvl>
    <w:lvl w:ilvl="1" w:tplc="3F1C77F2">
      <w:start w:val="1"/>
      <w:numFmt w:val="decimal"/>
      <w:lvlText w:val="%2."/>
      <w:lvlJc w:val="left"/>
      <w:pPr>
        <w:tabs>
          <w:tab w:val="num" w:pos="1440"/>
        </w:tabs>
        <w:ind w:left="1440" w:hanging="360"/>
      </w:pPr>
    </w:lvl>
    <w:lvl w:ilvl="2" w:tplc="E23A8F70">
      <w:start w:val="1"/>
      <w:numFmt w:val="decimal"/>
      <w:lvlText w:val="%3."/>
      <w:lvlJc w:val="left"/>
      <w:pPr>
        <w:tabs>
          <w:tab w:val="num" w:pos="2160"/>
        </w:tabs>
        <w:ind w:left="2160" w:hanging="360"/>
      </w:pPr>
    </w:lvl>
    <w:lvl w:ilvl="3" w:tplc="4E0C7824">
      <w:start w:val="1"/>
      <w:numFmt w:val="decimal"/>
      <w:lvlText w:val="%4."/>
      <w:lvlJc w:val="left"/>
      <w:pPr>
        <w:tabs>
          <w:tab w:val="num" w:pos="2880"/>
        </w:tabs>
        <w:ind w:left="2880" w:hanging="360"/>
      </w:pPr>
    </w:lvl>
    <w:lvl w:ilvl="4" w:tplc="9C6414E6">
      <w:start w:val="1"/>
      <w:numFmt w:val="decimal"/>
      <w:lvlText w:val="%5."/>
      <w:lvlJc w:val="left"/>
      <w:pPr>
        <w:tabs>
          <w:tab w:val="num" w:pos="3600"/>
        </w:tabs>
        <w:ind w:left="3600" w:hanging="360"/>
      </w:pPr>
    </w:lvl>
    <w:lvl w:ilvl="5" w:tplc="375C2338">
      <w:start w:val="1"/>
      <w:numFmt w:val="decimal"/>
      <w:lvlText w:val="%6."/>
      <w:lvlJc w:val="left"/>
      <w:pPr>
        <w:tabs>
          <w:tab w:val="num" w:pos="4320"/>
        </w:tabs>
        <w:ind w:left="4320" w:hanging="360"/>
      </w:pPr>
    </w:lvl>
    <w:lvl w:ilvl="6" w:tplc="80CA3232">
      <w:start w:val="1"/>
      <w:numFmt w:val="decimal"/>
      <w:lvlText w:val="%7."/>
      <w:lvlJc w:val="left"/>
      <w:pPr>
        <w:tabs>
          <w:tab w:val="num" w:pos="5040"/>
        </w:tabs>
        <w:ind w:left="5040" w:hanging="360"/>
      </w:pPr>
    </w:lvl>
    <w:lvl w:ilvl="7" w:tplc="1F822446">
      <w:start w:val="1"/>
      <w:numFmt w:val="decimal"/>
      <w:lvlText w:val="%8."/>
      <w:lvlJc w:val="left"/>
      <w:pPr>
        <w:tabs>
          <w:tab w:val="num" w:pos="5760"/>
        </w:tabs>
        <w:ind w:left="5760" w:hanging="360"/>
      </w:pPr>
    </w:lvl>
    <w:lvl w:ilvl="8" w:tplc="EDAEE472">
      <w:start w:val="1"/>
      <w:numFmt w:val="decimal"/>
      <w:lvlText w:val="%9."/>
      <w:lvlJc w:val="left"/>
      <w:pPr>
        <w:tabs>
          <w:tab w:val="num" w:pos="6480"/>
        </w:tabs>
        <w:ind w:left="6480" w:hanging="360"/>
      </w:pPr>
    </w:lvl>
  </w:abstractNum>
  <w:abstractNum w:abstractNumId="33">
    <w:nsid w:val="57BE6A61"/>
    <w:multiLevelType w:val="hybridMultilevel"/>
    <w:tmpl w:val="B060C6E0"/>
    <w:lvl w:ilvl="0" w:tplc="E56E58BE">
      <w:start w:val="1"/>
      <w:numFmt w:val="russianLower"/>
      <w:lvlText w:val="%1)"/>
      <w:lvlJc w:val="left"/>
      <w:pPr>
        <w:tabs>
          <w:tab w:val="num" w:pos="720"/>
        </w:tabs>
        <w:ind w:left="720" w:hanging="360"/>
      </w:pPr>
      <w:rPr>
        <w:color w:val="auto"/>
      </w:rPr>
    </w:lvl>
    <w:lvl w:ilvl="1" w:tplc="EDD828AE">
      <w:start w:val="1"/>
      <w:numFmt w:val="decimal"/>
      <w:lvlText w:val="%2."/>
      <w:lvlJc w:val="left"/>
      <w:pPr>
        <w:tabs>
          <w:tab w:val="num" w:pos="1440"/>
        </w:tabs>
        <w:ind w:left="1440" w:hanging="360"/>
      </w:pPr>
    </w:lvl>
    <w:lvl w:ilvl="2" w:tplc="151E6784">
      <w:start w:val="1"/>
      <w:numFmt w:val="decimal"/>
      <w:lvlText w:val="%3."/>
      <w:lvlJc w:val="left"/>
      <w:pPr>
        <w:tabs>
          <w:tab w:val="num" w:pos="2160"/>
        </w:tabs>
        <w:ind w:left="2160" w:hanging="360"/>
      </w:pPr>
    </w:lvl>
    <w:lvl w:ilvl="3" w:tplc="A6D815B0">
      <w:start w:val="1"/>
      <w:numFmt w:val="decimal"/>
      <w:lvlText w:val="%4."/>
      <w:lvlJc w:val="left"/>
      <w:pPr>
        <w:tabs>
          <w:tab w:val="num" w:pos="2880"/>
        </w:tabs>
        <w:ind w:left="2880" w:hanging="360"/>
      </w:pPr>
    </w:lvl>
    <w:lvl w:ilvl="4" w:tplc="75A2426A">
      <w:start w:val="1"/>
      <w:numFmt w:val="decimal"/>
      <w:lvlText w:val="%5."/>
      <w:lvlJc w:val="left"/>
      <w:pPr>
        <w:tabs>
          <w:tab w:val="num" w:pos="3600"/>
        </w:tabs>
        <w:ind w:left="3600" w:hanging="360"/>
      </w:pPr>
    </w:lvl>
    <w:lvl w:ilvl="5" w:tplc="312A807E">
      <w:start w:val="1"/>
      <w:numFmt w:val="decimal"/>
      <w:lvlText w:val="%6."/>
      <w:lvlJc w:val="left"/>
      <w:pPr>
        <w:tabs>
          <w:tab w:val="num" w:pos="4320"/>
        </w:tabs>
        <w:ind w:left="4320" w:hanging="360"/>
      </w:pPr>
    </w:lvl>
    <w:lvl w:ilvl="6" w:tplc="DA68865E">
      <w:start w:val="1"/>
      <w:numFmt w:val="decimal"/>
      <w:lvlText w:val="%7."/>
      <w:lvlJc w:val="left"/>
      <w:pPr>
        <w:tabs>
          <w:tab w:val="num" w:pos="5040"/>
        </w:tabs>
        <w:ind w:left="5040" w:hanging="360"/>
      </w:pPr>
    </w:lvl>
    <w:lvl w:ilvl="7" w:tplc="6ABE832E">
      <w:start w:val="1"/>
      <w:numFmt w:val="decimal"/>
      <w:lvlText w:val="%8."/>
      <w:lvlJc w:val="left"/>
      <w:pPr>
        <w:tabs>
          <w:tab w:val="num" w:pos="5760"/>
        </w:tabs>
        <w:ind w:left="5760" w:hanging="360"/>
      </w:pPr>
    </w:lvl>
    <w:lvl w:ilvl="8" w:tplc="0AD6F200">
      <w:start w:val="1"/>
      <w:numFmt w:val="decimal"/>
      <w:lvlText w:val="%9."/>
      <w:lvlJc w:val="left"/>
      <w:pPr>
        <w:tabs>
          <w:tab w:val="num" w:pos="6480"/>
        </w:tabs>
        <w:ind w:left="6480" w:hanging="360"/>
      </w:pPr>
    </w:lvl>
  </w:abstractNum>
  <w:abstractNum w:abstractNumId="34">
    <w:nsid w:val="5CA57128"/>
    <w:multiLevelType w:val="hybridMultilevel"/>
    <w:tmpl w:val="DD1E82E0"/>
    <w:lvl w:ilvl="0" w:tplc="E8D4CAF6">
      <w:start w:val="1"/>
      <w:numFmt w:val="decimal"/>
      <w:lvlText w:val="%1."/>
      <w:lvlJc w:val="left"/>
      <w:pPr>
        <w:ind w:left="720" w:hanging="360"/>
      </w:pPr>
      <w:rPr>
        <w:b w:val="0"/>
        <w:i w:val="0"/>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5">
    <w:nsid w:val="5CFA242F"/>
    <w:multiLevelType w:val="hybridMultilevel"/>
    <w:tmpl w:val="5CE8B2DE"/>
    <w:lvl w:ilvl="0" w:tplc="E8D4CAF6">
      <w:start w:val="1"/>
      <w:numFmt w:val="decimal"/>
      <w:lvlText w:val="1.%1"/>
      <w:lvlJc w:val="left"/>
      <w:pPr>
        <w:tabs>
          <w:tab w:val="num" w:pos="927"/>
        </w:tabs>
        <w:ind w:left="0" w:firstLine="567"/>
      </w:pPr>
    </w:lvl>
    <w:lvl w:ilvl="1" w:tplc="04190003">
      <w:start w:val="3"/>
      <w:numFmt w:val="decimal"/>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40"/>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6">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7">
    <w:nsid w:val="60B7069B"/>
    <w:multiLevelType w:val="multilevel"/>
    <w:tmpl w:val="5680D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4F6064F"/>
    <w:multiLevelType w:val="hybridMultilevel"/>
    <w:tmpl w:val="4F6E8BB8"/>
    <w:lvl w:ilvl="0" w:tplc="FFFFFFFF">
      <w:start w:val="1"/>
      <w:numFmt w:val="russianLower"/>
      <w:lvlText w:val="%1)"/>
      <w:lvlJc w:val="left"/>
      <w:pPr>
        <w:ind w:left="1429" w:hanging="360"/>
      </w:pPr>
      <w:rPr>
        <w:color w:val="auto"/>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9">
    <w:nsid w:val="65291109"/>
    <w:multiLevelType w:val="hybridMultilevel"/>
    <w:tmpl w:val="8C225CF0"/>
    <w:lvl w:ilvl="0" w:tplc="C5000B62">
      <w:start w:val="1"/>
      <w:numFmt w:val="russianLower"/>
      <w:lvlText w:val="%1)"/>
      <w:lvlJc w:val="left"/>
      <w:pPr>
        <w:ind w:left="1429" w:hanging="360"/>
      </w:pPr>
      <w:rPr>
        <w:color w:val="auto"/>
      </w:rPr>
    </w:lvl>
    <w:lvl w:ilvl="1" w:tplc="04B6389E">
      <w:start w:val="1"/>
      <w:numFmt w:val="decimal"/>
      <w:lvlText w:val="%2."/>
      <w:lvlJc w:val="left"/>
      <w:pPr>
        <w:tabs>
          <w:tab w:val="num" w:pos="1440"/>
        </w:tabs>
        <w:ind w:left="1440" w:hanging="360"/>
      </w:pPr>
    </w:lvl>
    <w:lvl w:ilvl="2" w:tplc="5E822618">
      <w:start w:val="1"/>
      <w:numFmt w:val="lowerRoman"/>
      <w:lvlText w:val="%3."/>
      <w:lvlJc w:val="right"/>
      <w:pPr>
        <w:ind w:left="2160" w:hanging="180"/>
      </w:pPr>
    </w:lvl>
    <w:lvl w:ilvl="3" w:tplc="B944DE04">
      <w:start w:val="1"/>
      <w:numFmt w:val="decimal"/>
      <w:lvlText w:val="%4."/>
      <w:lvlJc w:val="left"/>
      <w:pPr>
        <w:tabs>
          <w:tab w:val="num" w:pos="2880"/>
        </w:tabs>
        <w:ind w:left="2880" w:hanging="360"/>
      </w:pPr>
    </w:lvl>
    <w:lvl w:ilvl="4" w:tplc="D750D2C0">
      <w:start w:val="1"/>
      <w:numFmt w:val="decimal"/>
      <w:lvlText w:val="%5."/>
      <w:lvlJc w:val="left"/>
      <w:pPr>
        <w:tabs>
          <w:tab w:val="num" w:pos="3600"/>
        </w:tabs>
        <w:ind w:left="3600" w:hanging="360"/>
      </w:pPr>
    </w:lvl>
    <w:lvl w:ilvl="5" w:tplc="B902FD56">
      <w:start w:val="1"/>
      <w:numFmt w:val="lowerRoman"/>
      <w:lvlText w:val="%6."/>
      <w:lvlJc w:val="right"/>
      <w:pPr>
        <w:ind w:left="4320" w:hanging="180"/>
      </w:pPr>
    </w:lvl>
    <w:lvl w:ilvl="6" w:tplc="58E6C14C">
      <w:start w:val="1"/>
      <w:numFmt w:val="decimal"/>
      <w:lvlText w:val="%7."/>
      <w:lvlJc w:val="left"/>
      <w:pPr>
        <w:tabs>
          <w:tab w:val="num" w:pos="5040"/>
        </w:tabs>
        <w:ind w:left="5040" w:hanging="360"/>
      </w:pPr>
    </w:lvl>
    <w:lvl w:ilvl="7" w:tplc="384C21C2">
      <w:start w:val="1"/>
      <w:numFmt w:val="decimal"/>
      <w:lvlText w:val="%8."/>
      <w:lvlJc w:val="left"/>
      <w:pPr>
        <w:tabs>
          <w:tab w:val="num" w:pos="5760"/>
        </w:tabs>
        <w:ind w:left="5760" w:hanging="360"/>
      </w:pPr>
    </w:lvl>
    <w:lvl w:ilvl="8" w:tplc="71820B4E">
      <w:start w:val="1"/>
      <w:numFmt w:val="decimal"/>
      <w:lvlText w:val="%9."/>
      <w:lvlJc w:val="left"/>
      <w:pPr>
        <w:tabs>
          <w:tab w:val="num" w:pos="6480"/>
        </w:tabs>
        <w:ind w:left="6480" w:hanging="360"/>
      </w:pPr>
    </w:lvl>
  </w:abstractNum>
  <w:abstractNum w:abstractNumId="40">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1">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2">
    <w:nsid w:val="70943F09"/>
    <w:multiLevelType w:val="hybridMultilevel"/>
    <w:tmpl w:val="0876F170"/>
    <w:lvl w:ilvl="0" w:tplc="9FB69602">
      <w:start w:val="1"/>
      <w:numFmt w:val="bullet"/>
      <w:lvlText w:val=""/>
      <w:lvlJc w:val="left"/>
      <w:pPr>
        <w:ind w:left="862"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pStyle w:val="32"/>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3">
    <w:nsid w:val="79B14686"/>
    <w:multiLevelType w:val="hybridMultilevel"/>
    <w:tmpl w:val="2A16058E"/>
    <w:lvl w:ilvl="0" w:tplc="980ED1CC">
      <w:start w:val="1"/>
      <w:numFmt w:val="decimal"/>
      <w:lvlText w:val="%1."/>
      <w:lvlJc w:val="left"/>
      <w:pPr>
        <w:ind w:left="720" w:hanging="360"/>
      </w:pPr>
      <w:rPr>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7EC114E3"/>
    <w:multiLevelType w:val="hybridMultilevel"/>
    <w:tmpl w:val="14125368"/>
    <w:lvl w:ilvl="0" w:tplc="95428DF8">
      <w:start w:val="1"/>
      <w:numFmt w:val="russianLower"/>
      <w:lvlText w:val="%1)"/>
      <w:lvlJc w:val="left"/>
      <w:pPr>
        <w:ind w:left="720" w:hanging="360"/>
      </w:pPr>
      <w:rPr>
        <w:color w:val="auto"/>
      </w:rPr>
    </w:lvl>
    <w:lvl w:ilvl="1" w:tplc="F0D6CAC4">
      <w:start w:val="1"/>
      <w:numFmt w:val="decimal"/>
      <w:lvlText w:val="%2."/>
      <w:lvlJc w:val="left"/>
      <w:pPr>
        <w:tabs>
          <w:tab w:val="num" w:pos="1440"/>
        </w:tabs>
        <w:ind w:left="1440" w:hanging="360"/>
      </w:pPr>
    </w:lvl>
    <w:lvl w:ilvl="2" w:tplc="633E9BBC">
      <w:start w:val="1"/>
      <w:numFmt w:val="decimal"/>
      <w:lvlText w:val="%3."/>
      <w:lvlJc w:val="left"/>
      <w:pPr>
        <w:tabs>
          <w:tab w:val="num" w:pos="2160"/>
        </w:tabs>
        <w:ind w:left="2160" w:hanging="360"/>
      </w:pPr>
    </w:lvl>
    <w:lvl w:ilvl="3" w:tplc="FA369696">
      <w:start w:val="1"/>
      <w:numFmt w:val="decimal"/>
      <w:lvlText w:val="%4."/>
      <w:lvlJc w:val="left"/>
      <w:pPr>
        <w:tabs>
          <w:tab w:val="num" w:pos="2880"/>
        </w:tabs>
        <w:ind w:left="2880" w:hanging="360"/>
      </w:pPr>
    </w:lvl>
    <w:lvl w:ilvl="4" w:tplc="749865EE">
      <w:start w:val="1"/>
      <w:numFmt w:val="decimal"/>
      <w:lvlText w:val="%5."/>
      <w:lvlJc w:val="left"/>
      <w:pPr>
        <w:tabs>
          <w:tab w:val="num" w:pos="3600"/>
        </w:tabs>
        <w:ind w:left="3600" w:hanging="360"/>
      </w:pPr>
    </w:lvl>
    <w:lvl w:ilvl="5" w:tplc="E9E230E4">
      <w:start w:val="1"/>
      <w:numFmt w:val="decimal"/>
      <w:lvlText w:val="%6."/>
      <w:lvlJc w:val="left"/>
      <w:pPr>
        <w:tabs>
          <w:tab w:val="num" w:pos="4320"/>
        </w:tabs>
        <w:ind w:left="4320" w:hanging="360"/>
      </w:pPr>
    </w:lvl>
    <w:lvl w:ilvl="6" w:tplc="E76EFBAE">
      <w:start w:val="1"/>
      <w:numFmt w:val="decimal"/>
      <w:lvlText w:val="%7."/>
      <w:lvlJc w:val="left"/>
      <w:pPr>
        <w:tabs>
          <w:tab w:val="num" w:pos="5040"/>
        </w:tabs>
        <w:ind w:left="5040" w:hanging="360"/>
      </w:pPr>
    </w:lvl>
    <w:lvl w:ilvl="7" w:tplc="CE10D41E">
      <w:start w:val="1"/>
      <w:numFmt w:val="decimal"/>
      <w:lvlText w:val="%8."/>
      <w:lvlJc w:val="left"/>
      <w:pPr>
        <w:tabs>
          <w:tab w:val="num" w:pos="5760"/>
        </w:tabs>
        <w:ind w:left="5760" w:hanging="360"/>
      </w:pPr>
    </w:lvl>
    <w:lvl w:ilvl="8" w:tplc="FC74B0F4">
      <w:start w:val="1"/>
      <w:numFmt w:val="decimal"/>
      <w:lvlText w:val="%9."/>
      <w:lvlJc w:val="left"/>
      <w:pPr>
        <w:tabs>
          <w:tab w:val="num" w:pos="6480"/>
        </w:tabs>
        <w:ind w:left="6480" w:hanging="360"/>
      </w:pPr>
    </w:lvl>
  </w:abstractNum>
  <w:num w:numId="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3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7"/>
  </w:num>
  <w:num w:numId="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9"/>
  </w:num>
  <w:num w:numId="45">
    <w:abstractNumId w:val="41"/>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6C09BE"/>
    <w:rsid w:val="0014389F"/>
    <w:rsid w:val="004107E2"/>
    <w:rsid w:val="00435217"/>
    <w:rsid w:val="00575D7C"/>
    <w:rsid w:val="006C09BE"/>
    <w:rsid w:val="00790811"/>
    <w:rsid w:val="008F1205"/>
    <w:rsid w:val="00F00E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uiPriority="0" w:qFormat="1"/>
    <w:lsdException w:name="annotation reference" w:uiPriority="0"/>
    <w:lsdException w:name="page number" w:uiPriority="0"/>
    <w:lsdException w:name="endnote text"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uiPriority="34" w:qFormat="1"/>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rFonts w:ascii="Times New Roman" w:eastAsia="Times New Roman" w:hAnsi="Times New Roman" w:cs="Times New Roman"/>
      <w:sz w:val="28"/>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semiHidden/>
    <w:unhideWhenUsed/>
    <w:qFormat/>
    <w:pPr>
      <w:keepNext/>
      <w:numPr>
        <w:ilvl w:val="1"/>
        <w:numId w:val="1"/>
      </w:numPr>
      <w:spacing w:before="240" w:after="60"/>
      <w:outlineLvl w:val="1"/>
    </w:pPr>
    <w:rPr>
      <w:rFonts w:ascii="Arial" w:hAnsi="Arial" w:cs="Arial"/>
      <w:i/>
      <w:iCs/>
      <w:szCs w:val="28"/>
    </w:rPr>
  </w:style>
  <w:style w:type="paragraph" w:styleId="31">
    <w:name w:val="heading 3"/>
    <w:aliases w:val="H3"/>
    <w:basedOn w:val="a3"/>
    <w:next w:val="a3"/>
    <w:link w:val="33"/>
    <w:semiHidden/>
    <w:unhideWhenUsed/>
    <w:qFormat/>
    <w:pPr>
      <w:keepNext/>
      <w:numPr>
        <w:ilvl w:val="2"/>
        <w:numId w:val="2"/>
      </w:numPr>
      <w:spacing w:before="240" w:after="60"/>
      <w:outlineLvl w:val="2"/>
    </w:pPr>
    <w:rPr>
      <w:rFonts w:ascii="Cambria" w:hAnsi="Cambria"/>
      <w:sz w:val="26"/>
      <w:szCs w:val="26"/>
    </w:rPr>
  </w:style>
  <w:style w:type="paragraph" w:styleId="4">
    <w:name w:val="heading 4"/>
    <w:basedOn w:val="a3"/>
    <w:next w:val="a3"/>
    <w:link w:val="41"/>
    <w:semiHidden/>
    <w:unhideWhenUsed/>
    <w:qFormat/>
    <w:pPr>
      <w:keepNext/>
      <w:numPr>
        <w:ilvl w:val="3"/>
        <w:numId w:val="2"/>
      </w:numPr>
      <w:spacing w:before="240" w:after="60"/>
      <w:outlineLvl w:val="3"/>
    </w:pPr>
    <w:rPr>
      <w:rFonts w:eastAsia="Arial Unicode MS"/>
      <w:b/>
      <w:bCs/>
      <w:szCs w:val="28"/>
    </w:rPr>
  </w:style>
  <w:style w:type="paragraph" w:styleId="5">
    <w:name w:val="heading 5"/>
    <w:basedOn w:val="a3"/>
    <w:next w:val="a3"/>
    <w:link w:val="50"/>
    <w:semiHidden/>
    <w:unhideWhenUsed/>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semiHidden/>
    <w:unhideWhenUsed/>
    <w:qFormat/>
    <w:pPr>
      <w:spacing w:before="240" w:after="60"/>
      <w:outlineLvl w:val="5"/>
    </w:pPr>
    <w:rPr>
      <w:b/>
      <w:bCs/>
      <w:sz w:val="22"/>
      <w:szCs w:val="22"/>
    </w:rPr>
  </w:style>
  <w:style w:type="paragraph" w:styleId="7">
    <w:name w:val="heading 7"/>
    <w:basedOn w:val="a3"/>
    <w:next w:val="a3"/>
    <w:link w:val="70"/>
    <w:semiHidden/>
    <w:unhideWhenUsed/>
    <w:qFormat/>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3"/>
    <w:next w:val="a3"/>
    <w:link w:val="80"/>
    <w:semiHidden/>
    <w:unhideWhenUsed/>
    <w:qFormat/>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3"/>
    <w:next w:val="a3"/>
    <w:link w:val="90"/>
    <w:semiHidden/>
    <w:unhideWhenUsed/>
    <w:qFormat/>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uiPriority w:val="99"/>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locked/>
    <w:rPr>
      <w:rFonts w:ascii="Times New Roman" w:eastAsia="Times New Roman" w:hAnsi="Times New Roman" w:cs="Times New Roman"/>
      <w:iCs/>
      <w:sz w:val="28"/>
      <w:szCs w:val="24"/>
      <w:lang w:eastAsia="ru-RU"/>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locked/>
    <w:rPr>
      <w:rFonts w:asciiTheme="majorHAnsi" w:eastAsiaTheme="majorEastAsia" w:hAnsiTheme="majorHAnsi" w:cstheme="majorBidi" w:hint="default"/>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semiHidden/>
    <w:locked/>
    <w:rPr>
      <w:rFonts w:ascii="Arial" w:eastAsia="Times New Roman" w:hAnsi="Arial" w:cs="Arial"/>
      <w:i/>
      <w:iCs/>
      <w:sz w:val="28"/>
      <w:szCs w:val="28"/>
      <w:lang w:eastAsia="ru-RU"/>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semiHidden/>
    <w:locked/>
    <w:rPr>
      <w:b/>
      <w:bCs w:val="0"/>
      <w:snapToGrid w:val="0"/>
      <w:sz w:val="28"/>
      <w:lang w:val="ru-RU" w:eastAsia="ru-RU" w:bidi="ar-SA"/>
    </w:rPr>
  </w:style>
  <w:style w:type="character" w:customStyle="1" w:styleId="33">
    <w:name w:val="Заголовок 3 Знак"/>
    <w:aliases w:val="H3 Знак"/>
    <w:basedOn w:val="a4"/>
    <w:link w:val="31"/>
    <w:semiHidden/>
    <w:locked/>
    <w:rPr>
      <w:rFonts w:ascii="Cambria" w:eastAsia="Times New Roman" w:hAnsi="Cambria" w:cs="Times New Roman"/>
      <w:sz w:val="26"/>
      <w:szCs w:val="26"/>
      <w:lang w:eastAsia="ru-RU"/>
    </w:rPr>
  </w:style>
  <w:style w:type="character" w:customStyle="1" w:styleId="310">
    <w:name w:val="Заголовок 3 Знак1"/>
    <w:aliases w:val="H3 Знак1"/>
    <w:basedOn w:val="a4"/>
    <w:semiHidden/>
    <w:locked/>
    <w:rPr>
      <w:rFonts w:asciiTheme="majorHAnsi" w:eastAsiaTheme="majorEastAsia" w:hAnsiTheme="majorHAnsi" w:cstheme="majorBidi" w:hint="default"/>
      <w:b/>
      <w:bCs/>
      <w:color w:val="4F81BD" w:themeColor="accent1"/>
      <w:sz w:val="28"/>
      <w:szCs w:val="24"/>
      <w:lang w:eastAsia="ru-RU"/>
    </w:rPr>
  </w:style>
  <w:style w:type="character" w:customStyle="1" w:styleId="41">
    <w:name w:val="Заголовок 4 Знак"/>
    <w:basedOn w:val="a4"/>
    <w:link w:val="4"/>
    <w:semiHidden/>
    <w:locked/>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semiHidden/>
    <w:locked/>
    <w:rPr>
      <w:rFonts w:ascii="Times New Roman CYR" w:eastAsia="Arial Unicode MS" w:hAnsi="Times New Roman CYR" w:cs="Times New Roman" w:hint="default"/>
      <w:b/>
      <w:bCs/>
      <w:i/>
      <w:iCs/>
      <w:sz w:val="26"/>
      <w:szCs w:val="26"/>
      <w:lang w:eastAsia="ru-RU"/>
    </w:rPr>
  </w:style>
  <w:style w:type="character" w:customStyle="1" w:styleId="60">
    <w:name w:val="Заголовок 6 Знак"/>
    <w:basedOn w:val="a4"/>
    <w:link w:val="6"/>
    <w:semiHidden/>
    <w:locked/>
    <w:rPr>
      <w:rFonts w:ascii="Times New Roman" w:eastAsia="Times New Roman" w:hAnsi="Times New Roman" w:cs="Times New Roman" w:hint="default"/>
      <w:b/>
      <w:bCs/>
      <w:lang w:eastAsia="ru-RU"/>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locked/>
    <w:rPr>
      <w:rFonts w:ascii="Courier New" w:eastAsia="Times New Roman" w:hAnsi="Courier New" w:cs="Courier New" w:hint="default"/>
      <w:sz w:val="20"/>
      <w:szCs w:val="20"/>
      <w:lang w:eastAsia="ru-RU"/>
    </w:rPr>
  </w:style>
  <w:style w:type="character" w:customStyle="1" w:styleId="a9">
    <w:name w:val="Абзац списка Знак"/>
    <w:link w:val="aa"/>
    <w:uiPriority w:val="34"/>
    <w:locked/>
    <w:rPr>
      <w:rFonts w:ascii="Calibri" w:eastAsia="Calibri" w:hAnsi="Calibri" w:cs="Times New Roman" w:hint="default"/>
    </w:rPr>
  </w:style>
  <w:style w:type="paragraph" w:styleId="ab">
    <w:name w:val="Normal (Web)"/>
    <w:aliases w:val="Обычный (Web),Обычный (веб) Знак Знак,Обычный (Web) Знак Знак Знак"/>
    <w:basedOn w:val="10"/>
    <w:next w:val="a3"/>
    <w:link w:val="ac"/>
    <w:autoRedefine/>
    <w:uiPriority w:val="34"/>
    <w:semiHidden/>
    <w:unhideWhenUsed/>
    <w:qFormat/>
    <w:pPr>
      <w:keepNext w:val="0"/>
      <w:numPr>
        <w:numId w:val="0"/>
      </w:numPr>
      <w:ind w:left="720"/>
      <w:contextualSpacing/>
      <w:jc w:val="left"/>
      <w:outlineLvl w:val="9"/>
    </w:pPr>
    <w:rPr>
      <w:iCs w:val="0"/>
    </w:rPr>
  </w:style>
  <w:style w:type="character" w:customStyle="1" w:styleId="70">
    <w:name w:val="Заголовок 7 Знак"/>
    <w:basedOn w:val="a4"/>
    <w:link w:val="7"/>
    <w:locked/>
    <w:rPr>
      <w:rFonts w:ascii="Times New Roman" w:eastAsia="Times New Roman" w:hAnsi="Times New Roman" w:cs="Times New Roman" w:hint="default"/>
      <w:sz w:val="24"/>
      <w:szCs w:val="24"/>
      <w:lang w:eastAsia="ru-RU"/>
    </w:rPr>
  </w:style>
  <w:style w:type="character" w:customStyle="1" w:styleId="80">
    <w:name w:val="Заголовок 8 Знак"/>
    <w:basedOn w:val="a4"/>
    <w:link w:val="8"/>
    <w:locked/>
    <w:rPr>
      <w:rFonts w:ascii="Times New Roman" w:eastAsia="Times New Roman" w:hAnsi="Times New Roman" w:cs="Times New Roman" w:hint="default"/>
      <w:i/>
      <w:iCs/>
      <w:sz w:val="24"/>
      <w:szCs w:val="24"/>
      <w:lang w:eastAsia="ru-RU"/>
    </w:rPr>
  </w:style>
  <w:style w:type="character" w:customStyle="1" w:styleId="90">
    <w:name w:val="Заголовок 9 Знак"/>
    <w:basedOn w:val="a4"/>
    <w:link w:val="9"/>
    <w:locked/>
    <w:rPr>
      <w:rFonts w:ascii="Arial" w:eastAsia="Times New Roman" w:hAnsi="Arial" w:cs="Arial" w:hint="default"/>
      <w:lang w:eastAsia="ru-RU"/>
    </w:rPr>
  </w:style>
  <w:style w:type="character" w:customStyle="1" w:styleId="ad">
    <w:name w:val="Текст сноски Знак"/>
    <w:basedOn w:val="a4"/>
    <w:link w:val="ae"/>
    <w:locked/>
    <w:rPr>
      <w:rFonts w:ascii="Times New Roman" w:eastAsia="Times New Roman" w:hAnsi="Times New Roman" w:cs="Times New Roman" w:hint="default"/>
      <w:snapToGrid w:val="0"/>
      <w:sz w:val="24"/>
      <w:szCs w:val="20"/>
      <w:lang w:eastAsia="ru-RU"/>
    </w:rPr>
  </w:style>
  <w:style w:type="character" w:customStyle="1" w:styleId="af">
    <w:name w:val="Текст примечания Знак"/>
    <w:basedOn w:val="a4"/>
    <w:link w:val="af0"/>
    <w:locked/>
    <w:rPr>
      <w:rFonts w:ascii="Times New Roman" w:eastAsia="Times New Roman" w:hAnsi="Times New Roman" w:cs="Times New Roman" w:hint="default"/>
      <w:sz w:val="20"/>
      <w:szCs w:val="20"/>
      <w:lang w:eastAsia="ru-RU"/>
    </w:rPr>
  </w:style>
  <w:style w:type="character" w:customStyle="1" w:styleId="af1">
    <w:name w:val="Верхний колонтитул Знак"/>
    <w:aliases w:val="Heder Знак,Titul Знак"/>
    <w:basedOn w:val="a4"/>
    <w:link w:val="af2"/>
    <w:uiPriority w:val="99"/>
    <w:locked/>
    <w:rPr>
      <w:rFonts w:ascii="Courier New" w:eastAsia="Times New Roman" w:hAnsi="Courier New" w:cs="Courier New" w:hint="default"/>
      <w:sz w:val="20"/>
      <w:szCs w:val="20"/>
      <w:lang w:eastAsia="ru-RU"/>
    </w:rPr>
  </w:style>
  <w:style w:type="paragraph" w:styleId="af2">
    <w:name w:val="header"/>
    <w:aliases w:val="Heder,Titul"/>
    <w:basedOn w:val="10"/>
    <w:next w:val="a3"/>
    <w:link w:val="af1"/>
    <w:autoRedefine/>
    <w:uiPriority w:val="99"/>
    <w:semiHidden/>
    <w:unhideWhenUsed/>
    <w:qFormat/>
    <w:pPr>
      <w:keepNext w:val="0"/>
      <w:numPr>
        <w:numId w:val="0"/>
      </w:numPr>
      <w:tabs>
        <w:tab w:val="center" w:pos="4153"/>
        <w:tab w:val="right" w:pos="8306"/>
      </w:tabs>
      <w:contextualSpacing/>
      <w:jc w:val="left"/>
      <w:outlineLvl w:val="9"/>
    </w:pPr>
    <w:rPr>
      <w:rFonts w:ascii="Courier New" w:hAnsi="Courier New" w:cs="Courier New"/>
      <w:iCs w:val="0"/>
      <w:sz w:val="20"/>
      <w:szCs w:val="20"/>
    </w:rPr>
  </w:style>
  <w:style w:type="character" w:customStyle="1" w:styleId="12">
    <w:name w:val="Верхний колонтитул Знак1"/>
    <w:aliases w:val="Heder Знак1,Titul Знак1"/>
    <w:basedOn w:val="a4"/>
    <w:uiPriority w:val="99"/>
    <w:semiHidden/>
    <w:locked/>
    <w:rPr>
      <w:sz w:val="28"/>
      <w:szCs w:val="24"/>
      <w:lang w:eastAsia="ru-RU"/>
    </w:rPr>
  </w:style>
  <w:style w:type="character" w:customStyle="1" w:styleId="af3">
    <w:name w:val="Нижний колонтитул Знак"/>
    <w:basedOn w:val="a4"/>
    <w:link w:val="af4"/>
    <w:uiPriority w:val="99"/>
    <w:locked/>
    <w:rPr>
      <w:rFonts w:ascii="Courier New" w:eastAsia="Times New Roman" w:hAnsi="Courier New" w:cs="Courier New" w:hint="default"/>
      <w:sz w:val="20"/>
      <w:szCs w:val="20"/>
      <w:lang w:eastAsia="ru-RU"/>
    </w:rPr>
  </w:style>
  <w:style w:type="character" w:customStyle="1" w:styleId="af5">
    <w:name w:val="Текст концевой сноски Знак"/>
    <w:basedOn w:val="a4"/>
    <w:link w:val="af6"/>
    <w:semiHidden/>
    <w:locked/>
    <w:rPr>
      <w:rFonts w:ascii="Times New Roman" w:eastAsia="Times New Roman" w:hAnsi="Times New Roman" w:cs="Times New Roman" w:hint="default"/>
      <w:sz w:val="20"/>
      <w:szCs w:val="20"/>
      <w:lang w:eastAsia="ru-RU"/>
    </w:rPr>
  </w:style>
  <w:style w:type="character" w:customStyle="1" w:styleId="af7">
    <w:name w:val="Основной текст Знак"/>
    <w:basedOn w:val="a4"/>
    <w:link w:val="af8"/>
    <w:locked/>
    <w:rPr>
      <w:rFonts w:ascii="Times New Roman" w:eastAsia="Times New Roman" w:hAnsi="Times New Roman" w:cs="Times New Roman" w:hint="default"/>
      <w:sz w:val="24"/>
      <w:szCs w:val="24"/>
      <w:lang w:eastAsia="ru-RU"/>
    </w:rPr>
  </w:style>
  <w:style w:type="character" w:customStyle="1" w:styleId="af9">
    <w:name w:val="Основной текст с отступом Знак"/>
    <w:basedOn w:val="a4"/>
    <w:link w:val="afa"/>
    <w:semiHidden/>
    <w:locked/>
    <w:rPr>
      <w:rFonts w:ascii="Times New Roman" w:eastAsia="Times New Roman" w:hAnsi="Times New Roman" w:cs="Times New Roman" w:hint="default"/>
      <w:color w:val="000000"/>
      <w:sz w:val="24"/>
      <w:szCs w:val="24"/>
      <w:lang w:eastAsia="ru-RU"/>
    </w:rPr>
  </w:style>
  <w:style w:type="character" w:customStyle="1" w:styleId="23">
    <w:name w:val="Основной текст 2 Знак"/>
    <w:basedOn w:val="a4"/>
    <w:link w:val="24"/>
    <w:semiHidden/>
    <w:locked/>
    <w:rPr>
      <w:rFonts w:ascii="Times New Roman" w:eastAsia="Times New Roman" w:hAnsi="Times New Roman" w:cs="Times New Roman" w:hint="default"/>
      <w:sz w:val="24"/>
      <w:szCs w:val="24"/>
      <w:lang w:eastAsia="ru-RU"/>
    </w:rPr>
  </w:style>
  <w:style w:type="character" w:customStyle="1" w:styleId="34">
    <w:name w:val="Основной текст 3 Знак"/>
    <w:basedOn w:val="a4"/>
    <w:link w:val="35"/>
    <w:semiHidden/>
    <w:locked/>
    <w:rPr>
      <w:rFonts w:ascii="Times New Roman" w:eastAsia="Times New Roman" w:hAnsi="Times New Roman" w:cs="Times New Roman" w:hint="default"/>
      <w:sz w:val="16"/>
      <w:szCs w:val="16"/>
      <w:lang w:eastAsia="ru-RU"/>
    </w:rPr>
  </w:style>
  <w:style w:type="character" w:customStyle="1" w:styleId="25">
    <w:name w:val="Основной текст с отступом 2 Знак"/>
    <w:basedOn w:val="a4"/>
    <w:link w:val="26"/>
    <w:uiPriority w:val="99"/>
    <w:locked/>
    <w:rPr>
      <w:rFonts w:ascii="Times New Roman" w:eastAsia="Times New Roman" w:hAnsi="Times New Roman" w:cs="Times New Roman" w:hint="default"/>
      <w:sz w:val="24"/>
      <w:szCs w:val="24"/>
      <w:lang w:eastAsia="ru-RU"/>
    </w:rPr>
  </w:style>
  <w:style w:type="character" w:customStyle="1" w:styleId="36">
    <w:name w:val="Основной текст с отступом 3 Знак"/>
    <w:basedOn w:val="a4"/>
    <w:link w:val="37"/>
    <w:semiHidden/>
    <w:locked/>
    <w:rPr>
      <w:rFonts w:ascii="Times New Roman" w:eastAsia="Times New Roman" w:hAnsi="Times New Roman" w:cs="Times New Roman" w:hint="default"/>
      <w:color w:val="0000FF"/>
      <w:sz w:val="24"/>
      <w:szCs w:val="24"/>
      <w:u w:val="single"/>
      <w:lang w:eastAsia="ru-RU"/>
    </w:rPr>
  </w:style>
  <w:style w:type="character" w:customStyle="1" w:styleId="afb">
    <w:name w:val="Схема документа Знак"/>
    <w:basedOn w:val="a4"/>
    <w:link w:val="afc"/>
    <w:uiPriority w:val="99"/>
    <w:locked/>
    <w:rPr>
      <w:rFonts w:ascii="Tahoma" w:eastAsia="Times New Roman" w:hAnsi="Tahoma" w:cs="Tahoma" w:hint="default"/>
      <w:sz w:val="24"/>
      <w:szCs w:val="20"/>
      <w:shd w:val="clear" w:color="auto" w:fill="000080"/>
      <w:lang w:eastAsia="ru-RU"/>
    </w:rPr>
  </w:style>
  <w:style w:type="character" w:customStyle="1" w:styleId="afd">
    <w:name w:val="Текст Знак"/>
    <w:basedOn w:val="a4"/>
    <w:link w:val="afe"/>
    <w:locked/>
    <w:rPr>
      <w:rFonts w:ascii="Courier New" w:eastAsia="Times New Roman" w:hAnsi="Courier New" w:cs="Times New Roman" w:hint="default"/>
      <w:snapToGrid w:val="0"/>
      <w:sz w:val="20"/>
      <w:szCs w:val="20"/>
      <w:lang w:eastAsia="ru-RU"/>
    </w:rPr>
  </w:style>
  <w:style w:type="paragraph" w:styleId="af0">
    <w:name w:val="annotation text"/>
    <w:basedOn w:val="a3"/>
    <w:link w:val="af"/>
    <w:semiHidden/>
    <w:unhideWhenUsed/>
    <w:rPr>
      <w:sz w:val="20"/>
      <w:szCs w:val="20"/>
    </w:rPr>
  </w:style>
  <w:style w:type="character" w:customStyle="1" w:styleId="13">
    <w:name w:val="Текст примечания Знак1"/>
    <w:basedOn w:val="a4"/>
    <w:semiHidden/>
    <w:locked/>
    <w:rPr>
      <w:rFonts w:ascii="Times New Roman" w:eastAsia="Times New Roman" w:hAnsi="Times New Roman" w:cs="Times New Roman" w:hint="default"/>
      <w:lang w:eastAsia="ru-RU"/>
    </w:rPr>
  </w:style>
  <w:style w:type="character" w:customStyle="1" w:styleId="aff">
    <w:name w:val="Тема примечания Знак"/>
    <w:basedOn w:val="af"/>
    <w:link w:val="aff0"/>
    <w:locked/>
    <w:rPr>
      <w:rFonts w:ascii="Times New Roman" w:eastAsia="Times New Roman" w:hAnsi="Times New Roman" w:cs="Times New Roman" w:hint="default"/>
      <w:b/>
      <w:bCs/>
      <w:sz w:val="20"/>
      <w:szCs w:val="20"/>
      <w:lang w:eastAsia="ru-RU"/>
    </w:rPr>
  </w:style>
  <w:style w:type="character" w:customStyle="1" w:styleId="aff1">
    <w:name w:val="Текст выноски Знак"/>
    <w:basedOn w:val="a4"/>
    <w:link w:val="aff2"/>
    <w:uiPriority w:val="99"/>
    <w:locked/>
    <w:rPr>
      <w:rFonts w:ascii="Tahoma" w:eastAsia="Times New Roman" w:hAnsi="Tahoma" w:cs="Tahoma" w:hint="default"/>
      <w:sz w:val="16"/>
      <w:szCs w:val="16"/>
      <w:lang w:eastAsia="ru-RU"/>
    </w:rPr>
  </w:style>
  <w:style w:type="paragraph" w:customStyle="1" w:styleId="ConsNormal">
    <w:name w:val="ConsNormal"/>
    <w:next w:val="a3"/>
    <w:autoRedefine/>
    <w:uiPriority w:val="99"/>
    <w:semiHidden/>
    <w:qFormat/>
    <w:pPr>
      <w:autoSpaceDE w:val="0"/>
      <w:autoSpaceDN w:val="0"/>
      <w:adjustRightInd w:val="0"/>
      <w:ind w:right="19772" w:firstLine="720"/>
      <w:contextualSpacing/>
    </w:pPr>
    <w:rPr>
      <w:rFonts w:ascii="Arial" w:eastAsia="Times New Roman" w:hAnsi="Arial" w:cs="Arial"/>
      <w:lang w:eastAsia="ru-RU"/>
    </w:rPr>
  </w:style>
  <w:style w:type="paragraph" w:customStyle="1" w:styleId="ConsTitle">
    <w:name w:val="ConsTitle"/>
    <w:next w:val="a3"/>
    <w:autoRedefine/>
    <w:uiPriority w:val="99"/>
    <w:semiHidden/>
    <w:qFormat/>
    <w:pPr>
      <w:autoSpaceDE w:val="0"/>
      <w:autoSpaceDN w:val="0"/>
      <w:adjustRightInd w:val="0"/>
      <w:ind w:right="19772"/>
      <w:contextualSpacing/>
    </w:pPr>
    <w:rPr>
      <w:rFonts w:ascii="Arial" w:eastAsia="Times New Roman" w:hAnsi="Arial" w:cs="Arial"/>
      <w:b/>
      <w:bCs/>
      <w:sz w:val="14"/>
      <w:szCs w:val="14"/>
      <w:lang w:eastAsia="ru-RU"/>
    </w:rPr>
  </w:style>
  <w:style w:type="character" w:customStyle="1" w:styleId="14">
    <w:name w:val="Обычный1 Знак"/>
    <w:link w:val="15"/>
    <w:uiPriority w:val="34"/>
    <w:locked/>
    <w:rPr>
      <w:rFonts w:ascii="Times New Roman" w:eastAsia="Times New Roman" w:hAnsi="Times New Roman" w:cs="Times New Roman" w:hint="default"/>
      <w:sz w:val="24"/>
      <w:szCs w:val="20"/>
      <w:lang w:eastAsia="ru-RU"/>
    </w:rPr>
  </w:style>
  <w:style w:type="paragraph" w:customStyle="1" w:styleId="15">
    <w:name w:val="Обычный1"/>
    <w:next w:val="a3"/>
    <w:link w:val="14"/>
    <w:autoRedefine/>
    <w:uiPriority w:val="34"/>
    <w:semiHidden/>
    <w:qFormat/>
    <w:pPr>
      <w:contextualSpacing/>
    </w:pPr>
    <w:rPr>
      <w:rFonts w:ascii="Times New Roman" w:eastAsia="Times New Roman" w:hAnsi="Times New Roman" w:cs="Times New Roman"/>
      <w:sz w:val="24"/>
      <w:lang w:eastAsia="ru-RU"/>
    </w:rPr>
  </w:style>
  <w:style w:type="paragraph" w:customStyle="1" w:styleId="aff3">
    <w:name w:val="Знак"/>
    <w:basedOn w:val="10"/>
    <w:next w:val="a3"/>
    <w:autoRedefine/>
    <w:uiPriority w:val="34"/>
    <w:semiHidden/>
    <w:qFormat/>
    <w:pPr>
      <w:keepNext w:val="0"/>
      <w:numPr>
        <w:numId w:val="0"/>
      </w:numPr>
      <w:tabs>
        <w:tab w:val="num" w:pos="360"/>
      </w:tabs>
      <w:spacing w:after="160" w:line="240" w:lineRule="exact"/>
      <w:contextualSpacing/>
      <w:jc w:val="left"/>
      <w:outlineLvl w:val="9"/>
    </w:pPr>
    <w:rPr>
      <w:rFonts w:ascii="Verdana" w:hAnsi="Verdana" w:cs="Verdana"/>
      <w:iCs w:val="0"/>
      <w:sz w:val="20"/>
      <w:szCs w:val="20"/>
      <w:lang w:val="en-US" w:eastAsia="en-US"/>
    </w:rPr>
  </w:style>
  <w:style w:type="paragraph" w:customStyle="1" w:styleId="aff4">
    <w:name w:val="Знак Знак Знак Знак"/>
    <w:basedOn w:val="10"/>
    <w:next w:val="a3"/>
    <w:autoRedefine/>
    <w:uiPriority w:val="99"/>
    <w:semiHidden/>
    <w:qFormat/>
    <w:pPr>
      <w:keepNext w:val="0"/>
      <w:numPr>
        <w:numId w:val="0"/>
      </w:numPr>
      <w:spacing w:after="160" w:line="240" w:lineRule="exact"/>
      <w:contextualSpacing/>
      <w:jc w:val="left"/>
      <w:outlineLvl w:val="9"/>
    </w:pPr>
    <w:rPr>
      <w:rFonts w:ascii="Verdana" w:hAnsi="Verdana" w:cs="Verdana"/>
      <w:iCs w:val="0"/>
      <w:sz w:val="20"/>
      <w:szCs w:val="20"/>
      <w:lang w:val="en-US" w:eastAsia="en-US"/>
    </w:rPr>
  </w:style>
  <w:style w:type="paragraph" w:customStyle="1" w:styleId="111">
    <w:name w:val="заголовок 11"/>
    <w:basedOn w:val="10"/>
    <w:next w:val="a3"/>
    <w:autoRedefine/>
    <w:uiPriority w:val="99"/>
    <w:semiHidden/>
    <w:qFormat/>
    <w:pPr>
      <w:numPr>
        <w:numId w:val="0"/>
      </w:numPr>
      <w:snapToGrid w:val="0"/>
      <w:contextualSpacing/>
      <w:jc w:val="center"/>
      <w:outlineLvl w:val="9"/>
    </w:pPr>
    <w:rPr>
      <w:iCs w:val="0"/>
      <w:szCs w:val="20"/>
    </w:rPr>
  </w:style>
  <w:style w:type="paragraph" w:customStyle="1" w:styleId="16">
    <w:name w:val="заголовок 1"/>
    <w:basedOn w:val="10"/>
    <w:next w:val="a3"/>
    <w:autoRedefine/>
    <w:uiPriority w:val="99"/>
    <w:semiHidden/>
    <w:qFormat/>
    <w:pPr>
      <w:widowControl w:val="0"/>
      <w:numPr>
        <w:numId w:val="0"/>
      </w:numPr>
      <w:snapToGrid w:val="0"/>
      <w:contextualSpacing/>
      <w:jc w:val="center"/>
      <w:outlineLvl w:val="9"/>
    </w:pPr>
    <w:rPr>
      <w:b/>
      <w:iCs w:val="0"/>
      <w:sz w:val="22"/>
      <w:szCs w:val="20"/>
    </w:rPr>
  </w:style>
  <w:style w:type="paragraph" w:customStyle="1" w:styleId="27">
    <w:name w:val="çàãîëîâîê 2"/>
    <w:basedOn w:val="10"/>
    <w:next w:val="a3"/>
    <w:autoRedefine/>
    <w:uiPriority w:val="99"/>
    <w:semiHidden/>
    <w:qFormat/>
    <w:pPr>
      <w:numPr>
        <w:numId w:val="0"/>
      </w:numPr>
      <w:contextualSpacing/>
      <w:jc w:val="both"/>
      <w:outlineLvl w:val="9"/>
    </w:pPr>
    <w:rPr>
      <w:iCs w:val="0"/>
      <w:szCs w:val="20"/>
      <w:lang w:val="en-GB"/>
    </w:rPr>
  </w:style>
  <w:style w:type="paragraph" w:customStyle="1" w:styleId="aff5">
    <w:name w:val="Таблица шапка"/>
    <w:basedOn w:val="10"/>
    <w:next w:val="a3"/>
    <w:autoRedefine/>
    <w:uiPriority w:val="34"/>
    <w:semiHidden/>
    <w:qFormat/>
    <w:pPr>
      <w:numPr>
        <w:numId w:val="0"/>
      </w:numPr>
      <w:snapToGrid w:val="0"/>
      <w:spacing w:before="40" w:after="40"/>
      <w:ind w:left="57" w:right="57"/>
      <w:contextualSpacing/>
      <w:jc w:val="left"/>
      <w:outlineLvl w:val="9"/>
    </w:pPr>
    <w:rPr>
      <w:iCs w:val="0"/>
      <w:sz w:val="22"/>
      <w:szCs w:val="20"/>
    </w:rPr>
  </w:style>
  <w:style w:type="character" w:customStyle="1" w:styleId="aff6">
    <w:name w:val="Таблица текст Знак"/>
    <w:basedOn w:val="11"/>
    <w:link w:val="aff7"/>
    <w:uiPriority w:val="34"/>
    <w:locked/>
    <w:rPr>
      <w:rFonts w:ascii="Times New Roman" w:eastAsia="Times New Roman" w:hAnsi="Times New Roman" w:cs="Times New Roman"/>
      <w:iCs w:val="0"/>
      <w:sz w:val="24"/>
      <w:szCs w:val="24"/>
      <w:lang w:eastAsia="ru-RU"/>
    </w:rPr>
  </w:style>
  <w:style w:type="paragraph" w:customStyle="1" w:styleId="aff7">
    <w:name w:val="Таблица текст"/>
    <w:basedOn w:val="10"/>
    <w:next w:val="a3"/>
    <w:link w:val="aff6"/>
    <w:autoRedefine/>
    <w:uiPriority w:val="34"/>
    <w:semiHidden/>
    <w:qFormat/>
    <w:pPr>
      <w:keepNext w:val="0"/>
      <w:numPr>
        <w:numId w:val="0"/>
      </w:numPr>
      <w:snapToGrid w:val="0"/>
      <w:contextualSpacing/>
      <w:jc w:val="left"/>
      <w:outlineLvl w:val="9"/>
    </w:pPr>
    <w:rPr>
      <w:iCs w:val="0"/>
      <w:sz w:val="24"/>
      <w:szCs w:val="20"/>
    </w:rPr>
  </w:style>
  <w:style w:type="paragraph" w:customStyle="1" w:styleId="a1">
    <w:name w:val="Пункт"/>
    <w:basedOn w:val="10"/>
    <w:next w:val="a3"/>
    <w:autoRedefine/>
    <w:uiPriority w:val="34"/>
    <w:semiHidden/>
    <w:qFormat/>
    <w:pPr>
      <w:keepNext w:val="0"/>
      <w:numPr>
        <w:ilvl w:val="2"/>
      </w:numPr>
      <w:snapToGrid w:val="0"/>
      <w:spacing w:line="360" w:lineRule="auto"/>
      <w:contextualSpacing/>
      <w:jc w:val="both"/>
      <w:outlineLvl w:val="9"/>
    </w:pPr>
    <w:rPr>
      <w:iCs w:val="0"/>
      <w:szCs w:val="28"/>
    </w:rPr>
  </w:style>
  <w:style w:type="paragraph" w:customStyle="1" w:styleId="28">
    <w:name w:val="Уровень2"/>
    <w:basedOn w:val="10"/>
    <w:next w:val="a3"/>
    <w:autoRedefine/>
    <w:uiPriority w:val="99"/>
    <w:semiHidden/>
    <w:qFormat/>
    <w:pPr>
      <w:keepNext w:val="0"/>
      <w:numPr>
        <w:numId w:val="0"/>
      </w:numPr>
      <w:tabs>
        <w:tab w:val="num" w:pos="927"/>
        <w:tab w:val="left" w:pos="993"/>
      </w:tabs>
      <w:spacing w:before="120" w:after="120"/>
      <w:ind w:firstLine="567"/>
      <w:contextualSpacing/>
      <w:jc w:val="both"/>
    </w:pPr>
    <w:rPr>
      <w:rFonts w:ascii="Arial" w:hAnsi="Arial"/>
      <w:bCs/>
      <w:color w:val="000000"/>
      <w:szCs w:val="20"/>
    </w:rPr>
  </w:style>
  <w:style w:type="paragraph" w:customStyle="1" w:styleId="38">
    <w:name w:val="Уровень3"/>
    <w:basedOn w:val="28"/>
    <w:next w:val="a3"/>
    <w:autoRedefine/>
    <w:uiPriority w:val="99"/>
    <w:semiHidden/>
    <w:qFormat/>
    <w:pPr>
      <w:tabs>
        <w:tab w:val="clear" w:pos="927"/>
        <w:tab w:val="num" w:pos="360"/>
        <w:tab w:val="num" w:pos="2160"/>
      </w:tabs>
      <w:ind w:left="2160" w:hanging="180"/>
    </w:pPr>
  </w:style>
  <w:style w:type="paragraph" w:customStyle="1" w:styleId="aff8">
    <w:name w:val="Заголовок статьи"/>
    <w:basedOn w:val="10"/>
    <w:next w:val="a3"/>
    <w:autoRedefine/>
    <w:uiPriority w:val="99"/>
    <w:semiHidden/>
    <w:qFormat/>
    <w:pPr>
      <w:keepNext w:val="0"/>
      <w:numPr>
        <w:numId w:val="0"/>
      </w:numPr>
      <w:autoSpaceDE w:val="0"/>
      <w:autoSpaceDN w:val="0"/>
      <w:adjustRightInd w:val="0"/>
      <w:ind w:left="1612" w:hanging="892"/>
      <w:contextualSpacing/>
      <w:jc w:val="both"/>
      <w:outlineLvl w:val="9"/>
    </w:pPr>
    <w:rPr>
      <w:rFonts w:ascii="Arial" w:hAnsi="Arial" w:cs="Arial"/>
      <w:iCs w:val="0"/>
      <w:sz w:val="20"/>
      <w:szCs w:val="20"/>
    </w:rPr>
  </w:style>
  <w:style w:type="paragraph" w:customStyle="1" w:styleId="211">
    <w:name w:val="Основной текст с отступом 21"/>
    <w:basedOn w:val="10"/>
    <w:next w:val="a3"/>
    <w:autoRedefine/>
    <w:uiPriority w:val="99"/>
    <w:semiHidden/>
    <w:qFormat/>
    <w:pPr>
      <w:keepNext w:val="0"/>
      <w:widowControl w:val="0"/>
      <w:numPr>
        <w:numId w:val="0"/>
      </w:numPr>
      <w:overflowPunct w:val="0"/>
      <w:autoSpaceDE w:val="0"/>
      <w:autoSpaceDN w:val="0"/>
      <w:adjustRightInd w:val="0"/>
      <w:spacing w:after="360" w:line="240" w:lineRule="exact"/>
      <w:ind w:firstLine="851"/>
      <w:contextualSpacing/>
      <w:jc w:val="both"/>
      <w:outlineLvl w:val="9"/>
    </w:pPr>
    <w:rPr>
      <w:iCs w:val="0"/>
      <w:szCs w:val="20"/>
    </w:rPr>
  </w:style>
  <w:style w:type="paragraph" w:customStyle="1" w:styleId="a2">
    <w:name w:val="А_обычный"/>
    <w:basedOn w:val="10"/>
    <w:next w:val="a3"/>
    <w:autoRedefine/>
    <w:uiPriority w:val="99"/>
    <w:semiHidden/>
    <w:qFormat/>
    <w:pPr>
      <w:keepNext w:val="0"/>
      <w:numPr>
        <w:numId w:val="7"/>
      </w:numPr>
      <w:contextualSpacing/>
      <w:jc w:val="both"/>
      <w:outlineLvl w:val="9"/>
    </w:pPr>
    <w:rPr>
      <w:iCs w:val="0"/>
    </w:rPr>
  </w:style>
  <w:style w:type="paragraph" w:styleId="26">
    <w:name w:val="Body Text Indent 2"/>
    <w:basedOn w:val="a3"/>
    <w:link w:val="25"/>
    <w:uiPriority w:val="99"/>
    <w:semiHidden/>
    <w:unhideWhenUsed/>
    <w:pPr>
      <w:spacing w:after="120" w:line="480" w:lineRule="auto"/>
      <w:ind w:left="283"/>
    </w:pPr>
  </w:style>
  <w:style w:type="character" w:customStyle="1" w:styleId="212">
    <w:name w:val="Основной текст с отступом 2 Знак1"/>
    <w:basedOn w:val="a4"/>
    <w:uiPriority w:val="99"/>
    <w:semiHidden/>
    <w:locked/>
    <w:rPr>
      <w:sz w:val="28"/>
      <w:szCs w:val="24"/>
      <w:lang w:eastAsia="ru-RU"/>
    </w:rPr>
  </w:style>
  <w:style w:type="paragraph" w:customStyle="1" w:styleId="39">
    <w:name w:val="Стиль3"/>
    <w:basedOn w:val="26"/>
    <w:next w:val="a3"/>
    <w:autoRedefine/>
    <w:uiPriority w:val="99"/>
    <w:semiHidden/>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10"/>
    <w:next w:val="a3"/>
    <w:autoRedefine/>
    <w:uiPriority w:val="99"/>
    <w:semiHidden/>
    <w:qFormat/>
    <w:pPr>
      <w:keepNext w:val="0"/>
      <w:numPr>
        <w:numId w:val="0"/>
      </w:numPr>
      <w:spacing w:after="60" w:line="288" w:lineRule="auto"/>
      <w:contextualSpacing/>
      <w:jc w:val="both"/>
      <w:outlineLvl w:val="9"/>
    </w:pPr>
    <w:rPr>
      <w:iCs w:val="0"/>
      <w:szCs w:val="20"/>
    </w:rPr>
  </w:style>
  <w:style w:type="paragraph" w:customStyle="1" w:styleId="aHeader">
    <w:name w:val="a_Header"/>
    <w:basedOn w:val="10"/>
    <w:next w:val="a3"/>
    <w:autoRedefine/>
    <w:uiPriority w:val="99"/>
    <w:semiHidden/>
    <w:qFormat/>
    <w:pPr>
      <w:keepNext w:val="0"/>
      <w:numPr>
        <w:numId w:val="0"/>
      </w:numPr>
      <w:tabs>
        <w:tab w:val="left" w:pos="1985"/>
      </w:tabs>
      <w:spacing w:after="60"/>
      <w:contextualSpacing/>
      <w:jc w:val="center"/>
      <w:outlineLvl w:val="9"/>
    </w:pPr>
    <w:rPr>
      <w:rFonts w:ascii="Courier New" w:hAnsi="Courier New"/>
      <w:iCs w:val="0"/>
    </w:rPr>
  </w:style>
  <w:style w:type="paragraph" w:customStyle="1" w:styleId="aff9">
    <w:name w:val="Подраздел"/>
    <w:basedOn w:val="10"/>
    <w:next w:val="a3"/>
    <w:autoRedefine/>
    <w:uiPriority w:val="99"/>
    <w:semiHidden/>
    <w:qFormat/>
    <w:pPr>
      <w:keepNext w:val="0"/>
      <w:numPr>
        <w:numId w:val="0"/>
      </w:numPr>
      <w:spacing w:before="240"/>
      <w:ind w:left="1701" w:hanging="283"/>
      <w:contextualSpacing/>
      <w:jc w:val="both"/>
      <w:outlineLvl w:val="9"/>
    </w:pPr>
    <w:rPr>
      <w:rFonts w:ascii="PragmaticaTT" w:hAnsi="PragmaticaTT"/>
      <w:iCs w:val="0"/>
      <w:szCs w:val="20"/>
    </w:rPr>
  </w:style>
  <w:style w:type="paragraph" w:customStyle="1" w:styleId="affa">
    <w:name w:val="регламент список"/>
    <w:basedOn w:val="31"/>
    <w:next w:val="a3"/>
    <w:autoRedefine/>
    <w:uiPriority w:val="99"/>
    <w:semiHidden/>
    <w:qFormat/>
    <w:pPr>
      <w:keepLines/>
      <w:spacing w:before="120" w:after="120" w:line="180" w:lineRule="atLeast"/>
      <w:contextualSpacing/>
      <w:outlineLvl w:val="9"/>
    </w:pPr>
    <w:rPr>
      <w:rFonts w:ascii="Times New Roman" w:hAnsi="Times New Roman"/>
      <w:b/>
      <w:bCs/>
      <w:spacing w:val="-5"/>
      <w:kern w:val="28"/>
      <w:sz w:val="24"/>
      <w:szCs w:val="20"/>
      <w:lang w:eastAsia="en-US"/>
    </w:rPr>
  </w:style>
  <w:style w:type="paragraph" w:customStyle="1" w:styleId="Times12">
    <w:name w:val="Times 12"/>
    <w:basedOn w:val="10"/>
    <w:next w:val="a3"/>
    <w:autoRedefine/>
    <w:qFormat/>
    <w:pPr>
      <w:keepNext w:val="0"/>
      <w:numPr>
        <w:numId w:val="0"/>
      </w:numPr>
      <w:overflowPunct w:val="0"/>
      <w:autoSpaceDE w:val="0"/>
      <w:autoSpaceDN w:val="0"/>
      <w:adjustRightInd w:val="0"/>
      <w:ind w:firstLine="567"/>
      <w:contextualSpacing/>
      <w:jc w:val="both"/>
      <w:outlineLvl w:val="9"/>
    </w:pPr>
    <w:rPr>
      <w:bCs/>
      <w:iCs w:val="0"/>
      <w:szCs w:val="22"/>
    </w:rPr>
  </w:style>
  <w:style w:type="paragraph" w:customStyle="1" w:styleId="29">
    <w:name w:val="Пункт_2"/>
    <w:basedOn w:val="10"/>
    <w:next w:val="a3"/>
    <w:autoRedefine/>
    <w:uiPriority w:val="99"/>
    <w:semiHidden/>
    <w:qFormat/>
    <w:pPr>
      <w:keepNext w:val="0"/>
      <w:numPr>
        <w:numId w:val="0"/>
      </w:numPr>
      <w:tabs>
        <w:tab w:val="num" w:pos="643"/>
        <w:tab w:val="num" w:pos="1701"/>
      </w:tabs>
      <w:ind w:left="643" w:hanging="360"/>
      <w:contextualSpacing/>
      <w:jc w:val="both"/>
      <w:outlineLvl w:val="9"/>
    </w:pPr>
    <w:rPr>
      <w:iCs w:val="0"/>
      <w:szCs w:val="20"/>
    </w:rPr>
  </w:style>
  <w:style w:type="paragraph" w:customStyle="1" w:styleId="32">
    <w:name w:val="Пункт_3"/>
    <w:basedOn w:val="10"/>
    <w:next w:val="a3"/>
    <w:autoRedefine/>
    <w:uiPriority w:val="99"/>
    <w:semiHidden/>
    <w:qFormat/>
    <w:pPr>
      <w:keepNext w:val="0"/>
      <w:numPr>
        <w:ilvl w:val="2"/>
        <w:numId w:val="8"/>
      </w:numPr>
      <w:ind w:left="2302"/>
      <w:contextualSpacing/>
      <w:jc w:val="both"/>
      <w:outlineLvl w:val="9"/>
    </w:pPr>
    <w:rPr>
      <w:iCs w:val="0"/>
      <w:szCs w:val="28"/>
    </w:rPr>
  </w:style>
  <w:style w:type="paragraph" w:customStyle="1" w:styleId="ConsNonformat">
    <w:name w:val="ConsNonformat"/>
    <w:next w:val="a3"/>
    <w:autoRedefine/>
    <w:uiPriority w:val="99"/>
    <w:semiHidden/>
    <w:qFormat/>
    <w:pPr>
      <w:widowControl w:val="0"/>
      <w:contextualSpacing/>
    </w:pPr>
    <w:rPr>
      <w:rFonts w:ascii="Courier New" w:eastAsia="Times New Roman" w:hAnsi="Courier New" w:cs="Times New Roman"/>
      <w:lang w:eastAsia="ru-RU"/>
    </w:rPr>
  </w:style>
  <w:style w:type="paragraph" w:customStyle="1" w:styleId="02statia2">
    <w:name w:val="02statia2"/>
    <w:basedOn w:val="10"/>
    <w:next w:val="a3"/>
    <w:autoRedefine/>
    <w:uiPriority w:val="34"/>
    <w:semiHidden/>
    <w:qFormat/>
    <w:pPr>
      <w:keepNext w:val="0"/>
      <w:numPr>
        <w:numId w:val="0"/>
      </w:numPr>
      <w:spacing w:before="120" w:line="320" w:lineRule="atLeast"/>
      <w:ind w:left="2020" w:hanging="880"/>
      <w:contextualSpacing/>
      <w:jc w:val="both"/>
      <w:outlineLvl w:val="9"/>
    </w:pPr>
    <w:rPr>
      <w:rFonts w:ascii="GaramondNarrowC" w:hAnsi="GaramondNarrowC"/>
      <w:iCs w:val="0"/>
      <w:color w:val="000000"/>
      <w:sz w:val="21"/>
      <w:szCs w:val="21"/>
    </w:rPr>
  </w:style>
  <w:style w:type="paragraph" w:customStyle="1" w:styleId="affb">
    <w:name w:val="Подпункт"/>
    <w:basedOn w:val="a1"/>
    <w:next w:val="a3"/>
    <w:autoRedefine/>
    <w:uiPriority w:val="99"/>
    <w:semiHidden/>
    <w:qFormat/>
    <w:pPr>
      <w:numPr>
        <w:ilvl w:val="0"/>
        <w:numId w:val="0"/>
      </w:numPr>
      <w:tabs>
        <w:tab w:val="num" w:pos="1134"/>
      </w:tabs>
      <w:ind w:left="1134" w:hanging="1134"/>
    </w:pPr>
    <w:rPr>
      <w:bCs/>
      <w:sz w:val="22"/>
      <w:szCs w:val="22"/>
    </w:rPr>
  </w:style>
  <w:style w:type="paragraph" w:customStyle="1" w:styleId="a0">
    <w:name w:val="Подподпункт"/>
    <w:basedOn w:val="affb"/>
    <w:next w:val="a3"/>
    <w:autoRedefine/>
    <w:uiPriority w:val="34"/>
    <w:semiHidden/>
    <w:qFormat/>
    <w:pPr>
      <w:numPr>
        <w:numId w:val="9"/>
      </w:numPr>
    </w:pPr>
  </w:style>
  <w:style w:type="paragraph" w:customStyle="1" w:styleId="affc">
    <w:name w:val="маркированный"/>
    <w:basedOn w:val="10"/>
    <w:next w:val="a3"/>
    <w:autoRedefine/>
    <w:uiPriority w:val="99"/>
    <w:semiHidden/>
    <w:qFormat/>
    <w:pPr>
      <w:keepNext w:val="0"/>
      <w:numPr>
        <w:numId w:val="0"/>
      </w:numPr>
      <w:tabs>
        <w:tab w:val="num" w:pos="1701"/>
      </w:tabs>
      <w:snapToGrid w:val="0"/>
      <w:spacing w:line="360" w:lineRule="auto"/>
      <w:ind w:left="1701" w:hanging="567"/>
      <w:contextualSpacing/>
      <w:jc w:val="both"/>
      <w:outlineLvl w:val="9"/>
    </w:pPr>
    <w:rPr>
      <w:bCs/>
      <w:iCs w:val="0"/>
      <w:sz w:val="22"/>
      <w:szCs w:val="22"/>
    </w:rPr>
  </w:style>
  <w:style w:type="character" w:customStyle="1" w:styleId="17">
    <w:name w:val="Ариал Знак1"/>
    <w:link w:val="affd"/>
    <w:uiPriority w:val="34"/>
    <w:locked/>
    <w:rPr>
      <w:rFonts w:ascii="Arial" w:eastAsia="Times New Roman" w:hAnsi="Arial" w:cs="Arial" w:hint="default"/>
      <w:sz w:val="24"/>
      <w:szCs w:val="24"/>
      <w:lang w:eastAsia="ru-RU"/>
    </w:rPr>
  </w:style>
  <w:style w:type="paragraph" w:customStyle="1" w:styleId="affd">
    <w:name w:val="Ариал"/>
    <w:basedOn w:val="10"/>
    <w:next w:val="a3"/>
    <w:link w:val="17"/>
    <w:autoRedefine/>
    <w:uiPriority w:val="34"/>
    <w:semiHidden/>
    <w:qFormat/>
    <w:pPr>
      <w:keepNext w:val="0"/>
      <w:numPr>
        <w:numId w:val="0"/>
      </w:numPr>
      <w:spacing w:before="120" w:after="120" w:line="360" w:lineRule="auto"/>
      <w:ind w:firstLine="851"/>
      <w:contextualSpacing/>
      <w:jc w:val="both"/>
      <w:outlineLvl w:val="9"/>
    </w:pPr>
    <w:rPr>
      <w:rFonts w:ascii="Arial" w:hAnsi="Arial" w:cs="Arial"/>
      <w:iCs w:val="0"/>
    </w:rPr>
  </w:style>
  <w:style w:type="paragraph" w:customStyle="1" w:styleId="ConsPlusNonformat">
    <w:name w:val="ConsPlusNonformat"/>
    <w:next w:val="a3"/>
    <w:autoRedefine/>
    <w:uiPriority w:val="99"/>
    <w:semiHidden/>
    <w:qFormat/>
    <w:pPr>
      <w:autoSpaceDE w:val="0"/>
      <w:autoSpaceDN w:val="0"/>
      <w:adjustRightInd w:val="0"/>
      <w:contextualSpacing/>
    </w:pPr>
    <w:rPr>
      <w:rFonts w:ascii="Courier New" w:eastAsia="Times New Roman" w:hAnsi="Courier New" w:cs="Courier New"/>
      <w:lang w:eastAsia="ru-RU"/>
    </w:rPr>
  </w:style>
  <w:style w:type="paragraph" w:customStyle="1" w:styleId="affe">
    <w:name w:val="Пункт б/н"/>
    <w:basedOn w:val="10"/>
    <w:next w:val="a3"/>
    <w:autoRedefine/>
    <w:uiPriority w:val="34"/>
    <w:semiHidden/>
    <w:qFormat/>
    <w:pPr>
      <w:keepNext w:val="0"/>
      <w:numPr>
        <w:numId w:val="0"/>
      </w:numPr>
      <w:tabs>
        <w:tab w:val="left" w:pos="1134"/>
      </w:tabs>
      <w:snapToGrid w:val="0"/>
      <w:spacing w:line="360" w:lineRule="auto"/>
      <w:ind w:firstLine="567"/>
      <w:contextualSpacing/>
      <w:jc w:val="both"/>
      <w:outlineLvl w:val="9"/>
    </w:pPr>
    <w:rPr>
      <w:bCs/>
      <w:iCs w:val="0"/>
      <w:sz w:val="22"/>
      <w:szCs w:val="22"/>
    </w:rPr>
  </w:style>
  <w:style w:type="character" w:customStyle="1" w:styleId="afff">
    <w:name w:val="Ариал Таблица Знак"/>
    <w:link w:val="afff0"/>
    <w:uiPriority w:val="34"/>
    <w:locked/>
    <w:rPr>
      <w:rFonts w:ascii="Arial" w:eastAsia="Times New Roman" w:hAnsi="Arial" w:cs="Arial" w:hint="default"/>
      <w:sz w:val="24"/>
      <w:szCs w:val="20"/>
      <w:lang w:eastAsia="ru-RU"/>
    </w:rPr>
  </w:style>
  <w:style w:type="paragraph" w:customStyle="1" w:styleId="afff0">
    <w:name w:val="Ариал Таблица"/>
    <w:basedOn w:val="affd"/>
    <w:next w:val="a3"/>
    <w:link w:val="afff"/>
    <w:autoRedefine/>
    <w:uiPriority w:val="34"/>
    <w:semiHidden/>
    <w:qFormat/>
    <w:pPr>
      <w:widowControl w:val="0"/>
      <w:adjustRightInd w:val="0"/>
      <w:spacing w:before="0" w:after="0" w:line="240" w:lineRule="auto"/>
      <w:ind w:firstLine="0"/>
    </w:pPr>
    <w:rPr>
      <w:szCs w:val="20"/>
    </w:rPr>
  </w:style>
  <w:style w:type="paragraph" w:customStyle="1" w:styleId="afff1">
    <w:name w:val="АриалТабл"/>
    <w:basedOn w:val="affd"/>
    <w:next w:val="a3"/>
    <w:autoRedefine/>
    <w:uiPriority w:val="99"/>
    <w:semiHidden/>
    <w:qFormat/>
    <w:pPr>
      <w:widowControl w:val="0"/>
      <w:adjustRightInd w:val="0"/>
      <w:spacing w:before="0" w:after="0" w:line="240" w:lineRule="auto"/>
      <w:ind w:firstLine="0"/>
    </w:pPr>
  </w:style>
  <w:style w:type="paragraph" w:customStyle="1" w:styleId="afff2">
    <w:name w:val="Стиль начало"/>
    <w:basedOn w:val="10"/>
    <w:next w:val="a3"/>
    <w:autoRedefine/>
    <w:uiPriority w:val="34"/>
    <w:semiHidden/>
    <w:qFormat/>
    <w:pPr>
      <w:keepNext w:val="0"/>
      <w:numPr>
        <w:numId w:val="0"/>
      </w:numPr>
      <w:spacing w:line="264" w:lineRule="auto"/>
      <w:contextualSpacing/>
      <w:jc w:val="left"/>
      <w:outlineLvl w:val="9"/>
    </w:pPr>
    <w:rPr>
      <w:iCs w:val="0"/>
      <w:szCs w:val="20"/>
    </w:rPr>
  </w:style>
  <w:style w:type="paragraph" w:customStyle="1" w:styleId="Noeeu14">
    <w:name w:val="Noeeu14"/>
    <w:basedOn w:val="10"/>
    <w:next w:val="a3"/>
    <w:autoRedefine/>
    <w:uiPriority w:val="34"/>
    <w:semiHidden/>
    <w:qFormat/>
    <w:pPr>
      <w:keepNext w:val="0"/>
      <w:numPr>
        <w:numId w:val="0"/>
      </w:numPr>
      <w:overflowPunct w:val="0"/>
      <w:autoSpaceDE w:val="0"/>
      <w:autoSpaceDN w:val="0"/>
      <w:adjustRightInd w:val="0"/>
      <w:spacing w:line="264" w:lineRule="auto"/>
      <w:ind w:firstLine="720"/>
      <w:contextualSpacing/>
      <w:jc w:val="both"/>
      <w:outlineLvl w:val="9"/>
    </w:pPr>
    <w:rPr>
      <w:iCs w:val="0"/>
      <w:szCs w:val="20"/>
    </w:rPr>
  </w:style>
  <w:style w:type="paragraph" w:customStyle="1" w:styleId="Style20">
    <w:name w:val="Style20"/>
    <w:basedOn w:val="10"/>
    <w:next w:val="a3"/>
    <w:autoRedefine/>
    <w:uiPriority w:val="99"/>
    <w:semiHidden/>
    <w:qFormat/>
    <w:pPr>
      <w:keepNext w:val="0"/>
      <w:widowControl w:val="0"/>
      <w:numPr>
        <w:numId w:val="0"/>
      </w:numPr>
      <w:autoSpaceDE w:val="0"/>
      <w:autoSpaceDN w:val="0"/>
      <w:adjustRightInd w:val="0"/>
      <w:contextualSpacing/>
      <w:jc w:val="left"/>
      <w:outlineLvl w:val="9"/>
    </w:pPr>
    <w:rPr>
      <w:rFonts w:ascii="Arial" w:eastAsia="Calibri" w:hAnsi="Arial"/>
      <w:iCs w:val="0"/>
    </w:rPr>
  </w:style>
  <w:style w:type="character" w:customStyle="1" w:styleId="42">
    <w:name w:val="Пункт_4 Знак"/>
    <w:link w:val="40"/>
    <w:uiPriority w:val="99"/>
    <w:semiHidden/>
    <w:locked/>
    <w:rPr>
      <w:rFonts w:ascii="Times New Roman" w:eastAsia="Times New Roman" w:hAnsi="Times New Roman" w:cs="Times New Roman"/>
      <w:sz w:val="28"/>
      <w:szCs w:val="28"/>
      <w:lang w:eastAsia="ru-RU"/>
    </w:rPr>
  </w:style>
  <w:style w:type="paragraph" w:customStyle="1" w:styleId="40">
    <w:name w:val="Пункт_4"/>
    <w:basedOn w:val="10"/>
    <w:next w:val="a3"/>
    <w:link w:val="42"/>
    <w:autoRedefine/>
    <w:uiPriority w:val="99"/>
    <w:semiHidden/>
    <w:qFormat/>
    <w:pPr>
      <w:keepNext w:val="0"/>
      <w:numPr>
        <w:ilvl w:val="3"/>
        <w:numId w:val="10"/>
      </w:numPr>
      <w:contextualSpacing/>
      <w:jc w:val="both"/>
      <w:outlineLvl w:val="9"/>
    </w:pPr>
    <w:rPr>
      <w:iCs w:val="0"/>
      <w:szCs w:val="28"/>
    </w:rPr>
  </w:style>
  <w:style w:type="character" w:customStyle="1" w:styleId="afff3">
    <w:name w:val="Примечание Знак"/>
    <w:link w:val="afff4"/>
    <w:uiPriority w:val="34"/>
    <w:locked/>
    <w:rPr>
      <w:rFonts w:ascii="Times New Roman" w:eastAsia="Times New Roman" w:hAnsi="Times New Roman" w:cs="Times New Roman" w:hint="default"/>
      <w:spacing w:val="20"/>
      <w:sz w:val="24"/>
      <w:szCs w:val="28"/>
      <w:lang w:eastAsia="ru-RU"/>
    </w:rPr>
  </w:style>
  <w:style w:type="paragraph" w:customStyle="1" w:styleId="afff4">
    <w:name w:val="Примечание"/>
    <w:basedOn w:val="10"/>
    <w:next w:val="a3"/>
    <w:link w:val="afff3"/>
    <w:autoRedefine/>
    <w:uiPriority w:val="34"/>
    <w:semiHidden/>
    <w:qFormat/>
    <w:pPr>
      <w:keepNext w:val="0"/>
      <w:numPr>
        <w:numId w:val="0"/>
      </w:numPr>
      <w:spacing w:before="240" w:after="240" w:line="288" w:lineRule="auto"/>
      <w:ind w:left="1134" w:right="1134"/>
      <w:contextualSpacing/>
      <w:jc w:val="both"/>
      <w:outlineLvl w:val="9"/>
    </w:pPr>
    <w:rPr>
      <w:iCs w:val="0"/>
      <w:spacing w:val="20"/>
      <w:szCs w:val="28"/>
    </w:rPr>
  </w:style>
  <w:style w:type="paragraph" w:customStyle="1" w:styleId="-3">
    <w:name w:val="Пункт-3"/>
    <w:basedOn w:val="10"/>
    <w:next w:val="a3"/>
    <w:autoRedefine/>
    <w:uiPriority w:val="99"/>
    <w:semiHidden/>
    <w:qFormat/>
    <w:pPr>
      <w:keepNext w:val="0"/>
      <w:numPr>
        <w:numId w:val="0"/>
      </w:numPr>
      <w:tabs>
        <w:tab w:val="left" w:pos="1701"/>
      </w:tabs>
      <w:spacing w:line="288" w:lineRule="auto"/>
      <w:ind w:firstLine="567"/>
      <w:contextualSpacing/>
      <w:jc w:val="both"/>
      <w:outlineLvl w:val="9"/>
    </w:pPr>
    <w:rPr>
      <w:iCs w:val="0"/>
    </w:rPr>
  </w:style>
  <w:style w:type="paragraph" w:customStyle="1" w:styleId="-4">
    <w:name w:val="Пункт-4"/>
    <w:basedOn w:val="10"/>
    <w:next w:val="a3"/>
    <w:autoRedefine/>
    <w:uiPriority w:val="99"/>
    <w:semiHidden/>
    <w:qFormat/>
    <w:pPr>
      <w:keepNext w:val="0"/>
      <w:numPr>
        <w:numId w:val="0"/>
      </w:numPr>
      <w:tabs>
        <w:tab w:val="num" w:pos="1701"/>
      </w:tabs>
      <w:spacing w:line="288" w:lineRule="auto"/>
      <w:ind w:firstLine="567"/>
      <w:contextualSpacing/>
      <w:jc w:val="both"/>
      <w:outlineLvl w:val="9"/>
    </w:pPr>
    <w:rPr>
      <w:iCs w:val="0"/>
    </w:rPr>
  </w:style>
  <w:style w:type="paragraph" w:customStyle="1" w:styleId="-5">
    <w:name w:val="Пункт-5"/>
    <w:basedOn w:val="10"/>
    <w:next w:val="a3"/>
    <w:autoRedefine/>
    <w:uiPriority w:val="99"/>
    <w:semiHidden/>
    <w:qFormat/>
    <w:pPr>
      <w:keepNext w:val="0"/>
      <w:numPr>
        <w:numId w:val="0"/>
      </w:numPr>
      <w:tabs>
        <w:tab w:val="num" w:pos="1701"/>
      </w:tabs>
      <w:spacing w:line="288" w:lineRule="auto"/>
      <w:ind w:firstLine="567"/>
      <w:contextualSpacing/>
      <w:jc w:val="both"/>
      <w:outlineLvl w:val="9"/>
    </w:pPr>
    <w:rPr>
      <w:iCs w:val="0"/>
    </w:rPr>
  </w:style>
  <w:style w:type="paragraph" w:customStyle="1" w:styleId="-6">
    <w:name w:val="Пункт-6"/>
    <w:basedOn w:val="10"/>
    <w:next w:val="a3"/>
    <w:autoRedefine/>
    <w:uiPriority w:val="99"/>
    <w:semiHidden/>
    <w:qFormat/>
    <w:pPr>
      <w:keepNext w:val="0"/>
      <w:numPr>
        <w:numId w:val="0"/>
      </w:numPr>
      <w:tabs>
        <w:tab w:val="num" w:pos="1701"/>
      </w:tabs>
      <w:spacing w:line="288" w:lineRule="auto"/>
      <w:ind w:firstLine="567"/>
      <w:contextualSpacing/>
      <w:jc w:val="both"/>
      <w:outlineLvl w:val="9"/>
    </w:pPr>
    <w:rPr>
      <w:iCs w:val="0"/>
    </w:rPr>
  </w:style>
  <w:style w:type="paragraph" w:customStyle="1" w:styleId="-7">
    <w:name w:val="Пункт-7"/>
    <w:basedOn w:val="10"/>
    <w:next w:val="a3"/>
    <w:autoRedefine/>
    <w:uiPriority w:val="99"/>
    <w:semiHidden/>
    <w:qFormat/>
    <w:pPr>
      <w:keepNext w:val="0"/>
      <w:numPr>
        <w:numId w:val="0"/>
      </w:numPr>
      <w:tabs>
        <w:tab w:val="num" w:pos="1701"/>
      </w:tabs>
      <w:spacing w:line="288" w:lineRule="auto"/>
      <w:ind w:firstLine="567"/>
      <w:contextualSpacing/>
      <w:jc w:val="both"/>
      <w:outlineLvl w:val="9"/>
    </w:pPr>
    <w:rPr>
      <w:iCs w:val="0"/>
    </w:rPr>
  </w:style>
  <w:style w:type="character" w:customStyle="1" w:styleId="Bodytext">
    <w:name w:val="Body text_"/>
    <w:link w:val="18"/>
    <w:locked/>
    <w:rPr>
      <w:rFonts w:ascii="Arial" w:eastAsia="Arial" w:hAnsi="Arial" w:cs="Arial" w:hint="default"/>
      <w:sz w:val="18"/>
      <w:szCs w:val="18"/>
      <w:shd w:val="clear" w:color="auto" w:fill="FFFFFF"/>
    </w:rPr>
  </w:style>
  <w:style w:type="paragraph" w:customStyle="1" w:styleId="18">
    <w:name w:val="Основной текст1"/>
    <w:basedOn w:val="10"/>
    <w:next w:val="a3"/>
    <w:link w:val="Bodytext"/>
    <w:autoRedefine/>
    <w:uiPriority w:val="34"/>
    <w:semiHidden/>
    <w:qFormat/>
    <w:pPr>
      <w:keepNext w:val="0"/>
      <w:numPr>
        <w:numId w:val="0"/>
      </w:numPr>
      <w:shd w:val="clear" w:color="auto" w:fill="FFFFFF"/>
      <w:spacing w:line="0" w:lineRule="atLeast"/>
      <w:contextualSpacing/>
      <w:outlineLvl w:val="9"/>
    </w:pPr>
    <w:rPr>
      <w:rFonts w:ascii="Arial" w:eastAsia="Arial" w:hAnsi="Arial" w:cs="Arial"/>
      <w:iCs w:val="0"/>
      <w:sz w:val="18"/>
      <w:szCs w:val="18"/>
      <w:lang w:eastAsia="en-US"/>
    </w:rPr>
  </w:style>
  <w:style w:type="character" w:customStyle="1" w:styleId="afff5">
    <w:name w:val="основной текст Знак"/>
    <w:basedOn w:val="a4"/>
    <w:link w:val="afff6"/>
    <w:locked/>
  </w:style>
  <w:style w:type="paragraph" w:customStyle="1" w:styleId="afff6">
    <w:name w:val="основной текст"/>
    <w:next w:val="a3"/>
    <w:link w:val="afff5"/>
    <w:autoRedefine/>
    <w:uiPriority w:val="34"/>
    <w:semiHidden/>
    <w:qFormat/>
    <w:pPr>
      <w:keepNext/>
      <w:contextualSpacing/>
    </w:pPr>
    <w:rPr>
      <w:rFonts w:ascii="Times New Roman" w:eastAsia="Times New Roman" w:hAnsi="Times New Roman" w:cs="Times New Roman"/>
      <w:sz w:val="28"/>
      <w:szCs w:val="28"/>
      <w:lang w:eastAsia="ru-RU"/>
    </w:rPr>
  </w:style>
  <w:style w:type="paragraph" w:customStyle="1" w:styleId="rvps46">
    <w:name w:val="rvps46"/>
    <w:basedOn w:val="10"/>
    <w:next w:val="a3"/>
    <w:autoRedefine/>
    <w:uiPriority w:val="34"/>
    <w:semiHidden/>
    <w:qFormat/>
    <w:pPr>
      <w:keepNext w:val="0"/>
      <w:numPr>
        <w:numId w:val="0"/>
      </w:numPr>
      <w:spacing w:before="120" w:after="120"/>
      <w:contextualSpacing/>
      <w:jc w:val="left"/>
      <w:outlineLvl w:val="9"/>
    </w:pPr>
    <w:rPr>
      <w:iCs w:val="0"/>
      <w:sz w:val="24"/>
      <w:lang w:val="en-US" w:eastAsia="en-US"/>
    </w:rPr>
  </w:style>
  <w:style w:type="paragraph" w:customStyle="1" w:styleId="rvps9">
    <w:name w:val="rvps9"/>
    <w:basedOn w:val="10"/>
    <w:next w:val="a3"/>
    <w:autoRedefine/>
    <w:uiPriority w:val="34"/>
    <w:semiHidden/>
    <w:qFormat/>
    <w:pPr>
      <w:keepNext w:val="0"/>
      <w:numPr>
        <w:numId w:val="0"/>
      </w:numPr>
      <w:contextualSpacing/>
      <w:jc w:val="both"/>
      <w:outlineLvl w:val="9"/>
    </w:pPr>
    <w:rPr>
      <w:iCs w:val="0"/>
      <w:sz w:val="24"/>
      <w:lang w:val="en-US" w:eastAsia="en-US"/>
    </w:rPr>
  </w:style>
  <w:style w:type="paragraph" w:customStyle="1" w:styleId="rvps52">
    <w:name w:val="rvps52"/>
    <w:basedOn w:val="10"/>
    <w:next w:val="a3"/>
    <w:autoRedefine/>
    <w:uiPriority w:val="34"/>
    <w:semiHidden/>
    <w:qFormat/>
    <w:pPr>
      <w:keepNext w:val="0"/>
      <w:numPr>
        <w:numId w:val="0"/>
      </w:numPr>
      <w:ind w:left="210" w:right="150" w:firstLine="709"/>
      <w:contextualSpacing/>
      <w:jc w:val="both"/>
      <w:outlineLvl w:val="9"/>
    </w:pPr>
    <w:rPr>
      <w:iCs w:val="0"/>
      <w:lang w:val="en-US"/>
    </w:rPr>
  </w:style>
  <w:style w:type="character" w:customStyle="1" w:styleId="afff7">
    <w:name w:val="Таблица Знак"/>
    <w:basedOn w:val="a4"/>
    <w:link w:val="afff8"/>
    <w:uiPriority w:val="99"/>
    <w:semiHidden/>
    <w:locked/>
    <w:rPr>
      <w:sz w:val="24"/>
      <w:lang w:eastAsia="ru-RU"/>
    </w:rPr>
  </w:style>
  <w:style w:type="paragraph" w:customStyle="1" w:styleId="afff8">
    <w:name w:val="Таблица"/>
    <w:next w:val="a3"/>
    <w:link w:val="afff7"/>
    <w:autoRedefine/>
    <w:uiPriority w:val="99"/>
    <w:semiHidden/>
    <w:qFormat/>
    <w:pPr>
      <w:keepNext/>
      <w:tabs>
        <w:tab w:val="left" w:pos="708"/>
      </w:tabs>
      <w:contextualSpacing/>
    </w:pPr>
    <w:rPr>
      <w:sz w:val="24"/>
      <w:szCs w:val="22"/>
      <w:lang w:eastAsia="ru-RU"/>
    </w:rPr>
  </w:style>
  <w:style w:type="paragraph" w:styleId="aa">
    <w:name w:val="List Paragraph"/>
    <w:basedOn w:val="a3"/>
    <w:link w:val="a9"/>
    <w:uiPriority w:val="34"/>
    <w:qFormat/>
    <w:pPr>
      <w:ind w:left="720"/>
      <w:contextualSpacing/>
    </w:pPr>
  </w:style>
  <w:style w:type="paragraph" w:customStyle="1" w:styleId="afff9">
    <w:name w:val="инструкции"/>
    <w:next w:val="aa"/>
    <w:autoRedefine/>
    <w:uiPriority w:val="34"/>
    <w:semiHidden/>
    <w:qFormat/>
    <w:pPr>
      <w:keepNext/>
      <w:tabs>
        <w:tab w:val="left" w:pos="708"/>
      </w:tabs>
      <w:contextualSpacing/>
    </w:pPr>
    <w:rPr>
      <w:rFonts w:ascii="Times New Roman" w:eastAsia="Times New Roman" w:hAnsi="Times New Roman" w:cs="Times New Roman"/>
      <w:sz w:val="24"/>
      <w:szCs w:val="24"/>
      <w:lang w:eastAsia="ru-RU"/>
    </w:rPr>
  </w:style>
  <w:style w:type="character" w:styleId="afffa">
    <w:name w:val="annotation reference"/>
    <w:semiHidden/>
    <w:unhideWhenUsed/>
    <w:rPr>
      <w:sz w:val="16"/>
      <w:szCs w:val="16"/>
    </w:rPr>
  </w:style>
  <w:style w:type="character" w:customStyle="1" w:styleId="ac">
    <w:name w:val="Обычный (веб) Знак"/>
    <w:aliases w:val="Обычный (Web) Знак,Обычный (веб) Знак Знак Знак,Обычный (Web) Знак Знак Знак Знак"/>
    <w:link w:val="ab"/>
    <w:uiPriority w:val="34"/>
    <w:semiHidden/>
    <w:locked/>
    <w:rPr>
      <w:rFonts w:ascii="Times New Roman" w:eastAsia="Times New Roman" w:hAnsi="Times New Roman" w:cs="Times New Roman" w:hint="default"/>
      <w:bCs/>
      <w:sz w:val="22"/>
      <w:szCs w:val="22"/>
      <w:lang w:eastAsia="ru-RU"/>
    </w:rPr>
  </w:style>
  <w:style w:type="character" w:customStyle="1" w:styleId="71">
    <w:name w:val="Заголовок 7 Знак1"/>
    <w:basedOn w:val="a4"/>
    <w:semiHidden/>
    <w:locked/>
    <w:rPr>
      <w:rFonts w:asciiTheme="majorHAnsi" w:eastAsiaTheme="majorEastAsia" w:hAnsiTheme="majorHAnsi" w:cstheme="majorBidi" w:hint="default"/>
      <w:i/>
      <w:iCs/>
      <w:color w:val="404040" w:themeColor="text1" w:themeTint="BF"/>
      <w:sz w:val="28"/>
      <w:szCs w:val="24"/>
      <w:lang w:eastAsia="ru-RU"/>
    </w:rPr>
  </w:style>
  <w:style w:type="character" w:customStyle="1" w:styleId="81">
    <w:name w:val="Заголовок 8 Знак1"/>
    <w:basedOn w:val="a4"/>
    <w:semiHidden/>
    <w:locked/>
    <w:rPr>
      <w:rFonts w:asciiTheme="majorHAnsi" w:eastAsiaTheme="majorEastAsia" w:hAnsiTheme="majorHAnsi" w:cstheme="majorBidi" w:hint="default"/>
      <w:color w:val="404040" w:themeColor="text1" w:themeTint="BF"/>
      <w:lang w:eastAsia="ru-RU"/>
    </w:rPr>
  </w:style>
  <w:style w:type="character" w:customStyle="1" w:styleId="91">
    <w:name w:val="Заголовок 9 Знак1"/>
    <w:basedOn w:val="a4"/>
    <w:semiHidden/>
    <w:locked/>
    <w:rPr>
      <w:rFonts w:asciiTheme="majorHAnsi" w:eastAsiaTheme="majorEastAsia" w:hAnsiTheme="majorHAnsi" w:cstheme="majorBidi" w:hint="default"/>
      <w:i/>
      <w:iCs/>
      <w:color w:val="404040" w:themeColor="text1" w:themeTint="BF"/>
      <w:lang w:eastAsia="ru-RU"/>
    </w:rPr>
  </w:style>
  <w:style w:type="paragraph" w:styleId="ae">
    <w:name w:val="footnote text"/>
    <w:basedOn w:val="a3"/>
    <w:link w:val="ad"/>
    <w:semiHidden/>
    <w:unhideWhenUsed/>
    <w:rPr>
      <w:sz w:val="20"/>
      <w:szCs w:val="20"/>
    </w:rPr>
  </w:style>
  <w:style w:type="character" w:customStyle="1" w:styleId="19">
    <w:name w:val="Текст сноски Знак1"/>
    <w:basedOn w:val="a4"/>
    <w:semiHidden/>
    <w:locked/>
    <w:rPr>
      <w:rFonts w:ascii="Times New Roman" w:eastAsia="Times New Roman" w:hAnsi="Times New Roman" w:cs="Times New Roman" w:hint="default"/>
      <w:lang w:eastAsia="ru-RU"/>
    </w:rPr>
  </w:style>
  <w:style w:type="paragraph" w:styleId="af4">
    <w:name w:val="footer"/>
    <w:basedOn w:val="a3"/>
    <w:link w:val="af3"/>
    <w:uiPriority w:val="99"/>
    <w:semiHidden/>
    <w:unhideWhenUsed/>
    <w:pPr>
      <w:tabs>
        <w:tab w:val="center" w:pos="4677"/>
        <w:tab w:val="right" w:pos="9355"/>
      </w:tabs>
    </w:pPr>
  </w:style>
  <w:style w:type="character" w:customStyle="1" w:styleId="1a">
    <w:name w:val="Нижний колонтитул Знак1"/>
    <w:basedOn w:val="a4"/>
    <w:uiPriority w:val="99"/>
    <w:semiHidden/>
    <w:locked/>
    <w:rPr>
      <w:sz w:val="28"/>
      <w:szCs w:val="24"/>
      <w:lang w:eastAsia="ru-RU"/>
    </w:rPr>
  </w:style>
  <w:style w:type="paragraph" w:styleId="af6">
    <w:name w:val="endnote text"/>
    <w:basedOn w:val="a3"/>
    <w:link w:val="af5"/>
    <w:semiHidden/>
    <w:unhideWhenUsed/>
    <w:rPr>
      <w:sz w:val="20"/>
      <w:szCs w:val="20"/>
    </w:rPr>
  </w:style>
  <w:style w:type="character" w:customStyle="1" w:styleId="1b">
    <w:name w:val="Текст концевой сноски Знак1"/>
    <w:basedOn w:val="a4"/>
    <w:semiHidden/>
    <w:locked/>
    <w:rPr>
      <w:rFonts w:ascii="Times New Roman" w:eastAsia="Times New Roman" w:hAnsi="Times New Roman" w:cs="Times New Roman" w:hint="default"/>
      <w:lang w:eastAsia="ru-RU"/>
    </w:rPr>
  </w:style>
  <w:style w:type="paragraph" w:styleId="af8">
    <w:name w:val="Body Text"/>
    <w:basedOn w:val="a3"/>
    <w:link w:val="af7"/>
    <w:semiHidden/>
    <w:unhideWhenUsed/>
    <w:pPr>
      <w:spacing w:after="120"/>
    </w:pPr>
  </w:style>
  <w:style w:type="character" w:customStyle="1" w:styleId="1c">
    <w:name w:val="Основной текст Знак1"/>
    <w:basedOn w:val="a4"/>
    <w:semiHidden/>
    <w:locked/>
    <w:rPr>
      <w:rFonts w:ascii="Times New Roman" w:eastAsia="Times New Roman" w:hAnsi="Times New Roman" w:cs="Times New Roman" w:hint="default"/>
      <w:sz w:val="28"/>
      <w:szCs w:val="24"/>
      <w:lang w:eastAsia="ru-RU"/>
    </w:rPr>
  </w:style>
  <w:style w:type="paragraph" w:styleId="afa">
    <w:name w:val="Body Text Indent"/>
    <w:basedOn w:val="a3"/>
    <w:link w:val="af9"/>
    <w:semiHidden/>
    <w:unhideWhenUsed/>
    <w:pPr>
      <w:spacing w:after="120"/>
      <w:ind w:left="283"/>
    </w:pPr>
  </w:style>
  <w:style w:type="character" w:customStyle="1" w:styleId="1d">
    <w:name w:val="Основной текст с отступом Знак1"/>
    <w:basedOn w:val="a4"/>
    <w:semiHidden/>
    <w:locked/>
    <w:rPr>
      <w:rFonts w:ascii="Times New Roman" w:eastAsia="Times New Roman" w:hAnsi="Times New Roman" w:cs="Times New Roman" w:hint="default"/>
      <w:sz w:val="28"/>
      <w:szCs w:val="24"/>
      <w:lang w:eastAsia="ru-RU"/>
    </w:rPr>
  </w:style>
  <w:style w:type="paragraph" w:styleId="24">
    <w:name w:val="Body Text 2"/>
    <w:basedOn w:val="a3"/>
    <w:link w:val="23"/>
    <w:semiHidden/>
    <w:unhideWhenUsed/>
    <w:pPr>
      <w:spacing w:after="120" w:line="480" w:lineRule="auto"/>
    </w:pPr>
  </w:style>
  <w:style w:type="character" w:customStyle="1" w:styleId="213">
    <w:name w:val="Основной текст 2 Знак1"/>
    <w:basedOn w:val="a4"/>
    <w:semiHidden/>
    <w:locked/>
    <w:rPr>
      <w:rFonts w:ascii="Times New Roman" w:eastAsia="Times New Roman" w:hAnsi="Times New Roman" w:cs="Times New Roman" w:hint="default"/>
      <w:sz w:val="28"/>
      <w:szCs w:val="24"/>
      <w:lang w:eastAsia="ru-RU"/>
    </w:rPr>
  </w:style>
  <w:style w:type="paragraph" w:styleId="35">
    <w:name w:val="Body Text 3"/>
    <w:basedOn w:val="a3"/>
    <w:link w:val="34"/>
    <w:semiHidden/>
    <w:unhideWhenUsed/>
    <w:pPr>
      <w:spacing w:after="120"/>
    </w:pPr>
    <w:rPr>
      <w:sz w:val="16"/>
      <w:szCs w:val="16"/>
    </w:rPr>
  </w:style>
  <w:style w:type="character" w:customStyle="1" w:styleId="311">
    <w:name w:val="Основной текст 3 Знак1"/>
    <w:basedOn w:val="a4"/>
    <w:semiHidden/>
    <w:locked/>
    <w:rPr>
      <w:rFonts w:ascii="Times New Roman" w:eastAsia="Times New Roman" w:hAnsi="Times New Roman" w:cs="Times New Roman" w:hint="default"/>
      <w:sz w:val="16"/>
      <w:szCs w:val="16"/>
      <w:lang w:eastAsia="ru-RU"/>
    </w:rPr>
  </w:style>
  <w:style w:type="paragraph" w:styleId="37">
    <w:name w:val="Body Text Indent 3"/>
    <w:basedOn w:val="a3"/>
    <w:link w:val="36"/>
    <w:semiHidden/>
    <w:unhideWhenUsed/>
    <w:pPr>
      <w:spacing w:after="120"/>
      <w:ind w:left="283"/>
    </w:pPr>
    <w:rPr>
      <w:sz w:val="16"/>
      <w:szCs w:val="16"/>
    </w:rPr>
  </w:style>
  <w:style w:type="character" w:customStyle="1" w:styleId="312">
    <w:name w:val="Основной текст с отступом 3 Знак1"/>
    <w:basedOn w:val="a4"/>
    <w:semiHidden/>
    <w:locked/>
    <w:rPr>
      <w:rFonts w:ascii="Times New Roman" w:eastAsia="Times New Roman" w:hAnsi="Times New Roman" w:cs="Times New Roman" w:hint="default"/>
      <w:sz w:val="16"/>
      <w:szCs w:val="16"/>
      <w:lang w:eastAsia="ru-RU"/>
    </w:rPr>
  </w:style>
  <w:style w:type="paragraph" w:styleId="afc">
    <w:name w:val="Document Map"/>
    <w:basedOn w:val="a3"/>
    <w:link w:val="afb"/>
    <w:uiPriority w:val="99"/>
    <w:semiHidden/>
    <w:unhideWhenUsed/>
    <w:rPr>
      <w:rFonts w:ascii="Tahoma" w:hAnsi="Tahoma" w:cs="Tahoma"/>
      <w:sz w:val="16"/>
      <w:szCs w:val="16"/>
    </w:rPr>
  </w:style>
  <w:style w:type="character" w:customStyle="1" w:styleId="1e">
    <w:name w:val="Схема документа Знак1"/>
    <w:basedOn w:val="a4"/>
    <w:uiPriority w:val="99"/>
    <w:semiHidden/>
    <w:locked/>
    <w:rPr>
      <w:rFonts w:ascii="Tahoma" w:eastAsia="Times New Roman" w:hAnsi="Tahoma" w:cs="Tahoma" w:hint="default"/>
      <w:sz w:val="16"/>
      <w:szCs w:val="16"/>
      <w:lang w:eastAsia="ru-RU"/>
    </w:rPr>
  </w:style>
  <w:style w:type="paragraph" w:styleId="afe">
    <w:name w:val="Plain Text"/>
    <w:basedOn w:val="a3"/>
    <w:link w:val="afd"/>
    <w:semiHidden/>
    <w:unhideWhenUsed/>
    <w:rPr>
      <w:rFonts w:ascii="Consolas" w:hAnsi="Consolas" w:cs="Consolas"/>
      <w:sz w:val="21"/>
      <w:szCs w:val="21"/>
    </w:rPr>
  </w:style>
  <w:style w:type="character" w:customStyle="1" w:styleId="1f">
    <w:name w:val="Текст Знак1"/>
    <w:basedOn w:val="a4"/>
    <w:semiHidden/>
    <w:locked/>
    <w:rPr>
      <w:rFonts w:ascii="Consolas" w:eastAsia="Times New Roman" w:hAnsi="Consolas" w:cs="Consolas" w:hint="default"/>
      <w:sz w:val="21"/>
      <w:szCs w:val="21"/>
      <w:lang w:eastAsia="ru-RU"/>
    </w:rPr>
  </w:style>
  <w:style w:type="paragraph" w:styleId="aff0">
    <w:name w:val="annotation subject"/>
    <w:basedOn w:val="af0"/>
    <w:next w:val="af0"/>
    <w:link w:val="aff"/>
    <w:semiHidden/>
    <w:unhideWhenUsed/>
    <w:rPr>
      <w:b/>
      <w:bCs/>
    </w:rPr>
  </w:style>
  <w:style w:type="character" w:customStyle="1" w:styleId="1f0">
    <w:name w:val="Тема примечания Знак1"/>
    <w:basedOn w:val="af"/>
    <w:semiHidden/>
    <w:locked/>
    <w:rPr>
      <w:rFonts w:ascii="Times New Roman" w:eastAsia="Times New Roman" w:hAnsi="Times New Roman" w:cs="Times New Roman" w:hint="default"/>
      <w:b/>
      <w:bCs/>
      <w:sz w:val="20"/>
      <w:szCs w:val="20"/>
      <w:lang w:eastAsia="ru-RU"/>
    </w:rPr>
  </w:style>
  <w:style w:type="paragraph" w:styleId="aff2">
    <w:name w:val="Balloon Text"/>
    <w:basedOn w:val="a3"/>
    <w:link w:val="aff1"/>
    <w:uiPriority w:val="99"/>
    <w:semiHidden/>
    <w:unhideWhenUsed/>
    <w:rPr>
      <w:rFonts w:ascii="Tahoma" w:hAnsi="Tahoma" w:cs="Tahoma"/>
      <w:sz w:val="16"/>
      <w:szCs w:val="16"/>
    </w:rPr>
  </w:style>
  <w:style w:type="character" w:customStyle="1" w:styleId="1f1">
    <w:name w:val="Текст выноски Знак1"/>
    <w:basedOn w:val="a4"/>
    <w:uiPriority w:val="99"/>
    <w:semiHidden/>
    <w:locked/>
    <w:rPr>
      <w:rFonts w:ascii="Tahoma" w:hAnsi="Tahoma" w:cs="Tahoma" w:hint="default"/>
      <w:sz w:val="16"/>
      <w:szCs w:val="16"/>
      <w:lang w:eastAsia="ru-RU"/>
    </w:rPr>
  </w:style>
  <w:style w:type="character" w:customStyle="1" w:styleId="labelheaderlevel21">
    <w:name w:val="label_header_level_21"/>
    <w:rPr>
      <w:b/>
      <w:bCs/>
      <w:color w:val="0000FF"/>
      <w:sz w:val="20"/>
      <w:szCs w:val="20"/>
    </w:rPr>
  </w:style>
  <w:style w:type="character" w:customStyle="1" w:styleId="FontStyle15">
    <w:name w:val="Font Style15"/>
    <w:rPr>
      <w:rFonts w:ascii="Times New Roman" w:hAnsi="Times New Roman" w:cs="Times New Roman" w:hint="default"/>
      <w:sz w:val="26"/>
      <w:szCs w:val="26"/>
    </w:rPr>
  </w:style>
  <w:style w:type="character" w:customStyle="1" w:styleId="afffb">
    <w:name w:val="комментарий"/>
    <w:rPr>
      <w:b/>
      <w:bCs w:val="0"/>
      <w:i/>
      <w:iCs w:val="0"/>
      <w:shd w:val="clear" w:color="auto" w:fill="FFFF99"/>
    </w:rPr>
  </w:style>
  <w:style w:type="character" w:customStyle="1" w:styleId="afffc">
    <w:name w:val="Основной шрифт"/>
    <w:semiHidden/>
  </w:style>
  <w:style w:type="character" w:customStyle="1" w:styleId="afffd">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1f2">
    <w:name w:val="Обычный (веб) Знак1"/>
    <w:aliases w:val="Обычный (Web) Знак1,Обычный (веб) Знак Знак Знак1,Обычный (Web) Знак Знак Знак Знак1"/>
    <w:basedOn w:val="a4"/>
    <w:uiPriority w:val="99"/>
    <w:locked/>
    <w:rPr>
      <w:sz w:val="24"/>
      <w:szCs w:val="24"/>
    </w:rPr>
  </w:style>
  <w:style w:type="character" w:customStyle="1" w:styleId="1f3">
    <w:name w:val="Стиль1 Знак"/>
    <w:basedOn w:val="ac"/>
    <w:uiPriority w:val="34"/>
    <w:semiHidden/>
    <w:locked/>
    <w:rPr>
      <w:rFonts w:ascii="Times New Roman" w:eastAsia="Times New Roman" w:hAnsi="Times New Roman" w:cs="Times New Roman" w:hint="default"/>
      <w:bCs/>
      <w:sz w:val="28"/>
      <w:szCs w:val="28"/>
      <w:lang w:eastAsia="ru-RU"/>
    </w:rPr>
  </w:style>
  <w:style w:type="table" w:styleId="afffe">
    <w:name w:val="Table Grid"/>
    <w:basedOn w:val="a5"/>
    <w:uiPriority w:val="59"/>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pPr>
      <w:numPr>
        <w:numId w:val="3"/>
      </w:numPr>
      <w:contextualSpacing/>
    </w:pPr>
  </w:style>
  <w:style w:type="paragraph" w:styleId="2">
    <w:name w:val="List Bullet 2"/>
    <w:basedOn w:val="a3"/>
    <w:semiHidden/>
    <w:unhideWhenUsed/>
    <w:pPr>
      <w:numPr>
        <w:numId w:val="4"/>
      </w:numPr>
      <w:contextualSpacing/>
    </w:pPr>
  </w:style>
  <w:style w:type="paragraph" w:styleId="30">
    <w:name w:val="List Bullet 3"/>
    <w:basedOn w:val="a3"/>
    <w:semiHidden/>
    <w:unhideWhenUsed/>
    <w:pPr>
      <w:numPr>
        <w:numId w:val="5"/>
      </w:numPr>
      <w:contextualSpacing/>
    </w:pPr>
  </w:style>
  <w:style w:type="paragraph" w:styleId="3">
    <w:name w:val="List Number 3"/>
    <w:basedOn w:val="a3"/>
    <w:semiHidden/>
    <w:unhideWhenUsed/>
    <w:pPr>
      <w:numPr>
        <w:numId w:val="6"/>
      </w:numPr>
      <w:contextualSpacing/>
    </w:pPr>
  </w:style>
  <w:style w:type="numbering" w:customStyle="1" w:styleId="1">
    <w:name w:val="Стиль1"/>
    <w:uiPriority w:val="99"/>
    <w:pPr>
      <w:numPr>
        <w:numId w:val="44"/>
      </w:numPr>
    </w:pPr>
  </w:style>
  <w:style w:type="numbering" w:customStyle="1" w:styleId="21">
    <w:name w:val="Стиль2"/>
    <w:uiPriority w:val="99"/>
    <w:pPr>
      <w:numPr>
        <w:numId w:val="45"/>
      </w:numPr>
    </w:pPr>
  </w:style>
  <w:style w:type="paragraph" w:styleId="1f4">
    <w:name w:val="toc 1"/>
    <w:basedOn w:val="a3"/>
    <w:next w:val="a3"/>
    <w:autoRedefine/>
    <w:uiPriority w:val="39"/>
    <w:unhideWhenUsed/>
    <w:rsid w:val="00435217"/>
    <w:pPr>
      <w:spacing w:after="100"/>
    </w:pPr>
  </w:style>
  <w:style w:type="paragraph" w:styleId="2a">
    <w:name w:val="toc 2"/>
    <w:basedOn w:val="a3"/>
    <w:next w:val="a3"/>
    <w:autoRedefine/>
    <w:uiPriority w:val="39"/>
    <w:unhideWhenUsed/>
    <w:rsid w:val="00435217"/>
    <w:pPr>
      <w:spacing w:after="100"/>
      <w:ind w:left="2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s-ascii"/>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69256E-6310-41CA-A485-CE0149FFDE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46</Pages>
  <Words>13596</Words>
  <Characters>77502</Characters>
  <Application>Microsoft Office Word</Application>
  <DocSecurity>0</DocSecurity>
  <Lines>645</Lines>
  <Paragraphs>181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ILKA</dc:creator>
  <cp:lastModifiedBy>Abonent2</cp:lastModifiedBy>
  <cp:revision>5</cp:revision>
  <dcterms:created xsi:type="dcterms:W3CDTF">2015-05-06T04:20:00Z</dcterms:created>
  <dcterms:modified xsi:type="dcterms:W3CDTF">2015-05-06T03:49:00Z</dcterms:modified>
</cp:coreProperties>
</file>