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2AD" w:rsidRDefault="00C552AD" w:rsidP="00026742">
      <w:pPr>
        <w:jc w:val="center"/>
        <w:rPr>
          <w:b/>
          <w:bCs/>
          <w:color w:val="000000"/>
          <w:szCs w:val="24"/>
        </w:rPr>
      </w:pPr>
      <w:bookmarkStart w:id="0" w:name="_GoBack"/>
      <w:bookmarkEnd w:id="0"/>
    </w:p>
    <w:tbl>
      <w:tblPr>
        <w:tblW w:w="0" w:type="auto"/>
        <w:tblLook w:val="00A0" w:firstRow="1" w:lastRow="0" w:firstColumn="1" w:lastColumn="0" w:noHBand="0" w:noVBand="0"/>
      </w:tblPr>
      <w:tblGrid>
        <w:gridCol w:w="4998"/>
        <w:gridCol w:w="4999"/>
      </w:tblGrid>
      <w:tr w:rsidR="00C552AD" w:rsidRPr="00637997" w:rsidTr="00637997">
        <w:tc>
          <w:tcPr>
            <w:tcW w:w="4998" w:type="dxa"/>
          </w:tcPr>
          <w:p w:rsidR="00C552AD" w:rsidRPr="00637997" w:rsidRDefault="00C552AD" w:rsidP="00637997">
            <w:pPr>
              <w:jc w:val="center"/>
              <w:rPr>
                <w:b/>
                <w:color w:val="000000"/>
                <w:szCs w:val="24"/>
              </w:rPr>
            </w:pPr>
          </w:p>
        </w:tc>
        <w:tc>
          <w:tcPr>
            <w:tcW w:w="4999" w:type="dxa"/>
          </w:tcPr>
          <w:p w:rsidR="00C552AD" w:rsidRPr="00637997" w:rsidRDefault="00C552AD" w:rsidP="00637997">
            <w:pPr>
              <w:jc w:val="center"/>
              <w:rPr>
                <w:color w:val="000000"/>
                <w:szCs w:val="24"/>
              </w:rPr>
            </w:pPr>
            <w:r w:rsidRPr="00637997">
              <w:rPr>
                <w:color w:val="000000"/>
                <w:szCs w:val="24"/>
              </w:rPr>
              <w:t>УТВЕРЖДАЮ</w:t>
            </w:r>
          </w:p>
          <w:p w:rsidR="00C552AD" w:rsidRPr="00637997" w:rsidRDefault="00C552AD" w:rsidP="00637997">
            <w:pPr>
              <w:jc w:val="center"/>
              <w:rPr>
                <w:b/>
                <w:color w:val="000000"/>
                <w:szCs w:val="24"/>
              </w:rPr>
            </w:pPr>
          </w:p>
        </w:tc>
      </w:tr>
      <w:tr w:rsidR="00C552AD" w:rsidRPr="00637997" w:rsidTr="00637997">
        <w:tc>
          <w:tcPr>
            <w:tcW w:w="4998" w:type="dxa"/>
          </w:tcPr>
          <w:p w:rsidR="00C552AD" w:rsidRPr="00637997" w:rsidRDefault="00C552AD" w:rsidP="00637997">
            <w:pPr>
              <w:jc w:val="center"/>
              <w:rPr>
                <w:b/>
                <w:color w:val="000000"/>
                <w:szCs w:val="24"/>
              </w:rPr>
            </w:pPr>
          </w:p>
        </w:tc>
        <w:tc>
          <w:tcPr>
            <w:tcW w:w="4999" w:type="dxa"/>
          </w:tcPr>
          <w:p w:rsidR="00C552AD" w:rsidRPr="00042A79" w:rsidRDefault="00042A79" w:rsidP="00827FBA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Директор филиала</w:t>
            </w:r>
          </w:p>
          <w:p w:rsidR="00C552AD" w:rsidRDefault="00C552AD" w:rsidP="00827FBA">
            <w:pPr>
              <w:rPr>
                <w:color w:val="000000"/>
                <w:szCs w:val="24"/>
              </w:rPr>
            </w:pPr>
            <w:r w:rsidRPr="00637997">
              <w:rPr>
                <w:color w:val="000000"/>
                <w:szCs w:val="24"/>
              </w:rPr>
              <w:t>ОАО «Концерн Росэнергоатом»</w:t>
            </w:r>
          </w:p>
          <w:p w:rsidR="00042A79" w:rsidRPr="00637997" w:rsidRDefault="00042A79" w:rsidP="00827FBA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НТЦ АТР</w:t>
            </w:r>
          </w:p>
          <w:p w:rsidR="00C552AD" w:rsidRPr="00637997" w:rsidRDefault="00C552AD" w:rsidP="00827FBA">
            <w:pPr>
              <w:rPr>
                <w:color w:val="000000"/>
                <w:sz w:val="20"/>
              </w:rPr>
            </w:pPr>
          </w:p>
          <w:p w:rsidR="00C552AD" w:rsidRPr="00637997" w:rsidRDefault="00042A79" w:rsidP="00827FBA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_________________ В.К. Вуколов</w:t>
            </w:r>
          </w:p>
          <w:p w:rsidR="00C552AD" w:rsidRPr="00637997" w:rsidRDefault="00C552AD" w:rsidP="00827FBA">
            <w:pPr>
              <w:rPr>
                <w:color w:val="000000"/>
                <w:sz w:val="12"/>
                <w:szCs w:val="12"/>
              </w:rPr>
            </w:pPr>
          </w:p>
          <w:p w:rsidR="00C552AD" w:rsidRPr="00637997" w:rsidRDefault="00C552AD" w:rsidP="00827FBA">
            <w:pPr>
              <w:rPr>
                <w:color w:val="000000"/>
                <w:szCs w:val="24"/>
              </w:rPr>
            </w:pPr>
            <w:r w:rsidRPr="00637997">
              <w:rPr>
                <w:bCs/>
                <w:color w:val="000000"/>
                <w:szCs w:val="24"/>
              </w:rPr>
              <w:t xml:space="preserve">“_____”________________ 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637997">
                <w:rPr>
                  <w:bCs/>
                  <w:color w:val="000000"/>
                  <w:szCs w:val="24"/>
                </w:rPr>
                <w:t>2014 г</w:t>
              </w:r>
            </w:smartTag>
            <w:r w:rsidRPr="00637997">
              <w:rPr>
                <w:bCs/>
                <w:color w:val="000000"/>
                <w:szCs w:val="24"/>
              </w:rPr>
              <w:t>.</w:t>
            </w:r>
          </w:p>
          <w:p w:rsidR="00C552AD" w:rsidRPr="005A42B8" w:rsidRDefault="00C552AD" w:rsidP="00827FBA">
            <w:pPr>
              <w:rPr>
                <w:b/>
                <w:color w:val="000000"/>
                <w:szCs w:val="24"/>
              </w:rPr>
            </w:pPr>
          </w:p>
        </w:tc>
      </w:tr>
    </w:tbl>
    <w:p w:rsidR="00C552AD" w:rsidRDefault="00C552AD" w:rsidP="00026742">
      <w:pPr>
        <w:jc w:val="center"/>
        <w:rPr>
          <w:b/>
          <w:color w:val="000000"/>
          <w:szCs w:val="24"/>
        </w:rPr>
      </w:pPr>
    </w:p>
    <w:p w:rsidR="00C552AD" w:rsidRDefault="00C552AD" w:rsidP="00026742">
      <w:pPr>
        <w:jc w:val="center"/>
        <w:rPr>
          <w:b/>
          <w:color w:val="000000"/>
          <w:szCs w:val="24"/>
        </w:rPr>
      </w:pPr>
    </w:p>
    <w:p w:rsidR="00042A79" w:rsidRPr="000652B7" w:rsidRDefault="00042A79" w:rsidP="00026742">
      <w:pPr>
        <w:jc w:val="center"/>
        <w:rPr>
          <w:b/>
          <w:color w:val="000000"/>
          <w:szCs w:val="24"/>
        </w:rPr>
      </w:pPr>
    </w:p>
    <w:p w:rsidR="00C552AD" w:rsidRPr="001F6931" w:rsidRDefault="00C552AD" w:rsidP="00026742">
      <w:pPr>
        <w:jc w:val="center"/>
        <w:rPr>
          <w:color w:val="000000"/>
        </w:rPr>
      </w:pPr>
    </w:p>
    <w:p w:rsidR="00C552AD" w:rsidRDefault="00C552AD" w:rsidP="00026742">
      <w:pPr>
        <w:jc w:val="center"/>
        <w:rPr>
          <w:color w:val="000000"/>
        </w:rPr>
      </w:pPr>
    </w:p>
    <w:p w:rsidR="00C552AD" w:rsidRPr="001F6931" w:rsidRDefault="00C552AD" w:rsidP="00026742">
      <w:pPr>
        <w:jc w:val="center"/>
        <w:rPr>
          <w:color w:val="000000"/>
        </w:rPr>
      </w:pPr>
    </w:p>
    <w:p w:rsidR="00C552AD" w:rsidRPr="001F6931" w:rsidRDefault="00C552AD" w:rsidP="00026742">
      <w:pPr>
        <w:jc w:val="center"/>
        <w:rPr>
          <w:color w:val="000000"/>
        </w:rPr>
      </w:pPr>
    </w:p>
    <w:p w:rsidR="00C552AD" w:rsidRPr="001F6931" w:rsidRDefault="00C552AD" w:rsidP="00026742">
      <w:pPr>
        <w:jc w:val="center"/>
        <w:rPr>
          <w:color w:val="000000"/>
        </w:rPr>
      </w:pPr>
    </w:p>
    <w:p w:rsidR="00C552AD" w:rsidRPr="00FF4C79" w:rsidRDefault="00C552AD" w:rsidP="00FF4C79">
      <w:pPr>
        <w:jc w:val="center"/>
        <w:rPr>
          <w:b/>
          <w:color w:val="000000"/>
          <w:sz w:val="32"/>
          <w:szCs w:val="32"/>
        </w:rPr>
      </w:pPr>
      <w:r w:rsidRPr="00FF4C79">
        <w:rPr>
          <w:b/>
          <w:color w:val="000000"/>
          <w:sz w:val="32"/>
          <w:szCs w:val="32"/>
        </w:rPr>
        <w:t>Техническое задание</w:t>
      </w:r>
    </w:p>
    <w:p w:rsidR="00C552AD" w:rsidRPr="00FF4C79" w:rsidRDefault="00C552AD" w:rsidP="00026742">
      <w:pPr>
        <w:jc w:val="center"/>
        <w:rPr>
          <w:color w:val="000000"/>
          <w:sz w:val="32"/>
          <w:szCs w:val="32"/>
        </w:rPr>
      </w:pPr>
      <w:r w:rsidRPr="00FF4C79">
        <w:rPr>
          <w:color w:val="000000"/>
          <w:sz w:val="32"/>
          <w:szCs w:val="32"/>
        </w:rPr>
        <w:t>на оказание услуг</w:t>
      </w:r>
    </w:p>
    <w:p w:rsidR="00C552AD" w:rsidRPr="001F6931" w:rsidRDefault="00C552AD" w:rsidP="00827FBA">
      <w:pPr>
        <w:rPr>
          <w:color w:val="000000"/>
        </w:rPr>
      </w:pPr>
    </w:p>
    <w:p w:rsidR="00C552AD" w:rsidRPr="001F6931" w:rsidRDefault="00C552AD" w:rsidP="00026742">
      <w:pPr>
        <w:jc w:val="center"/>
        <w:rPr>
          <w:color w:val="000000"/>
        </w:rPr>
      </w:pPr>
    </w:p>
    <w:p w:rsidR="00C552AD" w:rsidRPr="001F6931" w:rsidRDefault="00C552AD" w:rsidP="00026742">
      <w:pPr>
        <w:jc w:val="center"/>
        <w:rPr>
          <w:color w:val="000000"/>
        </w:rPr>
      </w:pPr>
    </w:p>
    <w:p w:rsidR="00C552AD" w:rsidRPr="001F6931" w:rsidRDefault="00C552AD" w:rsidP="00026742">
      <w:pPr>
        <w:jc w:val="center"/>
        <w:rPr>
          <w:color w:val="000000"/>
        </w:rPr>
      </w:pPr>
    </w:p>
    <w:p w:rsidR="00C552AD" w:rsidRPr="001F6931" w:rsidRDefault="00C552AD" w:rsidP="00026742">
      <w:pPr>
        <w:jc w:val="center"/>
        <w:rPr>
          <w:color w:val="000000"/>
        </w:rPr>
      </w:pPr>
    </w:p>
    <w:p w:rsidR="00C552AD" w:rsidRPr="00783E2F" w:rsidRDefault="00C552AD" w:rsidP="00783E2F">
      <w:pPr>
        <w:pStyle w:val="a5"/>
        <w:spacing w:line="360" w:lineRule="auto"/>
        <w:ind w:right="345"/>
        <w:jc w:val="both"/>
        <w:rPr>
          <w:b w:val="0"/>
          <w:color w:val="000000"/>
        </w:rPr>
      </w:pPr>
      <w:r w:rsidRPr="0032117D">
        <w:rPr>
          <w:b w:val="0"/>
          <w:color w:val="000000"/>
        </w:rPr>
        <w:t xml:space="preserve">Предмет </w:t>
      </w:r>
      <w:r w:rsidRPr="00F43456">
        <w:rPr>
          <w:b w:val="0"/>
          <w:color w:val="000000"/>
        </w:rPr>
        <w:t xml:space="preserve">закупки: </w:t>
      </w:r>
      <w:r w:rsidRPr="00F43456">
        <w:rPr>
          <w:b w:val="0"/>
        </w:rPr>
        <w:t xml:space="preserve">Разработка </w:t>
      </w:r>
      <w:r w:rsidRPr="00F43456">
        <w:rPr>
          <w:b w:val="0"/>
          <w:color w:val="000000"/>
        </w:rPr>
        <w:t>Методик</w:t>
      </w:r>
      <w:r w:rsidR="00783E2F">
        <w:rPr>
          <w:b w:val="0"/>
          <w:color w:val="000000"/>
        </w:rPr>
        <w:t>и</w:t>
      </w:r>
      <w:r w:rsidRPr="00F43456">
        <w:rPr>
          <w:b w:val="0"/>
          <w:color w:val="000000"/>
        </w:rPr>
        <w:t xml:space="preserve"> (мето</w:t>
      </w:r>
      <w:r>
        <w:rPr>
          <w:b w:val="0"/>
          <w:color w:val="000000"/>
        </w:rPr>
        <w:t>д</w:t>
      </w:r>
      <w:r w:rsidR="00783E2F">
        <w:rPr>
          <w:b w:val="0"/>
        </w:rPr>
        <w:t>а</w:t>
      </w:r>
      <w:r w:rsidRPr="00F43456">
        <w:rPr>
          <w:b w:val="0"/>
          <w:color w:val="000000"/>
        </w:rPr>
        <w:t>)</w:t>
      </w:r>
      <w:r>
        <w:rPr>
          <w:b w:val="0"/>
          <w:color w:val="000000"/>
        </w:rPr>
        <w:t xml:space="preserve"> </w:t>
      </w:r>
      <w:r w:rsidR="00783E2F" w:rsidRPr="00783E2F">
        <w:rPr>
          <w:b w:val="0"/>
          <w:szCs w:val="28"/>
        </w:rPr>
        <w:t>измерений объемной активности радиоактивных аэрозолей в воздухе систем вентиляции атомных станций</w:t>
      </w:r>
      <w:r w:rsidR="00783E2F" w:rsidRPr="00783E2F">
        <w:rPr>
          <w:b w:val="0"/>
          <w:color w:val="000000"/>
        </w:rPr>
        <w:t xml:space="preserve"> </w:t>
      </w:r>
    </w:p>
    <w:p w:rsidR="00783E2F" w:rsidRDefault="00783E2F" w:rsidP="00783E2F">
      <w:pPr>
        <w:pStyle w:val="2"/>
        <w:spacing w:before="240" w:after="240"/>
        <w:ind w:left="0"/>
        <w:jc w:val="center"/>
      </w:pPr>
    </w:p>
    <w:p w:rsidR="00C552AD" w:rsidRPr="001F6931" w:rsidRDefault="00C552AD" w:rsidP="00026742">
      <w:pPr>
        <w:rPr>
          <w:color w:val="000000"/>
        </w:rPr>
      </w:pPr>
    </w:p>
    <w:p w:rsidR="00C552AD" w:rsidRPr="001F6931" w:rsidRDefault="00C552AD" w:rsidP="00026742">
      <w:pPr>
        <w:rPr>
          <w:color w:val="000000"/>
        </w:rPr>
      </w:pPr>
    </w:p>
    <w:p w:rsidR="00C552AD" w:rsidRPr="001F6931" w:rsidRDefault="00C552AD" w:rsidP="00026742">
      <w:pPr>
        <w:rPr>
          <w:color w:val="000000"/>
        </w:rPr>
      </w:pPr>
    </w:p>
    <w:p w:rsidR="00C552AD" w:rsidRPr="001F6931" w:rsidRDefault="00C552AD" w:rsidP="00026742">
      <w:pPr>
        <w:rPr>
          <w:color w:val="000000"/>
        </w:rPr>
      </w:pPr>
    </w:p>
    <w:p w:rsidR="00C552AD" w:rsidRDefault="00C552AD" w:rsidP="00026742">
      <w:pPr>
        <w:jc w:val="center"/>
        <w:rPr>
          <w:color w:val="000000"/>
        </w:rPr>
      </w:pPr>
    </w:p>
    <w:p w:rsidR="00C552AD" w:rsidRDefault="00C552AD" w:rsidP="00026742">
      <w:pPr>
        <w:jc w:val="center"/>
        <w:rPr>
          <w:color w:val="000000"/>
        </w:rPr>
      </w:pPr>
    </w:p>
    <w:p w:rsidR="00C552AD" w:rsidRDefault="00C552AD" w:rsidP="00026742">
      <w:pPr>
        <w:jc w:val="center"/>
        <w:rPr>
          <w:color w:val="000000"/>
        </w:rPr>
      </w:pPr>
    </w:p>
    <w:p w:rsidR="00C552AD" w:rsidRDefault="00C552AD" w:rsidP="00026742">
      <w:pPr>
        <w:jc w:val="center"/>
        <w:rPr>
          <w:color w:val="000000"/>
        </w:rPr>
      </w:pPr>
    </w:p>
    <w:p w:rsidR="00C552AD" w:rsidRDefault="00C552AD" w:rsidP="00026742">
      <w:pPr>
        <w:jc w:val="center"/>
        <w:rPr>
          <w:color w:val="000000"/>
        </w:rPr>
      </w:pPr>
    </w:p>
    <w:p w:rsidR="00C552AD" w:rsidRPr="001F6931" w:rsidRDefault="00C552AD" w:rsidP="00026742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C552AD" w:rsidRPr="00172B89" w:rsidRDefault="00C552AD" w:rsidP="00026742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14</w:t>
      </w:r>
      <w:r w:rsidRPr="001F6931">
        <w:rPr>
          <w:color w:val="000000"/>
        </w:rPr>
        <w:br w:type="page"/>
      </w:r>
      <w:bookmarkStart w:id="1" w:name="_Toc341885286"/>
      <w:r w:rsidRPr="00172B89">
        <w:rPr>
          <w:color w:val="000000"/>
        </w:rPr>
        <w:lastRenderedPageBreak/>
        <w:t xml:space="preserve"> Техническое задание</w:t>
      </w:r>
    </w:p>
    <w:p w:rsidR="00C552AD" w:rsidRPr="00172B89" w:rsidRDefault="00C552AD" w:rsidP="00026742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C552AD" w:rsidRPr="00172B89" w:rsidRDefault="00C552AD" w:rsidP="00026742">
      <w:pPr>
        <w:jc w:val="center"/>
        <w:rPr>
          <w:color w:val="000000"/>
        </w:rPr>
      </w:pPr>
    </w:p>
    <w:p w:rsidR="00C552AD" w:rsidRPr="00172B89" w:rsidRDefault="00C552AD" w:rsidP="00026742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C552AD" w:rsidRPr="00172B89" w:rsidRDefault="00C552AD" w:rsidP="00026742">
      <w:pPr>
        <w:jc w:val="center"/>
        <w:rPr>
          <w:color w:val="000000"/>
        </w:rPr>
      </w:pPr>
    </w:p>
    <w:p w:rsidR="00C552AD" w:rsidRPr="00172B89" w:rsidRDefault="00C552AD" w:rsidP="00026742">
      <w:pPr>
        <w:rPr>
          <w:color w:val="000000"/>
        </w:rPr>
      </w:pPr>
    </w:p>
    <w:p w:rsidR="00C552AD" w:rsidRPr="00172B89" w:rsidRDefault="00C552AD" w:rsidP="00827FBA">
      <w:pPr>
        <w:jc w:val="both"/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C552AD" w:rsidRPr="00172B89" w:rsidRDefault="00C552AD" w:rsidP="00827FBA">
      <w:pPr>
        <w:jc w:val="both"/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C552AD" w:rsidRPr="00172B89" w:rsidRDefault="00C552AD" w:rsidP="00827FBA">
      <w:pPr>
        <w:ind w:left="851"/>
        <w:jc w:val="both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C552AD" w:rsidRPr="00172B89" w:rsidRDefault="00C552AD" w:rsidP="00827FBA">
      <w:pPr>
        <w:ind w:left="851"/>
        <w:jc w:val="both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C552AD" w:rsidRPr="00172B89" w:rsidRDefault="00C552AD" w:rsidP="00827FBA">
      <w:pPr>
        <w:ind w:left="2552" w:hanging="1701"/>
        <w:jc w:val="both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C552AD" w:rsidRPr="00172B89" w:rsidRDefault="00C552AD" w:rsidP="00827FBA">
      <w:pPr>
        <w:jc w:val="both"/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C552AD" w:rsidRPr="00172B89" w:rsidRDefault="00C552AD" w:rsidP="00827FBA">
      <w:pPr>
        <w:ind w:left="851"/>
        <w:jc w:val="both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C552AD" w:rsidRPr="00172B89" w:rsidRDefault="00C552AD" w:rsidP="00827FBA">
      <w:pPr>
        <w:ind w:left="851"/>
        <w:jc w:val="both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C552AD" w:rsidRPr="00172B89" w:rsidRDefault="00C552AD" w:rsidP="00827FBA">
      <w:pPr>
        <w:ind w:left="2552" w:hanging="1701"/>
        <w:jc w:val="both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C552AD" w:rsidRPr="00172B89" w:rsidRDefault="00C552AD" w:rsidP="00827FBA">
      <w:pPr>
        <w:ind w:left="851"/>
        <w:jc w:val="both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C552AD" w:rsidRPr="00172B89" w:rsidRDefault="00C552AD" w:rsidP="00827FBA">
      <w:pPr>
        <w:ind w:left="851"/>
        <w:jc w:val="both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C552AD" w:rsidRPr="00172B89" w:rsidRDefault="00C552AD" w:rsidP="00827FBA">
      <w:pPr>
        <w:ind w:left="851"/>
        <w:jc w:val="both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C552AD" w:rsidRPr="00172B89" w:rsidRDefault="00C552AD" w:rsidP="00827FBA">
      <w:pPr>
        <w:ind w:left="2694" w:hanging="1843"/>
        <w:jc w:val="both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C552AD" w:rsidRPr="00172B89" w:rsidRDefault="00C552AD" w:rsidP="00827FBA">
      <w:pPr>
        <w:ind w:left="851"/>
        <w:jc w:val="both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C552AD" w:rsidRPr="00172B89" w:rsidRDefault="00C552AD" w:rsidP="00827FBA">
      <w:pPr>
        <w:jc w:val="both"/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C552AD" w:rsidRPr="00172B89" w:rsidRDefault="00C552AD" w:rsidP="00827FBA">
      <w:pPr>
        <w:ind w:left="851"/>
        <w:jc w:val="both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C552AD" w:rsidRPr="00172B89" w:rsidRDefault="00C552AD" w:rsidP="00827FBA">
      <w:pPr>
        <w:ind w:left="851"/>
        <w:jc w:val="both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C552AD" w:rsidRPr="00172B89" w:rsidRDefault="00C552AD" w:rsidP="00827FBA">
      <w:pPr>
        <w:ind w:left="851"/>
        <w:jc w:val="both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C552AD" w:rsidRPr="00172B89" w:rsidRDefault="00C552AD" w:rsidP="00827FBA">
      <w:pPr>
        <w:ind w:left="1418" w:hanging="1418"/>
        <w:jc w:val="both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C552AD" w:rsidRPr="00172B89" w:rsidRDefault="00C552AD" w:rsidP="00827FBA">
      <w:pPr>
        <w:jc w:val="both"/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C552AD" w:rsidRPr="00172B89" w:rsidRDefault="00C552AD" w:rsidP="00827FBA">
      <w:pPr>
        <w:jc w:val="both"/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C552AD" w:rsidRPr="001F6931" w:rsidRDefault="00C552AD" w:rsidP="00026742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C552AD" w:rsidRPr="001F6931" w:rsidRDefault="00C552AD" w:rsidP="00026742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C552AD" w:rsidRPr="001F6931">
        <w:trPr>
          <w:trHeight w:val="319"/>
        </w:trPr>
        <w:tc>
          <w:tcPr>
            <w:tcW w:w="9639" w:type="dxa"/>
          </w:tcPr>
          <w:bookmarkEnd w:id="1"/>
          <w:p w:rsidR="00C552AD" w:rsidRPr="00783E2F" w:rsidRDefault="00783E2F" w:rsidP="0092273C">
            <w:pPr>
              <w:ind w:firstLine="601"/>
              <w:jc w:val="both"/>
              <w:rPr>
                <w:i/>
                <w:color w:val="000000"/>
              </w:rPr>
            </w:pPr>
            <w:r w:rsidRPr="00783E2F">
              <w:rPr>
                <w:i/>
                <w:color w:val="000000"/>
              </w:rPr>
              <w:t>Методики (метод</w:t>
            </w:r>
            <w:r w:rsidRPr="00783E2F">
              <w:rPr>
                <w:i/>
              </w:rPr>
              <w:t>а</w:t>
            </w:r>
            <w:r w:rsidRPr="00783E2F">
              <w:rPr>
                <w:i/>
                <w:color w:val="000000"/>
              </w:rPr>
              <w:t xml:space="preserve">) </w:t>
            </w:r>
            <w:r w:rsidRPr="00783E2F">
              <w:rPr>
                <w:i/>
              </w:rPr>
              <w:t>измерений объемной активности радиоактивных аэрозолей в воздухе систем вентиляции атомных станций</w:t>
            </w:r>
          </w:p>
        </w:tc>
      </w:tr>
    </w:tbl>
    <w:p w:rsidR="00C552AD" w:rsidRPr="001F6931" w:rsidRDefault="00C552AD" w:rsidP="00026742">
      <w:pPr>
        <w:jc w:val="center"/>
        <w:rPr>
          <w:color w:val="000000"/>
        </w:rPr>
      </w:pPr>
    </w:p>
    <w:p w:rsidR="00C552AD" w:rsidRPr="001F6931" w:rsidRDefault="00C552AD" w:rsidP="00026742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C552AD" w:rsidRPr="001F6931" w:rsidRDefault="00C552AD" w:rsidP="00026742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C552AD" w:rsidRPr="001F6931">
        <w:trPr>
          <w:trHeight w:val="396"/>
        </w:trPr>
        <w:tc>
          <w:tcPr>
            <w:tcW w:w="9639" w:type="dxa"/>
          </w:tcPr>
          <w:p w:rsidR="00C552AD" w:rsidRPr="00255638" w:rsidRDefault="00C552AD" w:rsidP="0052266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2.1 Состав (перечень) оказываемых услуг</w:t>
            </w:r>
          </w:p>
        </w:tc>
      </w:tr>
      <w:tr w:rsidR="00C552AD" w:rsidRPr="001F6931">
        <w:trPr>
          <w:trHeight w:val="396"/>
        </w:trPr>
        <w:tc>
          <w:tcPr>
            <w:tcW w:w="9639" w:type="dxa"/>
          </w:tcPr>
          <w:p w:rsidR="00C552AD" w:rsidRDefault="00783E2F" w:rsidP="00522664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</w:rPr>
              <w:t>2.1.1</w:t>
            </w:r>
            <w:r w:rsidR="00C552AD">
              <w:rPr>
                <w:i/>
              </w:rPr>
              <w:t> </w:t>
            </w:r>
            <w:r w:rsidR="00C552AD" w:rsidRPr="003B0ACE">
              <w:rPr>
                <w:i/>
                <w:color w:val="000000"/>
              </w:rPr>
              <w:t xml:space="preserve">Разработка </w:t>
            </w:r>
            <w:r w:rsidR="00335695">
              <w:rPr>
                <w:i/>
                <w:color w:val="000000"/>
              </w:rPr>
              <w:t>Методики (метода)</w:t>
            </w:r>
            <w:r w:rsidRPr="00783E2F">
              <w:rPr>
                <w:i/>
                <w:color w:val="000000"/>
              </w:rPr>
              <w:t xml:space="preserve"> Методики (метод</w:t>
            </w:r>
            <w:r w:rsidRPr="00783E2F">
              <w:rPr>
                <w:i/>
              </w:rPr>
              <w:t>а</w:t>
            </w:r>
            <w:r w:rsidRPr="00783E2F">
              <w:rPr>
                <w:i/>
                <w:color w:val="000000"/>
              </w:rPr>
              <w:t xml:space="preserve">) </w:t>
            </w:r>
            <w:r w:rsidRPr="00783E2F">
              <w:rPr>
                <w:i/>
              </w:rPr>
              <w:t>измерений объемной активности радиоактивных аэрозолей в воздухе систем вентиляции атомных станций</w:t>
            </w:r>
            <w:r w:rsidR="00335695">
              <w:rPr>
                <w:i/>
                <w:color w:val="000000"/>
              </w:rPr>
              <w:t xml:space="preserve"> </w:t>
            </w:r>
            <w:r w:rsidR="00C552AD">
              <w:rPr>
                <w:i/>
                <w:color w:val="000000"/>
              </w:rPr>
              <w:t>(далее – «Методика»).</w:t>
            </w:r>
          </w:p>
          <w:p w:rsidR="00C552AD" w:rsidRDefault="00783E2F" w:rsidP="00522664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2.1.2</w:t>
            </w:r>
            <w:r w:rsidR="00C552AD">
              <w:rPr>
                <w:i/>
                <w:color w:val="000000"/>
              </w:rPr>
              <w:t xml:space="preserve"> Апробация </w:t>
            </w:r>
            <w:r w:rsidR="00865686">
              <w:rPr>
                <w:i/>
                <w:color w:val="000000"/>
              </w:rPr>
              <w:t xml:space="preserve">«Методики» на </w:t>
            </w:r>
            <w:r>
              <w:rPr>
                <w:i/>
                <w:color w:val="000000"/>
              </w:rPr>
              <w:t>пилотной</w:t>
            </w:r>
            <w:r w:rsidR="00C552AD">
              <w:rPr>
                <w:i/>
                <w:color w:val="000000"/>
              </w:rPr>
              <w:t xml:space="preserve"> АЭС</w:t>
            </w:r>
            <w:r w:rsidR="00865686">
              <w:rPr>
                <w:i/>
                <w:color w:val="000000"/>
              </w:rPr>
              <w:t>.</w:t>
            </w:r>
            <w:r w:rsidR="00C552AD">
              <w:rPr>
                <w:i/>
                <w:color w:val="000000"/>
              </w:rPr>
              <w:t xml:space="preserve"> </w:t>
            </w:r>
          </w:p>
          <w:p w:rsidR="00C552AD" w:rsidRPr="002C2407" w:rsidRDefault="00C552AD" w:rsidP="002C2407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2.1.</w:t>
            </w:r>
            <w:r w:rsidR="00783E2F">
              <w:rPr>
                <w:i/>
                <w:color w:val="000000"/>
              </w:rPr>
              <w:t>3</w:t>
            </w:r>
            <w:r>
              <w:rPr>
                <w:i/>
                <w:color w:val="000000"/>
              </w:rPr>
              <w:t> </w:t>
            </w:r>
            <w:r w:rsidRPr="001A4095">
              <w:rPr>
                <w:i/>
                <w:color w:val="000000"/>
              </w:rPr>
              <w:t>Аттестация</w:t>
            </w:r>
            <w:r>
              <w:rPr>
                <w:i/>
                <w:color w:val="000000"/>
              </w:rPr>
              <w:t xml:space="preserve"> «</w:t>
            </w:r>
            <w:r w:rsidRPr="001A4095">
              <w:rPr>
                <w:i/>
                <w:color w:val="000000"/>
              </w:rPr>
              <w:t>Методик</w:t>
            </w:r>
            <w:r>
              <w:rPr>
                <w:i/>
                <w:color w:val="000000"/>
              </w:rPr>
              <w:t>и»</w:t>
            </w:r>
            <w:r w:rsidRPr="001A4095">
              <w:rPr>
                <w:i/>
                <w:color w:val="000000"/>
              </w:rPr>
              <w:t xml:space="preserve"> с передачей с</w:t>
            </w:r>
            <w:r w:rsidRPr="001A4095">
              <w:rPr>
                <w:i/>
              </w:rPr>
              <w:t xml:space="preserve">ведений о </w:t>
            </w:r>
            <w:r>
              <w:rPr>
                <w:i/>
              </w:rPr>
              <w:t>«</w:t>
            </w:r>
            <w:r w:rsidRPr="001A4095">
              <w:rPr>
                <w:i/>
              </w:rPr>
              <w:t>Методике</w:t>
            </w:r>
            <w:r>
              <w:rPr>
                <w:i/>
              </w:rPr>
              <w:t>»</w:t>
            </w:r>
            <w:r w:rsidRPr="001A4095">
              <w:rPr>
                <w:i/>
              </w:rPr>
              <w:t xml:space="preserve"> в Федеральный информационный фонд по обеспечению единства измерений.</w:t>
            </w:r>
            <w:r w:rsidRPr="00DE79EC">
              <w:rPr>
                <w:i/>
              </w:rPr>
              <w:t xml:space="preserve"> </w:t>
            </w:r>
          </w:p>
        </w:tc>
      </w:tr>
      <w:tr w:rsidR="00C552AD" w:rsidRPr="001F6931">
        <w:trPr>
          <w:trHeight w:val="337"/>
        </w:trPr>
        <w:tc>
          <w:tcPr>
            <w:tcW w:w="9639" w:type="dxa"/>
          </w:tcPr>
          <w:p w:rsidR="00C552AD" w:rsidRPr="001F6931" w:rsidRDefault="00C552AD" w:rsidP="00E30DF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C552AD" w:rsidRPr="001F6931">
        <w:trPr>
          <w:trHeight w:val="425"/>
        </w:trPr>
        <w:tc>
          <w:tcPr>
            <w:tcW w:w="9639" w:type="dxa"/>
          </w:tcPr>
          <w:p w:rsidR="00C552AD" w:rsidRDefault="00C552AD" w:rsidP="00783E2F">
            <w:pPr>
              <w:tabs>
                <w:tab w:val="left" w:pos="720"/>
              </w:tabs>
              <w:ind w:firstLine="601"/>
              <w:jc w:val="both"/>
              <w:rPr>
                <w:i/>
                <w:szCs w:val="24"/>
              </w:rPr>
            </w:pPr>
            <w:r w:rsidRPr="003B0ACE">
              <w:rPr>
                <w:i/>
                <w:color w:val="000000"/>
              </w:rPr>
              <w:t>2.2.1</w:t>
            </w:r>
            <w:r w:rsidRPr="003B0ACE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83E2F">
              <w:rPr>
                <w:i/>
                <w:szCs w:val="24"/>
              </w:rPr>
              <w:t>На стадии</w:t>
            </w:r>
            <w:r>
              <w:rPr>
                <w:i/>
                <w:szCs w:val="24"/>
              </w:rPr>
              <w:t xml:space="preserve"> разработка «Методики»</w:t>
            </w:r>
            <w:r w:rsidRPr="003B0ACE">
              <w:rPr>
                <w:i/>
                <w:szCs w:val="24"/>
              </w:rPr>
              <w:t xml:space="preserve"> </w:t>
            </w:r>
            <w:r>
              <w:rPr>
                <w:i/>
                <w:szCs w:val="24"/>
              </w:rPr>
              <w:t xml:space="preserve">Исполнителем проводится </w:t>
            </w:r>
            <w:r w:rsidR="00783E2F">
              <w:rPr>
                <w:i/>
                <w:szCs w:val="24"/>
              </w:rPr>
              <w:t xml:space="preserve">разработка и </w:t>
            </w:r>
            <w:r>
              <w:rPr>
                <w:i/>
                <w:szCs w:val="24"/>
              </w:rPr>
              <w:t>рассмотрение</w:t>
            </w:r>
            <w:r w:rsidR="00042A79">
              <w:rPr>
                <w:i/>
                <w:szCs w:val="24"/>
              </w:rPr>
              <w:t xml:space="preserve"> «Методики»</w:t>
            </w:r>
            <w:r w:rsidR="00042A79" w:rsidRPr="003B0ACE">
              <w:rPr>
                <w:i/>
                <w:szCs w:val="24"/>
              </w:rPr>
              <w:t xml:space="preserve"> </w:t>
            </w:r>
            <w:r>
              <w:rPr>
                <w:i/>
                <w:szCs w:val="24"/>
              </w:rPr>
              <w:t xml:space="preserve"> с участием представителей </w:t>
            </w:r>
            <w:r w:rsidRPr="003B0ACE">
              <w:rPr>
                <w:i/>
                <w:szCs w:val="24"/>
              </w:rPr>
              <w:t>АЭС</w:t>
            </w:r>
            <w:r w:rsidR="0092273C">
              <w:rPr>
                <w:i/>
                <w:szCs w:val="24"/>
              </w:rPr>
              <w:t xml:space="preserve"> «Методики»</w:t>
            </w:r>
            <w:r>
              <w:rPr>
                <w:i/>
                <w:szCs w:val="24"/>
              </w:rPr>
              <w:t>.</w:t>
            </w:r>
          </w:p>
          <w:p w:rsidR="00C552AD" w:rsidRDefault="00042A79" w:rsidP="00E20AE9">
            <w:pPr>
              <w:ind w:firstLine="601"/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2.2.2</w:t>
            </w:r>
            <w:r w:rsidR="00C552AD">
              <w:rPr>
                <w:i/>
                <w:szCs w:val="24"/>
              </w:rPr>
              <w:t> </w:t>
            </w:r>
            <w:r w:rsidR="00C552AD" w:rsidRPr="003B0ACE">
              <w:rPr>
                <w:i/>
                <w:szCs w:val="24"/>
              </w:rPr>
              <w:t xml:space="preserve">На </w:t>
            </w:r>
            <w:r w:rsidR="00C552AD">
              <w:rPr>
                <w:i/>
                <w:szCs w:val="24"/>
              </w:rPr>
              <w:t xml:space="preserve">стадии апробации «Методики» на </w:t>
            </w:r>
            <w:r>
              <w:rPr>
                <w:i/>
                <w:szCs w:val="24"/>
              </w:rPr>
              <w:t>определяемой</w:t>
            </w:r>
            <w:r w:rsidR="00783E2F">
              <w:rPr>
                <w:i/>
                <w:szCs w:val="24"/>
              </w:rPr>
              <w:t xml:space="preserve"> Заказчиком пилотной</w:t>
            </w:r>
            <w:r w:rsidR="00C552AD">
              <w:rPr>
                <w:i/>
                <w:szCs w:val="24"/>
              </w:rPr>
              <w:t xml:space="preserve"> АЭС</w:t>
            </w:r>
            <w:r w:rsidR="0092273C">
              <w:rPr>
                <w:i/>
                <w:szCs w:val="24"/>
              </w:rPr>
              <w:t xml:space="preserve"> (</w:t>
            </w:r>
            <w:r w:rsidR="00783E2F">
              <w:rPr>
                <w:i/>
                <w:szCs w:val="24"/>
              </w:rPr>
              <w:t xml:space="preserve">Курская </w:t>
            </w:r>
            <w:r w:rsidR="0092273C">
              <w:rPr>
                <w:i/>
                <w:szCs w:val="24"/>
              </w:rPr>
              <w:t>АЭС</w:t>
            </w:r>
            <w:r w:rsidR="00C552AD">
              <w:rPr>
                <w:i/>
                <w:szCs w:val="24"/>
              </w:rPr>
              <w:t>) специалистами АЭС, под контролем и при непосредственном участии Исполнителя, выпо</w:t>
            </w:r>
            <w:r w:rsidR="00D95F72">
              <w:rPr>
                <w:i/>
                <w:szCs w:val="24"/>
              </w:rPr>
              <w:t>лняются установленные методикой</w:t>
            </w:r>
            <w:r w:rsidR="00C552AD">
              <w:rPr>
                <w:i/>
                <w:szCs w:val="24"/>
              </w:rPr>
              <w:t xml:space="preserve"> процедуры контроля и/или измерения. </w:t>
            </w:r>
            <w:r w:rsidR="002C2407" w:rsidRPr="002C2407">
              <w:rPr>
                <w:i/>
              </w:rPr>
              <w:t xml:space="preserve">При апробации «Методики» должны использоваться </w:t>
            </w:r>
            <w:proofErr w:type="spellStart"/>
            <w:r w:rsidR="002C2407" w:rsidRPr="002C2407">
              <w:rPr>
                <w:i/>
              </w:rPr>
              <w:t>пробоотборные</w:t>
            </w:r>
            <w:proofErr w:type="spellEnd"/>
            <w:r w:rsidR="002C2407" w:rsidRPr="002C2407">
              <w:rPr>
                <w:i/>
              </w:rPr>
              <w:t xml:space="preserve"> фильтры, которые </w:t>
            </w:r>
            <w:r w:rsidR="002C2407" w:rsidRPr="002C2407">
              <w:rPr>
                <w:i/>
                <w:color w:val="000000"/>
              </w:rPr>
              <w:t>должны превосходить по значениям коэффициента очистки проверяемые фильтры.</w:t>
            </w:r>
            <w:r w:rsidR="002C2407" w:rsidRPr="002C2407">
              <w:rPr>
                <w:i/>
              </w:rPr>
              <w:t xml:space="preserve"> </w:t>
            </w:r>
            <w:r w:rsidR="00C552AD" w:rsidRPr="002C2407">
              <w:rPr>
                <w:i/>
              </w:rPr>
              <w:t xml:space="preserve">По результатам апробации Исполнителем </w:t>
            </w:r>
            <w:r w:rsidR="0092273C" w:rsidRPr="002C2407">
              <w:rPr>
                <w:i/>
              </w:rPr>
              <w:t>составляется</w:t>
            </w:r>
            <w:r w:rsidR="0092273C">
              <w:rPr>
                <w:i/>
                <w:szCs w:val="24"/>
              </w:rPr>
              <w:t xml:space="preserve"> отчет и </w:t>
            </w:r>
            <w:r w:rsidR="00C552AD">
              <w:rPr>
                <w:i/>
                <w:szCs w:val="24"/>
              </w:rPr>
              <w:t xml:space="preserve">при необходимости </w:t>
            </w:r>
            <w:r w:rsidR="0092273C">
              <w:rPr>
                <w:i/>
                <w:szCs w:val="24"/>
              </w:rPr>
              <w:t>вносятся</w:t>
            </w:r>
            <w:r w:rsidR="00C552AD">
              <w:rPr>
                <w:i/>
                <w:szCs w:val="24"/>
              </w:rPr>
              <w:t xml:space="preserve"> соответствующие изменения (дополнения) в </w:t>
            </w:r>
            <w:r w:rsidR="00834B16">
              <w:rPr>
                <w:i/>
                <w:szCs w:val="24"/>
              </w:rPr>
              <w:t>«Методику».</w:t>
            </w:r>
            <w:r w:rsidR="0092273C">
              <w:rPr>
                <w:i/>
                <w:szCs w:val="24"/>
              </w:rPr>
              <w:t xml:space="preserve"> </w:t>
            </w:r>
          </w:p>
          <w:p w:rsidR="00C552AD" w:rsidRPr="003B0ACE" w:rsidRDefault="00042A79" w:rsidP="002405C2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szCs w:val="24"/>
              </w:rPr>
              <w:t>2.2.3</w:t>
            </w:r>
            <w:r w:rsidR="00C552AD">
              <w:rPr>
                <w:i/>
                <w:szCs w:val="24"/>
              </w:rPr>
              <w:t xml:space="preserve"> На стадии аттестация</w:t>
            </w:r>
            <w:r w:rsidR="00C552AD" w:rsidRPr="003B0ACE">
              <w:rPr>
                <w:i/>
                <w:szCs w:val="24"/>
              </w:rPr>
              <w:t xml:space="preserve"> </w:t>
            </w:r>
            <w:r w:rsidR="00C552AD">
              <w:rPr>
                <w:i/>
                <w:szCs w:val="24"/>
              </w:rPr>
              <w:t>«Методики» проводится</w:t>
            </w:r>
            <w:r w:rsidR="00C552AD" w:rsidRPr="003B0ACE">
              <w:rPr>
                <w:i/>
                <w:szCs w:val="24"/>
              </w:rPr>
              <w:t xml:space="preserve"> </w:t>
            </w:r>
            <w:r w:rsidR="00C552AD">
              <w:rPr>
                <w:i/>
                <w:color w:val="000000"/>
              </w:rPr>
              <w:t>а</w:t>
            </w:r>
            <w:r w:rsidR="00C552AD" w:rsidRPr="001A4095">
              <w:rPr>
                <w:i/>
                <w:color w:val="000000"/>
              </w:rPr>
              <w:t>ттестация</w:t>
            </w:r>
            <w:r w:rsidR="00C552AD">
              <w:rPr>
                <w:i/>
                <w:color w:val="000000"/>
              </w:rPr>
              <w:t xml:space="preserve"> «</w:t>
            </w:r>
            <w:r w:rsidR="00C552AD" w:rsidRPr="001A4095">
              <w:rPr>
                <w:i/>
                <w:color w:val="000000"/>
              </w:rPr>
              <w:t>Методик</w:t>
            </w:r>
            <w:r w:rsidR="00C552AD">
              <w:rPr>
                <w:i/>
                <w:color w:val="000000"/>
              </w:rPr>
              <w:t>и»</w:t>
            </w:r>
            <w:r w:rsidR="00C552AD" w:rsidRPr="001A4095">
              <w:rPr>
                <w:i/>
                <w:color w:val="000000"/>
              </w:rPr>
              <w:t xml:space="preserve"> </w:t>
            </w:r>
            <w:r w:rsidR="00C552AD" w:rsidRPr="001A4095">
              <w:rPr>
                <w:i/>
              </w:rPr>
              <w:t>аккредитованным в установленном порядке в области обеспечения единства измерений юридическим лицом,</w:t>
            </w:r>
            <w:r w:rsidR="00C552AD" w:rsidRPr="001A4095">
              <w:rPr>
                <w:i/>
                <w:color w:val="000000"/>
              </w:rPr>
              <w:t xml:space="preserve"> с передачей с</w:t>
            </w:r>
            <w:r w:rsidR="00C552AD" w:rsidRPr="001A4095">
              <w:rPr>
                <w:i/>
              </w:rPr>
              <w:t xml:space="preserve">ведений о </w:t>
            </w:r>
            <w:r w:rsidR="00C552AD">
              <w:rPr>
                <w:i/>
              </w:rPr>
              <w:t>«</w:t>
            </w:r>
            <w:r w:rsidR="00C552AD" w:rsidRPr="001A4095">
              <w:rPr>
                <w:i/>
              </w:rPr>
              <w:t>Методике</w:t>
            </w:r>
            <w:r w:rsidR="00C552AD">
              <w:rPr>
                <w:i/>
              </w:rPr>
              <w:t>»</w:t>
            </w:r>
            <w:r w:rsidR="00C552AD" w:rsidRPr="001A4095">
              <w:rPr>
                <w:i/>
              </w:rPr>
              <w:t xml:space="preserve"> в Федеральный информационный фонд по обеспечению единства измерений.</w:t>
            </w:r>
            <w:r w:rsidR="00C552AD">
              <w:rPr>
                <w:i/>
              </w:rPr>
              <w:t xml:space="preserve"> Свидетельство об аттестации «Методики» и сама «Методика» передается Исполнителем Заказчику.</w:t>
            </w:r>
            <w:r w:rsidR="00C552AD" w:rsidRPr="00DE79EC">
              <w:rPr>
                <w:i/>
              </w:rPr>
              <w:t xml:space="preserve"> </w:t>
            </w:r>
          </w:p>
          <w:p w:rsidR="00C552AD" w:rsidRPr="001F6931" w:rsidRDefault="00C552AD" w:rsidP="00834B1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C552AD" w:rsidRPr="001F6931">
        <w:trPr>
          <w:trHeight w:val="425"/>
        </w:trPr>
        <w:tc>
          <w:tcPr>
            <w:tcW w:w="9639" w:type="dxa"/>
          </w:tcPr>
          <w:p w:rsidR="00C552AD" w:rsidRPr="001F6931" w:rsidRDefault="00C552AD" w:rsidP="00E30DF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C552AD" w:rsidRPr="001F6931">
        <w:trPr>
          <w:trHeight w:val="425"/>
        </w:trPr>
        <w:tc>
          <w:tcPr>
            <w:tcW w:w="9639" w:type="dxa"/>
          </w:tcPr>
          <w:p w:rsidR="00C552AD" w:rsidRDefault="00C552AD" w:rsidP="00E30DFA">
            <w:pPr>
              <w:ind w:firstLine="601"/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Работ</w:t>
            </w:r>
            <w:r w:rsidR="00042A79">
              <w:rPr>
                <w:i/>
                <w:szCs w:val="24"/>
              </w:rPr>
              <w:t>ы, предусмотренные п.2.1.1</w:t>
            </w:r>
            <w:r>
              <w:rPr>
                <w:i/>
                <w:szCs w:val="24"/>
              </w:rPr>
              <w:t xml:space="preserve"> подраздела 2.1 настоящего ТЗ, объедены в первый платежный этап (далее – 1 этап) и должны быть завершены Исполнителем не поздне</w:t>
            </w:r>
            <w:r w:rsidR="00403661">
              <w:rPr>
                <w:i/>
                <w:szCs w:val="24"/>
              </w:rPr>
              <w:t xml:space="preserve">е </w:t>
            </w:r>
            <w:r w:rsidR="005A42B8" w:rsidRPr="005A42B8">
              <w:rPr>
                <w:i/>
                <w:szCs w:val="24"/>
              </w:rPr>
              <w:t>13</w:t>
            </w:r>
            <w:r w:rsidR="005A42B8">
              <w:rPr>
                <w:i/>
                <w:szCs w:val="24"/>
              </w:rPr>
              <w:t>.</w:t>
            </w:r>
            <w:r w:rsidR="005A42B8" w:rsidRPr="005A42B8">
              <w:rPr>
                <w:i/>
                <w:szCs w:val="24"/>
              </w:rPr>
              <w:t>06</w:t>
            </w:r>
            <w:r>
              <w:rPr>
                <w:i/>
                <w:szCs w:val="24"/>
              </w:rPr>
              <w:t>.2014.</w:t>
            </w:r>
          </w:p>
          <w:p w:rsidR="00C552AD" w:rsidRDefault="00834B16" w:rsidP="00D1023B">
            <w:pPr>
              <w:ind w:firstLine="601"/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Работы, предусмотренные </w:t>
            </w:r>
            <w:proofErr w:type="spellStart"/>
            <w:r w:rsidR="00042A79">
              <w:rPr>
                <w:i/>
                <w:szCs w:val="24"/>
              </w:rPr>
              <w:t>п.</w:t>
            </w:r>
            <w:r>
              <w:rPr>
                <w:i/>
                <w:szCs w:val="24"/>
              </w:rPr>
              <w:t>п</w:t>
            </w:r>
            <w:proofErr w:type="spellEnd"/>
            <w:r>
              <w:rPr>
                <w:i/>
                <w:szCs w:val="24"/>
              </w:rPr>
              <w:t>.</w:t>
            </w:r>
            <w:r w:rsidR="00042A79">
              <w:rPr>
                <w:i/>
                <w:szCs w:val="24"/>
              </w:rPr>
              <w:t xml:space="preserve"> 2.1.2 </w:t>
            </w:r>
            <w:r>
              <w:rPr>
                <w:i/>
                <w:szCs w:val="24"/>
              </w:rPr>
              <w:t xml:space="preserve"> </w:t>
            </w:r>
            <w:r w:rsidR="0092273C">
              <w:rPr>
                <w:i/>
                <w:szCs w:val="24"/>
              </w:rPr>
              <w:t>2.1.3</w:t>
            </w:r>
            <w:r w:rsidR="00C552AD">
              <w:rPr>
                <w:i/>
                <w:szCs w:val="24"/>
              </w:rPr>
              <w:t xml:space="preserve"> подраздела 2.1 настоящего ТЗ объедены во второй платежный этап (далее – 2 этап) и должны быть заверше</w:t>
            </w:r>
            <w:r>
              <w:rPr>
                <w:i/>
                <w:szCs w:val="24"/>
              </w:rPr>
              <w:t>ны Исполнителем не позднее 10.11.</w:t>
            </w:r>
            <w:r w:rsidR="00C552AD">
              <w:rPr>
                <w:i/>
                <w:szCs w:val="24"/>
              </w:rPr>
              <w:t>2014.</w:t>
            </w:r>
          </w:p>
          <w:p w:rsidR="00C552AD" w:rsidRDefault="00C552AD" w:rsidP="00D1023B">
            <w:pPr>
              <w:ind w:firstLine="601"/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Соотношение стоимост</w:t>
            </w:r>
            <w:r w:rsidR="00403661">
              <w:rPr>
                <w:i/>
                <w:szCs w:val="24"/>
              </w:rPr>
              <w:t xml:space="preserve">и 1 и 2 этапов соответственно </w:t>
            </w:r>
            <w:r w:rsidR="00403661" w:rsidRPr="00403661">
              <w:rPr>
                <w:i/>
                <w:szCs w:val="24"/>
              </w:rPr>
              <w:t>40%</w:t>
            </w:r>
            <w:r w:rsidR="00403661">
              <w:rPr>
                <w:i/>
                <w:szCs w:val="24"/>
              </w:rPr>
              <w:t xml:space="preserve"> и </w:t>
            </w:r>
            <w:r w:rsidR="00403661" w:rsidRPr="00403661">
              <w:rPr>
                <w:i/>
                <w:szCs w:val="24"/>
              </w:rPr>
              <w:t>6</w:t>
            </w:r>
            <w:r>
              <w:rPr>
                <w:i/>
                <w:szCs w:val="24"/>
              </w:rPr>
              <w:t>0 % от общей стоимости работ.</w:t>
            </w:r>
          </w:p>
          <w:p w:rsidR="00C552AD" w:rsidRPr="00DE79EC" w:rsidRDefault="00C552AD" w:rsidP="00E30DF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34B16" w:rsidRDefault="00834B16" w:rsidP="00026742">
      <w:pPr>
        <w:jc w:val="center"/>
        <w:rPr>
          <w:color w:val="000000"/>
        </w:rPr>
      </w:pPr>
    </w:p>
    <w:p w:rsidR="00C552AD" w:rsidRPr="001F6931" w:rsidRDefault="00C552AD" w:rsidP="00026742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C552AD" w:rsidRPr="001F6931" w:rsidRDefault="00C552AD" w:rsidP="00026742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C552AD" w:rsidRPr="001F6931">
        <w:trPr>
          <w:trHeight w:val="385"/>
        </w:trPr>
        <w:tc>
          <w:tcPr>
            <w:tcW w:w="9639" w:type="dxa"/>
          </w:tcPr>
          <w:p w:rsidR="00C552AD" w:rsidRPr="001F6931" w:rsidRDefault="00C552AD" w:rsidP="00E30DF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C552AD" w:rsidRPr="001F6931">
        <w:trPr>
          <w:trHeight w:val="385"/>
        </w:trPr>
        <w:tc>
          <w:tcPr>
            <w:tcW w:w="9639" w:type="dxa"/>
          </w:tcPr>
          <w:p w:rsidR="00C552AD" w:rsidRDefault="00C552AD" w:rsidP="00F137FE">
            <w:pPr>
              <w:ind w:firstLine="601"/>
              <w:jc w:val="both"/>
              <w:rPr>
                <w:i/>
              </w:rPr>
            </w:pPr>
            <w:r>
              <w:rPr>
                <w:i/>
              </w:rPr>
              <w:t xml:space="preserve">Разрабатываемая </w:t>
            </w:r>
            <w:r w:rsidR="0092273C">
              <w:rPr>
                <w:i/>
              </w:rPr>
              <w:t>«М</w:t>
            </w:r>
            <w:r>
              <w:rPr>
                <w:i/>
              </w:rPr>
              <w:t>етодика</w:t>
            </w:r>
            <w:r w:rsidR="0092273C">
              <w:rPr>
                <w:i/>
              </w:rPr>
              <w:t>»</w:t>
            </w:r>
            <w:r>
              <w:rPr>
                <w:i/>
              </w:rPr>
              <w:t xml:space="preserve"> должна устанавливать</w:t>
            </w:r>
            <w:r w:rsidRPr="00925F2C">
              <w:rPr>
                <w:i/>
              </w:rPr>
              <w:t xml:space="preserve"> совокупность операций и правил выполнения</w:t>
            </w:r>
            <w:r>
              <w:rPr>
                <w:i/>
              </w:rPr>
              <w:t xml:space="preserve"> </w:t>
            </w:r>
            <w:r w:rsidRPr="00925F2C">
              <w:rPr>
                <w:i/>
              </w:rPr>
              <w:t xml:space="preserve">измерений </w:t>
            </w:r>
            <w:r w:rsidR="00834B16">
              <w:rPr>
                <w:i/>
              </w:rPr>
              <w:t xml:space="preserve">удельной активности аэрозолей до и после </w:t>
            </w:r>
            <w:r w:rsidR="00CE6F26" w:rsidRPr="00CE6F26">
              <w:rPr>
                <w:i/>
                <w:color w:val="000000"/>
              </w:rPr>
              <w:t>аэрозольных фильтров</w:t>
            </w:r>
            <w:r w:rsidR="00CE6F26">
              <w:rPr>
                <w:i/>
              </w:rPr>
              <w:t xml:space="preserve"> вентиляционных систем в соответствии с требованиями </w:t>
            </w:r>
            <w:r w:rsidR="00CE6F26" w:rsidRPr="00CE6F26">
              <w:rPr>
                <w:i/>
              </w:rPr>
              <w:t xml:space="preserve">п. </w:t>
            </w:r>
            <w:r w:rsidR="00CE6F26" w:rsidRPr="00CE6F26">
              <w:rPr>
                <w:i/>
                <w:color w:val="000000"/>
                <w:sz w:val="27"/>
                <w:szCs w:val="27"/>
              </w:rPr>
              <w:t>4.2.1</w:t>
            </w:r>
            <w:r w:rsidR="00CE6F26" w:rsidRPr="00DE79EC">
              <w:rPr>
                <w:i/>
              </w:rPr>
              <w:t xml:space="preserve"> НП-036-05</w:t>
            </w:r>
          </w:p>
          <w:p w:rsidR="00C552AD" w:rsidRDefault="00C552AD" w:rsidP="00A96C75">
            <w:pPr>
              <w:ind w:firstLine="601"/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В дополнение к </w:t>
            </w:r>
            <w:r w:rsidRPr="003B0ACE">
              <w:rPr>
                <w:i/>
                <w:szCs w:val="24"/>
              </w:rPr>
              <w:t xml:space="preserve">объему материалов, предусмотренному </w:t>
            </w:r>
            <w:r w:rsidRPr="003B0ACE">
              <w:rPr>
                <w:bCs/>
                <w:i/>
                <w:szCs w:val="24"/>
              </w:rPr>
              <w:t xml:space="preserve">разделом 7«Методическое обеспечение» ГОСТ Р 8.594, </w:t>
            </w:r>
            <w:r w:rsidR="0092273C">
              <w:rPr>
                <w:i/>
                <w:szCs w:val="24"/>
              </w:rPr>
              <w:t>р</w:t>
            </w:r>
            <w:r>
              <w:rPr>
                <w:i/>
                <w:szCs w:val="24"/>
              </w:rPr>
              <w:t xml:space="preserve">азрабатываемая «Методика» </w:t>
            </w:r>
            <w:r w:rsidRPr="003B0ACE">
              <w:rPr>
                <w:i/>
                <w:szCs w:val="24"/>
              </w:rPr>
              <w:t>должна содержать:</w:t>
            </w:r>
          </w:p>
          <w:p w:rsidR="00042A79" w:rsidRPr="00042A79" w:rsidRDefault="00042A79" w:rsidP="00042A79">
            <w:pPr>
              <w:tabs>
                <w:tab w:val="num" w:pos="1593"/>
              </w:tabs>
              <w:ind w:left="-402"/>
              <w:jc w:val="both"/>
              <w:rPr>
                <w:i/>
                <w:szCs w:val="24"/>
              </w:rPr>
            </w:pPr>
          </w:p>
          <w:p w:rsidR="00042A79" w:rsidRDefault="002C2407" w:rsidP="00A96C75">
            <w:pPr>
              <w:numPr>
                <w:ilvl w:val="0"/>
                <w:numId w:val="3"/>
              </w:numPr>
              <w:tabs>
                <w:tab w:val="clear" w:pos="1428"/>
                <w:tab w:val="num" w:pos="1134"/>
              </w:tabs>
              <w:ind w:left="1134" w:firstLine="426"/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Указание типа </w:t>
            </w:r>
            <w:proofErr w:type="spellStart"/>
            <w:r>
              <w:rPr>
                <w:i/>
                <w:szCs w:val="24"/>
              </w:rPr>
              <w:t>пробоотборных</w:t>
            </w:r>
            <w:proofErr w:type="spellEnd"/>
            <w:r>
              <w:rPr>
                <w:i/>
                <w:szCs w:val="24"/>
              </w:rPr>
              <w:t xml:space="preserve"> фильтров удовлетворяющих требованиям п.4.2.10 </w:t>
            </w:r>
            <w:r w:rsidRPr="00DE79EC">
              <w:rPr>
                <w:i/>
              </w:rPr>
              <w:t>НП-036-05</w:t>
            </w:r>
            <w:r>
              <w:rPr>
                <w:i/>
              </w:rPr>
              <w:t>;</w:t>
            </w:r>
          </w:p>
          <w:p w:rsidR="00C552AD" w:rsidRPr="003B0ACE" w:rsidRDefault="00C552AD" w:rsidP="00A96C75">
            <w:pPr>
              <w:numPr>
                <w:ilvl w:val="0"/>
                <w:numId w:val="3"/>
              </w:numPr>
              <w:tabs>
                <w:tab w:val="clear" w:pos="1428"/>
                <w:tab w:val="num" w:pos="1134"/>
              </w:tabs>
              <w:ind w:left="1134" w:firstLine="426"/>
              <w:jc w:val="both"/>
              <w:rPr>
                <w:i/>
                <w:szCs w:val="24"/>
              </w:rPr>
            </w:pPr>
            <w:r w:rsidRPr="003B0ACE">
              <w:rPr>
                <w:i/>
                <w:szCs w:val="24"/>
              </w:rPr>
              <w:t>требования к оборудованию</w:t>
            </w:r>
            <w:r>
              <w:rPr>
                <w:i/>
                <w:szCs w:val="24"/>
              </w:rPr>
              <w:t>,</w:t>
            </w:r>
            <w:r w:rsidR="00335695">
              <w:rPr>
                <w:i/>
                <w:szCs w:val="24"/>
              </w:rPr>
              <w:t xml:space="preserve"> в </w:t>
            </w:r>
            <w:proofErr w:type="spellStart"/>
            <w:r w:rsidR="00335695">
              <w:rPr>
                <w:i/>
                <w:szCs w:val="24"/>
              </w:rPr>
              <w:t>т.ч</w:t>
            </w:r>
            <w:proofErr w:type="spellEnd"/>
            <w:r w:rsidR="00335695">
              <w:rPr>
                <w:i/>
                <w:szCs w:val="24"/>
              </w:rPr>
              <w:t xml:space="preserve"> к средствам измерения,</w:t>
            </w:r>
            <w:r>
              <w:rPr>
                <w:i/>
                <w:szCs w:val="24"/>
              </w:rPr>
              <w:t xml:space="preserve"> применяемому в процессе </w:t>
            </w:r>
            <w:r w:rsidR="00D95F72" w:rsidRPr="00925F2C">
              <w:rPr>
                <w:i/>
              </w:rPr>
              <w:t xml:space="preserve">измерений </w:t>
            </w:r>
            <w:r w:rsidR="00D95F72">
              <w:rPr>
                <w:i/>
              </w:rPr>
              <w:t>удельной активности аэрозолей</w:t>
            </w:r>
            <w:r w:rsidRPr="003B0ACE">
              <w:rPr>
                <w:i/>
                <w:szCs w:val="24"/>
              </w:rPr>
              <w:t>;</w:t>
            </w:r>
          </w:p>
          <w:p w:rsidR="00C552AD" w:rsidRPr="003B0ACE" w:rsidRDefault="00C552AD" w:rsidP="00A96C75">
            <w:pPr>
              <w:numPr>
                <w:ilvl w:val="0"/>
                <w:numId w:val="3"/>
              </w:numPr>
              <w:tabs>
                <w:tab w:val="clear" w:pos="1428"/>
                <w:tab w:val="num" w:pos="1134"/>
              </w:tabs>
              <w:ind w:left="1134" w:firstLine="426"/>
              <w:jc w:val="both"/>
              <w:rPr>
                <w:i/>
                <w:szCs w:val="24"/>
              </w:rPr>
            </w:pPr>
            <w:r w:rsidRPr="003B0ACE">
              <w:rPr>
                <w:i/>
                <w:szCs w:val="24"/>
              </w:rPr>
              <w:t xml:space="preserve">оценку всех составляющих неопределенности измерения </w:t>
            </w:r>
            <w:r w:rsidR="00D95F72">
              <w:rPr>
                <w:i/>
              </w:rPr>
              <w:t>удельной активности аэрозолей</w:t>
            </w:r>
            <w:r w:rsidRPr="003B0ACE">
              <w:rPr>
                <w:i/>
                <w:szCs w:val="24"/>
              </w:rPr>
              <w:t xml:space="preserve">. </w:t>
            </w:r>
          </w:p>
          <w:p w:rsidR="00C552AD" w:rsidRDefault="00C552AD" w:rsidP="00E32827">
            <w:pPr>
              <w:ind w:firstLine="601"/>
              <w:jc w:val="both"/>
              <w:rPr>
                <w:i/>
                <w:szCs w:val="24"/>
              </w:rPr>
            </w:pPr>
            <w:r w:rsidRPr="003B0ACE">
              <w:rPr>
                <w:i/>
                <w:szCs w:val="24"/>
              </w:rPr>
              <w:t xml:space="preserve">Для проведения работ </w:t>
            </w:r>
            <w:r>
              <w:rPr>
                <w:i/>
                <w:szCs w:val="24"/>
              </w:rPr>
              <w:t xml:space="preserve">на всех стадиях </w:t>
            </w:r>
            <w:r w:rsidRPr="003B0ACE">
              <w:rPr>
                <w:i/>
                <w:szCs w:val="24"/>
              </w:rPr>
              <w:t>должны применяться средства измерений утвержденного типа, имеющие действующие свидетельства о поверке</w:t>
            </w:r>
            <w:r>
              <w:rPr>
                <w:i/>
                <w:szCs w:val="24"/>
              </w:rPr>
              <w:t>.</w:t>
            </w:r>
            <w:r w:rsidRPr="00E32827">
              <w:rPr>
                <w:i/>
                <w:szCs w:val="24"/>
              </w:rPr>
              <w:t xml:space="preserve"> </w:t>
            </w:r>
          </w:p>
          <w:p w:rsidR="00C552AD" w:rsidRPr="004D60EE" w:rsidRDefault="00C552AD" w:rsidP="00CB036F">
            <w:pPr>
              <w:ind w:firstLine="601"/>
              <w:jc w:val="both"/>
            </w:pPr>
          </w:p>
        </w:tc>
      </w:tr>
      <w:tr w:rsidR="00C552AD" w:rsidRPr="001F6931">
        <w:trPr>
          <w:trHeight w:val="385"/>
        </w:trPr>
        <w:tc>
          <w:tcPr>
            <w:tcW w:w="9639" w:type="dxa"/>
          </w:tcPr>
          <w:p w:rsidR="00C552AD" w:rsidRPr="001F6931" w:rsidRDefault="00C552AD" w:rsidP="00E30DF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C552AD" w:rsidRPr="001F6931">
        <w:trPr>
          <w:trHeight w:val="385"/>
        </w:trPr>
        <w:tc>
          <w:tcPr>
            <w:tcW w:w="9639" w:type="dxa"/>
          </w:tcPr>
          <w:p w:rsidR="00C552AD" w:rsidRPr="00DE79EC" w:rsidRDefault="00C552AD" w:rsidP="00E30DFA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DE79EC">
              <w:rPr>
                <w:i/>
              </w:rPr>
              <w:t>Работа должна выполняться в соответствии с требованиями законодательных и нормативных актов РФ, указателю основных действующих нормативных документов, регламентирующих обеспечение безопасной эксплуатации энергоблоков АЭС.</w:t>
            </w:r>
          </w:p>
          <w:p w:rsidR="00C552AD" w:rsidRPr="00DE79EC" w:rsidRDefault="0092273C" w:rsidP="00E30DFA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«</w:t>
            </w:r>
            <w:r w:rsidR="00C552AD" w:rsidRPr="00DE79EC">
              <w:rPr>
                <w:i/>
              </w:rPr>
              <w:t>Методика</w:t>
            </w:r>
            <w:r>
              <w:rPr>
                <w:i/>
              </w:rPr>
              <w:t>»</w:t>
            </w:r>
            <w:r w:rsidR="00C552AD" w:rsidRPr="00DE79EC">
              <w:rPr>
                <w:i/>
              </w:rPr>
              <w:t xml:space="preserve"> должна обеспечивать выполнение требований 102-ФЗ «Об обеспечении единства измерений», НРБ-99/2009, ОСПОРБ 99/2010</w:t>
            </w:r>
            <w:r w:rsidR="00C552AD">
              <w:rPr>
                <w:i/>
              </w:rPr>
              <w:t xml:space="preserve">, </w:t>
            </w:r>
            <w:r w:rsidR="00C552AD" w:rsidRPr="00DE79EC">
              <w:rPr>
                <w:i/>
              </w:rPr>
              <w:t>СП АС-03, ГОСТ Р 8.563-96, ГОСТ Р 8.594, НП-036-05, ГОСТ Р ЕН 1822-1-2010.</w:t>
            </w:r>
          </w:p>
          <w:p w:rsidR="00C552AD" w:rsidRPr="00DE79EC" w:rsidRDefault="00C552AD" w:rsidP="00E30DFA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szCs w:val="24"/>
              </w:rPr>
            </w:pPr>
            <w:r w:rsidRPr="00DE79EC">
              <w:rPr>
                <w:i/>
                <w:szCs w:val="24"/>
              </w:rPr>
              <w:t>Исходными данными для проведения работ являются:</w:t>
            </w:r>
          </w:p>
          <w:p w:rsidR="00C552AD" w:rsidRPr="00DE79EC" w:rsidRDefault="00C552AD" w:rsidP="00FD2DC3">
            <w:pPr>
              <w:shd w:val="clear" w:color="auto" w:fill="FFFFFF"/>
              <w:tabs>
                <w:tab w:val="left" w:pos="426"/>
              </w:tabs>
              <w:ind w:firstLine="567"/>
              <w:jc w:val="both"/>
              <w:rPr>
                <w:i/>
              </w:rPr>
            </w:pPr>
            <w:r w:rsidRPr="00DE79EC">
              <w:rPr>
                <w:i/>
              </w:rPr>
              <w:t xml:space="preserve">3.2.1 Действующие Нормы и Правила обеспечения радиационной безопасности: </w:t>
            </w:r>
          </w:p>
          <w:p w:rsidR="00C552AD" w:rsidRPr="00DE79EC" w:rsidRDefault="00C552AD" w:rsidP="00FD2DC3">
            <w:pPr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993"/>
              </w:tabs>
              <w:autoSpaceDE w:val="0"/>
              <w:autoSpaceDN w:val="0"/>
              <w:ind w:left="0" w:firstLine="567"/>
              <w:jc w:val="both"/>
              <w:rPr>
                <w:i/>
              </w:rPr>
            </w:pPr>
            <w:r w:rsidRPr="00DE79EC">
              <w:rPr>
                <w:i/>
              </w:rPr>
              <w:t>СанПиН 2.6.1.2523–09 Нормы радиационной безопасности (НРБ-99/2009);</w:t>
            </w:r>
          </w:p>
          <w:p w:rsidR="00C552AD" w:rsidRPr="00DE79EC" w:rsidRDefault="00C552AD" w:rsidP="00FD2DC3">
            <w:pPr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993"/>
              </w:tabs>
              <w:autoSpaceDE w:val="0"/>
              <w:autoSpaceDN w:val="0"/>
              <w:ind w:left="0" w:firstLine="567"/>
              <w:jc w:val="both"/>
              <w:rPr>
                <w:i/>
              </w:rPr>
            </w:pPr>
            <w:r w:rsidRPr="00DE79EC">
              <w:rPr>
                <w:i/>
              </w:rPr>
              <w:t>СП 2.6.1.2612-10 Основные санитарные правила обеспечения радиационной безопасности (ОСПОРБ 99/2010);</w:t>
            </w:r>
          </w:p>
          <w:p w:rsidR="00C552AD" w:rsidRPr="00DE79EC" w:rsidRDefault="00C552AD" w:rsidP="00FD2DC3">
            <w:pPr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993"/>
              </w:tabs>
              <w:autoSpaceDE w:val="0"/>
              <w:autoSpaceDN w:val="0"/>
              <w:ind w:left="0" w:firstLine="567"/>
              <w:jc w:val="both"/>
              <w:rPr>
                <w:i/>
              </w:rPr>
            </w:pPr>
            <w:r w:rsidRPr="00DE79EC">
              <w:rPr>
                <w:i/>
              </w:rPr>
              <w:t>СанПиН 2.6.1.24 – 03 Санитарные правила проектирования и эксплуатации атомных станций (СП АС-03);</w:t>
            </w:r>
          </w:p>
          <w:p w:rsidR="00C552AD" w:rsidRPr="00DE79EC" w:rsidRDefault="00C552AD" w:rsidP="00FD2DC3">
            <w:pPr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993"/>
              </w:tabs>
              <w:autoSpaceDE w:val="0"/>
              <w:autoSpaceDN w:val="0"/>
              <w:ind w:left="0" w:firstLine="567"/>
              <w:jc w:val="both"/>
              <w:rPr>
                <w:i/>
              </w:rPr>
            </w:pPr>
            <w:r w:rsidRPr="00DE79EC">
              <w:rPr>
                <w:i/>
              </w:rPr>
              <w:t>СП 2.6.1.28-2000 Правила радиационной безопасности при эксплуатации атомных станций (ПРБ АС-99).</w:t>
            </w:r>
          </w:p>
          <w:p w:rsidR="00C552AD" w:rsidRPr="00DE79EC" w:rsidRDefault="00C552AD" w:rsidP="00FD2DC3">
            <w:pPr>
              <w:shd w:val="clear" w:color="auto" w:fill="FFFFFF"/>
              <w:tabs>
                <w:tab w:val="left" w:pos="360"/>
              </w:tabs>
              <w:ind w:firstLine="567"/>
              <w:jc w:val="both"/>
              <w:rPr>
                <w:i/>
              </w:rPr>
            </w:pPr>
            <w:r w:rsidRPr="00DE79EC">
              <w:rPr>
                <w:i/>
              </w:rPr>
              <w:t>3.2.2 Действующие стандарты по вопросам разработки методического обеспечения:</w:t>
            </w:r>
          </w:p>
          <w:p w:rsidR="00C552AD" w:rsidRPr="00DE79EC" w:rsidRDefault="00C552AD" w:rsidP="00FD2DC3">
            <w:pPr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993"/>
              </w:tabs>
              <w:autoSpaceDE w:val="0"/>
              <w:autoSpaceDN w:val="0"/>
              <w:ind w:left="0" w:firstLine="567"/>
              <w:jc w:val="both"/>
              <w:rPr>
                <w:i/>
              </w:rPr>
            </w:pPr>
            <w:r w:rsidRPr="00DE79EC">
              <w:rPr>
                <w:i/>
              </w:rPr>
              <w:lastRenderedPageBreak/>
              <w:t>ГОСТ Р 8.565-96  ГСИ. Метрологическое обеспечение эксплуатации атомных станций. Основные положения;</w:t>
            </w:r>
          </w:p>
          <w:p w:rsidR="00C552AD" w:rsidRPr="00DE79EC" w:rsidRDefault="00C552AD" w:rsidP="00FD2DC3">
            <w:pPr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993"/>
              </w:tabs>
              <w:autoSpaceDE w:val="0"/>
              <w:autoSpaceDN w:val="0"/>
              <w:ind w:left="0" w:firstLine="567"/>
              <w:jc w:val="both"/>
              <w:rPr>
                <w:i/>
              </w:rPr>
            </w:pPr>
            <w:r w:rsidRPr="00DE79EC">
              <w:rPr>
                <w:i/>
              </w:rPr>
              <w:t>ГОСТ Р 8.596-2002 ГСИ. Метрологическое обеспечение измерительных систем;</w:t>
            </w:r>
          </w:p>
          <w:p w:rsidR="00C552AD" w:rsidRPr="00DE79EC" w:rsidRDefault="00C552AD" w:rsidP="00FD2DC3">
            <w:pPr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993"/>
              </w:tabs>
              <w:autoSpaceDE w:val="0"/>
              <w:autoSpaceDN w:val="0"/>
              <w:ind w:left="0" w:firstLine="567"/>
              <w:jc w:val="both"/>
              <w:rPr>
                <w:i/>
              </w:rPr>
            </w:pPr>
            <w:r w:rsidRPr="00DE79EC">
              <w:rPr>
                <w:i/>
              </w:rPr>
              <w:t>ГОСТ 12.1.005-88 - ССБТ. Общие санитарно-гигиенические требования к воздуху рабочей зоны;</w:t>
            </w:r>
          </w:p>
          <w:p w:rsidR="00C552AD" w:rsidRPr="00DE79EC" w:rsidRDefault="00C552AD" w:rsidP="00FD2DC3">
            <w:pPr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993"/>
              </w:tabs>
              <w:autoSpaceDE w:val="0"/>
              <w:autoSpaceDN w:val="0"/>
              <w:ind w:left="0" w:firstLine="567"/>
              <w:jc w:val="both"/>
              <w:rPr>
                <w:i/>
              </w:rPr>
            </w:pPr>
            <w:r w:rsidRPr="00DE79EC">
              <w:rPr>
                <w:i/>
              </w:rPr>
              <w:t>ГОСТ Р 51251-99 Фильтры очистки воздуха. Классификация. Маркировка;</w:t>
            </w:r>
          </w:p>
          <w:p w:rsidR="00C552AD" w:rsidRPr="00DE79EC" w:rsidRDefault="00C552AD" w:rsidP="00D1306D">
            <w:pPr>
              <w:pStyle w:val="a9"/>
              <w:ind w:left="0" w:firstLine="602"/>
              <w:rPr>
                <w:i/>
              </w:rPr>
            </w:pPr>
            <w:r w:rsidRPr="00DE79EC">
              <w:rPr>
                <w:i/>
              </w:rPr>
              <w:t>3.2.3 Нормативные документы Федерального агентства по техническому регулированию и метрологии.</w:t>
            </w:r>
          </w:p>
          <w:p w:rsidR="00C552AD" w:rsidRPr="00044B83" w:rsidRDefault="00C552AD" w:rsidP="00044B83">
            <w:pPr>
              <w:pStyle w:val="a9"/>
              <w:ind w:left="0" w:firstLine="602"/>
              <w:rPr>
                <w:i/>
              </w:rPr>
            </w:pPr>
            <w:r w:rsidRPr="00DE79EC">
              <w:rPr>
                <w:i/>
              </w:rPr>
              <w:t>3.2.4 Федеральные правила и нормы в области использования атомной энергии: НП-036-05 «Правила устройства и эксплуатации систем вентиляции, важных для безопасности, атомных станций».</w:t>
            </w:r>
          </w:p>
        </w:tc>
      </w:tr>
      <w:tr w:rsidR="00C552AD" w:rsidRPr="001F6931">
        <w:trPr>
          <w:trHeight w:val="385"/>
        </w:trPr>
        <w:tc>
          <w:tcPr>
            <w:tcW w:w="9639" w:type="dxa"/>
          </w:tcPr>
          <w:p w:rsidR="00C552AD" w:rsidRPr="001F6931" w:rsidRDefault="00C552AD" w:rsidP="00E30DF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C552AD" w:rsidRPr="001F6931">
        <w:trPr>
          <w:trHeight w:val="385"/>
        </w:trPr>
        <w:tc>
          <w:tcPr>
            <w:tcW w:w="9639" w:type="dxa"/>
          </w:tcPr>
          <w:p w:rsidR="00C552AD" w:rsidRPr="00220EE3" w:rsidRDefault="00C552AD" w:rsidP="0092273C">
            <w:pPr>
              <w:ind w:firstLine="601"/>
              <w:jc w:val="both"/>
              <w:rPr>
                <w:color w:val="000000"/>
              </w:rPr>
            </w:pPr>
            <w:r w:rsidRPr="00CB324A">
              <w:rPr>
                <w:i/>
                <w:color w:val="000000"/>
              </w:rPr>
              <w:t xml:space="preserve">После выполнения </w:t>
            </w:r>
            <w:r>
              <w:rPr>
                <w:i/>
                <w:color w:val="000000"/>
              </w:rPr>
              <w:t>всех предусмотренных настоящим ТЗ работ</w:t>
            </w:r>
            <w:r w:rsidRPr="00CB324A">
              <w:rPr>
                <w:i/>
                <w:color w:val="000000"/>
              </w:rPr>
              <w:t xml:space="preserve"> Исполнитель в течение 2-х лет должен </w:t>
            </w:r>
            <w:r>
              <w:rPr>
                <w:i/>
                <w:color w:val="000000"/>
              </w:rPr>
              <w:t>оказывать Заказчику научно-техническую поддержку применения «Методики» на АЭС.</w:t>
            </w:r>
          </w:p>
        </w:tc>
      </w:tr>
      <w:tr w:rsidR="00C552AD" w:rsidRPr="001F6931">
        <w:trPr>
          <w:trHeight w:val="385"/>
        </w:trPr>
        <w:tc>
          <w:tcPr>
            <w:tcW w:w="9639" w:type="dxa"/>
          </w:tcPr>
          <w:p w:rsidR="00C552AD" w:rsidRPr="001F6931" w:rsidRDefault="00C552AD" w:rsidP="00E30DF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C552AD" w:rsidRPr="001F6931">
        <w:trPr>
          <w:trHeight w:val="385"/>
        </w:trPr>
        <w:tc>
          <w:tcPr>
            <w:tcW w:w="9639" w:type="dxa"/>
          </w:tcPr>
          <w:p w:rsidR="00C552AD" w:rsidRPr="00044B83" w:rsidRDefault="00C552AD" w:rsidP="00044B83">
            <w:pPr>
              <w:pStyle w:val="a5"/>
              <w:suppressAutoHyphens/>
              <w:ind w:firstLine="709"/>
              <w:jc w:val="both"/>
              <w:rPr>
                <w:b w:val="0"/>
                <w:i/>
                <w:color w:val="000000"/>
                <w:szCs w:val="28"/>
              </w:rPr>
            </w:pPr>
            <w:r>
              <w:rPr>
                <w:b w:val="0"/>
                <w:i/>
                <w:color w:val="000000"/>
                <w:szCs w:val="28"/>
              </w:rPr>
              <w:t>Исполнитель работы обязан</w:t>
            </w:r>
            <w:r w:rsidRPr="00DE79EC">
              <w:rPr>
                <w:b w:val="0"/>
                <w:i/>
                <w:color w:val="000000"/>
                <w:szCs w:val="28"/>
              </w:rPr>
              <w:t xml:space="preserve"> обеспечить конфиденциальность сведений, касающихся предмета договора, хода его исполнения и полученных результатов.</w:t>
            </w:r>
          </w:p>
        </w:tc>
      </w:tr>
      <w:tr w:rsidR="00C552AD" w:rsidRPr="001F6931">
        <w:trPr>
          <w:trHeight w:val="385"/>
        </w:trPr>
        <w:tc>
          <w:tcPr>
            <w:tcW w:w="9639" w:type="dxa"/>
          </w:tcPr>
          <w:p w:rsidR="00C552AD" w:rsidRPr="001F6931" w:rsidRDefault="00C552AD" w:rsidP="00E30DF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C552AD" w:rsidRPr="001F6931">
        <w:trPr>
          <w:trHeight w:val="385"/>
        </w:trPr>
        <w:tc>
          <w:tcPr>
            <w:tcW w:w="9639" w:type="dxa"/>
          </w:tcPr>
          <w:p w:rsidR="00C552AD" w:rsidRPr="003472C8" w:rsidRDefault="00C552AD" w:rsidP="004A4E29">
            <w:pPr>
              <w:suppressAutoHyphens/>
              <w:ind w:firstLine="720"/>
              <w:jc w:val="both"/>
              <w:rPr>
                <w:i/>
                <w:szCs w:val="24"/>
              </w:rPr>
            </w:pPr>
            <w:r w:rsidRPr="003472C8">
              <w:rPr>
                <w:i/>
                <w:szCs w:val="24"/>
              </w:rPr>
              <w:t>На этапе</w:t>
            </w:r>
            <w:r w:rsidR="00D95F72">
              <w:rPr>
                <w:i/>
                <w:color w:val="000000"/>
              </w:rPr>
              <w:t xml:space="preserve"> апробация «Методики» на пилотной АЭС</w:t>
            </w:r>
            <w:r w:rsidRPr="003472C8">
              <w:rPr>
                <w:i/>
                <w:szCs w:val="24"/>
              </w:rPr>
              <w:t>:</w:t>
            </w:r>
          </w:p>
          <w:p w:rsidR="00C552AD" w:rsidRPr="003472C8" w:rsidRDefault="00D95F72" w:rsidP="003B0ACE">
            <w:pPr>
              <w:suppressAutoHyphens/>
              <w:ind w:firstLine="720"/>
              <w:jc w:val="both"/>
              <w:rPr>
                <w:i/>
                <w:szCs w:val="24"/>
              </w:rPr>
            </w:pPr>
            <w:r w:rsidRPr="003472C8">
              <w:rPr>
                <w:i/>
                <w:szCs w:val="24"/>
              </w:rPr>
              <w:t xml:space="preserve"> </w:t>
            </w:r>
            <w:r w:rsidR="00C552AD" w:rsidRPr="003472C8">
              <w:rPr>
                <w:i/>
                <w:szCs w:val="24"/>
              </w:rPr>
              <w:t>- все работы должны проводиться в соответствии с «Нормами радиационной безопасности НРБ-99/2009» и «Основными санитарными правилами обеспечения радиационной безопасности ОСПОРБ-99/2010».</w:t>
            </w:r>
          </w:p>
          <w:p w:rsidR="00C552AD" w:rsidRPr="003472C8" w:rsidRDefault="00C552AD" w:rsidP="003B0ACE">
            <w:pPr>
              <w:suppressAutoHyphens/>
              <w:ind w:firstLine="720"/>
              <w:jc w:val="both"/>
              <w:rPr>
                <w:i/>
                <w:szCs w:val="24"/>
              </w:rPr>
            </w:pPr>
            <w:r w:rsidRPr="003472C8">
              <w:rPr>
                <w:i/>
                <w:szCs w:val="24"/>
              </w:rPr>
              <w:t>- персонал Исполнителя работ должен быть проэкзаменован по правилам охраны труда при эксплуатации электроустановок и иметь допуск не ниже второй группы по электробезопасности;</w:t>
            </w:r>
          </w:p>
          <w:p w:rsidR="00C552AD" w:rsidRPr="003472C8" w:rsidRDefault="00C552AD" w:rsidP="003B0ACE">
            <w:pPr>
              <w:suppressAutoHyphens/>
              <w:ind w:firstLine="720"/>
              <w:jc w:val="both"/>
              <w:rPr>
                <w:i/>
                <w:szCs w:val="24"/>
              </w:rPr>
            </w:pPr>
            <w:r w:rsidRPr="003472C8">
              <w:rPr>
                <w:i/>
                <w:szCs w:val="24"/>
              </w:rPr>
              <w:t>- при эксплуатации оборудования необходимо соблюдать требования</w:t>
            </w:r>
          </w:p>
          <w:p w:rsidR="00C552AD" w:rsidRPr="003472C8" w:rsidRDefault="00C552AD" w:rsidP="003B0ACE">
            <w:pPr>
              <w:suppressAutoHyphens/>
              <w:jc w:val="both"/>
              <w:rPr>
                <w:i/>
                <w:szCs w:val="24"/>
              </w:rPr>
            </w:pPr>
            <w:r w:rsidRPr="003472C8">
              <w:rPr>
                <w:i/>
                <w:szCs w:val="24"/>
              </w:rPr>
              <w:t>безопасности, изложенные в инструкциях по охране труда, действующих на АЭС;</w:t>
            </w:r>
          </w:p>
          <w:p w:rsidR="00C552AD" w:rsidRPr="003472C8" w:rsidRDefault="00C552AD" w:rsidP="00DE79EC">
            <w:pPr>
              <w:suppressAutoHyphens/>
              <w:ind w:firstLine="743"/>
              <w:jc w:val="both"/>
              <w:rPr>
                <w:i/>
                <w:szCs w:val="24"/>
              </w:rPr>
            </w:pPr>
            <w:r w:rsidRPr="003472C8">
              <w:rPr>
                <w:i/>
                <w:szCs w:val="24"/>
              </w:rPr>
              <w:t>- при выполнении работ Исполнитель должен обеспечивать соблюдение его персоналом правил радиационной безопасности и правил охраны труда, действующих на объекте проведения работ, и гарантировать применение им безопасных для здоровья и жизни приемов и способов выполнения всех видов работ. Он же несет ответственность за повреждение здоровья своего работника при выполнении им работ.</w:t>
            </w:r>
          </w:p>
          <w:p w:rsidR="00C552AD" w:rsidRPr="003472C8" w:rsidRDefault="00C552AD" w:rsidP="004A4E29">
            <w:pPr>
              <w:suppressAutoHyphens/>
              <w:ind w:firstLine="720"/>
              <w:jc w:val="both"/>
              <w:rPr>
                <w:i/>
              </w:rPr>
            </w:pPr>
            <w:r w:rsidRPr="003472C8">
              <w:rPr>
                <w:i/>
              </w:rPr>
              <w:t>Измерение</w:t>
            </w:r>
            <w:r w:rsidRPr="003472C8">
              <w:rPr>
                <w:i/>
                <w:color w:val="000000"/>
              </w:rPr>
              <w:t xml:space="preserve"> </w:t>
            </w:r>
            <w:r w:rsidR="00D95F72">
              <w:rPr>
                <w:i/>
              </w:rPr>
              <w:t xml:space="preserve">удельной активности аэрозолей </w:t>
            </w:r>
            <w:r w:rsidR="00D95F72">
              <w:rPr>
                <w:i/>
                <w:color w:val="000000"/>
              </w:rPr>
              <w:t>систем вентиляции атомной электростанции</w:t>
            </w:r>
            <w:r w:rsidRPr="003472C8">
              <w:rPr>
                <w:i/>
                <w:color w:val="000000"/>
              </w:rPr>
              <w:t xml:space="preserve"> </w:t>
            </w:r>
            <w:r w:rsidRPr="003472C8">
              <w:rPr>
                <w:i/>
              </w:rPr>
              <w:t>не должно представлять опасности для окружающей среды. На всех этапах подготовки и выполнения измерений не допускается использовать вредные вещества.</w:t>
            </w:r>
          </w:p>
          <w:p w:rsidR="00C552AD" w:rsidRPr="001F6931" w:rsidRDefault="00C552AD" w:rsidP="00E30DF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C552AD" w:rsidRPr="001F6931">
        <w:trPr>
          <w:trHeight w:val="385"/>
        </w:trPr>
        <w:tc>
          <w:tcPr>
            <w:tcW w:w="9639" w:type="dxa"/>
          </w:tcPr>
          <w:p w:rsidR="00C552AD" w:rsidRPr="001F6931" w:rsidRDefault="00C552AD" w:rsidP="00E30DF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C552AD" w:rsidRPr="001F6931">
        <w:trPr>
          <w:trHeight w:val="385"/>
        </w:trPr>
        <w:tc>
          <w:tcPr>
            <w:tcW w:w="9639" w:type="dxa"/>
          </w:tcPr>
          <w:p w:rsidR="00C552AD" w:rsidRDefault="00C552AD" w:rsidP="003472C8">
            <w:pPr>
              <w:suppressAutoHyphens/>
              <w:ind w:firstLine="720"/>
              <w:jc w:val="both"/>
              <w:rPr>
                <w:i/>
              </w:rPr>
            </w:pPr>
            <w:r w:rsidRPr="003472C8">
              <w:rPr>
                <w:i/>
              </w:rPr>
              <w:t xml:space="preserve">Обучение персонала Заказчика методам выполнения измерений по </w:t>
            </w:r>
            <w:r>
              <w:rPr>
                <w:i/>
              </w:rPr>
              <w:t>«</w:t>
            </w:r>
            <w:r w:rsidRPr="003472C8">
              <w:rPr>
                <w:i/>
              </w:rPr>
              <w:t>Методике</w:t>
            </w:r>
            <w:r>
              <w:rPr>
                <w:i/>
              </w:rPr>
              <w:t>»</w:t>
            </w:r>
            <w:r w:rsidRPr="003472C8">
              <w:rPr>
                <w:i/>
              </w:rPr>
              <w:t xml:space="preserve"> должно быть проведено Исполнителем на этапе апробации </w:t>
            </w:r>
            <w:r>
              <w:rPr>
                <w:i/>
              </w:rPr>
              <w:t>«</w:t>
            </w:r>
            <w:r w:rsidRPr="003472C8">
              <w:rPr>
                <w:i/>
              </w:rPr>
              <w:t>Методики</w:t>
            </w:r>
            <w:r>
              <w:rPr>
                <w:i/>
              </w:rPr>
              <w:t>»</w:t>
            </w:r>
            <w:r w:rsidR="00FD7FAC">
              <w:rPr>
                <w:i/>
              </w:rPr>
              <w:t xml:space="preserve"> на пилотной</w:t>
            </w:r>
            <w:r w:rsidRPr="003472C8">
              <w:rPr>
                <w:i/>
              </w:rPr>
              <w:t xml:space="preserve"> АЭС. Общее количество обучаемых </w:t>
            </w:r>
            <w:r>
              <w:rPr>
                <w:i/>
              </w:rPr>
              <w:t xml:space="preserve">– не менее </w:t>
            </w:r>
            <w:r w:rsidR="00FD7FAC">
              <w:rPr>
                <w:i/>
              </w:rPr>
              <w:t>3</w:t>
            </w:r>
            <w:r w:rsidRPr="003472C8">
              <w:rPr>
                <w:i/>
              </w:rPr>
              <w:t xml:space="preserve"> человек.</w:t>
            </w:r>
          </w:p>
          <w:p w:rsidR="00C552AD" w:rsidRPr="001F6931" w:rsidRDefault="00C552AD" w:rsidP="003472C8">
            <w:pPr>
              <w:suppressAutoHyphens/>
              <w:ind w:firstLine="72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C552AD" w:rsidRPr="001F6931">
        <w:trPr>
          <w:trHeight w:val="385"/>
        </w:trPr>
        <w:tc>
          <w:tcPr>
            <w:tcW w:w="9639" w:type="dxa"/>
          </w:tcPr>
          <w:p w:rsidR="00C552AD" w:rsidRPr="001F6931" w:rsidRDefault="00C552AD" w:rsidP="00E30DF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C552AD" w:rsidRPr="001F6931">
        <w:trPr>
          <w:trHeight w:val="385"/>
        </w:trPr>
        <w:tc>
          <w:tcPr>
            <w:tcW w:w="9639" w:type="dxa"/>
          </w:tcPr>
          <w:p w:rsidR="00C552AD" w:rsidRDefault="00C552AD" w:rsidP="00E30DFA">
            <w:pPr>
              <w:ind w:firstLine="601"/>
              <w:jc w:val="both"/>
            </w:pPr>
          </w:p>
          <w:p w:rsidR="00C552AD" w:rsidRPr="00930471" w:rsidRDefault="00C552AD" w:rsidP="00930471">
            <w:pPr>
              <w:ind w:firstLine="601"/>
              <w:jc w:val="both"/>
              <w:rPr>
                <w:i/>
                <w:color w:val="000000"/>
              </w:rPr>
            </w:pPr>
            <w:r w:rsidRPr="00930471">
              <w:rPr>
                <w:i/>
                <w:color w:val="000000"/>
              </w:rPr>
              <w:t xml:space="preserve">Техническое предложение </w:t>
            </w:r>
            <w:r>
              <w:rPr>
                <w:i/>
                <w:color w:val="000000"/>
              </w:rPr>
              <w:t>Исполнителя должно содержа</w:t>
            </w:r>
            <w:r w:rsidRPr="00930471">
              <w:rPr>
                <w:i/>
                <w:color w:val="000000"/>
              </w:rPr>
              <w:t>т</w:t>
            </w:r>
            <w:r>
              <w:rPr>
                <w:i/>
                <w:color w:val="000000"/>
              </w:rPr>
              <w:t>ь</w:t>
            </w:r>
            <w:r w:rsidRPr="00930471">
              <w:rPr>
                <w:i/>
                <w:color w:val="000000"/>
              </w:rPr>
              <w:t>:</w:t>
            </w:r>
          </w:p>
          <w:p w:rsidR="00C552AD" w:rsidRPr="00930471" w:rsidRDefault="00C552AD" w:rsidP="00930471">
            <w:pPr>
              <w:ind w:firstLine="601"/>
              <w:jc w:val="both"/>
              <w:rPr>
                <w:i/>
                <w:color w:val="000000"/>
              </w:rPr>
            </w:pPr>
            <w:r w:rsidRPr="00930471">
              <w:rPr>
                <w:i/>
                <w:color w:val="000000"/>
              </w:rPr>
              <w:t>- описание целей, задач и сроков работы в полном объеме соответствующие техническим требованиям Заказчика;</w:t>
            </w:r>
          </w:p>
          <w:p w:rsidR="00C552AD" w:rsidRPr="00930471" w:rsidRDefault="00C552AD" w:rsidP="00930471">
            <w:pPr>
              <w:ind w:firstLine="601"/>
              <w:jc w:val="both"/>
              <w:rPr>
                <w:i/>
                <w:color w:val="000000"/>
              </w:rPr>
            </w:pPr>
            <w:r w:rsidRPr="00930471">
              <w:rPr>
                <w:i/>
                <w:color w:val="000000"/>
              </w:rPr>
              <w:t>- основные характеристики выполняемых работ соответствующие техническим требованиям Заказчика.</w:t>
            </w:r>
          </w:p>
          <w:p w:rsidR="00C552AD" w:rsidRPr="00686295" w:rsidRDefault="00C552AD" w:rsidP="00E30DFA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- наличие у Исполнителя </w:t>
            </w:r>
            <w:r w:rsidRPr="00930471">
              <w:rPr>
                <w:i/>
                <w:color w:val="000000"/>
              </w:rPr>
              <w:t>в рамках заключенных договоров завершенны</w:t>
            </w:r>
            <w:r>
              <w:rPr>
                <w:i/>
                <w:color w:val="000000"/>
              </w:rPr>
              <w:t>х</w:t>
            </w:r>
            <w:r w:rsidR="00FD7FAC">
              <w:rPr>
                <w:i/>
                <w:color w:val="000000"/>
              </w:rPr>
              <w:t xml:space="preserve"> в 2011</w:t>
            </w:r>
            <w:r w:rsidRPr="00930471">
              <w:rPr>
                <w:i/>
                <w:color w:val="000000"/>
              </w:rPr>
              <w:t xml:space="preserve">-2013гг. (за последние три года) </w:t>
            </w:r>
            <w:r>
              <w:rPr>
                <w:i/>
                <w:color w:val="000000"/>
              </w:rPr>
              <w:t>работ по</w:t>
            </w:r>
            <w:r w:rsidR="00686295">
              <w:t xml:space="preserve"> </w:t>
            </w:r>
            <w:r w:rsidR="00686295" w:rsidRPr="00686295">
              <w:rPr>
                <w:i/>
              </w:rPr>
              <w:t>разработке методик измерений, конструкторской и/или эксплуатационной документации на технологическое оборудование</w:t>
            </w:r>
            <w:r w:rsidR="00686295">
              <w:rPr>
                <w:i/>
              </w:rPr>
              <w:t xml:space="preserve"> на сумму не менее 1.8</w:t>
            </w:r>
            <w:r w:rsidR="00686295" w:rsidRPr="00686295">
              <w:rPr>
                <w:i/>
              </w:rPr>
              <w:t xml:space="preserve"> млн . рублей с НДС.</w:t>
            </w:r>
          </w:p>
          <w:p w:rsidR="00120F64" w:rsidRPr="009805B6" w:rsidRDefault="00120F64" w:rsidP="00E30DFA">
            <w:pPr>
              <w:ind w:firstLine="601"/>
              <w:jc w:val="both"/>
              <w:rPr>
                <w:color w:val="000000"/>
              </w:rPr>
            </w:pPr>
          </w:p>
        </w:tc>
      </w:tr>
      <w:tr w:rsidR="00C552AD" w:rsidRPr="001F6931">
        <w:trPr>
          <w:trHeight w:val="385"/>
        </w:trPr>
        <w:tc>
          <w:tcPr>
            <w:tcW w:w="9639" w:type="dxa"/>
          </w:tcPr>
          <w:p w:rsidR="00C552AD" w:rsidRPr="001F6931" w:rsidRDefault="00C552AD" w:rsidP="00E30DF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C552AD" w:rsidRPr="001F6931">
        <w:trPr>
          <w:trHeight w:val="385"/>
        </w:trPr>
        <w:tc>
          <w:tcPr>
            <w:tcW w:w="9639" w:type="dxa"/>
          </w:tcPr>
          <w:p w:rsidR="00C552AD" w:rsidRPr="00930471" w:rsidRDefault="00C552AD" w:rsidP="00E30DFA">
            <w:pPr>
              <w:ind w:firstLine="601"/>
              <w:jc w:val="both"/>
              <w:rPr>
                <w:i/>
                <w:color w:val="000000"/>
              </w:rPr>
            </w:pPr>
            <w:r w:rsidRPr="00930471">
              <w:rPr>
                <w:i/>
                <w:color w:val="000000"/>
              </w:rPr>
              <w:t>Специальных требований не предусмотрено.</w:t>
            </w:r>
          </w:p>
        </w:tc>
      </w:tr>
    </w:tbl>
    <w:p w:rsidR="00C552AD" w:rsidRPr="001F6931" w:rsidRDefault="00C552AD" w:rsidP="00026742">
      <w:pPr>
        <w:jc w:val="center"/>
        <w:rPr>
          <w:color w:val="000000"/>
        </w:rPr>
      </w:pPr>
    </w:p>
    <w:p w:rsidR="00C552AD" w:rsidRPr="001F6931" w:rsidRDefault="00C552AD" w:rsidP="00026742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C552AD" w:rsidRPr="001F6931" w:rsidRDefault="00C552AD" w:rsidP="00026742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C552AD" w:rsidRPr="001F6931">
        <w:trPr>
          <w:trHeight w:val="385"/>
        </w:trPr>
        <w:tc>
          <w:tcPr>
            <w:tcW w:w="9639" w:type="dxa"/>
          </w:tcPr>
          <w:p w:rsidR="00C552AD" w:rsidRPr="001F6931" w:rsidRDefault="00C552AD" w:rsidP="00E30DF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C552AD" w:rsidRPr="001F6931">
        <w:trPr>
          <w:trHeight w:val="385"/>
        </w:trPr>
        <w:tc>
          <w:tcPr>
            <w:tcW w:w="9639" w:type="dxa"/>
          </w:tcPr>
          <w:p w:rsidR="0092273C" w:rsidRPr="00D812C7" w:rsidRDefault="0092273C" w:rsidP="00E30DFA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</w:rPr>
              <w:t xml:space="preserve">Отчет о проведении апробации «Методики» на </w:t>
            </w:r>
            <w:r w:rsidR="002C2407">
              <w:rPr>
                <w:i/>
              </w:rPr>
              <w:t xml:space="preserve"> Курской АЭС. </w:t>
            </w:r>
          </w:p>
          <w:p w:rsidR="00C552AD" w:rsidRPr="00D812C7" w:rsidRDefault="00C552AD" w:rsidP="00E30DFA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Аттестованная и внесенная в </w:t>
            </w:r>
            <w:r w:rsidRPr="001A4095">
              <w:rPr>
                <w:i/>
              </w:rPr>
              <w:t>Федеральный информационный фонд по обеспечению единства измерений</w:t>
            </w:r>
            <w:r>
              <w:rPr>
                <w:i/>
              </w:rPr>
              <w:t xml:space="preserve"> «Методика»</w:t>
            </w:r>
          </w:p>
          <w:p w:rsidR="00120F64" w:rsidRPr="00D1306D" w:rsidRDefault="00120F64" w:rsidP="00582C7B">
            <w:pPr>
              <w:ind w:firstLine="601"/>
              <w:jc w:val="both"/>
              <w:rPr>
                <w:color w:val="000000"/>
              </w:rPr>
            </w:pPr>
          </w:p>
        </w:tc>
      </w:tr>
      <w:tr w:rsidR="00C552AD" w:rsidRPr="001F6931">
        <w:trPr>
          <w:trHeight w:val="385"/>
        </w:trPr>
        <w:tc>
          <w:tcPr>
            <w:tcW w:w="9639" w:type="dxa"/>
          </w:tcPr>
          <w:p w:rsidR="00C552AD" w:rsidRPr="001F6931" w:rsidRDefault="00C552AD" w:rsidP="00E30DF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C552AD" w:rsidRPr="001F6931">
        <w:trPr>
          <w:trHeight w:val="385"/>
        </w:trPr>
        <w:tc>
          <w:tcPr>
            <w:tcW w:w="9639" w:type="dxa"/>
          </w:tcPr>
          <w:p w:rsidR="00C552AD" w:rsidRPr="00D812C7" w:rsidRDefault="00C552AD" w:rsidP="00D812C7">
            <w:pPr>
              <w:shd w:val="clear" w:color="auto" w:fill="FFFFFF"/>
              <w:ind w:firstLine="601"/>
              <w:jc w:val="both"/>
              <w:rPr>
                <w:i/>
              </w:rPr>
            </w:pPr>
            <w:r w:rsidRPr="00D812C7">
              <w:rPr>
                <w:i/>
              </w:rPr>
              <w:t xml:space="preserve">Прием и передача выполненных работ осуществляются в соответствии с требованиями Технического задания.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 и </w:t>
            </w:r>
            <w:r>
              <w:rPr>
                <w:i/>
              </w:rPr>
              <w:t>настоящим ТЗ</w:t>
            </w:r>
            <w:r w:rsidRPr="00D812C7">
              <w:rPr>
                <w:i/>
              </w:rPr>
              <w:t>.</w:t>
            </w:r>
          </w:p>
          <w:p w:rsidR="00C552AD" w:rsidRPr="00D812C7" w:rsidRDefault="00C552AD" w:rsidP="00D812C7">
            <w:pPr>
              <w:shd w:val="clear" w:color="auto" w:fill="FFFFFF"/>
              <w:ind w:firstLine="601"/>
              <w:jc w:val="both"/>
              <w:rPr>
                <w:i/>
              </w:rPr>
            </w:pPr>
            <w:r>
              <w:rPr>
                <w:i/>
              </w:rPr>
              <w:t>Передача документации</w:t>
            </w:r>
            <w:r w:rsidRPr="00D812C7">
              <w:rPr>
                <w:i/>
              </w:rPr>
              <w:t xml:space="preserve"> осуществляется сопроводительными документами Исполнителя.</w:t>
            </w:r>
          </w:p>
          <w:p w:rsidR="00C552AD" w:rsidRPr="00D812C7" w:rsidRDefault="00C552AD" w:rsidP="00D812C7">
            <w:pPr>
              <w:shd w:val="clear" w:color="auto" w:fill="FFFFFF"/>
              <w:ind w:firstLine="601"/>
              <w:jc w:val="both"/>
              <w:rPr>
                <w:i/>
              </w:rPr>
            </w:pPr>
            <w:r w:rsidRPr="00D812C7">
              <w:rPr>
                <w:i/>
              </w:rPr>
              <w:t xml:space="preserve">При выполнении работ Исполнитель представляет Заказчику акт сдачи-приемки выполненных работ с приложением к нему счета-фактуры, аннотационного отчета и комплекта документации, предусмотренного Календарным планом и </w:t>
            </w:r>
            <w:r w:rsidR="00885084">
              <w:rPr>
                <w:i/>
              </w:rPr>
              <w:t>настоящим ТЗ</w:t>
            </w:r>
            <w:r w:rsidRPr="00D812C7">
              <w:rPr>
                <w:i/>
              </w:rPr>
              <w:t>.</w:t>
            </w:r>
          </w:p>
          <w:p w:rsidR="00C552AD" w:rsidRPr="00686295" w:rsidRDefault="00C552AD" w:rsidP="00686295">
            <w:pPr>
              <w:shd w:val="clear" w:color="auto" w:fill="FFFFFF"/>
              <w:ind w:firstLine="601"/>
              <w:jc w:val="both"/>
              <w:rPr>
                <w:i/>
              </w:rPr>
            </w:pPr>
            <w:r w:rsidRPr="00D812C7">
              <w:rPr>
                <w:i/>
              </w:rPr>
              <w:t>Рассмотрение и приемка выполненных работ производится на основании двухсторонних актов сдачи-приемки выполненных работ в соответствии с Календарным планом.</w:t>
            </w:r>
          </w:p>
        </w:tc>
      </w:tr>
      <w:tr w:rsidR="00C552AD" w:rsidRPr="001F6931">
        <w:trPr>
          <w:trHeight w:val="385"/>
        </w:trPr>
        <w:tc>
          <w:tcPr>
            <w:tcW w:w="9639" w:type="dxa"/>
          </w:tcPr>
          <w:p w:rsidR="00C552AD" w:rsidRPr="001F6931" w:rsidRDefault="00C552AD" w:rsidP="00E30DF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C552AD" w:rsidRPr="001F6931">
        <w:trPr>
          <w:trHeight w:val="385"/>
        </w:trPr>
        <w:tc>
          <w:tcPr>
            <w:tcW w:w="9639" w:type="dxa"/>
          </w:tcPr>
          <w:p w:rsidR="00865686" w:rsidRDefault="00865686" w:rsidP="00D365A0">
            <w:pPr>
              <w:ind w:firstLine="601"/>
              <w:jc w:val="both"/>
              <w:rPr>
                <w:i/>
                <w:color w:val="000000"/>
              </w:rPr>
            </w:pPr>
          </w:p>
          <w:p w:rsidR="00C552AD" w:rsidRDefault="00C552AD" w:rsidP="00D365A0">
            <w:pPr>
              <w:ind w:firstLine="601"/>
              <w:jc w:val="both"/>
              <w:rPr>
                <w:i/>
                <w:color w:val="000000"/>
              </w:rPr>
            </w:pPr>
            <w:r w:rsidRPr="00930471">
              <w:rPr>
                <w:i/>
                <w:color w:val="000000"/>
              </w:rPr>
              <w:t>Отчетная документация передается  в 3-х экземплярах на бумаге и один экземпляр в электронном виде на CD, из которых два на бумаге и один на CD предназначены для передачи в Технический архив концерна, один экземпляр на бумаге – для использования в работе в ОАО «Концерн Росэнергоатом». Два экземпляра документации, которая  передается в Технический архив концерна, должны быть оформлены следующим образом: один экземпляр должен быть оригиналом или, в случае невозможности предоставления оригинала, со штампом «дубликат» и не переплетенным, второй экземпляр должен быть  с отметкой «учтенная копия» – в переплете. Третий экземпляр (для работы в концерне) должен быть с отметкой «учтенная копия» в переплете.</w:t>
            </w:r>
          </w:p>
          <w:p w:rsidR="00C552AD" w:rsidRPr="00930471" w:rsidRDefault="00C552AD" w:rsidP="00D365A0">
            <w:pPr>
              <w:ind w:firstLine="601"/>
              <w:jc w:val="both"/>
              <w:rPr>
                <w:i/>
                <w:color w:val="000000"/>
              </w:rPr>
            </w:pPr>
          </w:p>
        </w:tc>
      </w:tr>
    </w:tbl>
    <w:p w:rsidR="00C552AD" w:rsidRPr="001F6931" w:rsidRDefault="00C552AD" w:rsidP="00026742">
      <w:pPr>
        <w:jc w:val="center"/>
        <w:rPr>
          <w:b/>
          <w:color w:val="000000"/>
        </w:rPr>
      </w:pPr>
    </w:p>
    <w:p w:rsidR="00C552AD" w:rsidRPr="001F6931" w:rsidRDefault="00C552AD" w:rsidP="00026742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C552AD" w:rsidRPr="001F6931" w:rsidRDefault="00C552AD" w:rsidP="00026742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47"/>
      </w:tblGrid>
      <w:tr w:rsidR="00C552AD" w:rsidRPr="001F6931">
        <w:tc>
          <w:tcPr>
            <w:tcW w:w="9747" w:type="dxa"/>
          </w:tcPr>
          <w:p w:rsidR="00C552AD" w:rsidRDefault="00C552AD" w:rsidP="00930471">
            <w:pPr>
              <w:suppressAutoHyphens/>
              <w:ind w:firstLine="720"/>
              <w:jc w:val="both"/>
              <w:rPr>
                <w:i/>
              </w:rPr>
            </w:pPr>
            <w:r w:rsidRPr="003472C8">
              <w:rPr>
                <w:i/>
              </w:rPr>
              <w:t xml:space="preserve">Обучение персонала Заказчика методам выполнения измерений по </w:t>
            </w:r>
            <w:r>
              <w:rPr>
                <w:i/>
              </w:rPr>
              <w:t>«</w:t>
            </w:r>
            <w:r w:rsidRPr="003472C8">
              <w:rPr>
                <w:i/>
              </w:rPr>
              <w:t>Методике</w:t>
            </w:r>
            <w:r>
              <w:rPr>
                <w:i/>
              </w:rPr>
              <w:t>»</w:t>
            </w:r>
            <w:r w:rsidRPr="003472C8">
              <w:rPr>
                <w:i/>
              </w:rPr>
              <w:t xml:space="preserve"> должно быть проведено Исполнителем на этапе </w:t>
            </w:r>
            <w:r w:rsidR="00120F64" w:rsidRPr="003472C8">
              <w:rPr>
                <w:i/>
              </w:rPr>
              <w:t xml:space="preserve">апробации </w:t>
            </w:r>
            <w:r w:rsidR="00120F64">
              <w:rPr>
                <w:i/>
              </w:rPr>
              <w:t>«</w:t>
            </w:r>
            <w:r w:rsidR="00120F64" w:rsidRPr="003472C8">
              <w:rPr>
                <w:i/>
              </w:rPr>
              <w:t>Методики</w:t>
            </w:r>
            <w:r w:rsidR="00120F64">
              <w:rPr>
                <w:i/>
              </w:rPr>
              <w:t>» на пилотной</w:t>
            </w:r>
            <w:r w:rsidRPr="003472C8">
              <w:rPr>
                <w:i/>
              </w:rPr>
              <w:t xml:space="preserve"> АЭС. Общее количество </w:t>
            </w:r>
            <w:r w:rsidR="00120F64">
              <w:rPr>
                <w:i/>
              </w:rPr>
              <w:t>обучаемых не должно превышать 3</w:t>
            </w:r>
            <w:r w:rsidRPr="003472C8">
              <w:rPr>
                <w:i/>
              </w:rPr>
              <w:t xml:space="preserve"> человек.</w:t>
            </w:r>
          </w:p>
          <w:p w:rsidR="00C552AD" w:rsidRPr="001F6931" w:rsidRDefault="00C552AD" w:rsidP="00E30DF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20F64" w:rsidRDefault="00120F64" w:rsidP="00026742">
      <w:pPr>
        <w:jc w:val="center"/>
        <w:rPr>
          <w:color w:val="000000"/>
        </w:rPr>
      </w:pPr>
    </w:p>
    <w:p w:rsidR="00C552AD" w:rsidRDefault="00C552AD" w:rsidP="00026742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C552AD" w:rsidRPr="001F6931" w:rsidRDefault="00C552AD" w:rsidP="00686295">
      <w:pPr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520"/>
      </w:tblGrid>
      <w:tr w:rsidR="00C552AD" w:rsidRPr="001F6931">
        <w:trPr>
          <w:trHeight w:val="399"/>
        </w:trPr>
        <w:tc>
          <w:tcPr>
            <w:tcW w:w="709" w:type="dxa"/>
            <w:vAlign w:val="center"/>
          </w:tcPr>
          <w:p w:rsidR="00C552AD" w:rsidRPr="001F6931" w:rsidRDefault="00C552AD" w:rsidP="00E30DF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C552AD" w:rsidRPr="001F6931" w:rsidRDefault="00C552AD" w:rsidP="00E30DF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vAlign w:val="center"/>
          </w:tcPr>
          <w:p w:rsidR="00C552AD" w:rsidRPr="001F6931" w:rsidRDefault="00C552AD" w:rsidP="00E30DF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C552AD" w:rsidRPr="001F6931">
        <w:trPr>
          <w:trHeight w:val="399"/>
        </w:trPr>
        <w:tc>
          <w:tcPr>
            <w:tcW w:w="709" w:type="dxa"/>
          </w:tcPr>
          <w:p w:rsidR="00C552AD" w:rsidRPr="001F6931" w:rsidRDefault="00C552AD" w:rsidP="00E30DF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C552AD" w:rsidRPr="001F6931" w:rsidRDefault="00C552AD" w:rsidP="00E30DF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АЭС</w:t>
            </w:r>
          </w:p>
        </w:tc>
        <w:tc>
          <w:tcPr>
            <w:tcW w:w="6520" w:type="dxa"/>
          </w:tcPr>
          <w:p w:rsidR="00C552AD" w:rsidRPr="002D2E66" w:rsidRDefault="00C552AD" w:rsidP="00E30DFA">
            <w:pPr>
              <w:jc w:val="both"/>
              <w:rPr>
                <w:color w:val="000000"/>
                <w:sz w:val="24"/>
                <w:szCs w:val="24"/>
              </w:rPr>
            </w:pPr>
            <w:r w:rsidRPr="002D2E66">
              <w:rPr>
                <w:color w:val="000000"/>
                <w:sz w:val="24"/>
                <w:szCs w:val="24"/>
              </w:rPr>
              <w:t xml:space="preserve">Атомная </w:t>
            </w:r>
            <w:r>
              <w:rPr>
                <w:color w:val="000000"/>
                <w:sz w:val="24"/>
                <w:szCs w:val="24"/>
              </w:rPr>
              <w:t>электро</w:t>
            </w:r>
            <w:r w:rsidRPr="002D2E66">
              <w:rPr>
                <w:color w:val="000000"/>
                <w:sz w:val="24"/>
                <w:szCs w:val="24"/>
              </w:rPr>
              <w:t>станция</w:t>
            </w:r>
          </w:p>
        </w:tc>
      </w:tr>
    </w:tbl>
    <w:p w:rsidR="00C552AD" w:rsidRDefault="00C552AD" w:rsidP="00686295">
      <w:pPr>
        <w:rPr>
          <w:color w:val="000000"/>
        </w:rPr>
      </w:pPr>
    </w:p>
    <w:p w:rsidR="00C552AD" w:rsidRPr="001F6931" w:rsidRDefault="00C552AD" w:rsidP="00F82F36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C552AD" w:rsidRPr="001F6931" w:rsidRDefault="00C552AD" w:rsidP="00F82F36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82"/>
        <w:gridCol w:w="6115"/>
        <w:gridCol w:w="1842"/>
      </w:tblGrid>
      <w:tr w:rsidR="00C552AD" w:rsidRPr="001F6931" w:rsidTr="00B50455">
        <w:tc>
          <w:tcPr>
            <w:tcW w:w="1682" w:type="dxa"/>
          </w:tcPr>
          <w:p w:rsidR="00C552AD" w:rsidRPr="001F6931" w:rsidRDefault="00C552AD" w:rsidP="00B5045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6115" w:type="dxa"/>
          </w:tcPr>
          <w:p w:rsidR="00C552AD" w:rsidRPr="001F6931" w:rsidRDefault="00C552AD" w:rsidP="00B5045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2" w:type="dxa"/>
          </w:tcPr>
          <w:p w:rsidR="00C552AD" w:rsidRPr="001F6931" w:rsidRDefault="00C552AD" w:rsidP="00B5045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C552AD" w:rsidRPr="001F6931" w:rsidTr="00B50455">
        <w:tc>
          <w:tcPr>
            <w:tcW w:w="1682" w:type="dxa"/>
            <w:vAlign w:val="center"/>
          </w:tcPr>
          <w:p w:rsidR="00C552AD" w:rsidRPr="00D3309B" w:rsidRDefault="00C552AD" w:rsidP="00B50455">
            <w:pPr>
              <w:jc w:val="center"/>
            </w:pPr>
            <w:r w:rsidRPr="00D3309B">
              <w:t>1.</w:t>
            </w:r>
          </w:p>
        </w:tc>
        <w:tc>
          <w:tcPr>
            <w:tcW w:w="6115" w:type="dxa"/>
          </w:tcPr>
          <w:p w:rsidR="00C552AD" w:rsidRPr="00D3309B" w:rsidRDefault="00BB58AD" w:rsidP="00B50455">
            <w:pPr>
              <w:jc w:val="both"/>
            </w:pPr>
            <w:r>
              <w:t>нет</w:t>
            </w:r>
          </w:p>
        </w:tc>
        <w:tc>
          <w:tcPr>
            <w:tcW w:w="1842" w:type="dxa"/>
          </w:tcPr>
          <w:p w:rsidR="00C552AD" w:rsidRPr="001F6931" w:rsidRDefault="00C552AD" w:rsidP="00B50455">
            <w:pPr>
              <w:jc w:val="both"/>
              <w:rPr>
                <w:color w:val="000000"/>
              </w:rPr>
            </w:pPr>
          </w:p>
        </w:tc>
      </w:tr>
    </w:tbl>
    <w:p w:rsidR="00C552AD" w:rsidRDefault="00C552AD" w:rsidP="00F82F36">
      <w:pPr>
        <w:jc w:val="center"/>
        <w:outlineLvl w:val="0"/>
      </w:pPr>
    </w:p>
    <w:p w:rsidR="00582C7B" w:rsidRPr="00133696" w:rsidRDefault="00582C7B" w:rsidP="00044B83">
      <w:pPr>
        <w:outlineLvl w:val="0"/>
      </w:pPr>
    </w:p>
    <w:p w:rsidR="00C552AD" w:rsidRPr="00E17256" w:rsidRDefault="00885084" w:rsidP="00885084">
      <w:pPr>
        <w:tabs>
          <w:tab w:val="left" w:pos="7371"/>
        </w:tabs>
      </w:pPr>
      <w:r>
        <w:t>Заместитель директора по ГО и ЧС</w:t>
      </w:r>
      <w:r w:rsidR="00BB58AD">
        <w:tab/>
        <w:t>Н.А. Виноградов</w:t>
      </w:r>
    </w:p>
    <w:p w:rsidR="00995546" w:rsidRDefault="00995546" w:rsidP="00F82F36">
      <w:pPr>
        <w:widowControl w:val="0"/>
      </w:pPr>
    </w:p>
    <w:p w:rsidR="00995546" w:rsidRDefault="00995546" w:rsidP="00F82F36">
      <w:pPr>
        <w:widowControl w:val="0"/>
      </w:pPr>
    </w:p>
    <w:p w:rsidR="00C552AD" w:rsidRPr="00E17256" w:rsidRDefault="00C552AD" w:rsidP="00F82F36">
      <w:pPr>
        <w:widowControl w:val="0"/>
      </w:pPr>
      <w:r w:rsidRPr="00E17256">
        <w:t>Куратор:</w:t>
      </w:r>
    </w:p>
    <w:p w:rsidR="00C552AD" w:rsidRPr="00E17256" w:rsidRDefault="00BB58AD" w:rsidP="00F82F36">
      <w:pPr>
        <w:widowControl w:val="0"/>
      </w:pPr>
      <w:r>
        <w:t>Главный эксперт</w:t>
      </w:r>
      <w:r w:rsidR="00C552AD" w:rsidRPr="00E17256">
        <w:t xml:space="preserve"> отдела </w:t>
      </w:r>
    </w:p>
    <w:p w:rsidR="00582C7B" w:rsidRDefault="00582C7B" w:rsidP="00582C7B">
      <w:r>
        <w:t xml:space="preserve">поддержки Кризисного центра и </w:t>
      </w:r>
    </w:p>
    <w:p w:rsidR="00C552AD" w:rsidRPr="00E17256" w:rsidRDefault="00582C7B" w:rsidP="00885084">
      <w:pPr>
        <w:widowControl w:val="0"/>
        <w:tabs>
          <w:tab w:val="left" w:pos="7371"/>
        </w:tabs>
      </w:pPr>
      <w:r>
        <w:t>продления срока эксплуатации АЭС</w:t>
      </w:r>
      <w:r w:rsidR="00C552AD" w:rsidRPr="00E17256">
        <w:tab/>
      </w:r>
      <w:r>
        <w:t>Н.Г. Швалев</w:t>
      </w:r>
    </w:p>
    <w:sectPr w:rsidR="00C552AD" w:rsidRPr="00E17256" w:rsidSect="00E30DFA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449" w:rsidRDefault="003B6449">
      <w:r>
        <w:separator/>
      </w:r>
    </w:p>
  </w:endnote>
  <w:endnote w:type="continuationSeparator" w:id="0">
    <w:p w:rsidR="003B6449" w:rsidRDefault="003B6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449" w:rsidRDefault="003B6449">
      <w:r>
        <w:separator/>
      </w:r>
    </w:p>
  </w:footnote>
  <w:footnote w:type="continuationSeparator" w:id="0">
    <w:p w:rsidR="003B6449" w:rsidRDefault="003B64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2AD" w:rsidRDefault="00C552AD" w:rsidP="00E30DFA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14314C"/>
    <w:multiLevelType w:val="hybridMultilevel"/>
    <w:tmpl w:val="D75A5946"/>
    <w:lvl w:ilvl="0" w:tplc="F00C975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">
    <w:nsid w:val="4D7F3964"/>
    <w:multiLevelType w:val="hybridMultilevel"/>
    <w:tmpl w:val="DE667BDC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4F717A97"/>
    <w:multiLevelType w:val="hybridMultilevel"/>
    <w:tmpl w:val="319CABD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>
    <w:nsid w:val="5812686A"/>
    <w:multiLevelType w:val="multilevel"/>
    <w:tmpl w:val="29CCD18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99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5">
    <w:nsid w:val="5B2F6923"/>
    <w:multiLevelType w:val="hybridMultilevel"/>
    <w:tmpl w:val="4F1C737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D8F"/>
    <w:rsid w:val="000208C5"/>
    <w:rsid w:val="00026742"/>
    <w:rsid w:val="00027B03"/>
    <w:rsid w:val="00042A79"/>
    <w:rsid w:val="00044B83"/>
    <w:rsid w:val="000652B7"/>
    <w:rsid w:val="00095845"/>
    <w:rsid w:val="000D7CE2"/>
    <w:rsid w:val="00120F64"/>
    <w:rsid w:val="0012186C"/>
    <w:rsid w:val="00133696"/>
    <w:rsid w:val="001644A1"/>
    <w:rsid w:val="00172B89"/>
    <w:rsid w:val="00195029"/>
    <w:rsid w:val="001A4095"/>
    <w:rsid w:val="001B0193"/>
    <w:rsid w:val="001C7525"/>
    <w:rsid w:val="001D6035"/>
    <w:rsid w:val="001E44F1"/>
    <w:rsid w:val="001F6931"/>
    <w:rsid w:val="00211C25"/>
    <w:rsid w:val="00220EE3"/>
    <w:rsid w:val="002405C2"/>
    <w:rsid w:val="00255638"/>
    <w:rsid w:val="00260E59"/>
    <w:rsid w:val="0026206E"/>
    <w:rsid w:val="00293E8C"/>
    <w:rsid w:val="002C2407"/>
    <w:rsid w:val="002D2E66"/>
    <w:rsid w:val="002E56F9"/>
    <w:rsid w:val="00302A0B"/>
    <w:rsid w:val="00313F70"/>
    <w:rsid w:val="00316FAC"/>
    <w:rsid w:val="0032117D"/>
    <w:rsid w:val="00322286"/>
    <w:rsid w:val="00323179"/>
    <w:rsid w:val="00326C2B"/>
    <w:rsid w:val="00331C03"/>
    <w:rsid w:val="00335695"/>
    <w:rsid w:val="00341734"/>
    <w:rsid w:val="003472C8"/>
    <w:rsid w:val="00375FBC"/>
    <w:rsid w:val="00380CE6"/>
    <w:rsid w:val="00383F6D"/>
    <w:rsid w:val="00387514"/>
    <w:rsid w:val="003A1AF2"/>
    <w:rsid w:val="003A68AD"/>
    <w:rsid w:val="003B0ACE"/>
    <w:rsid w:val="003B6449"/>
    <w:rsid w:val="003C408F"/>
    <w:rsid w:val="003C576E"/>
    <w:rsid w:val="003D0410"/>
    <w:rsid w:val="003D0522"/>
    <w:rsid w:val="003D223F"/>
    <w:rsid w:val="003E42DA"/>
    <w:rsid w:val="00403661"/>
    <w:rsid w:val="00451063"/>
    <w:rsid w:val="00460C64"/>
    <w:rsid w:val="004A4E29"/>
    <w:rsid w:val="004D60EE"/>
    <w:rsid w:val="004F0C09"/>
    <w:rsid w:val="00522664"/>
    <w:rsid w:val="0053051C"/>
    <w:rsid w:val="0053730A"/>
    <w:rsid w:val="005402CB"/>
    <w:rsid w:val="00542E0D"/>
    <w:rsid w:val="005549A8"/>
    <w:rsid w:val="00555757"/>
    <w:rsid w:val="00562106"/>
    <w:rsid w:val="00562D02"/>
    <w:rsid w:val="00572E81"/>
    <w:rsid w:val="00576442"/>
    <w:rsid w:val="00582C7B"/>
    <w:rsid w:val="00591E4E"/>
    <w:rsid w:val="005A42B8"/>
    <w:rsid w:val="005F35EE"/>
    <w:rsid w:val="00623DE0"/>
    <w:rsid w:val="00625C1F"/>
    <w:rsid w:val="006363E7"/>
    <w:rsid w:val="00637997"/>
    <w:rsid w:val="0066332D"/>
    <w:rsid w:val="00686295"/>
    <w:rsid w:val="00693131"/>
    <w:rsid w:val="006A64F4"/>
    <w:rsid w:val="006B202D"/>
    <w:rsid w:val="006C46C6"/>
    <w:rsid w:val="0070509E"/>
    <w:rsid w:val="00734D8F"/>
    <w:rsid w:val="00741322"/>
    <w:rsid w:val="00743C05"/>
    <w:rsid w:val="00751DD9"/>
    <w:rsid w:val="00754ED9"/>
    <w:rsid w:val="00783E2F"/>
    <w:rsid w:val="00786DF2"/>
    <w:rsid w:val="007C3EEE"/>
    <w:rsid w:val="007D456F"/>
    <w:rsid w:val="00800E3D"/>
    <w:rsid w:val="00817743"/>
    <w:rsid w:val="00821238"/>
    <w:rsid w:val="00827356"/>
    <w:rsid w:val="00827FBA"/>
    <w:rsid w:val="00830B2A"/>
    <w:rsid w:val="00834B16"/>
    <w:rsid w:val="0085561E"/>
    <w:rsid w:val="00865686"/>
    <w:rsid w:val="00873162"/>
    <w:rsid w:val="00881A4B"/>
    <w:rsid w:val="00885084"/>
    <w:rsid w:val="008B2752"/>
    <w:rsid w:val="008B47CE"/>
    <w:rsid w:val="008C47E2"/>
    <w:rsid w:val="008F4CE2"/>
    <w:rsid w:val="00912A41"/>
    <w:rsid w:val="0092273C"/>
    <w:rsid w:val="00925E27"/>
    <w:rsid w:val="00925F2C"/>
    <w:rsid w:val="00930471"/>
    <w:rsid w:val="0093366C"/>
    <w:rsid w:val="00940043"/>
    <w:rsid w:val="00961806"/>
    <w:rsid w:val="00975CEF"/>
    <w:rsid w:val="00976DD5"/>
    <w:rsid w:val="009803D6"/>
    <w:rsid w:val="009805B6"/>
    <w:rsid w:val="00982236"/>
    <w:rsid w:val="009877C1"/>
    <w:rsid w:val="00995546"/>
    <w:rsid w:val="009D7334"/>
    <w:rsid w:val="009E5B9B"/>
    <w:rsid w:val="009F68C7"/>
    <w:rsid w:val="00A01FFB"/>
    <w:rsid w:val="00A16B5A"/>
    <w:rsid w:val="00A212F6"/>
    <w:rsid w:val="00A50022"/>
    <w:rsid w:val="00A533E6"/>
    <w:rsid w:val="00A6223C"/>
    <w:rsid w:val="00A634F5"/>
    <w:rsid w:val="00A81926"/>
    <w:rsid w:val="00A96C75"/>
    <w:rsid w:val="00AB7A4C"/>
    <w:rsid w:val="00AE0C7D"/>
    <w:rsid w:val="00B10C33"/>
    <w:rsid w:val="00B16A15"/>
    <w:rsid w:val="00B344CF"/>
    <w:rsid w:val="00B50455"/>
    <w:rsid w:val="00B70A08"/>
    <w:rsid w:val="00B877C3"/>
    <w:rsid w:val="00BB58AD"/>
    <w:rsid w:val="00BC03A1"/>
    <w:rsid w:val="00BD01A6"/>
    <w:rsid w:val="00BD2C32"/>
    <w:rsid w:val="00BD4AC4"/>
    <w:rsid w:val="00BD79AD"/>
    <w:rsid w:val="00BE1A16"/>
    <w:rsid w:val="00C11A8D"/>
    <w:rsid w:val="00C279B5"/>
    <w:rsid w:val="00C552AD"/>
    <w:rsid w:val="00C86866"/>
    <w:rsid w:val="00CA1CCB"/>
    <w:rsid w:val="00CA73C4"/>
    <w:rsid w:val="00CB036F"/>
    <w:rsid w:val="00CB324A"/>
    <w:rsid w:val="00CB662A"/>
    <w:rsid w:val="00CE6F26"/>
    <w:rsid w:val="00D1023B"/>
    <w:rsid w:val="00D1306D"/>
    <w:rsid w:val="00D3309B"/>
    <w:rsid w:val="00D365A0"/>
    <w:rsid w:val="00D36EB3"/>
    <w:rsid w:val="00D43568"/>
    <w:rsid w:val="00D812C7"/>
    <w:rsid w:val="00D94D9B"/>
    <w:rsid w:val="00D95F72"/>
    <w:rsid w:val="00DB40B8"/>
    <w:rsid w:val="00DE79EC"/>
    <w:rsid w:val="00E13638"/>
    <w:rsid w:val="00E17256"/>
    <w:rsid w:val="00E17E88"/>
    <w:rsid w:val="00E20AE9"/>
    <w:rsid w:val="00E30DFA"/>
    <w:rsid w:val="00E32827"/>
    <w:rsid w:val="00E33773"/>
    <w:rsid w:val="00E458CB"/>
    <w:rsid w:val="00E5629D"/>
    <w:rsid w:val="00E57473"/>
    <w:rsid w:val="00E77A32"/>
    <w:rsid w:val="00E84AAD"/>
    <w:rsid w:val="00E96D92"/>
    <w:rsid w:val="00EB6DCB"/>
    <w:rsid w:val="00EC43A4"/>
    <w:rsid w:val="00ED3D7F"/>
    <w:rsid w:val="00F137FE"/>
    <w:rsid w:val="00F26769"/>
    <w:rsid w:val="00F43456"/>
    <w:rsid w:val="00F57D2C"/>
    <w:rsid w:val="00F64E33"/>
    <w:rsid w:val="00F677E5"/>
    <w:rsid w:val="00F735CB"/>
    <w:rsid w:val="00F82F36"/>
    <w:rsid w:val="00FA70C7"/>
    <w:rsid w:val="00FB536B"/>
    <w:rsid w:val="00FB550B"/>
    <w:rsid w:val="00FC08E4"/>
    <w:rsid w:val="00FC4FEC"/>
    <w:rsid w:val="00FC4FF0"/>
    <w:rsid w:val="00FD2DC3"/>
    <w:rsid w:val="00FD7FAC"/>
    <w:rsid w:val="00FE122B"/>
    <w:rsid w:val="00FF08DC"/>
    <w:rsid w:val="00FF4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AF2"/>
    <w:rPr>
      <w:rFonts w:eastAsia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02674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locked/>
    <w:rsid w:val="00026742"/>
    <w:rPr>
      <w:rFonts w:eastAsia="Times New Roman" w:cs="Times New Roman"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semiHidden/>
    <w:rsid w:val="008B2752"/>
    <w:pPr>
      <w:jc w:val="center"/>
    </w:pPr>
    <w:rPr>
      <w:b/>
      <w:szCs w:val="20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8B2752"/>
    <w:rPr>
      <w:rFonts w:eastAsia="Times New Roman" w:cs="Times New Roman"/>
      <w:b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rsid w:val="006931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693131"/>
    <w:rPr>
      <w:rFonts w:eastAsia="Times New Roman" w:cs="Times New Roman"/>
      <w:sz w:val="28"/>
      <w:szCs w:val="28"/>
    </w:rPr>
  </w:style>
  <w:style w:type="paragraph" w:styleId="a9">
    <w:name w:val="Body Text Indent"/>
    <w:basedOn w:val="a"/>
    <w:link w:val="aa"/>
    <w:uiPriority w:val="99"/>
    <w:semiHidden/>
    <w:rsid w:val="00FD2DC3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FD2DC3"/>
    <w:rPr>
      <w:rFonts w:eastAsia="Times New Roman" w:cs="Times New Roman"/>
      <w:sz w:val="28"/>
      <w:szCs w:val="28"/>
    </w:rPr>
  </w:style>
  <w:style w:type="paragraph" w:styleId="2">
    <w:name w:val="Body Text Indent 2"/>
    <w:basedOn w:val="a"/>
    <w:link w:val="20"/>
    <w:uiPriority w:val="99"/>
    <w:semiHidden/>
    <w:rsid w:val="00EB6DC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EB6DCB"/>
    <w:rPr>
      <w:rFonts w:eastAsia="Times New Roman" w:cs="Times New Roman"/>
      <w:sz w:val="28"/>
      <w:szCs w:val="28"/>
    </w:rPr>
  </w:style>
  <w:style w:type="paragraph" w:customStyle="1" w:styleId="ab">
    <w:name w:val="Мой стиль"/>
    <w:basedOn w:val="a"/>
    <w:uiPriority w:val="99"/>
    <w:rsid w:val="00F82F36"/>
    <w:pPr>
      <w:spacing w:line="360" w:lineRule="auto"/>
      <w:ind w:left="567" w:firstLine="709"/>
      <w:jc w:val="both"/>
    </w:pPr>
    <w:rPr>
      <w:sz w:val="24"/>
      <w:szCs w:val="24"/>
    </w:rPr>
  </w:style>
  <w:style w:type="paragraph" w:styleId="ac">
    <w:name w:val="Balloon Text"/>
    <w:basedOn w:val="a"/>
    <w:link w:val="ad"/>
    <w:uiPriority w:val="99"/>
    <w:semiHidden/>
    <w:rsid w:val="003A1AF2"/>
    <w:rPr>
      <w:rFonts w:cs="Tahoma"/>
      <w:sz w:val="22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3A1AF2"/>
    <w:rPr>
      <w:rFonts w:eastAsia="Times New Roman" w:cs="Tahoma"/>
      <w:sz w:val="16"/>
      <w:szCs w:val="16"/>
    </w:rPr>
  </w:style>
  <w:style w:type="table" w:styleId="ae">
    <w:name w:val="Table Grid"/>
    <w:basedOn w:val="a1"/>
    <w:uiPriority w:val="59"/>
    <w:rsid w:val="00827FB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annotation reference"/>
    <w:basedOn w:val="a0"/>
    <w:uiPriority w:val="99"/>
    <w:semiHidden/>
    <w:rsid w:val="00DB40B8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DB40B8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locked/>
    <w:rsid w:val="00DB40B8"/>
    <w:rPr>
      <w:rFonts w:eastAsia="Times New Roman" w:cs="Times New Roman"/>
    </w:rPr>
  </w:style>
  <w:style w:type="paragraph" w:styleId="af2">
    <w:name w:val="annotation subject"/>
    <w:basedOn w:val="af0"/>
    <w:next w:val="af0"/>
    <w:link w:val="af3"/>
    <w:uiPriority w:val="99"/>
    <w:semiHidden/>
    <w:rsid w:val="00DB40B8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locked/>
    <w:rsid w:val="00DB40B8"/>
    <w:rPr>
      <w:rFonts w:eastAsia="Times New Roman" w:cs="Times New Roman"/>
      <w:b/>
      <w:bCs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rsid w:val="00930471"/>
    <w:pPr>
      <w:spacing w:before="100" w:beforeAutospacing="1" w:after="100" w:afterAutospacing="1"/>
    </w:pPr>
    <w:rPr>
      <w:sz w:val="24"/>
      <w:szCs w:val="20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930471"/>
    <w:rPr>
      <w:rFonts w:eastAsia="Times New Roman"/>
      <w:sz w:val="24"/>
    </w:rPr>
  </w:style>
  <w:style w:type="paragraph" w:styleId="af6">
    <w:name w:val="List Paragraph"/>
    <w:basedOn w:val="a"/>
    <w:uiPriority w:val="99"/>
    <w:qFormat/>
    <w:rsid w:val="00E84A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AF2"/>
    <w:rPr>
      <w:rFonts w:eastAsia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02674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locked/>
    <w:rsid w:val="00026742"/>
    <w:rPr>
      <w:rFonts w:eastAsia="Times New Roman" w:cs="Times New Roman"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semiHidden/>
    <w:rsid w:val="008B2752"/>
    <w:pPr>
      <w:jc w:val="center"/>
    </w:pPr>
    <w:rPr>
      <w:b/>
      <w:szCs w:val="20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8B2752"/>
    <w:rPr>
      <w:rFonts w:eastAsia="Times New Roman" w:cs="Times New Roman"/>
      <w:b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rsid w:val="006931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693131"/>
    <w:rPr>
      <w:rFonts w:eastAsia="Times New Roman" w:cs="Times New Roman"/>
      <w:sz w:val="28"/>
      <w:szCs w:val="28"/>
    </w:rPr>
  </w:style>
  <w:style w:type="paragraph" w:styleId="a9">
    <w:name w:val="Body Text Indent"/>
    <w:basedOn w:val="a"/>
    <w:link w:val="aa"/>
    <w:uiPriority w:val="99"/>
    <w:semiHidden/>
    <w:rsid w:val="00FD2DC3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FD2DC3"/>
    <w:rPr>
      <w:rFonts w:eastAsia="Times New Roman" w:cs="Times New Roman"/>
      <w:sz w:val="28"/>
      <w:szCs w:val="28"/>
    </w:rPr>
  </w:style>
  <w:style w:type="paragraph" w:styleId="2">
    <w:name w:val="Body Text Indent 2"/>
    <w:basedOn w:val="a"/>
    <w:link w:val="20"/>
    <w:uiPriority w:val="99"/>
    <w:semiHidden/>
    <w:rsid w:val="00EB6DC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EB6DCB"/>
    <w:rPr>
      <w:rFonts w:eastAsia="Times New Roman" w:cs="Times New Roman"/>
      <w:sz w:val="28"/>
      <w:szCs w:val="28"/>
    </w:rPr>
  </w:style>
  <w:style w:type="paragraph" w:customStyle="1" w:styleId="ab">
    <w:name w:val="Мой стиль"/>
    <w:basedOn w:val="a"/>
    <w:uiPriority w:val="99"/>
    <w:rsid w:val="00F82F36"/>
    <w:pPr>
      <w:spacing w:line="360" w:lineRule="auto"/>
      <w:ind w:left="567" w:firstLine="709"/>
      <w:jc w:val="both"/>
    </w:pPr>
    <w:rPr>
      <w:sz w:val="24"/>
      <w:szCs w:val="24"/>
    </w:rPr>
  </w:style>
  <w:style w:type="paragraph" w:styleId="ac">
    <w:name w:val="Balloon Text"/>
    <w:basedOn w:val="a"/>
    <w:link w:val="ad"/>
    <w:uiPriority w:val="99"/>
    <w:semiHidden/>
    <w:rsid w:val="003A1AF2"/>
    <w:rPr>
      <w:rFonts w:cs="Tahoma"/>
      <w:sz w:val="22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3A1AF2"/>
    <w:rPr>
      <w:rFonts w:eastAsia="Times New Roman" w:cs="Tahoma"/>
      <w:sz w:val="16"/>
      <w:szCs w:val="16"/>
    </w:rPr>
  </w:style>
  <w:style w:type="table" w:styleId="ae">
    <w:name w:val="Table Grid"/>
    <w:basedOn w:val="a1"/>
    <w:uiPriority w:val="59"/>
    <w:rsid w:val="00827FB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annotation reference"/>
    <w:basedOn w:val="a0"/>
    <w:uiPriority w:val="99"/>
    <w:semiHidden/>
    <w:rsid w:val="00DB40B8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DB40B8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locked/>
    <w:rsid w:val="00DB40B8"/>
    <w:rPr>
      <w:rFonts w:eastAsia="Times New Roman" w:cs="Times New Roman"/>
    </w:rPr>
  </w:style>
  <w:style w:type="paragraph" w:styleId="af2">
    <w:name w:val="annotation subject"/>
    <w:basedOn w:val="af0"/>
    <w:next w:val="af0"/>
    <w:link w:val="af3"/>
    <w:uiPriority w:val="99"/>
    <w:semiHidden/>
    <w:rsid w:val="00DB40B8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locked/>
    <w:rsid w:val="00DB40B8"/>
    <w:rPr>
      <w:rFonts w:eastAsia="Times New Roman" w:cs="Times New Roman"/>
      <w:b/>
      <w:bCs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rsid w:val="00930471"/>
    <w:pPr>
      <w:spacing w:before="100" w:beforeAutospacing="1" w:after="100" w:afterAutospacing="1"/>
    </w:pPr>
    <w:rPr>
      <w:sz w:val="24"/>
      <w:szCs w:val="20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930471"/>
    <w:rPr>
      <w:rFonts w:eastAsia="Times New Roman"/>
      <w:sz w:val="24"/>
    </w:rPr>
  </w:style>
  <w:style w:type="paragraph" w:styleId="af6">
    <w:name w:val="List Paragraph"/>
    <w:basedOn w:val="a"/>
    <w:uiPriority w:val="99"/>
    <w:qFormat/>
    <w:rsid w:val="00E84A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72;&#1101;&#1088;&#1086;&#1079;&#1086;&#1083;&#1080;\&#1052;&#1077;&#1090;&#1086;&#1076;&#1080;&#1082;&#1072;2\&#1058;&#1047;\&#1058;&#1047;%20&#1085;&#1072;%20&#1088;&#1072;&#1079;&#1088;&#1072;&#1073;&#1086;&#1090;&#1082;&#1091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ТЗ на разработку</Template>
  <TotalTime>0</TotalTime>
  <Pages>7</Pages>
  <Words>1705</Words>
  <Characters>9724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shvalev-ng</dc:creator>
  <cp:lastModifiedBy>Попкова Татьяна Александровна</cp:lastModifiedBy>
  <cp:revision>2</cp:revision>
  <cp:lastPrinted>2014-04-16T12:07:00Z</cp:lastPrinted>
  <dcterms:created xsi:type="dcterms:W3CDTF">2014-04-16T12:08:00Z</dcterms:created>
  <dcterms:modified xsi:type="dcterms:W3CDTF">2014-04-16T12:08:00Z</dcterms:modified>
</cp:coreProperties>
</file>