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2BC" w:rsidRDefault="00F332BC" w:rsidP="00BA577E">
      <w:pPr>
        <w:spacing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Информация для участников аукциона на понижение.</w:t>
      </w:r>
    </w:p>
    <w:p w:rsidR="00F332BC" w:rsidRDefault="00F332BC" w:rsidP="00BA577E">
      <w:pPr>
        <w:spacing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F332BC" w:rsidRPr="00910E77" w:rsidRDefault="00F332BC" w:rsidP="00910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10E77">
        <w:rPr>
          <w:rFonts w:ascii="Times New Roman" w:hAnsi="Times New Roman"/>
          <w:bCs/>
          <w:sz w:val="28"/>
          <w:szCs w:val="28"/>
        </w:rPr>
        <w:t xml:space="preserve">Торги в аукционе на понижение начинаются со стартовой цены </w:t>
      </w:r>
      <w:r>
        <w:rPr>
          <w:rFonts w:ascii="Times New Roman" w:hAnsi="Times New Roman"/>
          <w:bCs/>
          <w:sz w:val="28"/>
          <w:szCs w:val="28"/>
        </w:rPr>
        <w:t>объекта аукциона – начальной цены лота.</w:t>
      </w:r>
      <w:r w:rsidRPr="00910E77">
        <w:rPr>
          <w:rFonts w:ascii="Times New Roman" w:hAnsi="Times New Roman"/>
          <w:bCs/>
          <w:sz w:val="28"/>
          <w:szCs w:val="28"/>
        </w:rPr>
        <w:t xml:space="preserve"> В случае, если в течение 30 минут ни один из участников не подал ставку, цена уменьшается на </w:t>
      </w:r>
      <w:r>
        <w:rPr>
          <w:rFonts w:ascii="Times New Roman" w:hAnsi="Times New Roman"/>
          <w:bCs/>
          <w:sz w:val="28"/>
          <w:szCs w:val="28"/>
        </w:rPr>
        <w:t>шаг аукциона (расчетная, не более 5 % от начальной цены)</w:t>
      </w:r>
      <w:r w:rsidRPr="00910E77">
        <w:rPr>
          <w:rFonts w:ascii="Times New Roman" w:hAnsi="Times New Roman"/>
          <w:bCs/>
          <w:sz w:val="28"/>
          <w:szCs w:val="28"/>
        </w:rPr>
        <w:t>. Действие</w:t>
      </w:r>
      <w:r>
        <w:rPr>
          <w:rFonts w:ascii="Times New Roman" w:hAnsi="Times New Roman"/>
          <w:bCs/>
          <w:sz w:val="28"/>
          <w:szCs w:val="28"/>
        </w:rPr>
        <w:t xml:space="preserve"> по снижению цены</w:t>
      </w:r>
      <w:r w:rsidRPr="00910E77">
        <w:rPr>
          <w:rFonts w:ascii="Times New Roman" w:hAnsi="Times New Roman"/>
          <w:bCs/>
          <w:sz w:val="28"/>
          <w:szCs w:val="28"/>
        </w:rPr>
        <w:t xml:space="preserve"> повторяется до достижения </w:t>
      </w:r>
      <w:r>
        <w:rPr>
          <w:rFonts w:ascii="Times New Roman" w:hAnsi="Times New Roman"/>
          <w:bCs/>
          <w:sz w:val="28"/>
          <w:szCs w:val="28"/>
        </w:rPr>
        <w:t xml:space="preserve">объектом аукциона </w:t>
      </w:r>
      <w:r w:rsidRPr="00910E77">
        <w:rPr>
          <w:rFonts w:ascii="Times New Roman" w:hAnsi="Times New Roman"/>
          <w:bCs/>
          <w:sz w:val="28"/>
          <w:szCs w:val="28"/>
        </w:rPr>
        <w:t>цены отсечения</w:t>
      </w:r>
      <w:r w:rsidRPr="00910E77">
        <w:rPr>
          <w:rFonts w:ascii="Times New Roman" w:hAnsi="Times New Roman"/>
          <w:sz w:val="28"/>
          <w:szCs w:val="28"/>
        </w:rPr>
        <w:t xml:space="preserve">. Если в течение </w:t>
      </w:r>
      <w:r>
        <w:rPr>
          <w:rFonts w:ascii="Times New Roman" w:hAnsi="Times New Roman"/>
          <w:sz w:val="28"/>
          <w:szCs w:val="28"/>
        </w:rPr>
        <w:t>30 минут</w:t>
      </w:r>
      <w:r w:rsidRPr="00910E77">
        <w:rPr>
          <w:rFonts w:ascii="Times New Roman" w:hAnsi="Times New Roman"/>
          <w:sz w:val="28"/>
          <w:szCs w:val="28"/>
        </w:rPr>
        <w:t xml:space="preserve"> после достижения цены отсечения ни один из участников не подал ставку, этап торгов завершается, аук</w:t>
      </w:r>
      <w:bookmarkStart w:id="0" w:name="_GoBack"/>
      <w:bookmarkEnd w:id="0"/>
      <w:r w:rsidRPr="00910E77">
        <w:rPr>
          <w:rFonts w:ascii="Times New Roman" w:hAnsi="Times New Roman"/>
          <w:sz w:val="28"/>
          <w:szCs w:val="28"/>
        </w:rPr>
        <w:t>цион признается не состоявшимся и завершается.</w:t>
      </w:r>
    </w:p>
    <w:p w:rsidR="00F332BC" w:rsidRDefault="00F332BC" w:rsidP="008F7BA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Участник может сделать ставку в любое время на этапе торгов, что означает его согласие приобрести соответствующий объект аукциона по заявленной цене. Ставка не может быть менее текущей цены объекта </w:t>
      </w:r>
      <w:r w:rsidRPr="008F7BAD">
        <w:rPr>
          <w:rFonts w:ascii="Times New Roman" w:hAnsi="Times New Roman"/>
          <w:sz w:val="28"/>
          <w:szCs w:val="28"/>
        </w:rPr>
        <w:t>аукциона и других ставок участников, а также отличаться от них менее чем на 0,5% от стартовой цены и более чем 5% от стартовой цены.</w:t>
      </w:r>
    </w:p>
    <w:p w:rsidR="00F332BC" w:rsidRPr="00910E77" w:rsidRDefault="00F332BC" w:rsidP="008F7BA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F332BC" w:rsidRPr="00910E77" w:rsidSect="002E4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7561"/>
    <w:rsid w:val="00031C12"/>
    <w:rsid w:val="00177561"/>
    <w:rsid w:val="002835B9"/>
    <w:rsid w:val="002B1B3F"/>
    <w:rsid w:val="002E44C7"/>
    <w:rsid w:val="00505468"/>
    <w:rsid w:val="00771F46"/>
    <w:rsid w:val="00881503"/>
    <w:rsid w:val="008F7BAD"/>
    <w:rsid w:val="00910E77"/>
    <w:rsid w:val="00A02137"/>
    <w:rsid w:val="00BA577E"/>
    <w:rsid w:val="00CF3702"/>
    <w:rsid w:val="00DB6D21"/>
    <w:rsid w:val="00EB71C5"/>
    <w:rsid w:val="00F332BC"/>
    <w:rsid w:val="00F36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4C7"/>
    <w:pPr>
      <w:spacing w:after="200" w:line="276" w:lineRule="auto"/>
    </w:pPr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745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1</Pages>
  <Words>132</Words>
  <Characters>756</Characters>
  <Application>Microsoft Office Outlook</Application>
  <DocSecurity>0</DocSecurity>
  <Lines>0</Lines>
  <Paragraphs>0</Paragraphs>
  <ScaleCrop>false</ScaleCrop>
  <Company>ВАСТ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Semenkov_V</cp:lastModifiedBy>
  <cp:revision>8</cp:revision>
  <dcterms:created xsi:type="dcterms:W3CDTF">2014-07-30T10:10:00Z</dcterms:created>
  <dcterms:modified xsi:type="dcterms:W3CDTF">2015-08-03T10:47:00Z</dcterms:modified>
</cp:coreProperties>
</file>