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06B" w:rsidRPr="00E14829" w:rsidRDefault="0064506B" w:rsidP="0064506B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F0365A">
        <w:rPr>
          <w:b/>
          <w:bCs/>
        </w:rPr>
        <w:t>40/50/65-5/15-</w:t>
      </w:r>
      <w:r w:rsidR="00F74EF1">
        <w:rPr>
          <w:b/>
          <w:bCs/>
        </w:rPr>
        <w:t xml:space="preserve"> </w:t>
      </w:r>
    </w:p>
    <w:p w:rsidR="0064506B" w:rsidRPr="00C57348" w:rsidRDefault="0064506B" w:rsidP="0064506B">
      <w:pPr>
        <w:rPr>
          <w:b/>
          <w:bCs/>
        </w:rPr>
      </w:pPr>
    </w:p>
    <w:p w:rsidR="0064506B" w:rsidRPr="00C57348" w:rsidRDefault="0064506B" w:rsidP="0064506B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F74EF1">
        <w:t xml:space="preserve">      </w:t>
      </w:r>
      <w:r>
        <w:t xml:space="preserve"> </w:t>
      </w:r>
      <w:r w:rsidRPr="00C57348">
        <w:t>»</w:t>
      </w:r>
      <w:r>
        <w:t xml:space="preserve"> </w:t>
      </w:r>
      <w:r w:rsidR="00F74EF1">
        <w:t xml:space="preserve">                    </w:t>
      </w:r>
      <w:r>
        <w:t>201</w:t>
      </w:r>
      <w:r w:rsidR="00C33FE9">
        <w:t>5</w:t>
      </w:r>
      <w:r w:rsidRPr="00C57348">
        <w:t xml:space="preserve"> г.</w:t>
      </w:r>
    </w:p>
    <w:p w:rsidR="0064506B" w:rsidRPr="007C1E88" w:rsidRDefault="00C50EC7" w:rsidP="00C50EC7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</w:t>
      </w:r>
      <w:r w:rsidR="0064506B">
        <w:rPr>
          <w:rFonts w:ascii="Times New Roman" w:hAnsi="Times New Roman"/>
          <w:sz w:val="24"/>
          <w:szCs w:val="24"/>
        </w:rPr>
        <w:t xml:space="preserve">кционерное общество НИЖЕГОРОДСКАЯ ИНЖИНИРИНГОВАЯ КОМПАНИЯ </w:t>
      </w:r>
      <w:r w:rsidR="0064506B" w:rsidRPr="00FA57AF">
        <w:rPr>
          <w:rFonts w:ascii="Times New Roman" w:hAnsi="Times New Roman"/>
          <w:sz w:val="24"/>
          <w:szCs w:val="24"/>
        </w:rPr>
        <w:t xml:space="preserve"> «</w:t>
      </w:r>
      <w:r w:rsidR="0064506B">
        <w:rPr>
          <w:rFonts w:ascii="Times New Roman" w:hAnsi="Times New Roman"/>
          <w:sz w:val="24"/>
          <w:szCs w:val="24"/>
        </w:rPr>
        <w:t>АТОМЭНЕРГОПРОЕКТ</w:t>
      </w:r>
      <w:r w:rsidR="0064506B" w:rsidRPr="00FA57AF">
        <w:rPr>
          <w:rFonts w:ascii="Times New Roman" w:hAnsi="Times New Roman"/>
          <w:sz w:val="24"/>
          <w:szCs w:val="24"/>
        </w:rPr>
        <w:t>», именуем</w:t>
      </w:r>
      <w:r w:rsidR="0064506B">
        <w:rPr>
          <w:rFonts w:ascii="Times New Roman" w:hAnsi="Times New Roman"/>
          <w:sz w:val="24"/>
          <w:szCs w:val="24"/>
        </w:rPr>
        <w:t>ое</w:t>
      </w:r>
      <w:r w:rsidR="0064506B" w:rsidRPr="00FA57AF">
        <w:rPr>
          <w:rFonts w:ascii="Times New Roman" w:hAnsi="Times New Roman"/>
          <w:sz w:val="24"/>
          <w:szCs w:val="24"/>
        </w:rPr>
        <w:t xml:space="preserve"> </w:t>
      </w:r>
      <w:r w:rsidR="0064506B">
        <w:rPr>
          <w:rFonts w:ascii="Times New Roman" w:hAnsi="Times New Roman"/>
          <w:sz w:val="24"/>
          <w:szCs w:val="24"/>
        </w:rPr>
        <w:t xml:space="preserve">в дальнейшем Покупатель, в лице директора по строительству Ростовской АЭС – директора филиала </w:t>
      </w:r>
      <w:r w:rsidR="00441BF2">
        <w:rPr>
          <w:rFonts w:ascii="Times New Roman" w:hAnsi="Times New Roman"/>
          <w:sz w:val="24"/>
          <w:szCs w:val="24"/>
        </w:rPr>
        <w:t>Медякова Виталия Николаевича</w:t>
      </w:r>
      <w:r w:rsidR="0064506B" w:rsidRPr="00FA57AF">
        <w:rPr>
          <w:rFonts w:ascii="Times New Roman" w:hAnsi="Times New Roman"/>
          <w:sz w:val="24"/>
          <w:szCs w:val="24"/>
        </w:rPr>
        <w:t>, д</w:t>
      </w:r>
      <w:r w:rsidR="0064506B">
        <w:rPr>
          <w:rFonts w:ascii="Times New Roman" w:hAnsi="Times New Roman"/>
          <w:sz w:val="24"/>
          <w:szCs w:val="24"/>
        </w:rPr>
        <w:t xml:space="preserve">ействующего на основании </w:t>
      </w:r>
      <w:r w:rsidR="002B2761">
        <w:rPr>
          <w:rFonts w:ascii="Times New Roman" w:hAnsi="Times New Roman"/>
          <w:sz w:val="24"/>
          <w:szCs w:val="24"/>
        </w:rPr>
        <w:t>_____________________</w:t>
      </w:r>
      <w:r w:rsidR="0064506B">
        <w:rPr>
          <w:rFonts w:ascii="Times New Roman" w:hAnsi="Times New Roman"/>
          <w:sz w:val="24"/>
          <w:szCs w:val="24"/>
        </w:rPr>
        <w:t xml:space="preserve"> с одной стороны и, </w:t>
      </w:r>
      <w:r w:rsidR="00A03BC6">
        <w:rPr>
          <w:rFonts w:ascii="Times New Roman" w:hAnsi="Times New Roman"/>
          <w:sz w:val="24"/>
          <w:szCs w:val="24"/>
        </w:rPr>
        <w:t>___________</w:t>
      </w:r>
      <w:r w:rsidR="00C33FE9" w:rsidRPr="00C33FE9">
        <w:rPr>
          <w:rFonts w:ascii="Times New Roman" w:hAnsi="Times New Roman"/>
          <w:sz w:val="24"/>
          <w:szCs w:val="24"/>
        </w:rPr>
        <w:t xml:space="preserve">, именуемое в дальнейшем Поставщик, в лице </w:t>
      </w:r>
      <w:r w:rsidR="00A03BC6">
        <w:rPr>
          <w:rFonts w:ascii="Times New Roman" w:hAnsi="Times New Roman"/>
          <w:sz w:val="24"/>
          <w:szCs w:val="24"/>
        </w:rPr>
        <w:t>_____________________</w:t>
      </w:r>
      <w:r w:rsidR="00C33FE9" w:rsidRPr="00C33FE9">
        <w:rPr>
          <w:rFonts w:ascii="Times New Roman" w:hAnsi="Times New Roman"/>
          <w:sz w:val="24"/>
          <w:szCs w:val="24"/>
        </w:rPr>
        <w:t>, действующе</w:t>
      </w:r>
      <w:r w:rsidR="00A03BC6">
        <w:rPr>
          <w:rFonts w:ascii="Times New Roman" w:hAnsi="Times New Roman"/>
          <w:sz w:val="24"/>
          <w:szCs w:val="24"/>
        </w:rPr>
        <w:t>го</w:t>
      </w:r>
      <w:r w:rsidR="00C33FE9" w:rsidRPr="00C33FE9">
        <w:rPr>
          <w:rFonts w:ascii="Times New Roman" w:hAnsi="Times New Roman"/>
          <w:sz w:val="24"/>
          <w:szCs w:val="24"/>
        </w:rPr>
        <w:t xml:space="preserve"> на основании </w:t>
      </w:r>
      <w:r w:rsidR="00A03BC6">
        <w:rPr>
          <w:rFonts w:ascii="Times New Roman" w:hAnsi="Times New Roman"/>
          <w:sz w:val="24"/>
          <w:szCs w:val="24"/>
        </w:rPr>
        <w:t>______</w:t>
      </w:r>
      <w:r w:rsidR="00C33FE9" w:rsidRPr="00C33FE9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 о нижеследующем:</w:t>
      </w:r>
      <w:proofErr w:type="gramEnd"/>
    </w:p>
    <w:p w:rsidR="0064506B" w:rsidRPr="0058381C" w:rsidRDefault="0064506B" w:rsidP="0064506B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64506B" w:rsidRDefault="0064506B" w:rsidP="0064506B">
      <w:pPr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Pr="00C57348">
        <w:rPr>
          <w:b/>
        </w:rPr>
        <w:t>А.</w:t>
      </w:r>
    </w:p>
    <w:p w:rsidR="00001284" w:rsidRDefault="00001284" w:rsidP="00001284">
      <w:pPr>
        <w:rPr>
          <w:b/>
        </w:rPr>
      </w:pPr>
    </w:p>
    <w:p w:rsidR="0064506B" w:rsidRPr="00C57348" w:rsidRDefault="0064506B" w:rsidP="0064506B">
      <w:pPr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64506B" w:rsidRPr="006F6DEF" w:rsidRDefault="0064506B" w:rsidP="0064506B">
      <w:pPr>
        <w:pStyle w:val="a9"/>
        <w:numPr>
          <w:ilvl w:val="1"/>
          <w:numId w:val="0"/>
        </w:num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1.2 </w:t>
      </w: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8B15BF">
        <w:rPr>
          <w:rFonts w:ascii="Times New Roman" w:hAnsi="Times New Roman"/>
          <w:bCs/>
          <w:sz w:val="24"/>
          <w:szCs w:val="24"/>
        </w:rPr>
        <w:t xml:space="preserve">10 </w:t>
      </w:r>
      <w:r w:rsidR="000B017F">
        <w:rPr>
          <w:rFonts w:ascii="Times New Roman" w:hAnsi="Times New Roman"/>
          <w:bCs/>
          <w:sz w:val="24"/>
          <w:szCs w:val="24"/>
        </w:rPr>
        <w:t xml:space="preserve">рабочих </w:t>
      </w:r>
      <w:r w:rsidR="008B15BF">
        <w:rPr>
          <w:rFonts w:ascii="Times New Roman" w:hAnsi="Times New Roman"/>
          <w:bCs/>
          <w:sz w:val="24"/>
          <w:szCs w:val="24"/>
        </w:rPr>
        <w:t>дней с момента подписания Договора.</w:t>
      </w:r>
    </w:p>
    <w:p w:rsidR="0064506B" w:rsidRPr="00C57348" w:rsidRDefault="0064506B" w:rsidP="0064506B">
      <w:pPr>
        <w:tabs>
          <w:tab w:val="left" w:pos="993"/>
        </w:tabs>
        <w:ind w:left="480"/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</w:t>
      </w:r>
      <w:r w:rsidR="00C50EC7">
        <w:t xml:space="preserve"> настоящего Договора составляет </w:t>
      </w:r>
      <w:r w:rsidR="00A03BC6">
        <w:t>____________</w:t>
      </w:r>
      <w:r w:rsidR="003D4B2E">
        <w:t xml:space="preserve"> (</w:t>
      </w:r>
      <w:r w:rsidR="00A03BC6">
        <w:t>________________________</w:t>
      </w:r>
      <w:r w:rsidR="00D966A4">
        <w:t>)</w:t>
      </w:r>
      <w:r w:rsidR="003D4B2E">
        <w:t xml:space="preserve"> рубл</w:t>
      </w:r>
      <w:r w:rsidR="00C33FE9">
        <w:t>ей</w:t>
      </w:r>
      <w:r w:rsidR="003D4B2E">
        <w:t xml:space="preserve"> </w:t>
      </w:r>
      <w:r w:rsidR="00C33FE9">
        <w:t>00</w:t>
      </w:r>
      <w:r w:rsidR="00001284">
        <w:t xml:space="preserve"> </w:t>
      </w:r>
      <w:r w:rsidR="00C50EC7">
        <w:t>копеек, в том числе НДС 18%</w:t>
      </w:r>
      <w:r w:rsidR="003D4B2E">
        <w:t xml:space="preserve"> - </w:t>
      </w:r>
      <w:r w:rsidR="00A03BC6">
        <w:t>__________</w:t>
      </w:r>
      <w:r w:rsidR="00C33FE9" w:rsidRPr="00C33FE9">
        <w:t xml:space="preserve"> </w:t>
      </w:r>
      <w:r w:rsidR="00D966A4">
        <w:t>(</w:t>
      </w:r>
      <w:r w:rsidR="00A03BC6">
        <w:t>_________________</w:t>
      </w:r>
      <w:r w:rsidR="00D966A4">
        <w:t>)</w:t>
      </w:r>
      <w:r w:rsidRPr="00FB371F">
        <w:t xml:space="preserve"> </w:t>
      </w:r>
      <w:r>
        <w:t>рубл</w:t>
      </w:r>
      <w:r w:rsidR="00001284">
        <w:t>ей</w:t>
      </w:r>
      <w:r w:rsidR="003D4B2E">
        <w:t xml:space="preserve"> </w:t>
      </w:r>
      <w:r w:rsidR="00C33FE9">
        <w:t>02</w:t>
      </w:r>
      <w:r w:rsidR="003D4B2E">
        <w:t xml:space="preserve"> копе</w:t>
      </w:r>
      <w:r w:rsidR="00C33FE9">
        <w:t>йки</w:t>
      </w:r>
      <w:r>
        <w:t>.</w:t>
      </w:r>
    </w:p>
    <w:p w:rsidR="00C75852" w:rsidRDefault="00F74EF1" w:rsidP="00C75852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F74EF1">
        <w:t>Расчет</w:t>
      </w:r>
      <w:r w:rsidR="00817210">
        <w:t xml:space="preserve"> </w:t>
      </w:r>
      <w:r w:rsidR="00D966A4">
        <w:t>за поставленный Поставщиком Товар</w:t>
      </w:r>
      <w:r w:rsidRPr="00F74EF1">
        <w:t xml:space="preserve"> производится Покупателем путем перечисления денежных средств на расчет</w:t>
      </w:r>
      <w:r w:rsidR="00D966A4">
        <w:t>ный счет Поставщика в течение 1</w:t>
      </w:r>
      <w:r w:rsidR="00A03BC6">
        <w:t>5</w:t>
      </w:r>
      <w:r w:rsidR="00D966A4">
        <w:t xml:space="preserve"> (</w:t>
      </w:r>
      <w:r w:rsidR="00A03BC6">
        <w:t>пятнадцати</w:t>
      </w:r>
      <w:r w:rsidRPr="00F74EF1">
        <w:t xml:space="preserve">) рабочих дней с </w:t>
      </w:r>
      <w:r w:rsidR="00D966A4">
        <w:t>момента подписания Акта входного контроля ТМЦ ВК-0 без замечаний</w:t>
      </w:r>
      <w:r w:rsidRPr="00F74EF1">
        <w:t>, оформленного(ных) Покупателем, и при наличии оригинал</w:t>
      </w:r>
      <w:r w:rsidR="00C75852">
        <w:t>а</w:t>
      </w:r>
      <w:r w:rsidR="0064506B" w:rsidRPr="004D0C7A">
        <w:t xml:space="preserve"> сче</w:t>
      </w:r>
      <w:r w:rsidR="00C75852">
        <w:t>та-фактуры Поставщика и подписанных Поставщиком и Покупателем оригинал</w:t>
      </w:r>
      <w:r w:rsidR="00C75852" w:rsidRPr="00F74EF1">
        <w:t>ов следующих документов</w:t>
      </w:r>
      <w:r w:rsidR="00C75852">
        <w:t>:</w:t>
      </w:r>
    </w:p>
    <w:p w:rsidR="0064506B" w:rsidRPr="004D0C7A" w:rsidRDefault="00C75852" w:rsidP="00C75852">
      <w:pPr>
        <w:pStyle w:val="a7"/>
        <w:tabs>
          <w:tab w:val="left" w:pos="0"/>
          <w:tab w:val="left" w:pos="1080"/>
        </w:tabs>
        <w:spacing w:after="0"/>
        <w:jc w:val="both"/>
      </w:pPr>
      <w:r>
        <w:t xml:space="preserve">       </w:t>
      </w:r>
      <w:r w:rsidRPr="004D0C7A">
        <w:t xml:space="preserve"> </w:t>
      </w:r>
      <w:r w:rsidR="0064506B" w:rsidRPr="004D0C7A">
        <w:t xml:space="preserve">- товарной накладной (ф. ТОРГ-12) - 2 экз., </w:t>
      </w:r>
    </w:p>
    <w:p w:rsidR="0064506B" w:rsidRDefault="0064506B" w:rsidP="0064506B">
      <w:pPr>
        <w:pStyle w:val="a7"/>
        <w:tabs>
          <w:tab w:val="num" w:pos="779"/>
          <w:tab w:val="left" w:pos="1080"/>
        </w:tabs>
        <w:spacing w:after="0"/>
        <w:ind w:left="495"/>
        <w:jc w:val="both"/>
      </w:pPr>
      <w:r w:rsidRPr="004D0C7A">
        <w:t>- транспортной накладной/ТТН (ф.1-Т), - 1 экз</w:t>
      </w:r>
    </w:p>
    <w:p w:rsidR="0064506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поставкой Товара входят в цену Договора</w:t>
      </w:r>
    </w:p>
    <w:p w:rsidR="0064506B" w:rsidRPr="008E69AB" w:rsidRDefault="0064506B" w:rsidP="0064506B">
      <w:pPr>
        <w:pStyle w:val="a7"/>
        <w:numPr>
          <w:ilvl w:val="1"/>
          <w:numId w:val="3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64506B" w:rsidRPr="00FF0375" w:rsidRDefault="0064506B" w:rsidP="0064506B">
      <w:pPr>
        <w:tabs>
          <w:tab w:val="left" w:pos="1080"/>
          <w:tab w:val="num" w:pos="1205"/>
        </w:tabs>
        <w:jc w:val="both"/>
      </w:pPr>
    </w:p>
    <w:p w:rsidR="0064506B" w:rsidRDefault="0064506B" w:rsidP="0064506B">
      <w:pPr>
        <w:pStyle w:val="ConsNormal"/>
        <w:numPr>
          <w:ilvl w:val="0"/>
          <w:numId w:val="2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001284" w:rsidRDefault="00001284" w:rsidP="00001284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Default="0064506B" w:rsidP="0064506B">
      <w:pPr>
        <w:pStyle w:val="ConsNormal"/>
        <w:numPr>
          <w:ilvl w:val="1"/>
          <w:numId w:val="2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64506B" w:rsidRPr="00554A5D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№4 Ростовской АЭС.</w:t>
      </w:r>
    </w:p>
    <w:p w:rsidR="0064506B" w:rsidRPr="00C57348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</w:t>
      </w:r>
      <w:r w:rsidR="00322390">
        <w:rPr>
          <w:rFonts w:ascii="Times New Roman" w:hAnsi="Times New Roman" w:cs="Times New Roman"/>
          <w:sz w:val="24"/>
          <w:szCs w:val="24"/>
        </w:rPr>
        <w:t>2</w:t>
      </w:r>
      <w:r w:rsidRPr="00C57348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>а.</w:t>
      </w:r>
    </w:p>
    <w:p w:rsidR="0064506B" w:rsidRDefault="0064506B" w:rsidP="0064506B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322390">
        <w:rPr>
          <w:rFonts w:ascii="Times New Roman" w:hAnsi="Times New Roman" w:cs="Times New Roman"/>
          <w:bCs/>
          <w:sz w:val="24"/>
          <w:szCs w:val="24"/>
        </w:rPr>
        <w:t>3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 xml:space="preserve">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64506B" w:rsidRPr="00C57348" w:rsidRDefault="0064506B" w:rsidP="0064506B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3.2.1 Принять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4506B" w:rsidRDefault="0064506B" w:rsidP="0064506B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  <w:r w:rsidR="007C1620">
        <w:rPr>
          <w:rFonts w:ascii="Times New Roman" w:hAnsi="Times New Roman" w:cs="Times New Roman"/>
          <w:bCs/>
          <w:sz w:val="24"/>
          <w:szCs w:val="24"/>
        </w:rPr>
        <w:t xml:space="preserve"> (Приложение №3</w:t>
      </w:r>
      <w:r w:rsidR="003F6990">
        <w:rPr>
          <w:rFonts w:ascii="Times New Roman" w:hAnsi="Times New Roman" w:cs="Times New Roman"/>
          <w:bCs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квартала.</w:t>
      </w:r>
    </w:p>
    <w:p w:rsidR="0064506B" w:rsidRPr="00C57348" w:rsidRDefault="0064506B" w:rsidP="0064506B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3.3.3 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4506B" w:rsidRDefault="0064506B" w:rsidP="0064506B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001284" w:rsidRDefault="00001284" w:rsidP="00001284">
      <w:pPr>
        <w:pStyle w:val="ConsNormal"/>
        <w:tabs>
          <w:tab w:val="left" w:pos="284"/>
        </w:tabs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4.3 </w:t>
      </w:r>
      <w:r w:rsidRPr="00C57348">
        <w:t xml:space="preserve">При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r w:rsidRPr="00C57348">
        <w:t xml:space="preserve"> В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64506B" w:rsidRDefault="0064506B" w:rsidP="0064506B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64506B" w:rsidRPr="00C57348" w:rsidRDefault="0064506B" w:rsidP="0064506B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недостатков. На проведение входного контроля отводится 10 рабочих дней.</w:t>
      </w:r>
    </w:p>
    <w:p w:rsidR="0064506B" w:rsidRPr="00C57348" w:rsidRDefault="0064506B" w:rsidP="0064506B">
      <w:pPr>
        <w:tabs>
          <w:tab w:val="left" w:pos="1260"/>
        </w:tabs>
        <w:jc w:val="both"/>
      </w:pPr>
    </w:p>
    <w:p w:rsidR="0064506B" w:rsidRDefault="0064506B" w:rsidP="0064506B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001284" w:rsidRDefault="00001284" w:rsidP="00001284">
      <w:pPr>
        <w:pStyle w:val="ConsNormal"/>
        <w:widowControl w:val="0"/>
        <w:tabs>
          <w:tab w:val="left" w:pos="284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>не менее 12</w:t>
      </w:r>
      <w:r w:rsidRPr="00C5734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двенадцати</w:t>
      </w:r>
      <w:r w:rsidRPr="00C57348">
        <w:rPr>
          <w:rFonts w:ascii="Times New Roman" w:hAnsi="Times New Roman" w:cs="Times New Roman"/>
          <w:sz w:val="24"/>
          <w:szCs w:val="24"/>
        </w:rPr>
        <w:t>)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 xml:space="preserve">ачество Товара должны соответствовать требованиям государственных стандартов, техническим условиям на соответствующий вид Товара, а в случае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7348">
        <w:rPr>
          <w:rFonts w:ascii="Times New Roman" w:hAnsi="Times New Roman" w:cs="Times New Roman"/>
          <w:sz w:val="24"/>
          <w:szCs w:val="24"/>
        </w:rPr>
        <w:t>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64506B" w:rsidRPr="00FE441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 При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64506B" w:rsidRPr="00430EBA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 xml:space="preserve">. настоящего Договора. Транспортные расходы Поставщика, связанные с проведением замены Товара, Покупателем </w:t>
      </w:r>
      <w:r w:rsidRPr="00430EBA">
        <w:rPr>
          <w:rFonts w:ascii="Times New Roman" w:hAnsi="Times New Roman" w:cs="Times New Roman"/>
          <w:sz w:val="24"/>
          <w:szCs w:val="24"/>
        </w:rPr>
        <w:lastRenderedPageBreak/>
        <w:t>не возмещаются.</w:t>
      </w:r>
    </w:p>
    <w:p w:rsidR="0064506B" w:rsidRPr="00074E14" w:rsidRDefault="0064506B" w:rsidP="0064506B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5.5 В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</w:t>
      </w:r>
      <w:r w:rsidR="00EA66BD">
        <w:rPr>
          <w:rFonts w:ascii="Times New Roman" w:hAnsi="Times New Roman"/>
          <w:sz w:val="24"/>
          <w:szCs w:val="24"/>
        </w:rPr>
        <w:t>2</w:t>
      </w:r>
      <w:r w:rsidRPr="00074E14">
        <w:rPr>
          <w:rFonts w:ascii="Times New Roman" w:hAnsi="Times New Roman"/>
          <w:sz w:val="24"/>
          <w:szCs w:val="24"/>
        </w:rPr>
        <w:t xml:space="preserve"> настоящего договора.</w:t>
      </w:r>
    </w:p>
    <w:p w:rsidR="0064506B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64506B" w:rsidRPr="00C57348" w:rsidRDefault="0064506B" w:rsidP="0064506B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64506B" w:rsidRDefault="0064506B" w:rsidP="0064506B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64506B" w:rsidRPr="00C57348" w:rsidRDefault="0064506B" w:rsidP="0064506B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64506B" w:rsidRPr="00C57348" w:rsidRDefault="0064506B" w:rsidP="0064506B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64506B" w:rsidRPr="00C57348" w:rsidRDefault="0064506B" w:rsidP="0064506B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 В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64506B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 В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64506B" w:rsidRPr="000F0A01" w:rsidRDefault="0064506B" w:rsidP="0064506B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4506B" w:rsidRPr="00C57348" w:rsidRDefault="0064506B" w:rsidP="0064506B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9.1 </w:t>
      </w:r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64506B" w:rsidRPr="00C57348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r w:rsidRPr="00C57348">
        <w:rPr>
          <w:rFonts w:ascii="Times New Roman" w:hAnsi="Times New Roman"/>
          <w:sz w:val="24"/>
          <w:szCs w:val="24"/>
        </w:rPr>
        <w:t xml:space="preserve"> Если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64506B" w:rsidRPr="00674073" w:rsidRDefault="0064506B" w:rsidP="0064506B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 </w:t>
      </w:r>
      <w:r w:rsidRPr="0048356F">
        <w:rPr>
          <w:rFonts w:ascii="Times New Roman" w:hAnsi="Times New Roman"/>
          <w:sz w:val="24"/>
          <w:szCs w:val="24"/>
        </w:rPr>
        <w:t xml:space="preserve">Все споры, возникающие при исполнении  настоящего Договора, решаются Сторонами путем переговоров. </w:t>
      </w:r>
    </w:p>
    <w:p w:rsidR="0064506B" w:rsidRPr="0048356F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 </w:t>
      </w:r>
      <w:r w:rsidRPr="0048356F">
        <w:rPr>
          <w:rFonts w:ascii="Times New Roman" w:hAnsi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с даты получения претензии.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001284" w:rsidRDefault="0064506B" w:rsidP="00385335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 xml:space="preserve">ПОРЯДОК  ВНСЕНИЯ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11.1 </w:t>
      </w:r>
      <w:r w:rsidRPr="00C57348">
        <w:rPr>
          <w:rFonts w:ascii="Times New Roman" w:hAnsi="Times New Roman"/>
          <w:sz w:val="24"/>
          <w:szCs w:val="24"/>
        </w:rPr>
        <w:t xml:space="preserve">В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досрочно расторгнут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="003D4B2E">
        <w:rPr>
          <w:rFonts w:ascii="Times New Roman" w:hAnsi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385335" w:rsidRPr="00C57348" w:rsidRDefault="00385335" w:rsidP="0064506B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64506B" w:rsidRPr="00C57348" w:rsidRDefault="0064506B" w:rsidP="00385335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64506B" w:rsidRDefault="0064506B" w:rsidP="0064506B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с даты его подписания и действует  до </w:t>
      </w:r>
      <w:r w:rsidR="00F77563">
        <w:t>31</w:t>
      </w:r>
      <w:r>
        <w:t>.</w:t>
      </w:r>
      <w:r w:rsidR="00F77563">
        <w:t>12.2015 года.</w:t>
      </w:r>
    </w:p>
    <w:p w:rsidR="00385335" w:rsidRPr="00AB6771" w:rsidRDefault="00385335" w:rsidP="00385335">
      <w:pPr>
        <w:tabs>
          <w:tab w:val="left" w:pos="1134"/>
        </w:tabs>
        <w:jc w:val="both"/>
      </w:pPr>
    </w:p>
    <w:p w:rsidR="0064506B" w:rsidRPr="00C57348" w:rsidRDefault="0064506B" w:rsidP="0038533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3F6990" w:rsidRPr="00C57348" w:rsidRDefault="003F6990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13.3 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>Поставщик гарантирует Покупателю, что сведения и документы  в отношении всей цепочки собственников и руководителей, включая бенефициаров (в том числе конечных), Поставщика, представленные Поставщиком в рамках проведенных конкурсных процедур на право заключения настоящего Договора (далее-Сведения), являются полными, точными и достоверными.(Приложение №</w:t>
      </w:r>
      <w:r w:rsidR="007C1620">
        <w:rPr>
          <w:rFonts w:ascii="Times New Roman" w:eastAsia="HiddenHorzOCR" w:hAnsi="Times New Roman" w:cs="Times New Roman"/>
          <w:sz w:val="24"/>
          <w:szCs w:val="24"/>
        </w:rPr>
        <w:t>2</w:t>
      </w:r>
      <w:r w:rsidRPr="00B84FA3">
        <w:rPr>
          <w:rFonts w:ascii="Times New Roman" w:eastAsia="HiddenHorzOCR" w:hAnsi="Times New Roman" w:cs="Times New Roman"/>
          <w:sz w:val="24"/>
          <w:szCs w:val="24"/>
        </w:rPr>
        <w:t xml:space="preserve"> к Договору)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r w:rsidRPr="00C57348">
        <w:rPr>
          <w:rFonts w:ascii="Times New Roman" w:hAnsi="Times New Roman"/>
          <w:sz w:val="24"/>
          <w:szCs w:val="24"/>
        </w:rPr>
        <w:t xml:space="preserve"> В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64506B" w:rsidRPr="00C57348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 Все приложения к настоящему договору являются его неотъемлемой частью.</w:t>
      </w:r>
    </w:p>
    <w:p w:rsidR="0064506B" w:rsidRPr="00C57348" w:rsidRDefault="0064506B" w:rsidP="0064506B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lastRenderedPageBreak/>
        <w:t xml:space="preserve">13.5 </w:t>
      </w:r>
      <w:r w:rsidRPr="00C57348">
        <w:rPr>
          <w:bCs/>
        </w:rPr>
        <w:t xml:space="preserve">По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64506B" w:rsidRDefault="0064506B" w:rsidP="0064506B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64506B" w:rsidRDefault="0064506B" w:rsidP="0064506B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64506B" w:rsidRDefault="0064506B" w:rsidP="0064506B">
      <w:pPr>
        <w:pStyle w:val="12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64506B" w:rsidRDefault="0064506B" w:rsidP="007C1620">
      <w:pPr>
        <w:ind w:left="567"/>
      </w:pPr>
      <w:r>
        <w:t xml:space="preserve">Приложение №2 – </w:t>
      </w:r>
      <w:r w:rsidR="007C1620">
        <w:t>Сведения о цепочке собственников (ФОРМА)</w:t>
      </w:r>
    </w:p>
    <w:p w:rsidR="00A43ACF" w:rsidRPr="00725D33" w:rsidRDefault="0064506B" w:rsidP="007C1620">
      <w:pPr>
        <w:ind w:left="567"/>
      </w:pPr>
      <w:r>
        <w:t xml:space="preserve">Приложение №3 -  </w:t>
      </w:r>
      <w:r w:rsidR="007C1620">
        <w:t>Акт сверки расчетов (ФОРМА)</w:t>
      </w:r>
    </w:p>
    <w:p w:rsidR="0064506B" w:rsidRPr="00FF0375" w:rsidRDefault="0064506B" w:rsidP="0064506B">
      <w:pPr>
        <w:rPr>
          <w:lang w:eastAsia="ar-SA"/>
        </w:rPr>
      </w:pPr>
    </w:p>
    <w:p w:rsidR="0064506B" w:rsidRDefault="0064506B" w:rsidP="0064506B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64506B" w:rsidRDefault="0064506B" w:rsidP="0064506B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64506B" w:rsidRPr="003F7D81" w:rsidTr="00A43ACF">
        <w:tc>
          <w:tcPr>
            <w:tcW w:w="4786" w:type="dxa"/>
          </w:tcPr>
          <w:p w:rsidR="0064506B" w:rsidRDefault="007C4A66" w:rsidP="00A43AC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АО «НИАЭП»</w:t>
            </w:r>
          </w:p>
          <w:p w:rsidR="00A03BC6" w:rsidRPr="00527E5B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 w:rsidRPr="00527E5B">
              <w:rPr>
                <w:bCs/>
                <w:spacing w:val="-1"/>
              </w:rPr>
              <w:t>525350001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A03BC6" w:rsidRDefault="00A03BC6" w:rsidP="00A03BC6">
            <w:pPr>
              <w:tabs>
                <w:tab w:val="left" w:pos="4882"/>
              </w:tabs>
            </w:pPr>
            <w:r>
              <w:t>Юридический адрес: 603006, г.Нижний Новгород, пл.Свободы, д.3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614303</w:t>
            </w:r>
            <w:r w:rsidRPr="007B1150">
              <w:rPr>
                <w:bCs/>
                <w:spacing w:val="-1"/>
              </w:rPr>
              <w:t>001</w:t>
            </w:r>
          </w:p>
          <w:p w:rsidR="00A03BC6" w:rsidRDefault="00A03BC6" w:rsidP="00A03BC6">
            <w:pPr>
              <w:tabs>
                <w:tab w:val="left" w:pos="4882"/>
              </w:tabs>
            </w:pPr>
            <w:r>
              <w:t xml:space="preserve">Р/с </w:t>
            </w:r>
            <w:r w:rsidRPr="00D31312">
              <w:t>40702810342000012245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К/с </w:t>
            </w:r>
            <w:r w:rsidRPr="00D31312">
              <w:rPr>
                <w:bCs/>
                <w:spacing w:val="-1"/>
              </w:rPr>
              <w:t>30101810900000000603</w:t>
            </w:r>
          </w:p>
          <w:p w:rsidR="00A03BC6" w:rsidRDefault="00A03BC6" w:rsidP="00A03BC6">
            <w:pPr>
              <w:tabs>
                <w:tab w:val="left" w:pos="4882"/>
              </w:tabs>
              <w:rPr>
                <w:spacing w:val="-1"/>
              </w:rPr>
            </w:pPr>
            <w:r w:rsidRPr="00D31312">
              <w:rPr>
                <w:spacing w:val="-1"/>
              </w:rPr>
              <w:t xml:space="preserve">ВОЛГО-ВЯТСКИЙ БАНК  СБЕРБАНКА РОССИИ  г. НИЖНИЙ НОВГОРОД </w:t>
            </w:r>
          </w:p>
          <w:p w:rsidR="00A03BC6" w:rsidRPr="007B1150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БИК </w:t>
            </w:r>
            <w:r w:rsidRPr="00D31312">
              <w:rPr>
                <w:bCs/>
                <w:spacing w:val="-1"/>
              </w:rPr>
              <w:t>042202603</w:t>
            </w:r>
          </w:p>
          <w:p w:rsidR="00A03BC6" w:rsidRDefault="00A03BC6" w:rsidP="00A03B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Местонахождение: 347388, Ростовская область </w:t>
            </w:r>
            <w:r>
              <w:rPr>
                <w:bCs/>
                <w:spacing w:val="-1"/>
              </w:rPr>
              <w:t xml:space="preserve">, </w:t>
            </w:r>
            <w:r w:rsidRPr="007B1150">
              <w:rPr>
                <w:bCs/>
                <w:spacing w:val="-1"/>
              </w:rPr>
              <w:t>г. Волгодонск-28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на счет-фактуру:</w:t>
            </w:r>
          </w:p>
          <w:p w:rsidR="00A03BC6" w:rsidRPr="002B2761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2761">
              <w:rPr>
                <w:rFonts w:ascii="Times New Roman" w:hAnsi="Times New Roman" w:cs="Times New Roman"/>
                <w:sz w:val="24"/>
                <w:szCs w:val="24"/>
              </w:rPr>
              <w:t xml:space="preserve">Грузополучатель: </w:t>
            </w:r>
            <w:r w:rsidR="002B2761" w:rsidRPr="002B2761">
              <w:rPr>
                <w:rFonts w:ascii="Times New Roman" w:hAnsi="Times New Roman" w:cs="Times New Roman"/>
                <w:sz w:val="24"/>
                <w:szCs w:val="24"/>
              </w:rPr>
              <w:t>Волгодонский филиал Акционерного общества  НИЖЕГОРОДСКАЯ ИНЖИНИРИНГОВАЯ КОМПАНИЯ «АТОМЭНЕРГОПРОЕКТ» - «Дирекция Генерального подрядчика на Ростовской атомной станции»</w:t>
            </w:r>
          </w:p>
          <w:p w:rsidR="00A03BC6" w:rsidRPr="002B2761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B2761">
              <w:rPr>
                <w:rFonts w:ascii="Times New Roman" w:hAnsi="Times New Roman" w:cs="Times New Roman"/>
                <w:sz w:val="24"/>
                <w:szCs w:val="24"/>
              </w:rPr>
              <w:t xml:space="preserve">Адрес: 347388, Ростовская обл.,  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Волгодонск - 28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Покупатель: АО «НИАЭП»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603006, г. Нижний Новгород,  </w:t>
            </w:r>
          </w:p>
          <w:p w:rsidR="00A03BC6" w:rsidRDefault="00A03BC6" w:rsidP="00A03BC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пл. Свободы, дом 3</w:t>
            </w:r>
          </w:p>
          <w:p w:rsidR="00355029" w:rsidRPr="00355029" w:rsidRDefault="00A03BC6" w:rsidP="00A03BC6">
            <w:pPr>
              <w:rPr>
                <w:rFonts w:ascii="Calibri" w:hAnsi="Calibri"/>
              </w:rPr>
            </w:pPr>
            <w:r>
              <w:t>ИНН 5260214123  КПП 525350001</w:t>
            </w:r>
          </w:p>
        </w:tc>
        <w:tc>
          <w:tcPr>
            <w:tcW w:w="4785" w:type="dxa"/>
          </w:tcPr>
          <w:p w:rsidR="009C5EE9" w:rsidRPr="009C5EE9" w:rsidRDefault="009C5EE9" w:rsidP="008866A5">
            <w:pPr>
              <w:tabs>
                <w:tab w:val="left" w:pos="4882"/>
              </w:tabs>
              <w:rPr>
                <w:b/>
              </w:rPr>
            </w:pPr>
            <w:r w:rsidRPr="009C5EE9">
              <w:rPr>
                <w:b/>
              </w:rPr>
              <w:t>ПОСТАВЩИК</w:t>
            </w:r>
          </w:p>
          <w:p w:rsidR="007C1620" w:rsidRPr="007B1150" w:rsidRDefault="007C1620" w:rsidP="008866A5">
            <w:pPr>
              <w:tabs>
                <w:tab w:val="left" w:pos="4882"/>
              </w:tabs>
              <w:rPr>
                <w:bCs/>
                <w:spacing w:val="-1"/>
              </w:rPr>
            </w:pPr>
          </w:p>
        </w:tc>
      </w:tr>
    </w:tbl>
    <w:tbl>
      <w:tblPr>
        <w:tblpPr w:leftFromText="180" w:rightFromText="180" w:vertAnchor="page" w:horzAnchor="margin" w:tblpY="13940"/>
        <w:tblOverlap w:val="never"/>
        <w:tblW w:w="9851" w:type="dxa"/>
        <w:tblCellMar>
          <w:left w:w="70" w:type="dxa"/>
          <w:right w:w="70" w:type="dxa"/>
        </w:tblCellMar>
        <w:tblLook w:val="0000"/>
      </w:tblPr>
      <w:tblGrid>
        <w:gridCol w:w="4890"/>
        <w:gridCol w:w="4961"/>
      </w:tblGrid>
      <w:tr w:rsidR="002B2761" w:rsidTr="002B2761">
        <w:tc>
          <w:tcPr>
            <w:tcW w:w="4890" w:type="dxa"/>
          </w:tcPr>
          <w:p w:rsidR="002B2761" w:rsidRDefault="002B2761" w:rsidP="002B2761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2B2761" w:rsidRDefault="002B2761" w:rsidP="002B276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2B2761" w:rsidRDefault="002B2761" w:rsidP="002B2761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2B2761" w:rsidRDefault="002B2761" w:rsidP="002B2761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2B2761" w:rsidRDefault="002B2761" w:rsidP="002B2761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____________________ В.Н. Медяков</w:t>
            </w:r>
          </w:p>
        </w:tc>
        <w:tc>
          <w:tcPr>
            <w:tcW w:w="4961" w:type="dxa"/>
          </w:tcPr>
          <w:p w:rsidR="002B2761" w:rsidRDefault="002B2761" w:rsidP="002B2761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2B2761" w:rsidRPr="008866A5" w:rsidRDefault="002B2761" w:rsidP="002B2761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</w:t>
            </w:r>
          </w:p>
          <w:p w:rsidR="002B2761" w:rsidRDefault="002B2761" w:rsidP="002B2761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2B2761" w:rsidRDefault="002B2761" w:rsidP="002B2761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2B2761" w:rsidRDefault="002B2761" w:rsidP="002B2761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2B2761" w:rsidRDefault="002B2761" w:rsidP="002B2761">
            <w:pPr>
              <w:pStyle w:val="210"/>
              <w:jc w:val="center"/>
              <w:rPr>
                <w:szCs w:val="24"/>
                <w:lang w:eastAsia="en-US"/>
              </w:rPr>
            </w:pPr>
            <w:r>
              <w:t xml:space="preserve">   </w:t>
            </w:r>
            <w:r w:rsidRPr="000D2A11">
              <w:t xml:space="preserve">_______________ </w:t>
            </w:r>
          </w:p>
        </w:tc>
      </w:tr>
    </w:tbl>
    <w:p w:rsidR="003F681E" w:rsidRDefault="0064506B" w:rsidP="003F681E">
      <w:pPr>
        <w:ind w:left="3540" w:firstLine="708"/>
        <w:jc w:val="center"/>
      </w:pPr>
      <w:r>
        <w:br w:type="page"/>
      </w:r>
      <w:r w:rsidR="003F681E">
        <w:t xml:space="preserve">                         </w:t>
      </w:r>
      <w:r>
        <w:t>Приложение № 1</w:t>
      </w:r>
      <w:r w:rsidR="003F681E">
        <w:t xml:space="preserve"> </w:t>
      </w:r>
    </w:p>
    <w:p w:rsidR="0064506B" w:rsidRPr="00253486" w:rsidRDefault="003F681E" w:rsidP="003F681E">
      <w:pPr>
        <w:ind w:left="3540" w:firstLine="708"/>
        <w:jc w:val="center"/>
      </w:pPr>
      <w:r>
        <w:t xml:space="preserve">                    </w:t>
      </w:r>
      <w:r w:rsidR="0064506B">
        <w:t>к договору №</w:t>
      </w:r>
    </w:p>
    <w:p w:rsidR="0064506B" w:rsidRPr="009B6637" w:rsidRDefault="003F681E" w:rsidP="003F681E">
      <w:pPr>
        <w:pStyle w:val="32"/>
        <w:tabs>
          <w:tab w:val="left" w:pos="6600"/>
          <w:tab w:val="left" w:pos="13618"/>
        </w:tabs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            </w:t>
      </w:r>
      <w:r w:rsidR="0064506B" w:rsidRPr="00253486">
        <w:rPr>
          <w:bCs/>
          <w:sz w:val="24"/>
          <w:szCs w:val="24"/>
        </w:rPr>
        <w:t>от</w:t>
      </w:r>
      <w:r w:rsidR="00B66D60">
        <w:rPr>
          <w:bCs/>
          <w:sz w:val="24"/>
          <w:szCs w:val="24"/>
        </w:rPr>
        <w:t xml:space="preserve"> </w:t>
      </w:r>
    </w:p>
    <w:p w:rsidR="003F681E" w:rsidRDefault="0064506B" w:rsidP="00462D76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 w:rsidRPr="003F681E">
        <w:rPr>
          <w:b/>
          <w:bCs/>
          <w:sz w:val="28"/>
          <w:szCs w:val="28"/>
        </w:rPr>
        <w:t>СПЕЦИФИКАЦИЯ</w:t>
      </w:r>
    </w:p>
    <w:p w:rsidR="00462D76" w:rsidRPr="003F681E" w:rsidRDefault="00462D76" w:rsidP="00462D76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178"/>
        <w:tblW w:w="10031" w:type="dxa"/>
        <w:tblLayout w:type="fixed"/>
        <w:tblLook w:val="0000"/>
      </w:tblPr>
      <w:tblGrid>
        <w:gridCol w:w="534"/>
        <w:gridCol w:w="4536"/>
        <w:gridCol w:w="850"/>
        <w:gridCol w:w="851"/>
        <w:gridCol w:w="1559"/>
        <w:gridCol w:w="1701"/>
      </w:tblGrid>
      <w:tr w:rsidR="00A41EEF" w:rsidRPr="004C3775" w:rsidTr="00EF6A3B">
        <w:trPr>
          <w:cantSplit/>
          <w:trHeight w:val="99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№ п/п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snapToGrid w:val="0"/>
              <w:jc w:val="center"/>
            </w:pPr>
            <w:r w:rsidRPr="004C3775">
              <w:t>Наименование товара</w:t>
            </w:r>
          </w:p>
          <w:p w:rsidR="00A41EEF" w:rsidRDefault="00A41EEF" w:rsidP="00051B3D">
            <w:pPr>
              <w:ind w:left="-108" w:right="-108"/>
              <w:jc w:val="center"/>
              <w:rPr>
                <w:color w:val="000000"/>
              </w:rPr>
            </w:pPr>
          </w:p>
          <w:p w:rsidR="00A41EEF" w:rsidRPr="004C3775" w:rsidRDefault="00A41EEF" w:rsidP="00A41EEF">
            <w:pPr>
              <w:ind w:left="-108" w:right="-108"/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</w:t>
            </w:r>
            <w:r>
              <w:rPr>
                <w:color w:val="000000"/>
              </w:rPr>
              <w:t>-во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>
              <w:rPr>
                <w:color w:val="000000"/>
              </w:rPr>
              <w:t>Ед.изм.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4C3775" w:rsidRDefault="00A41EEF" w:rsidP="003F681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Цена за ед. изм. с НДС 18% , в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A31D37" w:rsidRDefault="00A41EEF" w:rsidP="003F681E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8B6156">
              <w:t>Сумма с  НДС 18%, в руб.</w:t>
            </w:r>
          </w:p>
        </w:tc>
      </w:tr>
      <w:tr w:rsidR="00A41EEF" w:rsidRPr="0055657A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6E0415" w:rsidRDefault="00A41EEF" w:rsidP="003F681E">
            <w:pPr>
              <w:jc w:val="center"/>
              <w:rPr>
                <w:color w:val="000000"/>
              </w:rPr>
            </w:pPr>
            <w:r w:rsidRPr="006E041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6E0415" w:rsidRDefault="00A41EEF" w:rsidP="00A41EEF">
            <w:pPr>
              <w:rPr>
                <w:lang w:val="en-US"/>
              </w:rPr>
            </w:pPr>
            <w:r w:rsidRPr="006E0415">
              <w:rPr>
                <w:color w:val="000000"/>
                <w:lang w:val="en-US"/>
              </w:rPr>
              <w:t>Transfer/separation  charge unit 57AAR71500</w:t>
            </w:r>
            <w:r w:rsidRPr="006E0415">
              <w:rPr>
                <w:lang w:val="en-US"/>
              </w:rPr>
              <w:t xml:space="preserve">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6E0415" w:rsidRDefault="00A41EEF" w:rsidP="003F681E">
            <w:pPr>
              <w:jc w:val="center"/>
            </w:pPr>
            <w:r w:rsidRPr="006E0415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6E0415" w:rsidRDefault="006E0415" w:rsidP="003F681E">
            <w:pPr>
              <w:jc w:val="center"/>
            </w:pPr>
            <w:r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55657A" w:rsidRDefault="00A41EEF" w:rsidP="003F681E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55657A" w:rsidRDefault="00A41EEF" w:rsidP="003F681E">
            <w:pPr>
              <w:jc w:val="center"/>
              <w:rPr>
                <w:color w:val="000000"/>
                <w:highlight w:val="yellow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4070DD" w:rsidRDefault="00A41EEF" w:rsidP="003F681E">
            <w:pPr>
              <w:rPr>
                <w:lang w:val="en-US"/>
              </w:rPr>
            </w:pPr>
            <w:r w:rsidRPr="004070DD">
              <w:rPr>
                <w:color w:val="000000"/>
                <w:lang w:val="en-US"/>
              </w:rPr>
              <w:t>Transfer/separation wire  56AA26090</w:t>
            </w:r>
          </w:p>
          <w:p w:rsidR="00A41EEF" w:rsidRPr="004070DD" w:rsidRDefault="00A41EEF" w:rsidP="003F681E">
            <w:pPr>
              <w:jc w:val="center"/>
              <w:rPr>
                <w:lang w:val="en-US"/>
              </w:rPr>
            </w:pPr>
            <w:proofErr w:type="spellStart"/>
            <w:r w:rsidRPr="004070DD">
              <w:rPr>
                <w:lang w:val="en-US"/>
              </w:rPr>
              <w:t>Konika</w:t>
            </w:r>
            <w:proofErr w:type="spellEnd"/>
            <w:r w:rsidRPr="004070DD">
              <w:rPr>
                <w:lang w:val="en-US"/>
              </w:rPr>
              <w:t xml:space="preserve"> Minolta </w:t>
            </w:r>
            <w:proofErr w:type="spellStart"/>
            <w:r w:rsidRPr="004070DD">
              <w:rPr>
                <w:lang w:val="en-US"/>
              </w:rPr>
              <w:t>Bizhub</w:t>
            </w:r>
            <w:proofErr w:type="spellEnd"/>
            <w:r w:rsidRPr="004070DD">
              <w:rPr>
                <w:lang w:val="en-US"/>
              </w:rPr>
              <w:t xml:space="preserve"> 601 </w:t>
            </w:r>
            <w:r w:rsidRPr="005E0298">
              <w:t>комплект</w:t>
            </w:r>
            <w:r w:rsidRPr="004070DD">
              <w:rPr>
                <w:lang w:val="en-US"/>
              </w:rPr>
              <w:t xml:space="preserve"> 3 </w:t>
            </w:r>
            <w:proofErr w:type="spellStart"/>
            <w:r w:rsidRPr="005E0298"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5E0298">
              <w:t>к-т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4070DD" w:rsidRDefault="00A41EEF" w:rsidP="003F681E">
            <w:pPr>
              <w:rPr>
                <w:lang w:val="en-US"/>
              </w:rPr>
            </w:pPr>
            <w:r w:rsidRPr="004070DD">
              <w:rPr>
                <w:color w:val="000000"/>
                <w:lang w:val="en-US"/>
              </w:rPr>
              <w:t>Transfer presser rubber  56AA17830</w:t>
            </w:r>
          </w:p>
          <w:p w:rsidR="00A41EEF" w:rsidRPr="004070DD" w:rsidRDefault="00A41EEF" w:rsidP="003F681E">
            <w:pPr>
              <w:jc w:val="center"/>
              <w:rPr>
                <w:lang w:val="en-US"/>
              </w:rPr>
            </w:pPr>
            <w:proofErr w:type="spellStart"/>
            <w:r w:rsidRPr="004070DD">
              <w:rPr>
                <w:lang w:val="en-US"/>
              </w:rPr>
              <w:t>Konika</w:t>
            </w:r>
            <w:proofErr w:type="spellEnd"/>
            <w:r w:rsidRPr="004070DD">
              <w:rPr>
                <w:lang w:val="en-US"/>
              </w:rPr>
              <w:t xml:space="preserve"> Minolta </w:t>
            </w:r>
            <w:proofErr w:type="spellStart"/>
            <w:r w:rsidRPr="004070DD">
              <w:rPr>
                <w:lang w:val="en-US"/>
              </w:rPr>
              <w:t>Bizhub</w:t>
            </w:r>
            <w:proofErr w:type="spellEnd"/>
            <w:r w:rsidRPr="004070DD">
              <w:rPr>
                <w:lang w:val="en-US"/>
              </w:rPr>
              <w:t xml:space="preserve"> 601 </w:t>
            </w:r>
            <w:r w:rsidRPr="005E0298">
              <w:t>комплект</w:t>
            </w:r>
            <w:r w:rsidRPr="004070DD">
              <w:rPr>
                <w:lang w:val="en-US"/>
              </w:rPr>
              <w:t xml:space="preserve"> 3 </w:t>
            </w:r>
            <w:proofErr w:type="spellStart"/>
            <w:r w:rsidRPr="005E0298">
              <w:t>шт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5E0298">
              <w:t>к-т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A41EEF" w:rsidP="00ED5BBE">
            <w:r>
              <w:rPr>
                <w:color w:val="000000"/>
              </w:rPr>
              <w:t>Б</w:t>
            </w:r>
            <w:r w:rsidRPr="005E0298">
              <w:rPr>
                <w:color w:val="000000"/>
              </w:rPr>
              <w:t>арабан для O</w:t>
            </w:r>
            <w:r w:rsidR="00ED5BBE">
              <w:rPr>
                <w:color w:val="000000"/>
              </w:rPr>
              <w:t>С</w:t>
            </w:r>
            <w:r w:rsidRPr="005E0298">
              <w:rPr>
                <w:color w:val="000000"/>
              </w:rPr>
              <w:t>E TDS750</w:t>
            </w:r>
            <w:r>
              <w:t xml:space="preserve"> </w:t>
            </w:r>
            <w:r w:rsidRPr="005E0298">
              <w:t>артикул 7069008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5E0298" w:rsidRDefault="00A41EEF" w:rsidP="003F681E">
            <w:pPr>
              <w:rPr>
                <w:lang w:val="en-US"/>
              </w:rPr>
            </w:pPr>
            <w:r>
              <w:rPr>
                <w:color w:val="000000"/>
              </w:rPr>
              <w:t>Б</w:t>
            </w:r>
            <w:r w:rsidRPr="005E0298">
              <w:rPr>
                <w:color w:val="000000"/>
              </w:rPr>
              <w:t>лок</w:t>
            </w:r>
            <w:r w:rsidRPr="005E0298">
              <w:rPr>
                <w:color w:val="000000"/>
                <w:lang w:val="en-US"/>
              </w:rPr>
              <w:t xml:space="preserve"> </w:t>
            </w:r>
            <w:r w:rsidRPr="005E0298">
              <w:rPr>
                <w:color w:val="000000"/>
              </w:rPr>
              <w:t>очистки</w:t>
            </w:r>
            <w:r w:rsidRPr="005E0298">
              <w:rPr>
                <w:color w:val="000000"/>
                <w:lang w:val="en-US"/>
              </w:rPr>
              <w:t xml:space="preserve"> Separation cleaning assembly</w:t>
            </w:r>
          </w:p>
          <w:p w:rsidR="00A41EEF" w:rsidRPr="005E0298" w:rsidRDefault="00A41EEF" w:rsidP="003F681E">
            <w:pPr>
              <w:jc w:val="center"/>
              <w:rPr>
                <w:lang w:val="en-US"/>
              </w:rPr>
            </w:pPr>
            <w:r w:rsidRPr="005E0298">
              <w:rPr>
                <w:lang w:val="en-US"/>
              </w:rPr>
              <w:t>56AAR71100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5E0298" w:rsidRDefault="00A41EEF" w:rsidP="00A41EEF">
            <w:pPr>
              <w:rPr>
                <w:lang w:val="en-US"/>
              </w:rPr>
            </w:pPr>
            <w:r>
              <w:rPr>
                <w:color w:val="000000"/>
              </w:rPr>
              <w:t>Б</w:t>
            </w:r>
            <w:r w:rsidRPr="005E0298">
              <w:rPr>
                <w:color w:val="000000"/>
              </w:rPr>
              <w:t>лок</w:t>
            </w:r>
            <w:r w:rsidRPr="005E0298">
              <w:rPr>
                <w:color w:val="000000"/>
                <w:lang w:val="en-US"/>
              </w:rPr>
              <w:t xml:space="preserve"> </w:t>
            </w:r>
            <w:r w:rsidRPr="005E0298">
              <w:rPr>
                <w:color w:val="000000"/>
              </w:rPr>
              <w:t>очистки</w:t>
            </w:r>
            <w:r w:rsidRPr="005E0298">
              <w:rPr>
                <w:color w:val="000000"/>
                <w:lang w:val="en-US"/>
              </w:rPr>
              <w:t xml:space="preserve"> </w:t>
            </w:r>
            <w:r w:rsidRPr="005E0298">
              <w:rPr>
                <w:color w:val="000000"/>
              </w:rPr>
              <w:t>узла</w:t>
            </w:r>
            <w:r w:rsidRPr="005E0298">
              <w:rPr>
                <w:color w:val="000000"/>
                <w:lang w:val="en-US"/>
              </w:rPr>
              <w:t xml:space="preserve"> </w:t>
            </w:r>
            <w:r w:rsidRPr="005E0298">
              <w:rPr>
                <w:color w:val="000000"/>
              </w:rPr>
              <w:t>переноса</w:t>
            </w:r>
            <w:r w:rsidRPr="005E0298">
              <w:rPr>
                <w:color w:val="000000"/>
                <w:lang w:val="en-US"/>
              </w:rPr>
              <w:t xml:space="preserve"> Transfer cleaning assembly</w:t>
            </w:r>
            <w:r w:rsidRPr="00A41EEF">
              <w:rPr>
                <w:lang w:val="en-US"/>
              </w:rPr>
              <w:t xml:space="preserve"> </w:t>
            </w:r>
            <w:r w:rsidRPr="005E0298">
              <w:rPr>
                <w:lang w:val="en-US"/>
              </w:rPr>
              <w:t>56AAR71100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A41EEF" w:rsidP="00ED5BBE">
            <w:r w:rsidRPr="005E0298">
              <w:rPr>
                <w:color w:val="000000"/>
              </w:rPr>
              <w:t>Вал фальцовщика O</w:t>
            </w:r>
            <w:r w:rsidR="00ED5BBE">
              <w:rPr>
                <w:color w:val="000000"/>
              </w:rPr>
              <w:t>С</w:t>
            </w:r>
            <w:r w:rsidRPr="005E0298">
              <w:rPr>
                <w:color w:val="000000"/>
              </w:rPr>
              <w:t>E TDS 700</w:t>
            </w:r>
            <w:r>
              <w:t xml:space="preserve"> в</w:t>
            </w:r>
            <w:r w:rsidRPr="005E0298">
              <w:t>ерхний (артикул</w:t>
            </w:r>
            <w:r>
              <w:t xml:space="preserve"> </w:t>
            </w:r>
            <w:r w:rsidRPr="005E0298">
              <w:t>2934816) для O</w:t>
            </w:r>
            <w:r w:rsidR="00ED5BBE">
              <w:t>С</w:t>
            </w:r>
            <w:r w:rsidRPr="005E0298"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Default="00A41EEF" w:rsidP="00ED5BBE">
            <w:r w:rsidRPr="0058268B">
              <w:rPr>
                <w:color w:val="000000"/>
              </w:rPr>
              <w:t>Вал фальцовщика O</w:t>
            </w:r>
            <w:r w:rsidR="00ED5BBE">
              <w:rPr>
                <w:color w:val="000000"/>
              </w:rPr>
              <w:t>С</w:t>
            </w:r>
            <w:r w:rsidRPr="0058268B">
              <w:rPr>
                <w:color w:val="000000"/>
              </w:rPr>
              <w:t>E TDS 700</w:t>
            </w:r>
            <w:r>
              <w:t xml:space="preserve"> н</w:t>
            </w:r>
            <w:r w:rsidRPr="0058268B">
              <w:t>ижний (артикул 1060042220) для O</w:t>
            </w:r>
            <w:r w:rsidR="00ED5BBE">
              <w:t>С</w:t>
            </w:r>
            <w:r w:rsidRPr="0058268B"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A41EEF" w:rsidP="00ED5BBE">
            <w:r w:rsidRPr="00190997">
              <w:rPr>
                <w:color w:val="000000"/>
              </w:rPr>
              <w:t>Девелопер</w:t>
            </w:r>
            <w:r>
              <w:t xml:space="preserve"> а</w:t>
            </w:r>
            <w:r w:rsidRPr="00190997">
              <w:t>ртикул 1060040977 для O</w:t>
            </w:r>
            <w:r w:rsidR="00ED5BBE">
              <w:t>С</w:t>
            </w:r>
            <w:r w:rsidRPr="00190997"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A41EEF" w:rsidRDefault="00A41EEF" w:rsidP="00A41EEF">
            <w:pPr>
              <w:rPr>
                <w:lang w:val="en-US"/>
              </w:rPr>
            </w:pPr>
            <w:r w:rsidRPr="00190997">
              <w:rPr>
                <w:color w:val="000000"/>
              </w:rPr>
              <w:t>Девелопер</w:t>
            </w:r>
            <w:r w:rsidRPr="00A41EEF">
              <w:rPr>
                <w:lang w:val="en-US"/>
              </w:rPr>
              <w:t xml:space="preserve"> DEVELOPER DV710 Konika </w:t>
            </w:r>
            <w:r w:rsidR="00CE41A7" w:rsidRPr="00BA1581">
              <w:rPr>
                <w:highlight w:val="yellow"/>
                <w:lang w:val="en-US"/>
              </w:rPr>
              <w:t xml:space="preserve"> </w:t>
            </w:r>
            <w:r w:rsidR="00CE41A7" w:rsidRPr="00CE41A7">
              <w:rPr>
                <w:lang w:val="en-US"/>
              </w:rPr>
              <w:t xml:space="preserve">Minolta </w:t>
            </w:r>
            <w:r w:rsidRPr="00A41EEF">
              <w:rPr>
                <w:lang w:val="en-US"/>
              </w:rPr>
              <w:t>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A41EEF" w:rsidRDefault="00AA4931" w:rsidP="00A41EEF">
            <w:r>
              <w:rPr>
                <w:color w:val="000000"/>
              </w:rPr>
              <w:t>Д</w:t>
            </w:r>
            <w:r w:rsidRPr="00190997">
              <w:rPr>
                <w:color w:val="000000"/>
              </w:rPr>
              <w:t>иски в индивидуальной упаковке</w:t>
            </w:r>
            <w:r>
              <w:t xml:space="preserve"> </w:t>
            </w:r>
            <w:r w:rsidRPr="00190997">
              <w:rPr>
                <w:lang w:val="en-US"/>
              </w:rPr>
              <w:t>CD</w:t>
            </w:r>
            <w:r w:rsidRPr="00A41EEF">
              <w:t>-</w:t>
            </w:r>
            <w:r w:rsidRPr="00190997">
              <w:rPr>
                <w:lang w:val="en-US"/>
              </w:rPr>
              <w:t>R</w:t>
            </w:r>
            <w:r w:rsidRPr="00A41EEF">
              <w:t xml:space="preserve"> 700</w:t>
            </w:r>
            <w:r w:rsidRPr="00190997">
              <w:rPr>
                <w:lang w:val="en-US"/>
              </w:rPr>
              <w:t>Mb</w:t>
            </w:r>
            <w:r w:rsidRPr="00A41EEF">
              <w:t xml:space="preserve"> </w:t>
            </w:r>
            <w:r w:rsidRPr="00190997">
              <w:rPr>
                <w:lang w:val="en-US"/>
              </w:rPr>
              <w:t>TDK</w:t>
            </w:r>
            <w:r w:rsidRPr="00A41EEF">
              <w:t xml:space="preserve"> 52</w:t>
            </w:r>
            <w:r w:rsidRPr="00190997">
              <w:rPr>
                <w:lang w:val="en-US"/>
              </w:rPr>
              <w:t>x</w:t>
            </w:r>
            <w:r w:rsidRPr="00A41EEF">
              <w:t xml:space="preserve"> </w:t>
            </w:r>
            <w:r w:rsidRPr="00190997">
              <w:rPr>
                <w:lang w:val="en-US"/>
              </w:rPr>
              <w:t>Slim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190997">
              <w:t>7000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A41EEF" w:rsidP="00ED5BBE">
            <w:r>
              <w:rPr>
                <w:color w:val="000000"/>
              </w:rPr>
              <w:t>К</w:t>
            </w:r>
            <w:r w:rsidRPr="00190997">
              <w:rPr>
                <w:color w:val="000000"/>
              </w:rPr>
              <w:t>онтакт для бар</w:t>
            </w:r>
            <w:r>
              <w:rPr>
                <w:color w:val="000000"/>
              </w:rPr>
              <w:t>а</w:t>
            </w:r>
            <w:r w:rsidRPr="00190997">
              <w:rPr>
                <w:color w:val="000000"/>
              </w:rPr>
              <w:t>бана</w:t>
            </w:r>
            <w:r>
              <w:t xml:space="preserve"> а</w:t>
            </w:r>
            <w:r w:rsidRPr="00190997">
              <w:t>ртикул7045269 для O</w:t>
            </w:r>
            <w:r w:rsidR="00ED5BBE">
              <w:t>С</w:t>
            </w:r>
            <w:r w:rsidRPr="00190997"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A41EEF" w:rsidP="003F681E">
            <w:pPr>
              <w:jc w:val="center"/>
              <w:rPr>
                <w:color w:val="000000"/>
              </w:rPr>
            </w:pPr>
            <w:r w:rsidRPr="0077755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777554" w:rsidRDefault="00A41EEF" w:rsidP="00FC4E66">
            <w:pPr>
              <w:rPr>
                <w:lang w:val="en-US"/>
              </w:rPr>
            </w:pPr>
            <w:r w:rsidRPr="00777554">
              <w:rPr>
                <w:color w:val="000000"/>
              </w:rPr>
              <w:t>Мотор</w:t>
            </w:r>
            <w:r w:rsidRPr="00777554">
              <w:rPr>
                <w:lang w:val="en-US"/>
              </w:rPr>
              <w:t xml:space="preserve"> RELEASE MOTOR ASSY 15JAR70400</w:t>
            </w:r>
            <w:r w:rsidR="00FC4E66" w:rsidRPr="00777554">
              <w:rPr>
                <w:lang w:val="en-US"/>
              </w:rPr>
              <w:t xml:space="preserve">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A41EEF" w:rsidP="003F681E">
            <w:pPr>
              <w:jc w:val="center"/>
              <w:rPr>
                <w:color w:val="000000"/>
              </w:rPr>
            </w:pPr>
            <w:r w:rsidRPr="0077755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777554" w:rsidRDefault="00A41EEF" w:rsidP="00A41EEF">
            <w:pPr>
              <w:rPr>
                <w:lang w:val="en-US"/>
              </w:rPr>
            </w:pPr>
            <w:r w:rsidRPr="00777554">
              <w:rPr>
                <w:color w:val="000000"/>
              </w:rPr>
              <w:t>Муфта</w:t>
            </w:r>
            <w:r w:rsidRPr="00777554">
              <w:rPr>
                <w:lang w:val="en-US"/>
              </w:rPr>
              <w:t xml:space="preserve"> Torque limiter 13QN40731</w:t>
            </w:r>
            <w:r w:rsidR="008562FE" w:rsidRPr="00777554">
              <w:rPr>
                <w:lang w:val="en-US"/>
              </w:rPr>
              <w:t xml:space="preserve">  Konika Minolta Bizhub 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A41EEF" w:rsidP="003F681E">
            <w:pPr>
              <w:jc w:val="center"/>
              <w:rPr>
                <w:color w:val="000000"/>
              </w:rPr>
            </w:pPr>
            <w:r w:rsidRPr="0077755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777554" w:rsidRDefault="00A41EEF" w:rsidP="00A41EEF">
            <w:pPr>
              <w:rPr>
                <w:lang w:val="en-US"/>
              </w:rPr>
            </w:pPr>
            <w:r w:rsidRPr="00777554">
              <w:rPr>
                <w:color w:val="000000"/>
              </w:rPr>
              <w:t>Нагревающая</w:t>
            </w:r>
            <w:r w:rsidRPr="00777554">
              <w:rPr>
                <w:color w:val="000000"/>
                <w:lang w:val="en-US"/>
              </w:rPr>
              <w:t xml:space="preserve"> </w:t>
            </w:r>
            <w:r w:rsidRPr="00777554">
              <w:rPr>
                <w:color w:val="000000"/>
              </w:rPr>
              <w:t>лампа</w:t>
            </w:r>
            <w:r w:rsidRPr="00777554">
              <w:rPr>
                <w:color w:val="000000"/>
                <w:lang w:val="en-US"/>
              </w:rPr>
              <w:t xml:space="preserve"> Fusing heater lamp/1 56AF83031</w:t>
            </w:r>
            <w:r w:rsidR="006E22C3" w:rsidRPr="00777554">
              <w:rPr>
                <w:lang w:val="en-US"/>
              </w:rPr>
              <w:t xml:space="preserve"> Konika Minolta Bizhub 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A41EEF" w:rsidP="003F681E">
            <w:pPr>
              <w:jc w:val="center"/>
              <w:rPr>
                <w:color w:val="000000"/>
              </w:rPr>
            </w:pPr>
            <w:r w:rsidRPr="0077755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777554" w:rsidRDefault="00A41EEF" w:rsidP="00A41EEF">
            <w:pPr>
              <w:rPr>
                <w:lang w:val="en-US"/>
              </w:rPr>
            </w:pPr>
            <w:r w:rsidRPr="00777554">
              <w:rPr>
                <w:color w:val="000000"/>
              </w:rPr>
              <w:t>Нагревающая</w:t>
            </w:r>
            <w:r w:rsidRPr="00777554">
              <w:rPr>
                <w:color w:val="000000"/>
                <w:lang w:val="en-US"/>
              </w:rPr>
              <w:t xml:space="preserve"> </w:t>
            </w:r>
            <w:r w:rsidRPr="00777554">
              <w:rPr>
                <w:color w:val="000000"/>
              </w:rPr>
              <w:t>лампа</w:t>
            </w:r>
            <w:r w:rsidRPr="00777554">
              <w:rPr>
                <w:color w:val="000000"/>
                <w:lang w:val="en-US"/>
              </w:rPr>
              <w:t xml:space="preserve"> </w:t>
            </w:r>
            <w:r w:rsidRPr="00777554">
              <w:rPr>
                <w:lang w:val="en-US"/>
              </w:rPr>
              <w:t xml:space="preserve"> </w:t>
            </w:r>
            <w:r w:rsidRPr="00777554">
              <w:rPr>
                <w:color w:val="000000"/>
                <w:lang w:val="en-US"/>
              </w:rPr>
              <w:t>Fusing heater lamp/2 56AF83041</w:t>
            </w:r>
            <w:r w:rsidR="006E22C3" w:rsidRPr="00777554">
              <w:rPr>
                <w:lang w:val="en-US"/>
              </w:rPr>
              <w:t xml:space="preserve"> Konika Minolta Bizhub 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A41EEF" w:rsidP="003F681E">
            <w:pPr>
              <w:jc w:val="center"/>
              <w:rPr>
                <w:color w:val="000000"/>
              </w:rPr>
            </w:pPr>
            <w:r w:rsidRPr="0077755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777554" w:rsidRDefault="00A41EEF" w:rsidP="00A41EEF">
            <w:pPr>
              <w:rPr>
                <w:lang w:val="en-US"/>
              </w:rPr>
            </w:pPr>
            <w:r w:rsidRPr="00777554">
              <w:rPr>
                <w:color w:val="000000"/>
              </w:rPr>
              <w:t>Нагревающая</w:t>
            </w:r>
            <w:r w:rsidRPr="00777554">
              <w:rPr>
                <w:color w:val="000000"/>
                <w:lang w:val="en-US"/>
              </w:rPr>
              <w:t xml:space="preserve"> </w:t>
            </w:r>
            <w:r w:rsidRPr="00777554">
              <w:rPr>
                <w:color w:val="000000"/>
              </w:rPr>
              <w:t>лампа</w:t>
            </w:r>
            <w:r w:rsidRPr="00777554">
              <w:rPr>
                <w:color w:val="000000"/>
                <w:lang w:val="en-US"/>
              </w:rPr>
              <w:t xml:space="preserve"> </w:t>
            </w:r>
            <w:r w:rsidRPr="00777554">
              <w:rPr>
                <w:lang w:val="en-US"/>
              </w:rPr>
              <w:t xml:space="preserve"> </w:t>
            </w:r>
            <w:r w:rsidRPr="00777554">
              <w:rPr>
                <w:color w:val="000000"/>
                <w:lang w:val="en-US"/>
              </w:rPr>
              <w:t>Fusing heater lamp/3 56AF83051</w:t>
            </w:r>
            <w:r w:rsidR="006E22C3" w:rsidRPr="00777554">
              <w:rPr>
                <w:lang w:val="en-US"/>
              </w:rPr>
              <w:t xml:space="preserve"> Konika Minolta Bizhub 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BB7083" w:rsidRDefault="008E1F89" w:rsidP="00ED5BBE">
            <w:r>
              <w:rPr>
                <w:color w:val="000000"/>
              </w:rPr>
              <w:t>Н</w:t>
            </w:r>
            <w:r w:rsidRPr="008E1F89">
              <w:rPr>
                <w:color w:val="000000"/>
              </w:rPr>
              <w:t>ить заряда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8E1F89">
              <w:rPr>
                <w:color w:val="000000"/>
              </w:rPr>
              <w:t>артикул 2999818 для O</w:t>
            </w:r>
            <w:r w:rsidR="00ED5BBE">
              <w:rPr>
                <w:color w:val="000000"/>
              </w:rPr>
              <w:t>С</w:t>
            </w:r>
            <w:r w:rsidRPr="008E1F89">
              <w:rPr>
                <w:color w:val="000000"/>
              </w:rPr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777554" w:rsidRDefault="00777554" w:rsidP="003F681E">
            <w:pPr>
              <w:jc w:val="center"/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Default="008E1F89" w:rsidP="00C1510D">
            <w:r>
              <w:rPr>
                <w:color w:val="000000"/>
              </w:rPr>
              <w:t>Н</w:t>
            </w:r>
            <w:r w:rsidRPr="008E1F89">
              <w:rPr>
                <w:color w:val="000000"/>
              </w:rPr>
              <w:t>ить переноса/разделителя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8E1F89">
              <w:rPr>
                <w:color w:val="000000"/>
              </w:rPr>
              <w:t xml:space="preserve">артикул </w:t>
            </w:r>
            <w:r w:rsidRPr="00EE78B8">
              <w:rPr>
                <w:color w:val="000000"/>
              </w:rPr>
              <w:t>2999</w:t>
            </w:r>
            <w:r w:rsidR="00C1510D" w:rsidRPr="00EE78B8">
              <w:rPr>
                <w:color w:val="000000"/>
              </w:rPr>
              <w:t>802</w:t>
            </w:r>
            <w:r w:rsidRPr="008E1F89">
              <w:rPr>
                <w:color w:val="000000"/>
              </w:rPr>
              <w:t xml:space="preserve"> для O</w:t>
            </w:r>
            <w:r w:rsidR="00ED5BBE">
              <w:rPr>
                <w:color w:val="000000"/>
              </w:rPr>
              <w:t>С</w:t>
            </w:r>
            <w:r w:rsidRPr="008E1F89">
              <w:rPr>
                <w:color w:val="000000"/>
              </w:rPr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8E1F89" w:rsidP="003F681E">
            <w:pPr>
              <w:jc w:val="center"/>
            </w:pPr>
            <w: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EE526B" w:rsidP="00EE526B">
            <w:r>
              <w:rPr>
                <w:color w:val="000000"/>
              </w:rPr>
              <w:t>П</w:t>
            </w:r>
            <w:r w:rsidRPr="00EE526B">
              <w:rPr>
                <w:color w:val="000000"/>
              </w:rPr>
              <w:t>одшипник скольжения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EE526B">
              <w:rPr>
                <w:color w:val="000000"/>
              </w:rPr>
              <w:t>Decurler roller  56AA53071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26B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EE526B" w:rsidRDefault="00EE526B" w:rsidP="00EE526B">
            <w:pPr>
              <w:rPr>
                <w:lang w:val="en-US"/>
              </w:rPr>
            </w:pPr>
            <w:r>
              <w:rPr>
                <w:color w:val="000000"/>
              </w:rPr>
              <w:t>Р</w:t>
            </w:r>
            <w:r w:rsidRPr="00EE526B">
              <w:rPr>
                <w:color w:val="000000"/>
              </w:rPr>
              <w:t>еверсивный</w:t>
            </w:r>
            <w:r w:rsidRPr="00EE526B">
              <w:rPr>
                <w:color w:val="000000"/>
                <w:lang w:val="en-US"/>
              </w:rPr>
              <w:t xml:space="preserve"> </w:t>
            </w:r>
            <w:r w:rsidRPr="00EE526B">
              <w:rPr>
                <w:color w:val="000000"/>
              </w:rPr>
              <w:t>ролик</w:t>
            </w:r>
            <w:r w:rsidRPr="00EE526B">
              <w:rPr>
                <w:color w:val="000000"/>
                <w:lang w:val="en-US"/>
              </w:rPr>
              <w:t xml:space="preserve"> </w:t>
            </w:r>
            <w:r w:rsidRPr="00EE526B">
              <w:rPr>
                <w:lang w:val="en-US"/>
              </w:rPr>
              <w:t xml:space="preserve"> </w:t>
            </w:r>
            <w:r w:rsidRPr="00EE526B">
              <w:rPr>
                <w:color w:val="000000"/>
                <w:lang w:val="en-US"/>
              </w:rPr>
              <w:t>Separation roller (13QNR70400)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26B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9E792C" w:rsidRDefault="00EE526B" w:rsidP="00EE526B">
            <w:r>
              <w:rPr>
                <w:color w:val="000000"/>
              </w:rPr>
              <w:t>Р</w:t>
            </w:r>
            <w:r w:rsidRPr="00EE526B">
              <w:rPr>
                <w:color w:val="000000"/>
              </w:rPr>
              <w:t>езина ролика захвата бумаги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EE526B">
              <w:rPr>
                <w:color w:val="000000"/>
              </w:rPr>
              <w:t>Paper</w:t>
            </w:r>
            <w:r>
              <w:rPr>
                <w:color w:val="000000"/>
              </w:rPr>
              <w:t xml:space="preserve"> Feed Rubber 2 (13QA41270) </w:t>
            </w:r>
            <w:r w:rsidRPr="00EE526B">
              <w:rPr>
                <w:color w:val="000000"/>
              </w:rPr>
              <w:t xml:space="preserve">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26B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EE526B" w:rsidRDefault="00EE526B" w:rsidP="00EE526B">
            <w:pPr>
              <w:rPr>
                <w:lang w:val="en-US"/>
              </w:rPr>
            </w:pPr>
            <w:r>
              <w:rPr>
                <w:color w:val="000000"/>
              </w:rPr>
              <w:t>Р</w:t>
            </w:r>
            <w:r w:rsidRPr="00EE526B">
              <w:rPr>
                <w:color w:val="000000"/>
              </w:rPr>
              <w:t>олик</w:t>
            </w:r>
            <w:r w:rsidRPr="00EE526B">
              <w:rPr>
                <w:color w:val="000000"/>
                <w:lang w:val="en-US"/>
              </w:rPr>
              <w:t xml:space="preserve">-df316 </w:t>
            </w:r>
            <w:r w:rsidRPr="00EE526B">
              <w:rPr>
                <w:lang w:val="en-US"/>
              </w:rPr>
              <w:t xml:space="preserve"> </w:t>
            </w:r>
            <w:r w:rsidRPr="00EE526B">
              <w:rPr>
                <w:color w:val="000000"/>
                <w:lang w:val="en-US"/>
              </w:rPr>
              <w:t>Paper Feed Rubber 1 (13QA41040)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9E792C"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BB7083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8B6811" w:rsidRDefault="00A41EEF" w:rsidP="003F681E">
            <w:pPr>
              <w:jc w:val="center"/>
              <w:rPr>
                <w:color w:val="000000"/>
              </w:rPr>
            </w:pPr>
            <w:r w:rsidRPr="008B6811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EEF" w:rsidRPr="00EE526B" w:rsidRDefault="00EE526B" w:rsidP="00EE526B">
            <w:pPr>
              <w:rPr>
                <w:lang w:val="en-US"/>
              </w:rPr>
            </w:pPr>
            <w:r>
              <w:rPr>
                <w:color w:val="000000"/>
              </w:rPr>
              <w:t>Р</w:t>
            </w:r>
            <w:r w:rsidRPr="00EE526B">
              <w:rPr>
                <w:color w:val="000000"/>
              </w:rPr>
              <w:t>олик</w:t>
            </w:r>
            <w:r w:rsidRPr="00EE526B">
              <w:rPr>
                <w:color w:val="000000"/>
                <w:lang w:val="en-US"/>
              </w:rPr>
              <w:t xml:space="preserve"> </w:t>
            </w:r>
            <w:r w:rsidRPr="00EE526B">
              <w:rPr>
                <w:lang w:val="en-US"/>
              </w:rPr>
              <w:t xml:space="preserve"> </w:t>
            </w:r>
            <w:r w:rsidRPr="00EE526B">
              <w:rPr>
                <w:color w:val="000000"/>
                <w:lang w:val="en-US"/>
              </w:rPr>
              <w:t>Multi Fe</w:t>
            </w:r>
            <w:r w:rsidR="00ED5BBE">
              <w:rPr>
                <w:color w:val="000000"/>
                <w:lang w:val="en-US"/>
              </w:rPr>
              <w:t>ed Preventing Roller (13QA40010</w:t>
            </w:r>
            <w:r w:rsidRPr="00EE526B">
              <w:rPr>
                <w:color w:val="000000"/>
                <w:lang w:val="en-US"/>
              </w:rPr>
              <w:t>) 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EE526B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Pr="00BB7083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EE526B" w:rsidRPr="00EE526B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8B6811" w:rsidRDefault="00EE526B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526B" w:rsidRPr="00EE526B" w:rsidRDefault="00EE526B" w:rsidP="00EE526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Р</w:t>
            </w:r>
            <w:r w:rsidRPr="00EE526B">
              <w:rPr>
                <w:color w:val="000000"/>
              </w:rPr>
              <w:t>олик</w:t>
            </w:r>
            <w:r w:rsidRPr="00EE526B">
              <w:rPr>
                <w:color w:val="000000"/>
                <w:lang w:val="en-US"/>
              </w:rPr>
              <w:t xml:space="preserve"> </w:t>
            </w:r>
            <w:r w:rsidRPr="00EE526B">
              <w:rPr>
                <w:lang w:val="en-US"/>
              </w:rPr>
              <w:t xml:space="preserve"> </w:t>
            </w:r>
            <w:r w:rsidRPr="00EE526B">
              <w:rPr>
                <w:color w:val="000000"/>
                <w:lang w:val="en-US"/>
              </w:rPr>
              <w:t>Multi Fe</w:t>
            </w:r>
            <w:r w:rsidR="00ED5BBE">
              <w:rPr>
                <w:color w:val="000000"/>
                <w:lang w:val="en-US"/>
              </w:rPr>
              <w:t xml:space="preserve">ed Preventing </w:t>
            </w:r>
            <w:r w:rsidR="004646BA" w:rsidRPr="00EE78B8">
              <w:rPr>
                <w:color w:val="000000"/>
                <w:lang w:val="en-US"/>
              </w:rPr>
              <w:t xml:space="preserve"> Rubber</w:t>
            </w:r>
            <w:r w:rsidR="004646BA">
              <w:rPr>
                <w:color w:val="000000"/>
                <w:lang w:val="en-US"/>
              </w:rPr>
              <w:t xml:space="preserve"> </w:t>
            </w:r>
            <w:r w:rsidR="00ED5BBE">
              <w:rPr>
                <w:color w:val="000000"/>
                <w:lang w:val="en-US"/>
              </w:rPr>
              <w:t xml:space="preserve"> (13QA40451</w:t>
            </w:r>
            <w:r w:rsidRPr="00EE526B">
              <w:rPr>
                <w:color w:val="000000"/>
                <w:lang w:val="en-US"/>
              </w:rPr>
              <w:t>) 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E526B" w:rsidRPr="00EE526B" w:rsidRDefault="00EE526B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EE526B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EE78B8" w:rsidRDefault="00504695" w:rsidP="00EE526B">
            <w:pPr>
              <w:rPr>
                <w:color w:val="000000"/>
                <w:lang w:val="en-US"/>
              </w:rPr>
            </w:pPr>
            <w:r w:rsidRPr="00EE78B8">
              <w:rPr>
                <w:color w:val="000000"/>
              </w:rPr>
              <w:t>Ролик</w:t>
            </w:r>
            <w:r w:rsidRPr="00EE78B8">
              <w:rPr>
                <w:color w:val="000000"/>
                <w:lang w:val="en-US"/>
              </w:rPr>
              <w:t xml:space="preserve"> </w:t>
            </w:r>
            <w:r w:rsidRPr="00EE78B8">
              <w:rPr>
                <w:lang w:val="en-US"/>
              </w:rPr>
              <w:t xml:space="preserve"> </w:t>
            </w:r>
            <w:r w:rsidRPr="00EE78B8">
              <w:rPr>
                <w:color w:val="000000"/>
                <w:lang w:val="en-US"/>
              </w:rPr>
              <w:t>Paper assist roller (sponge roller) 20AK42100</w:t>
            </w:r>
            <w:r w:rsidR="00793C8D" w:rsidRPr="00EE78B8">
              <w:rPr>
                <w:color w:val="000000"/>
                <w:lang w:val="en-US"/>
              </w:rPr>
              <w:t xml:space="preserve">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EE526B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EE78B8" w:rsidRDefault="00504695" w:rsidP="00EE526B">
            <w:pPr>
              <w:rPr>
                <w:color w:val="000000"/>
                <w:lang w:val="en-US"/>
              </w:rPr>
            </w:pPr>
            <w:r w:rsidRPr="00EE78B8">
              <w:rPr>
                <w:color w:val="000000"/>
              </w:rPr>
              <w:t>Ролик</w:t>
            </w:r>
            <w:r w:rsidRPr="00EE78B8">
              <w:rPr>
                <w:color w:val="000000"/>
                <w:lang w:val="en-US"/>
              </w:rPr>
              <w:t xml:space="preserve"> </w:t>
            </w:r>
            <w:r w:rsidRPr="00EE78B8">
              <w:rPr>
                <w:color w:val="000000"/>
              </w:rPr>
              <w:t>протяжки</w:t>
            </w:r>
            <w:r w:rsidRPr="00EE78B8">
              <w:rPr>
                <w:color w:val="000000"/>
                <w:lang w:val="en-US"/>
              </w:rPr>
              <w:t xml:space="preserve"> </w:t>
            </w:r>
            <w:r w:rsidRPr="00EE78B8">
              <w:rPr>
                <w:lang w:val="en-US"/>
              </w:rPr>
              <w:t xml:space="preserve"> </w:t>
            </w:r>
            <w:r w:rsidRPr="00EE78B8">
              <w:rPr>
                <w:color w:val="000000"/>
                <w:lang w:val="en-US"/>
              </w:rPr>
              <w:t>Paper feed roller (50BAR70100)</w:t>
            </w:r>
            <w:r w:rsidR="00C25D26" w:rsidRPr="00EE78B8">
              <w:rPr>
                <w:color w:val="000000"/>
                <w:lang w:val="en-US"/>
              </w:rPr>
              <w:t xml:space="preserve">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EE526B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50469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504695" w:rsidP="00EE526B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504695">
              <w:rPr>
                <w:color w:val="000000"/>
              </w:rPr>
              <w:t>ервисный комплект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504695">
              <w:rPr>
                <w:color w:val="000000"/>
              </w:rPr>
              <w:t xml:space="preserve">(250к) KIT   Konika Minolta Bizhub </w:t>
            </w:r>
            <w:r w:rsidRPr="00C66574">
              <w:rPr>
                <w:color w:val="000000"/>
              </w:rPr>
              <w:t>601 57АЕ-SMP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C66574" w:rsidRDefault="00C66574" w:rsidP="003F681E">
            <w:pPr>
              <w:jc w:val="center"/>
            </w:pPr>
            <w:r w:rsidRPr="00EE78B8">
              <w:t>к-т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504695" w:rsidP="00EE526B">
            <w:pPr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Pr="00504695">
              <w:rPr>
                <w:color w:val="000000"/>
              </w:rPr>
              <w:t>кобки для степлера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504695">
              <w:rPr>
                <w:color w:val="000000"/>
              </w:rPr>
              <w:t xml:space="preserve">артикул 4448121  </w:t>
            </w:r>
            <w:r w:rsidR="00C66574" w:rsidRPr="00571A9B">
              <w:rPr>
                <w:color w:val="000000"/>
              </w:rPr>
              <w:t>3</w:t>
            </w:r>
            <w:r w:rsidR="00C66574" w:rsidRPr="00504695">
              <w:rPr>
                <w:color w:val="000000"/>
              </w:rPr>
              <w:t>шт</w:t>
            </w:r>
            <w:r w:rsidR="00C66574" w:rsidRPr="00571A9B">
              <w:rPr>
                <w:color w:val="000000"/>
              </w:rPr>
              <w:t xml:space="preserve">. </w:t>
            </w:r>
            <w:r w:rsidR="00C66574">
              <w:rPr>
                <w:color w:val="000000"/>
              </w:rPr>
              <w:t>в упак.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BB7083" w:rsidRDefault="00504695" w:rsidP="003F681E">
            <w:pPr>
              <w:jc w:val="center"/>
            </w:pPr>
            <w:r w:rsidRPr="00EE78B8">
              <w:t>уп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504695" w:rsidP="00ED5BBE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Pr="00504695">
              <w:rPr>
                <w:color w:val="000000"/>
              </w:rPr>
              <w:t>ермодатчик печки</w:t>
            </w:r>
            <w:r w:rsidR="00C66574">
              <w:rPr>
                <w:color w:val="000000"/>
              </w:rPr>
              <w:t xml:space="preserve"> </w:t>
            </w:r>
            <w:r w:rsidR="00C66574">
              <w:t xml:space="preserve"> </w:t>
            </w:r>
            <w:r w:rsidR="00C66574" w:rsidRPr="00C66574">
              <w:rPr>
                <w:color w:val="000000"/>
              </w:rPr>
              <w:t xml:space="preserve">OСE TDS750 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504695">
              <w:rPr>
                <w:color w:val="000000"/>
              </w:rPr>
              <w:t>артикул 1060034120  для O</w:t>
            </w:r>
            <w:r w:rsidR="00ED5BBE">
              <w:rPr>
                <w:color w:val="000000"/>
              </w:rPr>
              <w:t>С</w:t>
            </w:r>
            <w:r w:rsidRPr="00504695">
              <w:rPr>
                <w:color w:val="000000"/>
              </w:rPr>
              <w:t>E TDS750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</w:pPr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504695" w:rsidRPr="0050469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504695" w:rsidRDefault="00504695" w:rsidP="00EE526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</w:t>
            </w:r>
            <w:r w:rsidRPr="00504695">
              <w:rPr>
                <w:color w:val="000000"/>
              </w:rPr>
              <w:t>ефлоновый</w:t>
            </w:r>
            <w:r w:rsidRPr="00504695">
              <w:rPr>
                <w:color w:val="000000"/>
                <w:lang w:val="en-US"/>
              </w:rPr>
              <w:t xml:space="preserve"> </w:t>
            </w:r>
            <w:r w:rsidRPr="00504695">
              <w:rPr>
                <w:color w:val="000000"/>
              </w:rPr>
              <w:t>вал</w:t>
            </w:r>
            <w:r w:rsidRPr="00504695">
              <w:rPr>
                <w:color w:val="000000"/>
                <w:lang w:val="en-US"/>
              </w:rPr>
              <w:t xml:space="preserve"> </w:t>
            </w:r>
            <w:r w:rsidRPr="00504695">
              <w:rPr>
                <w:lang w:val="en-US"/>
              </w:rPr>
              <w:t xml:space="preserve"> </w:t>
            </w:r>
            <w:r w:rsidRPr="00504695">
              <w:rPr>
                <w:color w:val="000000"/>
                <w:lang w:val="en-US"/>
              </w:rPr>
              <w:t>Fusing roller/Up  56AA53052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50469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50469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Pr="00504695" w:rsidRDefault="00504695" w:rsidP="0090542E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</w:t>
            </w:r>
            <w:r w:rsidRPr="00504695">
              <w:rPr>
                <w:color w:val="000000"/>
              </w:rPr>
              <w:t>ефлоновый</w:t>
            </w:r>
            <w:r w:rsidRPr="00504695">
              <w:rPr>
                <w:color w:val="000000"/>
                <w:lang w:val="en-US"/>
              </w:rPr>
              <w:t xml:space="preserve"> </w:t>
            </w:r>
            <w:r w:rsidRPr="00504695">
              <w:rPr>
                <w:color w:val="000000"/>
              </w:rPr>
              <w:t>вал</w:t>
            </w:r>
            <w:r w:rsidRPr="00504695">
              <w:rPr>
                <w:color w:val="000000"/>
                <w:lang w:val="en-US"/>
              </w:rPr>
              <w:t xml:space="preserve"> </w:t>
            </w:r>
            <w:r w:rsidRPr="00504695">
              <w:rPr>
                <w:lang w:val="en-US"/>
              </w:rPr>
              <w:t xml:space="preserve"> </w:t>
            </w:r>
            <w:r w:rsidRPr="00504695">
              <w:rPr>
                <w:color w:val="000000"/>
                <w:lang w:val="en-US"/>
              </w:rPr>
              <w:t>Fusing roller/L</w:t>
            </w:r>
            <w:r w:rsidR="0090542E">
              <w:rPr>
                <w:color w:val="000000"/>
                <w:lang w:val="en-US"/>
              </w:rPr>
              <w:t>w</w:t>
            </w:r>
            <w:r w:rsidRPr="00504695">
              <w:rPr>
                <w:color w:val="000000"/>
                <w:lang w:val="en-US"/>
              </w:rPr>
              <w:t xml:space="preserve">  57AE53060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504695" w:rsidRDefault="00504695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04695" w:rsidRPr="008B28E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8B28E5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695" w:rsidRDefault="008B28E5" w:rsidP="00EE526B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="00504695" w:rsidRPr="00504695">
              <w:rPr>
                <w:color w:val="000000"/>
              </w:rPr>
              <w:t>онер-картридж</w:t>
            </w:r>
            <w:r>
              <w:rPr>
                <w:color w:val="000000"/>
              </w:rPr>
              <w:t xml:space="preserve"> </w:t>
            </w:r>
            <w:r w:rsidRPr="008B28E5">
              <w:rPr>
                <w:color w:val="000000"/>
              </w:rPr>
              <w:t>TK-130 Kyosera FS-11283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Default="008B28E5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BB7083" w:rsidRDefault="008B28E5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04695" w:rsidRPr="008B28E5" w:rsidRDefault="00504695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695" w:rsidRPr="008B28E5" w:rsidRDefault="00504695" w:rsidP="003F681E">
            <w:pPr>
              <w:jc w:val="center"/>
              <w:rPr>
                <w:color w:val="000000"/>
              </w:rPr>
            </w:pPr>
          </w:p>
        </w:tc>
      </w:tr>
      <w:tr w:rsidR="00220E47" w:rsidRPr="008B28E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A83912">
            <w:pPr>
              <w:rPr>
                <w:color w:val="000000"/>
              </w:rPr>
            </w:pPr>
            <w:r w:rsidRPr="00EE78B8">
              <w:rPr>
                <w:color w:val="000000"/>
              </w:rPr>
              <w:t>Тонер</w:t>
            </w:r>
            <w:r w:rsidR="00A83912"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TDS700 артикул 1060047449 для  OCE TDS750 1 бут х 0,45кг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8B28E5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Т</w:t>
            </w:r>
            <w:r w:rsidRPr="00220E47">
              <w:rPr>
                <w:color w:val="000000"/>
              </w:rPr>
              <w:t>онер-картридж</w:t>
            </w:r>
            <w:r>
              <w:rPr>
                <w:color w:val="000000"/>
              </w:rPr>
              <w:t xml:space="preserve">  </w:t>
            </w:r>
            <w:r>
              <w:t xml:space="preserve"> </w:t>
            </w:r>
            <w:r w:rsidRPr="00220E47">
              <w:rPr>
                <w:color w:val="000000"/>
              </w:rPr>
              <w:t>TN-710 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8B28E5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Pr="00220E47" w:rsidRDefault="00220E47" w:rsidP="00EE526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</w:t>
            </w:r>
            <w:r w:rsidRPr="00220E47">
              <w:rPr>
                <w:color w:val="000000"/>
              </w:rPr>
              <w:t>ранспортировочный</w:t>
            </w:r>
            <w:r w:rsidRPr="00220E47">
              <w:rPr>
                <w:color w:val="000000"/>
                <w:lang w:val="en-US"/>
              </w:rPr>
              <w:t xml:space="preserve"> </w:t>
            </w:r>
            <w:r w:rsidRPr="00220E47">
              <w:rPr>
                <w:color w:val="000000"/>
              </w:rPr>
              <w:t>ролик</w:t>
            </w:r>
            <w:r w:rsidRPr="00220E47">
              <w:rPr>
                <w:color w:val="000000"/>
                <w:lang w:val="en-US"/>
              </w:rPr>
              <w:t xml:space="preserve"> </w:t>
            </w:r>
            <w:r w:rsidRPr="00220E47">
              <w:rPr>
                <w:lang w:val="en-US"/>
              </w:rPr>
              <w:t xml:space="preserve"> </w:t>
            </w:r>
            <w:r w:rsidRPr="00220E47">
              <w:rPr>
                <w:color w:val="000000"/>
                <w:lang w:val="en-US"/>
              </w:rPr>
              <w:t xml:space="preserve">Intermediate </w:t>
            </w:r>
            <w:r w:rsidR="002D3485">
              <w:rPr>
                <w:color w:val="000000"/>
                <w:lang w:val="en-US"/>
              </w:rPr>
              <w:t xml:space="preserve">conveyance roller (sponge roller) </w:t>
            </w:r>
            <w:r w:rsidR="002D3485" w:rsidRPr="00EE78B8">
              <w:rPr>
                <w:color w:val="000000"/>
                <w:lang w:val="en-US"/>
              </w:rPr>
              <w:t>(13QE4531</w:t>
            </w:r>
            <w:r w:rsidRPr="00EE78B8">
              <w:rPr>
                <w:color w:val="000000"/>
                <w:lang w:val="en-US"/>
              </w:rPr>
              <w:t>0</w:t>
            </w:r>
            <w:r w:rsidRPr="00220E47">
              <w:rPr>
                <w:color w:val="000000"/>
                <w:lang w:val="en-US"/>
              </w:rPr>
              <w:t>)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</w:pPr>
            <w: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20E47">
              <w:rPr>
                <w:color w:val="000000"/>
              </w:rPr>
              <w:t>зел очистки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артикул 2912651  для  OCE TDS 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Pr="00385B14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У</w:t>
            </w:r>
            <w:r w:rsidRPr="00220E47">
              <w:rPr>
                <w:color w:val="000000"/>
              </w:rPr>
              <w:t>зел проявки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57ААR71600</w:t>
            </w:r>
            <w:r w:rsidR="00385B14">
              <w:rPr>
                <w:color w:val="000000"/>
              </w:rPr>
              <w:t xml:space="preserve"> </w:t>
            </w:r>
            <w:r w:rsidR="00385B14" w:rsidRPr="00385B14">
              <w:rPr>
                <w:color w:val="000000"/>
              </w:rPr>
              <w:t xml:space="preserve"> </w:t>
            </w:r>
            <w:r w:rsidR="00385B14" w:rsidRPr="00EE78B8">
              <w:rPr>
                <w:color w:val="000000"/>
                <w:lang w:val="en-US"/>
              </w:rPr>
              <w:t>Konika</w:t>
            </w:r>
            <w:r w:rsidR="00385B14" w:rsidRPr="00EE78B8">
              <w:rPr>
                <w:color w:val="000000"/>
              </w:rPr>
              <w:t xml:space="preserve"> </w:t>
            </w:r>
            <w:r w:rsidR="00385B14" w:rsidRPr="00EE78B8">
              <w:rPr>
                <w:color w:val="000000"/>
                <w:lang w:val="en-US"/>
              </w:rPr>
              <w:t>Minolta</w:t>
            </w:r>
            <w:r w:rsidR="00385B14" w:rsidRPr="00EE78B8">
              <w:rPr>
                <w:color w:val="000000"/>
              </w:rPr>
              <w:t xml:space="preserve"> </w:t>
            </w:r>
            <w:r w:rsidR="00385B14" w:rsidRPr="00EE78B8">
              <w:rPr>
                <w:color w:val="000000"/>
                <w:lang w:val="en-US"/>
              </w:rPr>
              <w:t>Bizhub</w:t>
            </w:r>
            <w:r w:rsidR="00385B14" w:rsidRPr="00EE78B8">
              <w:rPr>
                <w:color w:val="000000"/>
              </w:rPr>
              <w:t xml:space="preserve">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Ф</w:t>
            </w:r>
            <w:r w:rsidRPr="00220E47">
              <w:rPr>
                <w:color w:val="000000"/>
              </w:rPr>
              <w:t>отобарабан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PC Drum DR-710 02XL  Konika Minolta Bizhub 601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Pr="00220E47">
              <w:rPr>
                <w:color w:val="000000"/>
              </w:rPr>
              <w:t>естеренка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GEAR/PVLIEV ASSY (2912694) для  OCE TDS 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Pr="00220E47" w:rsidRDefault="00220E47" w:rsidP="00EE526B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Ш</w:t>
            </w:r>
            <w:r w:rsidRPr="00220E47">
              <w:rPr>
                <w:color w:val="000000"/>
              </w:rPr>
              <w:t>естеренка</w:t>
            </w:r>
            <w:r w:rsidRPr="00220E47">
              <w:rPr>
                <w:color w:val="000000"/>
                <w:lang w:val="en-US"/>
              </w:rPr>
              <w:t xml:space="preserve"> </w:t>
            </w:r>
            <w:r w:rsidRPr="00220E47">
              <w:rPr>
                <w:lang w:val="en-US"/>
              </w:rPr>
              <w:t xml:space="preserve"> </w:t>
            </w:r>
            <w:r w:rsidRPr="00220E47">
              <w:rPr>
                <w:color w:val="000000"/>
                <w:lang w:val="en-US"/>
              </w:rPr>
              <w:t xml:space="preserve">TIMING BECT PULLEY -48 (2912676) </w:t>
            </w:r>
            <w:r w:rsidRPr="00220E47">
              <w:rPr>
                <w:color w:val="000000"/>
              </w:rPr>
              <w:t>для</w:t>
            </w:r>
            <w:r w:rsidRPr="00220E47">
              <w:rPr>
                <w:color w:val="000000"/>
                <w:lang w:val="en-US"/>
              </w:rPr>
              <w:t xml:space="preserve">  OCE TDS 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lang w:val="en-US"/>
              </w:rPr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220E47">
              <w:rPr>
                <w:color w:val="000000"/>
              </w:rPr>
              <w:t>артридж</w:t>
            </w:r>
            <w:r>
              <w:rPr>
                <w:color w:val="000000"/>
              </w:rPr>
              <w:t xml:space="preserve">  </w:t>
            </w:r>
            <w:r>
              <w:t xml:space="preserve"> </w:t>
            </w:r>
            <w:r w:rsidRPr="00220E47">
              <w:rPr>
                <w:color w:val="000000"/>
              </w:rPr>
              <w:t>PFI-102C  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Ш</w:t>
            </w:r>
            <w:r w:rsidRPr="00220E47">
              <w:rPr>
                <w:color w:val="000000"/>
              </w:rPr>
              <w:t>лейф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="00B64B11">
              <w:rPr>
                <w:color w:val="000000"/>
              </w:rPr>
              <w:t>15</w:t>
            </w:r>
            <w:r w:rsidRPr="00220E47">
              <w:rPr>
                <w:color w:val="000000"/>
              </w:rPr>
              <w:t>W02</w:t>
            </w:r>
            <w:r w:rsidR="00B64B11">
              <w:rPr>
                <w:color w:val="000000"/>
              </w:rPr>
              <w:t xml:space="preserve"> </w:t>
            </w:r>
            <w:r w:rsidRPr="00220E47">
              <w:rPr>
                <w:color w:val="000000"/>
              </w:rPr>
              <w:t>BUNDLE (2917014) для  OCE TDS 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220E47">
              <w:rPr>
                <w:color w:val="000000"/>
              </w:rPr>
              <w:t>ечатающая головка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PF-04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220E47">
              <w:rPr>
                <w:color w:val="000000"/>
              </w:rPr>
              <w:t>артридж</w:t>
            </w:r>
            <w:r>
              <w:rPr>
                <w:color w:val="000000"/>
              </w:rPr>
              <w:t xml:space="preserve"> </w:t>
            </w:r>
            <w:r>
              <w:t xml:space="preserve"> </w:t>
            </w:r>
            <w:r w:rsidRPr="00220E47">
              <w:rPr>
                <w:color w:val="000000"/>
              </w:rPr>
              <w:t>PFI-102M 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220E47">
              <w:rPr>
                <w:color w:val="000000"/>
              </w:rPr>
              <w:t>артридж</w:t>
            </w:r>
            <w:r>
              <w:rPr>
                <w:color w:val="000000"/>
              </w:rPr>
              <w:t xml:space="preserve"> </w:t>
            </w:r>
            <w:r w:rsidRPr="00220E47">
              <w:rPr>
                <w:color w:val="000000"/>
              </w:rPr>
              <w:t>PFI-102Y 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220E47">
              <w:rPr>
                <w:color w:val="000000"/>
              </w:rPr>
              <w:t>артридж</w:t>
            </w:r>
            <w:r>
              <w:rPr>
                <w:color w:val="000000"/>
              </w:rPr>
              <w:t xml:space="preserve">  </w:t>
            </w:r>
            <w:r w:rsidRPr="00220E47">
              <w:rPr>
                <w:color w:val="000000"/>
              </w:rPr>
              <w:t>PFI-102MBK 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92240F" w:rsidP="003F681E">
            <w:pPr>
              <w:jc w:val="center"/>
            </w:pPr>
            <w: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220E47" w:rsidRPr="00220E47" w:rsidTr="00EF6A3B">
        <w:trPr>
          <w:cantSplit/>
          <w:trHeight w:val="43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E47" w:rsidRDefault="00220E47" w:rsidP="00EE526B">
            <w:pPr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220E47">
              <w:rPr>
                <w:color w:val="000000"/>
              </w:rPr>
              <w:t>артридж</w:t>
            </w:r>
            <w:r>
              <w:rPr>
                <w:color w:val="000000"/>
              </w:rPr>
              <w:t xml:space="preserve"> </w:t>
            </w:r>
            <w:r w:rsidRPr="00220E47">
              <w:rPr>
                <w:color w:val="000000"/>
              </w:rPr>
              <w:t>PFI-102BK  для  CANON iPF750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Default="00220E47" w:rsidP="003F681E">
            <w:pPr>
              <w:jc w:val="center"/>
            </w:pPr>
            <w: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BB7083" w:rsidRDefault="00220E47" w:rsidP="003F681E">
            <w:pPr>
              <w:jc w:val="center"/>
            </w:pPr>
            <w:r w:rsidRPr="00BB7083">
              <w:t>шт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0E47" w:rsidRPr="00220E47" w:rsidRDefault="00220E47" w:rsidP="003F681E">
            <w:pPr>
              <w:jc w:val="center"/>
              <w:rPr>
                <w:color w:val="000000"/>
              </w:rPr>
            </w:pPr>
          </w:p>
        </w:tc>
      </w:tr>
      <w:tr w:rsidR="00A41EEF" w:rsidRPr="004C3775" w:rsidTr="002B2761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1EEF" w:rsidRPr="00462D76" w:rsidRDefault="00A41EEF" w:rsidP="00462D76">
            <w:pPr>
              <w:rPr>
                <w:color w:val="000000"/>
              </w:rPr>
            </w:pPr>
            <w:r w:rsidRPr="00462D76"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Default="00A41EEF" w:rsidP="003F681E">
            <w:pPr>
              <w:jc w:val="center"/>
              <w:rPr>
                <w:color w:val="000000"/>
              </w:rPr>
            </w:pPr>
          </w:p>
        </w:tc>
      </w:tr>
      <w:tr w:rsidR="00A41EEF" w:rsidRPr="004C3775" w:rsidTr="002B2761">
        <w:trPr>
          <w:cantSplit/>
          <w:trHeight w:val="437"/>
        </w:trPr>
        <w:tc>
          <w:tcPr>
            <w:tcW w:w="83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1EEF" w:rsidRDefault="00A41EEF" w:rsidP="003F681E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В т.ч.  НДС 18%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EEF" w:rsidRDefault="00A41EEF" w:rsidP="003F681E">
            <w:pPr>
              <w:jc w:val="center"/>
              <w:rPr>
                <w:color w:val="000000"/>
              </w:rPr>
            </w:pPr>
          </w:p>
        </w:tc>
      </w:tr>
    </w:tbl>
    <w:p w:rsidR="007C4A66" w:rsidRDefault="007C4A66" w:rsidP="0064506B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64506B" w:rsidRDefault="0064506B" w:rsidP="0064506B"/>
    <w:p w:rsidR="00B45FC2" w:rsidRDefault="00B45FC2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4861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220E47">
        <w:tc>
          <w:tcPr>
            <w:tcW w:w="4890" w:type="dxa"/>
          </w:tcPr>
          <w:p w:rsidR="003F681E" w:rsidRDefault="003F681E" w:rsidP="00220E4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3F681E" w:rsidRDefault="003F681E" w:rsidP="00220E4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3F681E" w:rsidRDefault="003F681E" w:rsidP="00220E4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3F681E" w:rsidRDefault="003F681E" w:rsidP="00220E47">
            <w:pPr>
              <w:spacing w:line="276" w:lineRule="auto"/>
              <w:jc w:val="both"/>
              <w:rPr>
                <w:lang w:eastAsia="en-US"/>
              </w:rPr>
            </w:pPr>
          </w:p>
          <w:p w:rsidR="003F681E" w:rsidRDefault="003F681E" w:rsidP="00220E47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_________________ В.Н. Медяков</w:t>
            </w:r>
          </w:p>
        </w:tc>
        <w:tc>
          <w:tcPr>
            <w:tcW w:w="4890" w:type="dxa"/>
            <w:hideMark/>
          </w:tcPr>
          <w:p w:rsidR="003F681E" w:rsidRDefault="003F681E" w:rsidP="00220E4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3F681E" w:rsidRDefault="003F681E" w:rsidP="00220E47">
            <w:pPr>
              <w:tabs>
                <w:tab w:val="num" w:pos="3757"/>
              </w:tabs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</w:t>
            </w:r>
          </w:p>
          <w:p w:rsidR="003F681E" w:rsidRDefault="003F681E" w:rsidP="00220E47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3F681E" w:rsidRDefault="003F681E" w:rsidP="00220E47">
            <w:pPr>
              <w:pStyle w:val="ConsNormal"/>
              <w:tabs>
                <w:tab w:val="num" w:pos="3757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3F681E" w:rsidRDefault="003F681E" w:rsidP="00220E47">
            <w:pPr>
              <w:spacing w:line="276" w:lineRule="auto"/>
              <w:jc w:val="both"/>
              <w:rPr>
                <w:lang w:eastAsia="en-US"/>
              </w:rPr>
            </w:pPr>
            <w:r>
              <w:t xml:space="preserve">                               _____________</w:t>
            </w:r>
            <w:r w:rsidR="00CD12E2">
              <w:t>______</w:t>
            </w:r>
            <w:r>
              <w:rPr>
                <w:lang w:eastAsia="en-US"/>
              </w:rPr>
              <w:t xml:space="preserve"> </w:t>
            </w:r>
          </w:p>
          <w:p w:rsidR="003F681E" w:rsidRDefault="003F681E" w:rsidP="00220E47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           </w:t>
            </w:r>
          </w:p>
        </w:tc>
      </w:tr>
      <w:tr w:rsidR="003F681E" w:rsidTr="00220E47">
        <w:tc>
          <w:tcPr>
            <w:tcW w:w="4890" w:type="dxa"/>
          </w:tcPr>
          <w:p w:rsidR="003F681E" w:rsidRDefault="003F681E" w:rsidP="00220E4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890" w:type="dxa"/>
          </w:tcPr>
          <w:p w:rsidR="003F681E" w:rsidRDefault="003F681E" w:rsidP="00220E47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tbl>
      <w:tblPr>
        <w:tblpPr w:leftFromText="180" w:rightFromText="180" w:bottomFromText="200" w:vertAnchor="page" w:horzAnchor="margin" w:tblpY="12166"/>
        <w:tblOverlap w:val="never"/>
        <w:tblW w:w="9780" w:type="dxa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3F681E" w:rsidTr="00051B3D">
        <w:tc>
          <w:tcPr>
            <w:tcW w:w="4890" w:type="dxa"/>
          </w:tcPr>
          <w:p w:rsidR="003F681E" w:rsidRDefault="003F681E" w:rsidP="00051B3D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051B3D">
            <w:pPr>
              <w:pStyle w:val="210"/>
              <w:rPr>
                <w:szCs w:val="24"/>
                <w:lang w:eastAsia="en-US"/>
              </w:rPr>
            </w:pPr>
          </w:p>
        </w:tc>
      </w:tr>
      <w:tr w:rsidR="003F681E" w:rsidTr="00051B3D">
        <w:tc>
          <w:tcPr>
            <w:tcW w:w="4890" w:type="dxa"/>
          </w:tcPr>
          <w:p w:rsidR="003F681E" w:rsidRDefault="003F681E" w:rsidP="00051B3D">
            <w:pPr>
              <w:pStyle w:val="210"/>
              <w:ind w:firstLine="0"/>
              <w:rPr>
                <w:szCs w:val="24"/>
                <w:lang w:eastAsia="en-US"/>
              </w:rPr>
            </w:pPr>
          </w:p>
        </w:tc>
        <w:tc>
          <w:tcPr>
            <w:tcW w:w="4890" w:type="dxa"/>
            <w:hideMark/>
          </w:tcPr>
          <w:p w:rsidR="003F681E" w:rsidRDefault="003F681E" w:rsidP="00051B3D">
            <w:pPr>
              <w:pStyle w:val="210"/>
              <w:rPr>
                <w:szCs w:val="24"/>
                <w:lang w:eastAsia="en-US"/>
              </w:rPr>
            </w:pPr>
          </w:p>
        </w:tc>
      </w:tr>
    </w:tbl>
    <w:p w:rsidR="003F681E" w:rsidRDefault="003F681E" w:rsidP="0064506B">
      <w:pPr>
        <w:rPr>
          <w:b/>
          <w:color w:val="000000"/>
        </w:rPr>
      </w:pPr>
    </w:p>
    <w:p w:rsidR="003F681E" w:rsidRDefault="003F681E" w:rsidP="0064506B">
      <w:pPr>
        <w:rPr>
          <w:b/>
          <w:color w:val="000000"/>
        </w:rPr>
      </w:pPr>
    </w:p>
    <w:p w:rsidR="003F681E" w:rsidRPr="00364518" w:rsidRDefault="003F681E" w:rsidP="0064506B">
      <w:pPr>
        <w:rPr>
          <w:b/>
          <w:color w:val="000000"/>
        </w:rPr>
        <w:sectPr w:rsidR="003F681E" w:rsidRPr="00364518" w:rsidSect="00A43ACF">
          <w:pgSz w:w="11906" w:h="16838"/>
          <w:pgMar w:top="1134" w:right="850" w:bottom="993" w:left="1276" w:header="708" w:footer="708" w:gutter="0"/>
          <w:cols w:space="708"/>
          <w:docGrid w:linePitch="360"/>
        </w:sectPr>
      </w:pPr>
    </w:p>
    <w:p w:rsidR="005D77B8" w:rsidRPr="00377000" w:rsidRDefault="005D77B8" w:rsidP="005D77B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D966A4">
        <w:rPr>
          <w:bCs/>
          <w:color w:val="000000"/>
        </w:rPr>
        <w:t>2</w:t>
      </w:r>
    </w:p>
    <w:p w:rsidR="005D77B8" w:rsidRPr="00377000" w:rsidRDefault="005D77B8" w:rsidP="005D77B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</w:t>
      </w:r>
    </w:p>
    <w:p w:rsidR="005D77B8" w:rsidRPr="00377000" w:rsidRDefault="00B23DA6" w:rsidP="005D77B8">
      <w:pPr>
        <w:ind w:left="12049"/>
        <w:rPr>
          <w:bCs/>
          <w:color w:val="000000"/>
        </w:rPr>
      </w:pPr>
      <w:r>
        <w:rPr>
          <w:bCs/>
          <w:color w:val="000000"/>
        </w:rPr>
        <w:t>от</w:t>
      </w:r>
      <w:r w:rsidR="0046770E">
        <w:rPr>
          <w:bCs/>
          <w:color w:val="000000"/>
        </w:rPr>
        <w:t xml:space="preserve">                           </w:t>
      </w:r>
      <w:r>
        <w:rPr>
          <w:bCs/>
          <w:color w:val="000000"/>
        </w:rPr>
        <w:t>201</w:t>
      </w:r>
      <w:r w:rsidR="0046770E">
        <w:rPr>
          <w:bCs/>
          <w:color w:val="000000"/>
        </w:rPr>
        <w:t>5</w:t>
      </w:r>
      <w:r w:rsidR="005D77B8" w:rsidRPr="00377000">
        <w:rPr>
          <w:bCs/>
          <w:color w:val="000000"/>
        </w:rPr>
        <w:t>г.</w:t>
      </w:r>
    </w:p>
    <w:p w:rsidR="005D77B8" w:rsidRPr="00377000" w:rsidRDefault="005D77B8" w:rsidP="005D77B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5D77B8" w:rsidRPr="00A32222" w:rsidRDefault="005D77B8" w:rsidP="00A43A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5D77B8" w:rsidRPr="006B1080" w:rsidTr="00A43ACF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п/п</w:t>
            </w:r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5D77B8" w:rsidRPr="006B1080" w:rsidTr="00A43ACF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D77B8" w:rsidRPr="00A32222" w:rsidRDefault="005D77B8" w:rsidP="00A43ACF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</w:p>
        </w:tc>
      </w:tr>
      <w:tr w:rsidR="005D77B8" w:rsidRPr="006B1080" w:rsidTr="00A43ACF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52665B" w:rsidRDefault="005D77B8" w:rsidP="00A43ACF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5D77B8" w:rsidRPr="007A7D18" w:rsidRDefault="005D77B8" w:rsidP="00A43ACF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77B8" w:rsidRPr="00A32222" w:rsidRDefault="005D77B8" w:rsidP="00A43ACF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bottomFromText="200" w:vertAnchor="page" w:horzAnchor="page" w:tblpX="2601" w:tblpY="9751"/>
        <w:tblOverlap w:val="never"/>
        <w:tblW w:w="978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890"/>
        <w:gridCol w:w="4890"/>
      </w:tblGrid>
      <w:tr w:rsidR="007C4A66" w:rsidTr="00D966A4">
        <w:tc>
          <w:tcPr>
            <w:tcW w:w="4890" w:type="dxa"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ПОКУПАТЕЛЯ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Директор по строительству </w:t>
            </w: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Ростовской АЭС – директор филиала</w:t>
            </w:r>
          </w:p>
          <w:p w:rsidR="0046770E" w:rsidRDefault="0046770E" w:rsidP="007C4A66">
            <w:pPr>
              <w:pStyle w:val="210"/>
              <w:ind w:firstLine="0"/>
              <w:rPr>
                <w:szCs w:val="24"/>
                <w:lang w:eastAsia="en-US"/>
              </w:rPr>
            </w:pPr>
          </w:p>
          <w:p w:rsidR="007C4A66" w:rsidRDefault="007C4A66" w:rsidP="007C4A66">
            <w:pPr>
              <w:pStyle w:val="210"/>
              <w:ind w:firstLine="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____</w:t>
            </w:r>
            <w:r w:rsidR="0046770E">
              <w:rPr>
                <w:szCs w:val="24"/>
                <w:lang w:eastAsia="en-US"/>
              </w:rPr>
              <w:t>_________________</w:t>
            </w:r>
            <w:r>
              <w:rPr>
                <w:szCs w:val="24"/>
                <w:lang w:eastAsia="en-US"/>
              </w:rPr>
              <w:t xml:space="preserve"> В.Н. Медяков</w:t>
            </w:r>
          </w:p>
        </w:tc>
        <w:tc>
          <w:tcPr>
            <w:tcW w:w="4890" w:type="dxa"/>
            <w:hideMark/>
          </w:tcPr>
          <w:p w:rsidR="007C4A66" w:rsidRDefault="007C4A66" w:rsidP="007C4A66">
            <w:pPr>
              <w:pStyle w:val="9"/>
              <w:keepNext/>
              <w:snapToGrid w:val="0"/>
              <w:spacing w:before="0" w:after="0" w:line="276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                        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  ПОСТАВЩИКА</w:t>
            </w:r>
          </w:p>
          <w:p w:rsidR="008B6156" w:rsidRDefault="007C4A66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</w:t>
            </w:r>
            <w:r w:rsidR="008B6156">
              <w:rPr>
                <w:lang w:eastAsia="en-US"/>
              </w:rPr>
              <w:t xml:space="preserve">    </w:t>
            </w:r>
            <w:r w:rsidR="0046770E">
              <w:rPr>
                <w:lang w:eastAsia="en-US"/>
              </w:rPr>
              <w:t xml:space="preserve">                           </w:t>
            </w:r>
          </w:p>
          <w:p w:rsidR="008B6156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46770E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</w:p>
          <w:p w:rsidR="0046770E" w:rsidRDefault="0046770E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:rsidR="008B6156" w:rsidRDefault="008B6156" w:rsidP="008B6156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</w:t>
            </w:r>
            <w:r w:rsidR="0046770E">
              <w:rPr>
                <w:lang w:eastAsia="en-US"/>
              </w:rPr>
              <w:t xml:space="preserve">           ____________</w:t>
            </w:r>
            <w:r w:rsidR="007F146B">
              <w:rPr>
                <w:lang w:eastAsia="en-US"/>
              </w:rPr>
              <w:t>__________</w:t>
            </w:r>
          </w:p>
          <w:p w:rsidR="008B6156" w:rsidRDefault="008B6156" w:rsidP="008B615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spacing w:line="276" w:lineRule="auto"/>
              <w:jc w:val="both"/>
              <w:rPr>
                <w:lang w:eastAsia="en-US"/>
              </w:rPr>
            </w:pPr>
          </w:p>
          <w:p w:rsidR="007C4A66" w:rsidRDefault="007C4A66" w:rsidP="007C4A66">
            <w:pPr>
              <w:pStyle w:val="210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 xml:space="preserve">        </w:t>
            </w:r>
          </w:p>
        </w:tc>
      </w:tr>
    </w:tbl>
    <w:p w:rsidR="005D77B8" w:rsidRDefault="005D77B8" w:rsidP="005D77B8">
      <w:pPr>
        <w:spacing w:before="100" w:beforeAutospacing="1" w:after="100" w:afterAutospacing="1"/>
        <w:sectPr w:rsidR="005D77B8" w:rsidSect="00A43AC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075319" w:rsidP="00B45FC2">
      <w:r w:rsidRPr="00075319">
        <w:rPr>
          <w:bCs/>
        </w:rPr>
      </w:r>
      <w:r w:rsidRPr="00075319">
        <w:rPr>
          <w:bCs/>
        </w:rPr>
        <w:pict>
          <v:group id="_x0000_s1026" editas="canvas" style="width:770.25pt;height:470.2pt;mso-position-horizontal-relative:char;mso-position-vertical-relative:line" coordorigin=",-232" coordsize="15405,9404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top:-232;width:15405;height:9404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Главным бухгалтером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 бухгалтером</w:t>
                      </w:r>
                    </w:p>
                  </w:txbxContent>
                </v:textbox>
              </v:rect>
              <v:rect id="_x0000_s1032" style="position:absolute;left:268;top:2833;width:360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033" style="position:absolute;left:6840;top:2833;width:528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034" style="position:absolute;left:10328;top:2833;width:708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035" style="position:absolute;left:12650;top:2833;width:452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036" style="position:absolute;left:14145;top:2833;width:528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fit-shape-to-text:t" inset="0,0,0,0">
                  <w:txbxContent>
                    <w:p w:rsidR="002B2761" w:rsidRDefault="002B2761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2B2761" w:rsidRDefault="002B2761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B2761" w:rsidRPr="008E4665" w:rsidRDefault="002B2761" w:rsidP="00A43ACF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</w:p>
                    <w:p w:rsidR="002B2761" w:rsidRDefault="002B2761" w:rsidP="00A43ACF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2B2761" w:rsidRPr="006D48E9" w:rsidRDefault="002B2761" w:rsidP="00A43ACF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</w:p>
                  </w:txbxContent>
                </v:textbox>
              </v:rect>
              <v:rect id="_x0000_s1049" style="position:absolute;left:918;top:609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50" style="position:absolute;left:4380;top:609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51" style="position:absolute;left:7800;top:609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52" style="position:absolute;left:38;top:6292;width:1711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По данным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 данным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 за период</w:t>
                      </w:r>
                    </w:p>
                  </w:txbxContent>
                </v:textbox>
              </v:rect>
              <v:rect id="_x0000_s1055" style="position:absolute;left:4380;top:580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</w:t>
                      </w:r>
                    </w:p>
                  </w:txbxContent>
                </v:textbox>
              </v:rect>
              <v:rect id="_x0000_s1057" style="position:absolute;left:4380;top:6007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развернутое</w:t>
                      </w:r>
                    </w:p>
                  </w:txbxContent>
                </v:textbox>
              </v:rect>
              <v:rect id="_x0000_s1059" style="position:absolute;left:7800;top:4929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61" style="position:absolute;left:4380;top:5172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63" style="position:absolute;left:4380;top:5416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4" style="position:absolute;left:7800;top:4797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5" style="position:absolute;left:38;top:4405;width:727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067" style="position:absolute;left:4380;top:465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8" style="position:absolute;left:918;top:4797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69" style="position:absolute;left:4380;top:4797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 организации</w:t>
                      </w:r>
                    </w:p>
                  </w:txbxContent>
                </v:textbox>
              </v:rect>
              <v:rect id="_x0000_s1073" style="position:absolute;left:7800;top:6491;width:6866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075" style="position:absolute;left:38;top:6491;width:671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Организации2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 бухгалтер</w:t>
                      </w:r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 оборот по договору:</w:t>
                      </w:r>
                    </w:p>
                  </w:txbxContent>
                </v:textbox>
              </v:rect>
              <v:rect id="_x0000_s1084" style="position:absolute;left:4380;top:401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конечное по договору:</w:t>
                      </w:r>
                    </w:p>
                  </w:txbxContent>
                </v:textbox>
              </v:rect>
              <v:rect id="_x0000_s1086" style="position:absolute;left:4380;top:4216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87" style="position:absolute;left:38;top:6957;width:1153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От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89" style="position:absolute;left:4380;top:4929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0" style="position:absolute;left:4380;top:5609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1" style="position:absolute;left:918;top:3610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2" style="position:absolute;left:4380;top:3610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3" style="position:absolute;left:7800;top:3610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4" style="position:absolute;left:918;top:376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5" style="position:absolute;left:4380;top:376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6" style="position:absolute;left:7800;top:376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7" style="position:absolute;left:4380;top:3042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</w:t>
                      </w:r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договор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 начальное по договору:</w:t>
                      </w:r>
                    </w:p>
                  </w:txbxContent>
                </v:textbox>
              </v:rect>
              <v:rect id="_x0000_s1101" style="position:absolute;left:4380;top:345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02" style="position:absolute;left:42;top:2591;width:937;height:207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103" style="position:absolute;left:993;top:2591;width:1209;height:207;mso-wrap-style:none" filled="f" stroked="f">
                <v:textbox style="mso-fit-shape-to-text:t" inset="0,0,0,0">
                  <w:txbxContent>
                    <w:p w:rsidR="002B2761" w:rsidRPr="003F1842" w:rsidRDefault="002B2761" w:rsidP="00A43ACF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По данным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, руб.</w:t>
                      </w:r>
                    </w:p>
                  </w:txbxContent>
                </v:textbox>
              </v:rect>
              <v:rect id="_x0000_s1108" style="position:absolute;left:2256;top:2824;width:708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</w:p>
                  </w:txbxContent>
                </v:textbox>
              </v:rect>
              <v:rect id="_x0000_s1109" style="position:absolute;left:5168;top:2824;width:452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</w:p>
                  </w:txbxContent>
                </v:textbox>
              </v:rect>
              <v:rect id="_x0000_s1110" style="position:absolute;left:8471;top:2824;width:360;height:18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</w:p>
                  </w:txbxContent>
                </v:textbox>
              </v:rect>
              <v:rect id="_x0000_s1111" style="position:absolute;left:920;top:231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2" style="position:absolute;left:4382;top:231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3" style="position:absolute;left:7802;top:231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4" style="position:absolute;left:920;top:237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5" style="position:absolute;left:4382;top:237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6" style="position:absolute;left:7802;top:237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за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(указать период)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 одной стороны, и Руководителем</w:t>
                      </w:r>
                    </w:p>
                  </w:txbxContent>
                </v:textbox>
              </v:rect>
              <v:rect id="_x0000_s1127" style="position:absolute;left:3019;top:190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28" style="position:absolute;left:6468;top:190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29" style="position:absolute;left:11883;top:190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0" style="position:absolute;left:38;top:1531;width:1444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Нами, Руководителем</w:t>
                      </w:r>
                    </w:p>
                  </w:txbxContent>
                </v:textbox>
              </v:rect>
              <v:rect id="_x0000_s1131" style="position:absolute;left:3019;top:153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2" style="position:absolute;left:6468;top:153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5" style="position:absolute;left:4380;top:123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(квартал, год) </w:t>
                      </w:r>
                    </w:p>
                  </w:txbxContent>
                </v:textbox>
              </v:rect>
              <v:rect id="_x0000_s1137" style="position:absolute;left:918;top:131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8" style="position:absolute;left:4380;top:131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39" style="position:absolute;left:7800;top:1315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0" style="position:absolute;left:918;top:988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1" style="position:absolute;left:5668;top:983;width:742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 период:</w:t>
                      </w:r>
                    </w:p>
                  </w:txbxContent>
                </v:textbox>
              </v:rect>
              <v:rect id="_x0000_s1142" style="position:absolute;left:6468;top:98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3" style="position:absolute;left:9560;top:98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1)</w:t>
                      </w:r>
                    </w:p>
                  </w:txbxContent>
                </v:textbox>
              </v:rect>
              <v:rect id="_x0000_s1145" style="position:absolute;left:7796;top:677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(наименование Организации 2)</w:t>
                      </w:r>
                    </w:p>
                  </w:txbxContent>
                </v:textbox>
              </v:rect>
              <v:rect id="_x0000_s1147" style="position:absolute;left:914;top:76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8" style="position:absolute;left:4376;top:76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49" style="position:absolute;left:7796;top:761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50" style="position:absolute;left:33;top:180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51" style="position:absolute;left:3378;top:413;width:908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fit-shape-to-text:t" inset="0,0,0,0">
                  <w:txbxContent>
                    <w:p w:rsidR="002B2761" w:rsidRDefault="002B2761" w:rsidP="00A43ACF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</w:p>
                  </w:txbxContent>
                </v:textbox>
              </v:rect>
              <v:rect id="_x0000_s1153" style="position:absolute;left:9560;top:413;width:109;height:276;mso-wrap-style:none" filled="f" stroked="f">
                <v:textbox style="mso-fit-shape-to-text:t" inset="0,0,0,0">
                  <w:txbxContent>
                    <w:p w:rsidR="002B2761" w:rsidRDefault="002B2761" w:rsidP="00A43ACF"/>
                  </w:txbxContent>
                </v:textbox>
              </v:rect>
              <v:rect id="_x0000_s1154" style="position:absolute;left:6263;top:17;width:2200;height:253;mso-wrap-style:none" filled="f" stroked="f">
                <v:textbox style="mso-fit-shape-to-text:t" inset="0,0,0,0">
                  <w:txbxContent>
                    <w:p w:rsidR="002B2761" w:rsidRDefault="002B2761" w:rsidP="00A43ACF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sectPr w:rsidR="00F70E86" w:rsidSect="00A43ACF">
      <w:headerReference w:type="default" r:id="rId8"/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761" w:rsidRDefault="002B2761" w:rsidP="00425315">
      <w:r>
        <w:separator/>
      </w:r>
    </w:p>
  </w:endnote>
  <w:endnote w:type="continuationSeparator" w:id="1">
    <w:p w:rsidR="002B2761" w:rsidRDefault="002B2761" w:rsidP="00425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761" w:rsidRDefault="002B2761" w:rsidP="00425315">
      <w:r>
        <w:separator/>
      </w:r>
    </w:p>
  </w:footnote>
  <w:footnote w:type="continuationSeparator" w:id="1">
    <w:p w:rsidR="002B2761" w:rsidRDefault="002B2761" w:rsidP="00425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61" w:rsidRPr="00AB07FC" w:rsidRDefault="002B2761" w:rsidP="00A43ACF">
    <w:pPr>
      <w:pStyle w:val="a3"/>
      <w:tabs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>
      <w:rPr>
        <w:sz w:val="24"/>
        <w:szCs w:val="24"/>
      </w:rPr>
      <w:t xml:space="preserve">3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>
      <w:rPr>
        <w:sz w:val="24"/>
        <w:szCs w:val="24"/>
      </w:rPr>
      <w:t xml:space="preserve">           </w:t>
    </w:r>
    <w:r w:rsidRPr="007727C1">
      <w:rPr>
        <w:sz w:val="24"/>
        <w:szCs w:val="24"/>
      </w:rPr>
      <w:t>от</w:t>
    </w:r>
    <w:r w:rsidRPr="00AB07FC">
      <w:rPr>
        <w:sz w:val="24"/>
        <w:szCs w:val="24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8A415F"/>
    <w:multiLevelType w:val="hybridMultilevel"/>
    <w:tmpl w:val="26F26B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13800"/>
    <w:multiLevelType w:val="hybridMultilevel"/>
    <w:tmpl w:val="7BA025DE"/>
    <w:lvl w:ilvl="0" w:tplc="0419000F">
      <w:start w:val="1"/>
      <w:numFmt w:val="decimal"/>
      <w:lvlText w:val="%1."/>
      <w:lvlJc w:val="left"/>
      <w:pPr>
        <w:ind w:left="81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444AD6"/>
    <w:multiLevelType w:val="multilevel"/>
    <w:tmpl w:val="82A2EE7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2C0B4B30"/>
    <w:multiLevelType w:val="hybridMultilevel"/>
    <w:tmpl w:val="4C408AD4"/>
    <w:lvl w:ilvl="0" w:tplc="0419000F">
      <w:start w:val="1"/>
      <w:numFmt w:val="decimal"/>
      <w:lvlText w:val="%1."/>
      <w:lvlJc w:val="left"/>
      <w:pPr>
        <w:ind w:left="961" w:hanging="360"/>
      </w:p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8">
    <w:nsid w:val="63421521"/>
    <w:multiLevelType w:val="multilevel"/>
    <w:tmpl w:val="75940E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72" w:hanging="1800"/>
      </w:pPr>
      <w:rPr>
        <w:rFonts w:hint="default"/>
      </w:rPr>
    </w:lvl>
  </w:abstractNum>
  <w:abstractNum w:abstractNumId="9">
    <w:nsid w:val="78A945A1"/>
    <w:multiLevelType w:val="hybridMultilevel"/>
    <w:tmpl w:val="3E9069E0"/>
    <w:lvl w:ilvl="0" w:tplc="6D10727A">
      <w:start w:val="1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506B"/>
    <w:rsid w:val="00001194"/>
    <w:rsid w:val="00001284"/>
    <w:rsid w:val="000222C7"/>
    <w:rsid w:val="00024D90"/>
    <w:rsid w:val="00041F88"/>
    <w:rsid w:val="00051B3D"/>
    <w:rsid w:val="00052D2F"/>
    <w:rsid w:val="00075319"/>
    <w:rsid w:val="000B017F"/>
    <w:rsid w:val="000D18D1"/>
    <w:rsid w:val="001027D8"/>
    <w:rsid w:val="00190997"/>
    <w:rsid w:val="001911C1"/>
    <w:rsid w:val="001A20E0"/>
    <w:rsid w:val="001B3EF5"/>
    <w:rsid w:val="001B4150"/>
    <w:rsid w:val="001C651C"/>
    <w:rsid w:val="001E5308"/>
    <w:rsid w:val="001E74A4"/>
    <w:rsid w:val="001F08C9"/>
    <w:rsid w:val="001F403B"/>
    <w:rsid w:val="001F73F4"/>
    <w:rsid w:val="00203925"/>
    <w:rsid w:val="00214B4F"/>
    <w:rsid w:val="00220E47"/>
    <w:rsid w:val="00250D2D"/>
    <w:rsid w:val="00267C5D"/>
    <w:rsid w:val="002B2761"/>
    <w:rsid w:val="002B41C0"/>
    <w:rsid w:val="002D3485"/>
    <w:rsid w:val="002D3701"/>
    <w:rsid w:val="002F6082"/>
    <w:rsid w:val="00322390"/>
    <w:rsid w:val="003228EA"/>
    <w:rsid w:val="00355029"/>
    <w:rsid w:val="00374843"/>
    <w:rsid w:val="00385335"/>
    <w:rsid w:val="00385B14"/>
    <w:rsid w:val="003A7FD9"/>
    <w:rsid w:val="003D2B2A"/>
    <w:rsid w:val="003D36F0"/>
    <w:rsid w:val="003D4B2E"/>
    <w:rsid w:val="003F4825"/>
    <w:rsid w:val="003F681E"/>
    <w:rsid w:val="003F6990"/>
    <w:rsid w:val="00402D17"/>
    <w:rsid w:val="004070DD"/>
    <w:rsid w:val="00425315"/>
    <w:rsid w:val="00441BF2"/>
    <w:rsid w:val="00442DCA"/>
    <w:rsid w:val="004470B6"/>
    <w:rsid w:val="00462D76"/>
    <w:rsid w:val="004646BA"/>
    <w:rsid w:val="0046770E"/>
    <w:rsid w:val="004A5982"/>
    <w:rsid w:val="004C73D9"/>
    <w:rsid w:val="004F3FCB"/>
    <w:rsid w:val="004F69CB"/>
    <w:rsid w:val="004F76DB"/>
    <w:rsid w:val="00504695"/>
    <w:rsid w:val="00512DAB"/>
    <w:rsid w:val="00525BF2"/>
    <w:rsid w:val="00555061"/>
    <w:rsid w:val="0055657A"/>
    <w:rsid w:val="005754C8"/>
    <w:rsid w:val="00576802"/>
    <w:rsid w:val="0058268B"/>
    <w:rsid w:val="005943D6"/>
    <w:rsid w:val="0059746F"/>
    <w:rsid w:val="005C7F0D"/>
    <w:rsid w:val="005D77B8"/>
    <w:rsid w:val="005E0298"/>
    <w:rsid w:val="005E069F"/>
    <w:rsid w:val="005E18CF"/>
    <w:rsid w:val="0061104C"/>
    <w:rsid w:val="00613E34"/>
    <w:rsid w:val="0064506B"/>
    <w:rsid w:val="00650D44"/>
    <w:rsid w:val="006564D3"/>
    <w:rsid w:val="00664582"/>
    <w:rsid w:val="006C4E9A"/>
    <w:rsid w:val="006D33D1"/>
    <w:rsid w:val="006D3CDC"/>
    <w:rsid w:val="006E0415"/>
    <w:rsid w:val="006E22C3"/>
    <w:rsid w:val="006E3F66"/>
    <w:rsid w:val="00702CE0"/>
    <w:rsid w:val="00726B30"/>
    <w:rsid w:val="00744472"/>
    <w:rsid w:val="00754AEE"/>
    <w:rsid w:val="007556D6"/>
    <w:rsid w:val="00777554"/>
    <w:rsid w:val="0079022B"/>
    <w:rsid w:val="00793C8D"/>
    <w:rsid w:val="007C1620"/>
    <w:rsid w:val="007C4A66"/>
    <w:rsid w:val="007E11F0"/>
    <w:rsid w:val="007F146B"/>
    <w:rsid w:val="007F2BBD"/>
    <w:rsid w:val="007F3DB5"/>
    <w:rsid w:val="00817210"/>
    <w:rsid w:val="00820716"/>
    <w:rsid w:val="008562FE"/>
    <w:rsid w:val="00867BA3"/>
    <w:rsid w:val="008866A5"/>
    <w:rsid w:val="008A05E6"/>
    <w:rsid w:val="008B15BF"/>
    <w:rsid w:val="008B28E5"/>
    <w:rsid w:val="008B6156"/>
    <w:rsid w:val="008E1F89"/>
    <w:rsid w:val="008F2C69"/>
    <w:rsid w:val="0090542E"/>
    <w:rsid w:val="0092240F"/>
    <w:rsid w:val="00931CCB"/>
    <w:rsid w:val="009536F3"/>
    <w:rsid w:val="00962095"/>
    <w:rsid w:val="00975085"/>
    <w:rsid w:val="009B6637"/>
    <w:rsid w:val="009C5EE9"/>
    <w:rsid w:val="009E792C"/>
    <w:rsid w:val="00A037B8"/>
    <w:rsid w:val="00A03BC6"/>
    <w:rsid w:val="00A237BD"/>
    <w:rsid w:val="00A37068"/>
    <w:rsid w:val="00A41EEF"/>
    <w:rsid w:val="00A4392B"/>
    <w:rsid w:val="00A43ACF"/>
    <w:rsid w:val="00A5111C"/>
    <w:rsid w:val="00A75CAC"/>
    <w:rsid w:val="00A83912"/>
    <w:rsid w:val="00AA4931"/>
    <w:rsid w:val="00AF2261"/>
    <w:rsid w:val="00AF366D"/>
    <w:rsid w:val="00B07799"/>
    <w:rsid w:val="00B10CB7"/>
    <w:rsid w:val="00B23DA6"/>
    <w:rsid w:val="00B45FC2"/>
    <w:rsid w:val="00B64B11"/>
    <w:rsid w:val="00B66D60"/>
    <w:rsid w:val="00B755B2"/>
    <w:rsid w:val="00B82225"/>
    <w:rsid w:val="00BA755A"/>
    <w:rsid w:val="00BC46AD"/>
    <w:rsid w:val="00BE2542"/>
    <w:rsid w:val="00BE7904"/>
    <w:rsid w:val="00C1510D"/>
    <w:rsid w:val="00C25D26"/>
    <w:rsid w:val="00C33FE9"/>
    <w:rsid w:val="00C434DC"/>
    <w:rsid w:val="00C50EC7"/>
    <w:rsid w:val="00C66574"/>
    <w:rsid w:val="00C75852"/>
    <w:rsid w:val="00CD12E2"/>
    <w:rsid w:val="00CE41A7"/>
    <w:rsid w:val="00D004F8"/>
    <w:rsid w:val="00D15EFE"/>
    <w:rsid w:val="00D6223A"/>
    <w:rsid w:val="00D966A4"/>
    <w:rsid w:val="00DA086F"/>
    <w:rsid w:val="00DB6DCE"/>
    <w:rsid w:val="00E32D13"/>
    <w:rsid w:val="00E33F64"/>
    <w:rsid w:val="00EA66BD"/>
    <w:rsid w:val="00EC50D6"/>
    <w:rsid w:val="00ED5BBE"/>
    <w:rsid w:val="00EE526B"/>
    <w:rsid w:val="00EE78B8"/>
    <w:rsid w:val="00EF6A3B"/>
    <w:rsid w:val="00F0365A"/>
    <w:rsid w:val="00F462EC"/>
    <w:rsid w:val="00F54512"/>
    <w:rsid w:val="00F7072F"/>
    <w:rsid w:val="00F70E86"/>
    <w:rsid w:val="00F74EF1"/>
    <w:rsid w:val="00F77563"/>
    <w:rsid w:val="00FA3AEE"/>
    <w:rsid w:val="00FA4227"/>
    <w:rsid w:val="00FC4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06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4EF1"/>
    <w:pPr>
      <w:keepNext/>
      <w:keepLines/>
      <w:numPr>
        <w:numId w:val="5"/>
      </w:numPr>
      <w:suppressAutoHyphens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74EF1"/>
    <w:pPr>
      <w:keepNext/>
      <w:numPr>
        <w:ilvl w:val="1"/>
        <w:numId w:val="5"/>
      </w:numPr>
      <w:suppressAutoHyphens/>
      <w:outlineLvl w:val="1"/>
    </w:pPr>
    <w:rPr>
      <w:b/>
      <w:bCs/>
      <w:sz w:val="28"/>
      <w:szCs w:val="32"/>
    </w:rPr>
  </w:style>
  <w:style w:type="paragraph" w:styleId="9">
    <w:name w:val="heading 9"/>
    <w:basedOn w:val="a"/>
    <w:next w:val="a"/>
    <w:link w:val="90"/>
    <w:uiPriority w:val="99"/>
    <w:qFormat/>
    <w:rsid w:val="0064506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rsid w:val="0064506B"/>
    <w:rPr>
      <w:rFonts w:ascii="Arial" w:eastAsia="Times New Roman" w:hAnsi="Arial" w:cs="Arial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4506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4506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64506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64506B"/>
    <w:pPr>
      <w:ind w:firstLine="720"/>
      <w:jc w:val="both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semiHidden/>
    <w:rsid w:val="0064506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uiPriority w:val="99"/>
    <w:rsid w:val="0064506B"/>
    <w:pPr>
      <w:keepNext/>
      <w:jc w:val="center"/>
    </w:pPr>
    <w:rPr>
      <w:snapToGrid w:val="0"/>
      <w:szCs w:val="20"/>
    </w:rPr>
  </w:style>
  <w:style w:type="paragraph" w:styleId="21">
    <w:name w:val="Body Text 2"/>
    <w:basedOn w:val="a"/>
    <w:link w:val="22"/>
    <w:uiPriority w:val="99"/>
    <w:semiHidden/>
    <w:rsid w:val="006450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"/>
    <w:next w:val="a"/>
    <w:uiPriority w:val="99"/>
    <w:rsid w:val="0064506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a7">
    <w:name w:val="Body Text"/>
    <w:basedOn w:val="a"/>
    <w:link w:val="a8"/>
    <w:uiPriority w:val="99"/>
    <w:rsid w:val="0064506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6450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64506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64506B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List Paragraph"/>
    <w:basedOn w:val="a"/>
    <w:uiPriority w:val="99"/>
    <w:qFormat/>
    <w:rsid w:val="006450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1">
    <w:name w:val="Заголовок 2 Знак1"/>
    <w:rsid w:val="0064506B"/>
    <w:rPr>
      <w:b/>
      <w:snapToGrid w:val="0"/>
      <w:sz w:val="28"/>
      <w:lang w:val="ru-RU" w:eastAsia="ru-RU" w:bidi="ar-SA"/>
    </w:rPr>
  </w:style>
  <w:style w:type="paragraph" w:customStyle="1" w:styleId="2110">
    <w:name w:val="Основной текст с отступом 211"/>
    <w:basedOn w:val="a"/>
    <w:rsid w:val="0064506B"/>
    <w:pPr>
      <w:suppressAutoHyphens/>
      <w:ind w:left="708"/>
      <w:jc w:val="both"/>
    </w:pPr>
    <w:rPr>
      <w:szCs w:val="20"/>
      <w:lang w:eastAsia="ar-SA"/>
    </w:rPr>
  </w:style>
  <w:style w:type="paragraph" w:customStyle="1" w:styleId="32">
    <w:name w:val="Основной текст с отступом 32"/>
    <w:basedOn w:val="a"/>
    <w:uiPriority w:val="99"/>
    <w:rsid w:val="0064506B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F74EF1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F74EF1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74EF1"/>
    <w:pPr>
      <w:numPr>
        <w:ilvl w:val="2"/>
        <w:numId w:val="5"/>
      </w:numPr>
      <w:jc w:val="both"/>
    </w:pPr>
    <w:rPr>
      <w:sz w:val="28"/>
    </w:rPr>
  </w:style>
  <w:style w:type="paragraph" w:customStyle="1" w:styleId="-4">
    <w:name w:val="Пункт-4"/>
    <w:basedOn w:val="a"/>
    <w:rsid w:val="00F74EF1"/>
    <w:pPr>
      <w:numPr>
        <w:ilvl w:val="3"/>
        <w:numId w:val="5"/>
      </w:numPr>
      <w:jc w:val="both"/>
    </w:pPr>
    <w:rPr>
      <w:sz w:val="28"/>
    </w:rPr>
  </w:style>
  <w:style w:type="paragraph" w:customStyle="1" w:styleId="-5">
    <w:name w:val="Пункт-5"/>
    <w:basedOn w:val="a"/>
    <w:rsid w:val="00F74EF1"/>
    <w:pPr>
      <w:numPr>
        <w:ilvl w:val="4"/>
        <w:numId w:val="5"/>
      </w:numPr>
      <w:jc w:val="both"/>
    </w:pPr>
    <w:rPr>
      <w:sz w:val="28"/>
    </w:rPr>
  </w:style>
  <w:style w:type="paragraph" w:customStyle="1" w:styleId="-6">
    <w:name w:val="Пункт-6"/>
    <w:basedOn w:val="a"/>
    <w:rsid w:val="00F74EF1"/>
    <w:pPr>
      <w:numPr>
        <w:ilvl w:val="5"/>
        <w:numId w:val="5"/>
      </w:numPr>
      <w:tabs>
        <w:tab w:val="clear" w:pos="360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F74EF1"/>
    <w:pPr>
      <w:numPr>
        <w:ilvl w:val="6"/>
        <w:numId w:val="5"/>
      </w:numPr>
      <w:ind w:firstLine="709"/>
      <w:jc w:val="both"/>
    </w:pPr>
    <w:rPr>
      <w:sz w:val="28"/>
    </w:rPr>
  </w:style>
  <w:style w:type="paragraph" w:styleId="aa">
    <w:name w:val="footer"/>
    <w:basedOn w:val="a"/>
    <w:link w:val="ab"/>
    <w:uiPriority w:val="99"/>
    <w:semiHidden/>
    <w:unhideWhenUsed/>
    <w:rsid w:val="00A43A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43A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B45FC2"/>
  </w:style>
  <w:style w:type="table" w:styleId="ad">
    <w:name w:val="Table Grid"/>
    <w:basedOn w:val="a1"/>
    <w:uiPriority w:val="59"/>
    <w:rsid w:val="00B45FC2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rsid w:val="00355029"/>
    <w:pPr>
      <w:autoSpaceDE w:val="0"/>
      <w:autoSpaceDN w:val="0"/>
      <w:ind w:firstLine="72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8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18140B-DDA3-4900-99A6-606B21B7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11</Pages>
  <Words>2927</Words>
  <Characters>16690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vp0137</dc:creator>
  <cp:lastModifiedBy>vdn1547</cp:lastModifiedBy>
  <cp:revision>57</cp:revision>
  <cp:lastPrinted>2015-05-13T13:10:00Z</cp:lastPrinted>
  <dcterms:created xsi:type="dcterms:W3CDTF">2015-04-27T08:59:00Z</dcterms:created>
  <dcterms:modified xsi:type="dcterms:W3CDTF">2015-07-02T12:19:00Z</dcterms:modified>
</cp:coreProperties>
</file>