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7850A3">
            <w:pPr>
              <w:spacing w:before="100" w:after="100"/>
              <w:jc w:val="both"/>
            </w:pPr>
            <w:r>
              <w:t xml:space="preserve">«____»_________ </w:t>
            </w:r>
            <w:r w:rsidRPr="00225DB0">
              <w:t>201</w:t>
            </w:r>
            <w:r w:rsidR="007850A3">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32080" w:rsidP="00CB5630">
      <w:pPr>
        <w:jc w:val="center"/>
        <w:rPr>
          <w:b/>
          <w:bCs/>
          <w:u w:val="single"/>
        </w:rPr>
      </w:pPr>
      <w:r w:rsidRPr="002B5811">
        <w:rPr>
          <w:b/>
          <w:bCs/>
          <w:sz w:val="28"/>
          <w:szCs w:val="28"/>
        </w:rPr>
        <w:t xml:space="preserve">на  поставку </w:t>
      </w:r>
      <w:r w:rsidR="007850A3" w:rsidRPr="007850A3">
        <w:rPr>
          <w:b/>
          <w:bCs/>
          <w:sz w:val="28"/>
          <w:szCs w:val="28"/>
        </w:rPr>
        <w:t>экстрагента твердофазного ТВЭКС-ФОР</w:t>
      </w:r>
    </w:p>
    <w:tbl>
      <w:tblPr>
        <w:tblW w:w="0" w:type="auto"/>
        <w:tblInd w:w="-106" w:type="dxa"/>
        <w:tblLook w:val="01E0"/>
      </w:tblPr>
      <w:tblGrid>
        <w:gridCol w:w="10068"/>
      </w:tblGrid>
      <w:tr w:rsidR="00332080" w:rsidRPr="002B5811" w:rsidTr="007850A3">
        <w:trPr>
          <w:trHeight w:val="133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7850A3" w:rsidRPr="001B1299" w:rsidRDefault="007850A3" w:rsidP="007850A3">
            <w:pPr>
              <w:suppressAutoHyphens/>
              <w:jc w:val="center"/>
              <w:rPr>
                <w:b/>
                <w:bCs/>
                <w:u w:val="single"/>
              </w:rPr>
            </w:pPr>
            <w:r w:rsidRPr="001B1299">
              <w:rPr>
                <w:b/>
                <w:bCs/>
                <w:u w:val="single"/>
              </w:rPr>
              <w:t>№98/</w:t>
            </w:r>
            <w:r w:rsidR="00734DCF">
              <w:rPr>
                <w:b/>
                <w:bCs/>
                <w:u w:val="single"/>
              </w:rPr>
              <w:t>4653 от «05</w:t>
            </w:r>
            <w:r>
              <w:rPr>
                <w:b/>
                <w:bCs/>
                <w:u w:val="single"/>
              </w:rPr>
              <w:t>»  февраля 2015</w:t>
            </w:r>
            <w:r w:rsidRPr="001B1299">
              <w:rPr>
                <w:b/>
                <w:bCs/>
                <w:u w:val="single"/>
              </w:rPr>
              <w:t xml:space="preserve"> года   </w:t>
            </w:r>
          </w:p>
          <w:p w:rsidR="007850A3" w:rsidRPr="004E3C5E" w:rsidRDefault="007850A3" w:rsidP="007850A3">
            <w:pPr>
              <w:suppressAutoHyphens/>
              <w:jc w:val="center"/>
              <w:rPr>
                <w:b/>
                <w:bCs/>
              </w:rPr>
            </w:pPr>
            <w:r w:rsidRPr="001B1299">
              <w:rPr>
                <w:b/>
                <w:bCs/>
              </w:rPr>
              <w:t>901-SH-</w:t>
            </w:r>
            <w:r>
              <w:rPr>
                <w:b/>
                <w:bCs/>
              </w:rPr>
              <w:t>19157</w:t>
            </w:r>
          </w:p>
          <w:p w:rsidR="007850A3" w:rsidRDefault="007850A3" w:rsidP="007850A3">
            <w:pPr>
              <w:jc w:val="center"/>
              <w:rPr>
                <w:b/>
                <w:bCs/>
              </w:rPr>
            </w:pPr>
          </w:p>
          <w:p w:rsidR="00332080" w:rsidRPr="002B5811" w:rsidRDefault="007850A3" w:rsidP="007850A3">
            <w:pPr>
              <w:jc w:val="center"/>
            </w:pPr>
            <w:r>
              <w:rPr>
                <w:b/>
                <w:bCs/>
              </w:rPr>
              <w:t>7596/1357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7850A3" w:rsidRDefault="00332080" w:rsidP="00CA2886">
      <w:pPr>
        <w:pStyle w:val="110"/>
        <w:keepNext w:val="0"/>
        <w:rPr>
          <w:b/>
          <w:bCs/>
        </w:rPr>
      </w:pPr>
      <w:r w:rsidRPr="002B5811">
        <w:t>Северск 20</w:t>
      </w:r>
      <w:r w:rsidRPr="002B5811">
        <w:rPr>
          <w:lang w:val="en-US"/>
        </w:rPr>
        <w:t>1</w:t>
      </w:r>
      <w:r w:rsidR="007850A3">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9F1761"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9F1761"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9F1761"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9F1761"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9F1761"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9F1761"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9F1761">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9F1761"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9F1761"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9F1761"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9F1761" w:rsidRPr="00BB00CF">
              <w:fldChar w:fldCharType="begin"/>
            </w:r>
            <w:r w:rsidRPr="00BB00CF">
              <w:instrText xml:space="preserve"> HYPERLINK  \l "подача" </w:instrText>
            </w:r>
            <w:r w:rsidR="009F176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9F1761" w:rsidRPr="00BB00CF">
              <w:fldChar w:fldCharType="end"/>
            </w:r>
          </w:p>
        </w:tc>
      </w:tr>
      <w:tr w:rsidR="00332080" w:rsidRPr="00BB00CF">
        <w:trPr>
          <w:trHeight w:val="397"/>
        </w:trPr>
        <w:tc>
          <w:tcPr>
            <w:tcW w:w="9571" w:type="dxa"/>
            <w:vAlign w:val="center"/>
          </w:tcPr>
          <w:p w:rsidR="00332080" w:rsidRPr="003329E9" w:rsidRDefault="009F1761"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9F1761"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9F1761"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9F1761"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9F1761"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9F1761"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9F1761"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F1761">
        <w:rPr>
          <w:sz w:val="28"/>
          <w:szCs w:val="28"/>
        </w:rPr>
        <w:fldChar w:fldCharType="begin"/>
      </w:r>
      <w:r>
        <w:rPr>
          <w:sz w:val="28"/>
          <w:szCs w:val="28"/>
        </w:rPr>
        <w:instrText xml:space="preserve"> REF _Ref317251555 \r \h </w:instrText>
      </w:r>
      <w:r w:rsidR="009F1761">
        <w:rPr>
          <w:sz w:val="28"/>
          <w:szCs w:val="28"/>
        </w:rPr>
      </w:r>
      <w:r w:rsidR="009F1761">
        <w:rPr>
          <w:sz w:val="28"/>
          <w:szCs w:val="28"/>
        </w:rPr>
        <w:fldChar w:fldCharType="separate"/>
      </w:r>
      <w:r>
        <w:rPr>
          <w:sz w:val="28"/>
          <w:szCs w:val="28"/>
        </w:rPr>
        <w:t>4.3.6</w:t>
      </w:r>
      <w:r w:rsidR="009F176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F1761">
        <w:rPr>
          <w:sz w:val="28"/>
          <w:szCs w:val="28"/>
        </w:rPr>
        <w:fldChar w:fldCharType="begin"/>
      </w:r>
      <w:r>
        <w:rPr>
          <w:sz w:val="28"/>
          <w:szCs w:val="28"/>
        </w:rPr>
        <w:instrText xml:space="preserve"> REF _Ref317254108 \r \h </w:instrText>
      </w:r>
      <w:r w:rsidR="009F1761">
        <w:rPr>
          <w:sz w:val="28"/>
          <w:szCs w:val="28"/>
        </w:rPr>
      </w:r>
      <w:r w:rsidR="009F1761">
        <w:rPr>
          <w:sz w:val="28"/>
          <w:szCs w:val="28"/>
        </w:rPr>
        <w:fldChar w:fldCharType="separate"/>
      </w:r>
      <w:r>
        <w:rPr>
          <w:sz w:val="28"/>
          <w:szCs w:val="28"/>
        </w:rPr>
        <w:t>2.11</w:t>
      </w:r>
      <w:r w:rsidR="009F1761">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9F1761">
        <w:rPr>
          <w:sz w:val="28"/>
          <w:szCs w:val="28"/>
        </w:rPr>
        <w:fldChar w:fldCharType="begin"/>
      </w:r>
      <w:r>
        <w:rPr>
          <w:sz w:val="28"/>
          <w:szCs w:val="28"/>
        </w:rPr>
        <w:instrText xml:space="preserve"> REF _Ref317249938 \r \h </w:instrText>
      </w:r>
      <w:r w:rsidR="009F1761">
        <w:rPr>
          <w:sz w:val="28"/>
          <w:szCs w:val="28"/>
        </w:rPr>
      </w:r>
      <w:r w:rsidR="009F1761">
        <w:rPr>
          <w:sz w:val="28"/>
          <w:szCs w:val="28"/>
        </w:rPr>
        <w:fldChar w:fldCharType="separate"/>
      </w:r>
      <w:r>
        <w:rPr>
          <w:sz w:val="28"/>
          <w:szCs w:val="28"/>
        </w:rPr>
        <w:t>5</w:t>
      </w:r>
      <w:r w:rsidR="009F176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9F1761">
        <w:rPr>
          <w:sz w:val="28"/>
          <w:szCs w:val="28"/>
        </w:rPr>
        <w:fldChar w:fldCharType="begin"/>
      </w:r>
      <w:r>
        <w:rPr>
          <w:sz w:val="28"/>
          <w:szCs w:val="28"/>
        </w:rPr>
        <w:instrText xml:space="preserve"> REF _Ref389745656 \r \h </w:instrText>
      </w:r>
      <w:r w:rsidR="009F1761">
        <w:rPr>
          <w:sz w:val="28"/>
          <w:szCs w:val="28"/>
        </w:rPr>
      </w:r>
      <w:r w:rsidR="009F1761">
        <w:rPr>
          <w:sz w:val="28"/>
          <w:szCs w:val="28"/>
        </w:rPr>
        <w:fldChar w:fldCharType="separate"/>
      </w:r>
      <w:r>
        <w:rPr>
          <w:sz w:val="28"/>
          <w:szCs w:val="28"/>
        </w:rPr>
        <w:t>11.4</w:t>
      </w:r>
      <w:r w:rsidR="009F176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F1761">
        <w:rPr>
          <w:sz w:val="28"/>
          <w:szCs w:val="28"/>
        </w:rPr>
        <w:fldChar w:fldCharType="begin"/>
      </w:r>
      <w:r>
        <w:rPr>
          <w:sz w:val="28"/>
          <w:szCs w:val="28"/>
        </w:rPr>
        <w:instrText xml:space="preserve"> REF _Ref388972886 \r \h </w:instrText>
      </w:r>
      <w:r w:rsidR="009F1761">
        <w:rPr>
          <w:sz w:val="28"/>
          <w:szCs w:val="28"/>
        </w:rPr>
      </w:r>
      <w:r w:rsidR="009F1761">
        <w:rPr>
          <w:sz w:val="28"/>
          <w:szCs w:val="28"/>
        </w:rPr>
        <w:fldChar w:fldCharType="separate"/>
      </w:r>
      <w:r>
        <w:rPr>
          <w:sz w:val="28"/>
          <w:szCs w:val="28"/>
        </w:rPr>
        <w:t>11</w:t>
      </w:r>
      <w:r w:rsidR="009F176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F1761">
        <w:rPr>
          <w:sz w:val="28"/>
          <w:szCs w:val="28"/>
        </w:rPr>
        <w:fldChar w:fldCharType="begin"/>
      </w:r>
      <w:r>
        <w:rPr>
          <w:sz w:val="28"/>
          <w:szCs w:val="28"/>
        </w:rPr>
        <w:instrText xml:space="preserve"> REF _Ref388875768 \r \h </w:instrText>
      </w:r>
      <w:r w:rsidR="009F1761">
        <w:rPr>
          <w:sz w:val="28"/>
          <w:szCs w:val="28"/>
        </w:rPr>
      </w:r>
      <w:r w:rsidR="009F1761">
        <w:rPr>
          <w:sz w:val="28"/>
          <w:szCs w:val="28"/>
        </w:rPr>
        <w:fldChar w:fldCharType="separate"/>
      </w:r>
      <w:r>
        <w:rPr>
          <w:sz w:val="28"/>
          <w:szCs w:val="28"/>
        </w:rPr>
        <w:t>3.1.1</w:t>
      </w:r>
      <w:r w:rsidR="009F176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9F1761">
        <w:rPr>
          <w:sz w:val="28"/>
          <w:szCs w:val="28"/>
        </w:rPr>
        <w:fldChar w:fldCharType="begin"/>
      </w:r>
      <w:r>
        <w:rPr>
          <w:sz w:val="28"/>
          <w:szCs w:val="28"/>
        </w:rPr>
        <w:instrText xml:space="preserve"> REF _Ref352677363 \r \h </w:instrText>
      </w:r>
      <w:r w:rsidR="009F1761">
        <w:rPr>
          <w:sz w:val="28"/>
          <w:szCs w:val="28"/>
        </w:rPr>
      </w:r>
      <w:r w:rsidR="009F1761">
        <w:rPr>
          <w:sz w:val="28"/>
          <w:szCs w:val="28"/>
        </w:rPr>
        <w:fldChar w:fldCharType="separate"/>
      </w:r>
      <w:r>
        <w:rPr>
          <w:sz w:val="28"/>
          <w:szCs w:val="28"/>
        </w:rPr>
        <w:t>4.1</w:t>
      </w:r>
      <w:r w:rsidR="009F176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9F1761">
        <w:rPr>
          <w:sz w:val="28"/>
          <w:szCs w:val="28"/>
        </w:rPr>
        <w:fldChar w:fldCharType="begin"/>
      </w:r>
      <w:r>
        <w:rPr>
          <w:sz w:val="28"/>
          <w:szCs w:val="28"/>
        </w:rPr>
        <w:instrText xml:space="preserve"> REF _Ref388875875 \r \h </w:instrText>
      </w:r>
      <w:r w:rsidR="009F1761">
        <w:rPr>
          <w:sz w:val="28"/>
          <w:szCs w:val="28"/>
        </w:rPr>
      </w:r>
      <w:r w:rsidR="009F1761">
        <w:rPr>
          <w:sz w:val="28"/>
          <w:szCs w:val="28"/>
        </w:rPr>
        <w:fldChar w:fldCharType="separate"/>
      </w:r>
      <w:r>
        <w:rPr>
          <w:sz w:val="28"/>
          <w:szCs w:val="28"/>
        </w:rPr>
        <w:t>3.1.1.2</w:t>
      </w:r>
      <w:r w:rsidR="009F176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F1761">
        <w:rPr>
          <w:sz w:val="28"/>
          <w:szCs w:val="28"/>
        </w:rPr>
        <w:fldChar w:fldCharType="begin"/>
      </w:r>
      <w:r>
        <w:rPr>
          <w:sz w:val="28"/>
          <w:szCs w:val="28"/>
        </w:rPr>
        <w:instrText xml:space="preserve"> REF _Ref388972886 \r \h </w:instrText>
      </w:r>
      <w:r w:rsidR="009F1761">
        <w:rPr>
          <w:sz w:val="28"/>
          <w:szCs w:val="28"/>
        </w:rPr>
      </w:r>
      <w:r w:rsidR="009F1761">
        <w:rPr>
          <w:sz w:val="28"/>
          <w:szCs w:val="28"/>
        </w:rPr>
        <w:fldChar w:fldCharType="separate"/>
      </w:r>
      <w:r>
        <w:rPr>
          <w:sz w:val="28"/>
          <w:szCs w:val="28"/>
        </w:rPr>
        <w:t>11</w:t>
      </w:r>
      <w:r w:rsidR="009F176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F1761">
        <w:rPr>
          <w:sz w:val="28"/>
          <w:szCs w:val="28"/>
        </w:rPr>
        <w:fldChar w:fldCharType="begin"/>
      </w:r>
      <w:r>
        <w:rPr>
          <w:sz w:val="28"/>
          <w:szCs w:val="28"/>
        </w:rPr>
        <w:instrText xml:space="preserve"> REF _Ref389740577 \r \h </w:instrText>
      </w:r>
      <w:r w:rsidR="009F1761">
        <w:rPr>
          <w:sz w:val="28"/>
          <w:szCs w:val="28"/>
        </w:rPr>
      </w:r>
      <w:r w:rsidR="009F1761">
        <w:rPr>
          <w:sz w:val="28"/>
          <w:szCs w:val="28"/>
        </w:rPr>
        <w:fldChar w:fldCharType="separate"/>
      </w:r>
      <w:r>
        <w:rPr>
          <w:sz w:val="28"/>
          <w:szCs w:val="28"/>
        </w:rPr>
        <w:t>3.2.1.6</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_Ref389740578 \r \h </w:instrText>
      </w:r>
      <w:r w:rsidR="009F1761">
        <w:rPr>
          <w:sz w:val="28"/>
          <w:szCs w:val="28"/>
        </w:rPr>
      </w:r>
      <w:r w:rsidR="009F1761">
        <w:rPr>
          <w:sz w:val="28"/>
          <w:szCs w:val="28"/>
        </w:rPr>
        <w:fldChar w:fldCharType="separate"/>
      </w:r>
      <w:r>
        <w:rPr>
          <w:sz w:val="28"/>
          <w:szCs w:val="28"/>
        </w:rPr>
        <w:t>3.2.1.7</w:t>
      </w:r>
      <w:r w:rsidR="009F176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F1761" w:rsidRPr="003C6530">
        <w:rPr>
          <w:sz w:val="28"/>
          <w:szCs w:val="28"/>
        </w:rPr>
        <w:fldChar w:fldCharType="begin"/>
      </w:r>
      <w:r w:rsidRPr="003C6530">
        <w:rPr>
          <w:sz w:val="28"/>
          <w:szCs w:val="28"/>
        </w:rPr>
        <w:instrText xml:space="preserve"> REF _Ref389740577 \r \h </w:instrText>
      </w:r>
      <w:r w:rsidR="009F1761" w:rsidRPr="003C6530">
        <w:rPr>
          <w:sz w:val="28"/>
          <w:szCs w:val="28"/>
        </w:rPr>
      </w:r>
      <w:r w:rsidR="009F1761" w:rsidRPr="003C6530">
        <w:rPr>
          <w:sz w:val="28"/>
          <w:szCs w:val="28"/>
        </w:rPr>
        <w:fldChar w:fldCharType="separate"/>
      </w:r>
      <w:r>
        <w:rPr>
          <w:sz w:val="28"/>
          <w:szCs w:val="28"/>
        </w:rPr>
        <w:t>3.2.1.6</w:t>
      </w:r>
      <w:r w:rsidR="009F1761" w:rsidRPr="003C6530">
        <w:rPr>
          <w:sz w:val="28"/>
          <w:szCs w:val="28"/>
        </w:rPr>
        <w:fldChar w:fldCharType="end"/>
      </w:r>
      <w:r w:rsidRPr="003C6530">
        <w:rPr>
          <w:sz w:val="28"/>
          <w:szCs w:val="28"/>
        </w:rPr>
        <w:t xml:space="preserve">, </w:t>
      </w:r>
      <w:r w:rsidR="009F1761" w:rsidRPr="003C6530">
        <w:rPr>
          <w:sz w:val="28"/>
          <w:szCs w:val="28"/>
        </w:rPr>
        <w:fldChar w:fldCharType="begin"/>
      </w:r>
      <w:r w:rsidRPr="003C6530">
        <w:rPr>
          <w:sz w:val="28"/>
          <w:szCs w:val="28"/>
        </w:rPr>
        <w:instrText xml:space="preserve"> REF _Ref389740578 \r \h </w:instrText>
      </w:r>
      <w:r w:rsidR="009F1761" w:rsidRPr="003C6530">
        <w:rPr>
          <w:sz w:val="28"/>
          <w:szCs w:val="28"/>
        </w:rPr>
      </w:r>
      <w:r w:rsidR="009F1761" w:rsidRPr="003C6530">
        <w:rPr>
          <w:sz w:val="28"/>
          <w:szCs w:val="28"/>
        </w:rPr>
        <w:fldChar w:fldCharType="separate"/>
      </w:r>
      <w:r>
        <w:rPr>
          <w:sz w:val="28"/>
          <w:szCs w:val="28"/>
        </w:rPr>
        <w:t>3.2.1.7</w:t>
      </w:r>
      <w:r w:rsidR="009F176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F1761">
        <w:rPr>
          <w:sz w:val="28"/>
          <w:szCs w:val="28"/>
        </w:rPr>
        <w:fldChar w:fldCharType="begin"/>
      </w:r>
      <w:r>
        <w:rPr>
          <w:sz w:val="28"/>
          <w:szCs w:val="28"/>
        </w:rPr>
        <w:instrText xml:space="preserve"> REF _Ref317257698 \r \h </w:instrText>
      </w:r>
      <w:r w:rsidR="009F1761">
        <w:rPr>
          <w:sz w:val="28"/>
          <w:szCs w:val="28"/>
        </w:rPr>
      </w:r>
      <w:r w:rsidR="009F1761">
        <w:rPr>
          <w:sz w:val="28"/>
          <w:szCs w:val="28"/>
        </w:rPr>
        <w:fldChar w:fldCharType="separate"/>
      </w:r>
      <w:r>
        <w:rPr>
          <w:sz w:val="28"/>
          <w:szCs w:val="28"/>
        </w:rPr>
        <w:t>13</w:t>
      </w:r>
      <w:r w:rsidR="009F176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F1761">
        <w:rPr>
          <w:sz w:val="28"/>
          <w:szCs w:val="28"/>
        </w:rPr>
        <w:fldChar w:fldCharType="begin"/>
      </w:r>
      <w:r>
        <w:rPr>
          <w:sz w:val="28"/>
          <w:szCs w:val="28"/>
        </w:rPr>
        <w:instrText xml:space="preserve"> REF _Ref388876181 \r \h </w:instrText>
      </w:r>
      <w:r w:rsidR="009F1761">
        <w:rPr>
          <w:sz w:val="28"/>
          <w:szCs w:val="28"/>
        </w:rPr>
      </w:r>
      <w:r w:rsidR="009F1761">
        <w:rPr>
          <w:sz w:val="28"/>
          <w:szCs w:val="28"/>
        </w:rPr>
        <w:fldChar w:fldCharType="separate"/>
      </w:r>
      <w:r>
        <w:rPr>
          <w:sz w:val="28"/>
          <w:szCs w:val="28"/>
        </w:rPr>
        <w:t>3.1.2</w:t>
      </w:r>
      <w:r w:rsidR="009F176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F1761" w:rsidRPr="006C325F">
        <w:rPr>
          <w:sz w:val="28"/>
          <w:szCs w:val="28"/>
        </w:rPr>
        <w:fldChar w:fldCharType="begin"/>
      </w:r>
      <w:r w:rsidRPr="006C325F">
        <w:rPr>
          <w:sz w:val="28"/>
          <w:szCs w:val="28"/>
        </w:rPr>
        <w:instrText xml:space="preserve"> REF _Ref317257698 \r \h </w:instrText>
      </w:r>
      <w:r w:rsidR="009F1761" w:rsidRPr="006C325F">
        <w:rPr>
          <w:sz w:val="28"/>
          <w:szCs w:val="28"/>
        </w:rPr>
      </w:r>
      <w:r w:rsidR="009F1761" w:rsidRPr="006C325F">
        <w:rPr>
          <w:sz w:val="28"/>
          <w:szCs w:val="28"/>
        </w:rPr>
        <w:fldChar w:fldCharType="separate"/>
      </w:r>
      <w:r>
        <w:rPr>
          <w:sz w:val="28"/>
          <w:szCs w:val="28"/>
        </w:rPr>
        <w:t>13</w:t>
      </w:r>
      <w:r w:rsidR="009F176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F1761">
        <w:rPr>
          <w:sz w:val="28"/>
          <w:szCs w:val="28"/>
        </w:rPr>
        <w:fldChar w:fldCharType="begin"/>
      </w:r>
      <w:r>
        <w:rPr>
          <w:sz w:val="28"/>
          <w:szCs w:val="28"/>
        </w:rPr>
        <w:instrText xml:space="preserve"> REF _Ref317252392 \r \h </w:instrText>
      </w:r>
      <w:r w:rsidR="009F1761">
        <w:rPr>
          <w:sz w:val="28"/>
          <w:szCs w:val="28"/>
        </w:rPr>
      </w:r>
      <w:r w:rsidR="009F1761">
        <w:rPr>
          <w:sz w:val="28"/>
          <w:szCs w:val="28"/>
        </w:rPr>
        <w:fldChar w:fldCharType="separate"/>
      </w:r>
      <w:r>
        <w:rPr>
          <w:sz w:val="28"/>
          <w:szCs w:val="28"/>
        </w:rPr>
        <w:t>6</w:t>
      </w:r>
      <w:r w:rsidR="009F176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F1761">
        <w:rPr>
          <w:sz w:val="28"/>
          <w:szCs w:val="28"/>
        </w:rPr>
        <w:fldChar w:fldCharType="begin"/>
      </w:r>
      <w:r>
        <w:rPr>
          <w:sz w:val="28"/>
          <w:szCs w:val="28"/>
        </w:rPr>
        <w:instrText xml:space="preserve"> REF _Ref388982400 \r \h </w:instrText>
      </w:r>
      <w:r w:rsidR="009F1761">
        <w:rPr>
          <w:sz w:val="28"/>
          <w:szCs w:val="28"/>
        </w:rPr>
      </w:r>
      <w:r w:rsidR="009F1761">
        <w:rPr>
          <w:sz w:val="28"/>
          <w:szCs w:val="28"/>
        </w:rPr>
        <w:fldChar w:fldCharType="separate"/>
      </w:r>
      <w:r>
        <w:rPr>
          <w:sz w:val="28"/>
          <w:szCs w:val="28"/>
        </w:rPr>
        <w:t>4.3.6</w:t>
      </w:r>
      <w:r w:rsidR="009F1761">
        <w:rPr>
          <w:sz w:val="28"/>
          <w:szCs w:val="28"/>
        </w:rPr>
        <w:fldChar w:fldCharType="end"/>
      </w:r>
      <w:r>
        <w:rPr>
          <w:sz w:val="28"/>
          <w:szCs w:val="28"/>
        </w:rPr>
        <w:t xml:space="preserve"> </w:t>
      </w:r>
      <w:r w:rsidRPr="00E25B1F">
        <w:rPr>
          <w:sz w:val="28"/>
          <w:szCs w:val="28"/>
        </w:rPr>
        <w:t>-</w:t>
      </w:r>
      <w:r>
        <w:rPr>
          <w:sz w:val="28"/>
          <w:szCs w:val="28"/>
        </w:rPr>
        <w:t xml:space="preserve"> </w:t>
      </w:r>
      <w:r w:rsidR="009F1761">
        <w:rPr>
          <w:sz w:val="28"/>
          <w:szCs w:val="28"/>
        </w:rPr>
        <w:fldChar w:fldCharType="begin"/>
      </w:r>
      <w:r>
        <w:rPr>
          <w:sz w:val="28"/>
          <w:szCs w:val="28"/>
        </w:rPr>
        <w:instrText xml:space="preserve"> REF _Ref388982409 \r \h </w:instrText>
      </w:r>
      <w:r w:rsidR="009F1761">
        <w:rPr>
          <w:sz w:val="28"/>
          <w:szCs w:val="28"/>
        </w:rPr>
      </w:r>
      <w:r w:rsidR="009F1761">
        <w:rPr>
          <w:sz w:val="28"/>
          <w:szCs w:val="28"/>
        </w:rPr>
        <w:fldChar w:fldCharType="separate"/>
      </w:r>
      <w:r>
        <w:rPr>
          <w:sz w:val="28"/>
          <w:szCs w:val="28"/>
        </w:rPr>
        <w:t>4.3.10</w:t>
      </w:r>
      <w:r w:rsidR="009F176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F1761">
        <w:rPr>
          <w:sz w:val="28"/>
          <w:szCs w:val="28"/>
        </w:rPr>
        <w:fldChar w:fldCharType="begin"/>
      </w:r>
      <w:r>
        <w:rPr>
          <w:sz w:val="28"/>
          <w:szCs w:val="28"/>
        </w:rPr>
        <w:instrText xml:space="preserve"> REF _Ref389751327 \r \h </w:instrText>
      </w:r>
      <w:r w:rsidR="009F1761">
        <w:rPr>
          <w:sz w:val="28"/>
          <w:szCs w:val="28"/>
        </w:rPr>
      </w:r>
      <w:r w:rsidR="009F1761">
        <w:rPr>
          <w:sz w:val="28"/>
          <w:szCs w:val="28"/>
        </w:rPr>
        <w:fldChar w:fldCharType="separate"/>
      </w:r>
      <w:r>
        <w:rPr>
          <w:sz w:val="28"/>
          <w:szCs w:val="28"/>
        </w:rPr>
        <w:t>а)</w:t>
      </w:r>
      <w:r w:rsidR="009F1761">
        <w:rPr>
          <w:sz w:val="28"/>
          <w:szCs w:val="28"/>
        </w:rPr>
        <w:fldChar w:fldCharType="end"/>
      </w:r>
      <w:r>
        <w:rPr>
          <w:sz w:val="28"/>
          <w:szCs w:val="28"/>
        </w:rPr>
        <w:t>-</w:t>
      </w:r>
      <w:r w:rsidR="009F1761">
        <w:rPr>
          <w:sz w:val="28"/>
          <w:szCs w:val="28"/>
        </w:rPr>
        <w:fldChar w:fldCharType="begin"/>
      </w:r>
      <w:r>
        <w:rPr>
          <w:sz w:val="28"/>
          <w:szCs w:val="28"/>
        </w:rPr>
        <w:instrText xml:space="preserve"> REF _Ref389751329 \r \h </w:instrText>
      </w:r>
      <w:r w:rsidR="009F1761">
        <w:rPr>
          <w:sz w:val="28"/>
          <w:szCs w:val="28"/>
        </w:rPr>
      </w:r>
      <w:r w:rsidR="009F1761">
        <w:rPr>
          <w:sz w:val="28"/>
          <w:szCs w:val="28"/>
        </w:rPr>
        <w:fldChar w:fldCharType="separate"/>
      </w:r>
      <w:r>
        <w:rPr>
          <w:sz w:val="28"/>
          <w:szCs w:val="28"/>
        </w:rPr>
        <w:t>в)</w:t>
      </w:r>
      <w:r w:rsidR="009F1761">
        <w:rPr>
          <w:sz w:val="28"/>
          <w:szCs w:val="28"/>
        </w:rPr>
        <w:fldChar w:fldCharType="end"/>
      </w:r>
      <w:r>
        <w:rPr>
          <w:sz w:val="28"/>
          <w:szCs w:val="28"/>
        </w:rPr>
        <w:t xml:space="preserve"> пункта </w:t>
      </w:r>
      <w:r w:rsidR="009F1761">
        <w:rPr>
          <w:sz w:val="28"/>
          <w:szCs w:val="28"/>
        </w:rPr>
        <w:fldChar w:fldCharType="begin"/>
      </w:r>
      <w:r>
        <w:rPr>
          <w:sz w:val="28"/>
          <w:szCs w:val="28"/>
        </w:rPr>
        <w:instrText xml:space="preserve"> REF _Ref352159239 \r \h </w:instrText>
      </w:r>
      <w:r w:rsidR="009F1761">
        <w:rPr>
          <w:sz w:val="28"/>
          <w:szCs w:val="28"/>
        </w:rPr>
      </w:r>
      <w:r w:rsidR="009F1761">
        <w:rPr>
          <w:sz w:val="28"/>
          <w:szCs w:val="28"/>
        </w:rPr>
        <w:fldChar w:fldCharType="separate"/>
      </w:r>
      <w:r>
        <w:rPr>
          <w:sz w:val="28"/>
          <w:szCs w:val="28"/>
        </w:rPr>
        <w:t>4.4.10</w:t>
      </w:r>
      <w:r w:rsidR="009F1761">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F1761">
        <w:rPr>
          <w:sz w:val="28"/>
          <w:szCs w:val="28"/>
        </w:rPr>
        <w:fldChar w:fldCharType="begin"/>
      </w:r>
      <w:r>
        <w:rPr>
          <w:sz w:val="28"/>
          <w:szCs w:val="28"/>
        </w:rPr>
        <w:instrText xml:space="preserve"> REF _Ref388875768 \r \h </w:instrText>
      </w:r>
      <w:r w:rsidR="009F1761">
        <w:rPr>
          <w:sz w:val="28"/>
          <w:szCs w:val="28"/>
        </w:rPr>
      </w:r>
      <w:r w:rsidR="009F1761">
        <w:rPr>
          <w:sz w:val="28"/>
          <w:szCs w:val="28"/>
        </w:rPr>
        <w:fldChar w:fldCharType="separate"/>
      </w:r>
      <w:r>
        <w:rPr>
          <w:sz w:val="28"/>
          <w:szCs w:val="28"/>
        </w:rPr>
        <w:t>3.1.1</w:t>
      </w:r>
      <w:r w:rsidR="009F1761">
        <w:rPr>
          <w:sz w:val="28"/>
          <w:szCs w:val="28"/>
        </w:rPr>
        <w:fldChar w:fldCharType="end"/>
      </w:r>
      <w:r>
        <w:rPr>
          <w:sz w:val="28"/>
          <w:szCs w:val="28"/>
        </w:rPr>
        <w:t>, включая требования, указанные в пунктах </w:t>
      </w:r>
      <w:r w:rsidR="009F1761">
        <w:rPr>
          <w:sz w:val="28"/>
          <w:szCs w:val="28"/>
        </w:rPr>
        <w:fldChar w:fldCharType="begin"/>
      </w:r>
      <w:r>
        <w:rPr>
          <w:sz w:val="28"/>
          <w:szCs w:val="28"/>
        </w:rPr>
        <w:instrText xml:space="preserve"> REF _Ref389743136 \r \h </w:instrText>
      </w:r>
      <w:r w:rsidR="009F1761">
        <w:rPr>
          <w:sz w:val="28"/>
          <w:szCs w:val="28"/>
        </w:rPr>
      </w:r>
      <w:r w:rsidR="009F1761">
        <w:rPr>
          <w:sz w:val="28"/>
          <w:szCs w:val="28"/>
        </w:rPr>
        <w:fldChar w:fldCharType="separate"/>
      </w:r>
      <w:r>
        <w:rPr>
          <w:sz w:val="28"/>
          <w:szCs w:val="28"/>
        </w:rPr>
        <w:t>11.2</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_Ref389743137 \r \h </w:instrText>
      </w:r>
      <w:r w:rsidR="009F1761">
        <w:rPr>
          <w:sz w:val="28"/>
          <w:szCs w:val="28"/>
        </w:rPr>
      </w:r>
      <w:r w:rsidR="009F1761">
        <w:rPr>
          <w:sz w:val="28"/>
          <w:szCs w:val="28"/>
        </w:rPr>
        <w:fldChar w:fldCharType="separate"/>
      </w:r>
      <w:r>
        <w:rPr>
          <w:sz w:val="28"/>
          <w:szCs w:val="28"/>
        </w:rPr>
        <w:t>11.3</w:t>
      </w:r>
      <w:r w:rsidR="009F176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F1761">
        <w:rPr>
          <w:sz w:val="28"/>
          <w:szCs w:val="28"/>
        </w:rPr>
        <w:fldChar w:fldCharType="begin"/>
      </w:r>
      <w:r>
        <w:rPr>
          <w:sz w:val="28"/>
          <w:szCs w:val="28"/>
        </w:rPr>
        <w:instrText xml:space="preserve"> REF _Ref317250598 \r \h </w:instrText>
      </w:r>
      <w:r w:rsidR="009F1761">
        <w:rPr>
          <w:sz w:val="28"/>
          <w:szCs w:val="28"/>
        </w:rPr>
      </w:r>
      <w:r w:rsidR="009F1761">
        <w:rPr>
          <w:sz w:val="28"/>
          <w:szCs w:val="28"/>
        </w:rPr>
        <w:fldChar w:fldCharType="separate"/>
      </w:r>
      <w:r>
        <w:rPr>
          <w:sz w:val="28"/>
          <w:szCs w:val="28"/>
        </w:rPr>
        <w:t>3</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_Ref317250440 \r \h </w:instrText>
      </w:r>
      <w:r w:rsidR="009F1761">
        <w:rPr>
          <w:sz w:val="28"/>
          <w:szCs w:val="28"/>
        </w:rPr>
      </w:r>
      <w:r w:rsidR="009F1761">
        <w:rPr>
          <w:sz w:val="28"/>
          <w:szCs w:val="28"/>
        </w:rPr>
        <w:fldChar w:fldCharType="separate"/>
      </w:r>
      <w:r>
        <w:rPr>
          <w:sz w:val="28"/>
          <w:szCs w:val="28"/>
        </w:rPr>
        <w:t>8</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_Ref317257394 \r \h </w:instrText>
      </w:r>
      <w:r w:rsidR="009F1761">
        <w:rPr>
          <w:sz w:val="28"/>
          <w:szCs w:val="28"/>
        </w:rPr>
      </w:r>
      <w:r w:rsidR="009F1761">
        <w:rPr>
          <w:sz w:val="28"/>
          <w:szCs w:val="28"/>
        </w:rPr>
        <w:fldChar w:fldCharType="separate"/>
      </w:r>
      <w:r>
        <w:rPr>
          <w:sz w:val="28"/>
          <w:szCs w:val="28"/>
        </w:rPr>
        <w:t>12</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_Ref317256138 \r \h </w:instrText>
      </w:r>
      <w:r w:rsidR="009F1761">
        <w:rPr>
          <w:sz w:val="28"/>
          <w:szCs w:val="28"/>
        </w:rPr>
      </w:r>
      <w:r w:rsidR="009F1761">
        <w:rPr>
          <w:sz w:val="28"/>
          <w:szCs w:val="28"/>
        </w:rPr>
        <w:fldChar w:fldCharType="separate"/>
      </w:r>
      <w:r>
        <w:rPr>
          <w:sz w:val="28"/>
          <w:szCs w:val="28"/>
        </w:rPr>
        <w:t>19</w:t>
      </w:r>
      <w:r w:rsidR="009F176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9F1761">
        <w:rPr>
          <w:sz w:val="28"/>
          <w:szCs w:val="28"/>
        </w:rPr>
        <w:fldChar w:fldCharType="begin"/>
      </w:r>
      <w:r>
        <w:rPr>
          <w:sz w:val="28"/>
          <w:szCs w:val="28"/>
        </w:rPr>
        <w:instrText xml:space="preserve"> REF _Ref388976647 \r \h </w:instrText>
      </w:r>
      <w:r w:rsidR="009F1761">
        <w:rPr>
          <w:sz w:val="28"/>
          <w:szCs w:val="28"/>
        </w:rPr>
      </w:r>
      <w:r w:rsidR="009F1761">
        <w:rPr>
          <w:sz w:val="28"/>
          <w:szCs w:val="28"/>
        </w:rPr>
        <w:fldChar w:fldCharType="separate"/>
      </w:r>
      <w:r>
        <w:rPr>
          <w:sz w:val="28"/>
          <w:szCs w:val="28"/>
        </w:rPr>
        <w:t>4.3.6.1</w:t>
      </w:r>
      <w:r w:rsidR="009F176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9F1761">
        <w:rPr>
          <w:sz w:val="28"/>
          <w:szCs w:val="28"/>
        </w:rPr>
        <w:fldChar w:fldCharType="begin"/>
      </w:r>
      <w:r>
        <w:rPr>
          <w:sz w:val="28"/>
          <w:szCs w:val="28"/>
        </w:rPr>
        <w:instrText xml:space="preserve"> REF _Ref317251555 \r \h </w:instrText>
      </w:r>
      <w:r w:rsidR="009F1761">
        <w:rPr>
          <w:sz w:val="28"/>
          <w:szCs w:val="28"/>
        </w:rPr>
      </w:r>
      <w:r w:rsidR="009F1761">
        <w:rPr>
          <w:sz w:val="28"/>
          <w:szCs w:val="28"/>
        </w:rPr>
        <w:fldChar w:fldCharType="separate"/>
      </w:r>
      <w:r>
        <w:rPr>
          <w:sz w:val="28"/>
          <w:szCs w:val="28"/>
        </w:rPr>
        <w:t>4.3.6</w:t>
      </w:r>
      <w:r w:rsidR="009F1761">
        <w:rPr>
          <w:sz w:val="28"/>
          <w:szCs w:val="28"/>
        </w:rPr>
        <w:fldChar w:fldCharType="end"/>
      </w:r>
      <w:r w:rsidRPr="00DD5EEB">
        <w:rPr>
          <w:sz w:val="28"/>
          <w:szCs w:val="28"/>
        </w:rPr>
        <w:t>, если в соответствии с пунктом </w:t>
      </w:r>
      <w:r w:rsidR="009F1761">
        <w:rPr>
          <w:sz w:val="28"/>
          <w:szCs w:val="28"/>
        </w:rPr>
        <w:fldChar w:fldCharType="begin"/>
      </w:r>
      <w:r>
        <w:rPr>
          <w:sz w:val="28"/>
          <w:szCs w:val="28"/>
        </w:rPr>
        <w:instrText xml:space="preserve"> REF _Ref389751588 \r \h </w:instrText>
      </w:r>
      <w:r w:rsidR="009F1761">
        <w:rPr>
          <w:sz w:val="28"/>
          <w:szCs w:val="28"/>
        </w:rPr>
      </w:r>
      <w:r w:rsidR="009F1761">
        <w:rPr>
          <w:sz w:val="28"/>
          <w:szCs w:val="28"/>
        </w:rPr>
        <w:fldChar w:fldCharType="separate"/>
      </w:r>
      <w:r>
        <w:rPr>
          <w:sz w:val="28"/>
          <w:szCs w:val="28"/>
        </w:rPr>
        <w:t>4.3.9</w:t>
      </w:r>
      <w:r w:rsidR="009F176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F1761">
        <w:rPr>
          <w:sz w:val="28"/>
          <w:szCs w:val="28"/>
        </w:rPr>
        <w:fldChar w:fldCharType="begin"/>
      </w:r>
      <w:r>
        <w:rPr>
          <w:sz w:val="28"/>
          <w:szCs w:val="28"/>
        </w:rPr>
        <w:instrText xml:space="preserve"> REF _Ref388972886 \r \h </w:instrText>
      </w:r>
      <w:r w:rsidR="009F1761">
        <w:rPr>
          <w:sz w:val="28"/>
          <w:szCs w:val="28"/>
        </w:rPr>
      </w:r>
      <w:r w:rsidR="009F1761">
        <w:rPr>
          <w:sz w:val="28"/>
          <w:szCs w:val="28"/>
        </w:rPr>
        <w:fldChar w:fldCharType="separate"/>
      </w:r>
      <w:r>
        <w:rPr>
          <w:sz w:val="28"/>
          <w:szCs w:val="28"/>
        </w:rPr>
        <w:t>11</w:t>
      </w:r>
      <w:r w:rsidR="009F1761">
        <w:rPr>
          <w:sz w:val="28"/>
          <w:szCs w:val="28"/>
        </w:rPr>
        <w:fldChar w:fldCharType="end"/>
      </w:r>
      <w:r>
        <w:rPr>
          <w:sz w:val="28"/>
          <w:szCs w:val="28"/>
        </w:rPr>
        <w:t xml:space="preserve"> раздела </w:t>
      </w:r>
      <w:r w:rsidR="009F1761">
        <w:rPr>
          <w:sz w:val="28"/>
          <w:szCs w:val="28"/>
        </w:rPr>
        <w:fldChar w:fldCharType="begin"/>
      </w:r>
      <w:r>
        <w:rPr>
          <w:sz w:val="28"/>
          <w:szCs w:val="28"/>
        </w:rPr>
        <w:instrText xml:space="preserve"> REF _Ref317249938 \r \h </w:instrText>
      </w:r>
      <w:r w:rsidR="009F1761">
        <w:rPr>
          <w:sz w:val="28"/>
          <w:szCs w:val="28"/>
        </w:rPr>
      </w:r>
      <w:r w:rsidR="009F1761">
        <w:rPr>
          <w:sz w:val="28"/>
          <w:szCs w:val="28"/>
        </w:rPr>
        <w:fldChar w:fldCharType="separate"/>
      </w:r>
      <w:r>
        <w:rPr>
          <w:sz w:val="28"/>
          <w:szCs w:val="28"/>
        </w:rPr>
        <w:t>5</w:t>
      </w:r>
      <w:r w:rsidR="009F1761">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F1761">
        <w:rPr>
          <w:sz w:val="28"/>
          <w:szCs w:val="28"/>
        </w:rPr>
        <w:fldChar w:fldCharType="begin"/>
      </w:r>
      <w:r>
        <w:rPr>
          <w:sz w:val="28"/>
          <w:szCs w:val="28"/>
        </w:rPr>
        <w:instrText xml:space="preserve"> REF _Ref317257394 \r \h </w:instrText>
      </w:r>
      <w:r w:rsidR="009F1761">
        <w:rPr>
          <w:sz w:val="28"/>
          <w:szCs w:val="28"/>
        </w:rPr>
      </w:r>
      <w:r w:rsidR="009F1761">
        <w:rPr>
          <w:sz w:val="28"/>
          <w:szCs w:val="28"/>
        </w:rPr>
        <w:fldChar w:fldCharType="separate"/>
      </w:r>
      <w:r>
        <w:rPr>
          <w:sz w:val="28"/>
          <w:szCs w:val="28"/>
        </w:rPr>
        <w:t>12</w:t>
      </w:r>
      <w:r w:rsidR="009F1761">
        <w:rPr>
          <w:sz w:val="28"/>
          <w:szCs w:val="28"/>
        </w:rPr>
        <w:fldChar w:fldCharType="end"/>
      </w:r>
      <w:r>
        <w:rPr>
          <w:sz w:val="28"/>
          <w:szCs w:val="28"/>
        </w:rPr>
        <w:t xml:space="preserve"> раздела </w:t>
      </w:r>
      <w:r w:rsidR="009F1761">
        <w:rPr>
          <w:sz w:val="28"/>
          <w:szCs w:val="28"/>
        </w:rPr>
        <w:fldChar w:fldCharType="begin"/>
      </w:r>
      <w:r>
        <w:rPr>
          <w:sz w:val="28"/>
          <w:szCs w:val="28"/>
        </w:rPr>
        <w:instrText xml:space="preserve"> REF _Ref317249938 \r \h </w:instrText>
      </w:r>
      <w:r w:rsidR="009F1761">
        <w:rPr>
          <w:sz w:val="28"/>
          <w:szCs w:val="28"/>
        </w:rPr>
      </w:r>
      <w:r w:rsidR="009F1761">
        <w:rPr>
          <w:sz w:val="28"/>
          <w:szCs w:val="28"/>
        </w:rPr>
        <w:fldChar w:fldCharType="separate"/>
      </w:r>
      <w:r>
        <w:rPr>
          <w:sz w:val="28"/>
          <w:szCs w:val="28"/>
        </w:rPr>
        <w:t>5</w:t>
      </w:r>
      <w:r w:rsidR="009F1761">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F1761">
        <w:rPr>
          <w:sz w:val="28"/>
          <w:szCs w:val="28"/>
        </w:rPr>
        <w:fldChar w:fldCharType="begin"/>
      </w:r>
      <w:r>
        <w:rPr>
          <w:sz w:val="28"/>
          <w:szCs w:val="28"/>
        </w:rPr>
        <w:instrText xml:space="preserve"> REF _Ref317250598 \r \h </w:instrText>
      </w:r>
      <w:r w:rsidR="009F1761">
        <w:rPr>
          <w:sz w:val="28"/>
          <w:szCs w:val="28"/>
        </w:rPr>
      </w:r>
      <w:r w:rsidR="009F1761">
        <w:rPr>
          <w:sz w:val="28"/>
          <w:szCs w:val="28"/>
        </w:rPr>
        <w:fldChar w:fldCharType="separate"/>
      </w:r>
      <w:r>
        <w:rPr>
          <w:sz w:val="28"/>
          <w:szCs w:val="28"/>
        </w:rPr>
        <w:t>3</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_Ref317250440 \r \h </w:instrText>
      </w:r>
      <w:r w:rsidR="009F1761">
        <w:rPr>
          <w:sz w:val="28"/>
          <w:szCs w:val="28"/>
        </w:rPr>
      </w:r>
      <w:r w:rsidR="009F1761">
        <w:rPr>
          <w:sz w:val="28"/>
          <w:szCs w:val="28"/>
        </w:rPr>
        <w:fldChar w:fldCharType="separate"/>
      </w:r>
      <w:r>
        <w:rPr>
          <w:sz w:val="28"/>
          <w:szCs w:val="28"/>
        </w:rPr>
        <w:t>8</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_Ref317256138 \r \h </w:instrText>
      </w:r>
      <w:r w:rsidR="009F1761">
        <w:rPr>
          <w:sz w:val="28"/>
          <w:szCs w:val="28"/>
        </w:rPr>
      </w:r>
      <w:r w:rsidR="009F1761">
        <w:rPr>
          <w:sz w:val="28"/>
          <w:szCs w:val="28"/>
        </w:rPr>
        <w:fldChar w:fldCharType="separate"/>
      </w:r>
      <w:r>
        <w:rPr>
          <w:sz w:val="28"/>
          <w:szCs w:val="28"/>
        </w:rPr>
        <w:t>19</w:t>
      </w:r>
      <w:r w:rsidR="009F1761">
        <w:rPr>
          <w:sz w:val="28"/>
          <w:szCs w:val="28"/>
        </w:rPr>
        <w:fldChar w:fldCharType="end"/>
      </w:r>
      <w:r w:rsidRPr="00E25B1F">
        <w:rPr>
          <w:sz w:val="28"/>
          <w:szCs w:val="28"/>
        </w:rPr>
        <w:t xml:space="preserve"> </w:t>
      </w:r>
      <w:r>
        <w:rPr>
          <w:sz w:val="28"/>
          <w:szCs w:val="28"/>
        </w:rPr>
        <w:t>раздела </w:t>
      </w:r>
      <w:r w:rsidR="009F1761">
        <w:rPr>
          <w:sz w:val="28"/>
          <w:szCs w:val="28"/>
        </w:rPr>
        <w:fldChar w:fldCharType="begin"/>
      </w:r>
      <w:r>
        <w:rPr>
          <w:sz w:val="28"/>
          <w:szCs w:val="28"/>
        </w:rPr>
        <w:instrText xml:space="preserve"> REF _Ref317249938 \r \h </w:instrText>
      </w:r>
      <w:r w:rsidR="009F1761">
        <w:rPr>
          <w:sz w:val="28"/>
          <w:szCs w:val="28"/>
        </w:rPr>
      </w:r>
      <w:r w:rsidR="009F1761">
        <w:rPr>
          <w:sz w:val="28"/>
          <w:szCs w:val="28"/>
        </w:rPr>
        <w:fldChar w:fldCharType="separate"/>
      </w:r>
      <w:r>
        <w:rPr>
          <w:sz w:val="28"/>
          <w:szCs w:val="28"/>
        </w:rPr>
        <w:t>5</w:t>
      </w:r>
      <w:r w:rsidR="009F1761">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F1761">
        <w:rPr>
          <w:sz w:val="28"/>
          <w:szCs w:val="28"/>
        </w:rPr>
        <w:fldChar w:fldCharType="begin"/>
      </w:r>
      <w:r>
        <w:rPr>
          <w:sz w:val="28"/>
          <w:szCs w:val="28"/>
        </w:rPr>
        <w:instrText xml:space="preserve"> REF _Ref389750175 \r \h </w:instrText>
      </w:r>
      <w:r w:rsidR="009F1761">
        <w:rPr>
          <w:sz w:val="28"/>
          <w:szCs w:val="28"/>
        </w:rPr>
      </w:r>
      <w:r w:rsidR="009F1761">
        <w:rPr>
          <w:sz w:val="28"/>
          <w:szCs w:val="28"/>
        </w:rPr>
        <w:fldChar w:fldCharType="separate"/>
      </w:r>
      <w:r>
        <w:rPr>
          <w:sz w:val="28"/>
          <w:szCs w:val="28"/>
        </w:rPr>
        <w:t>17</w:t>
      </w:r>
      <w:r w:rsidR="009F176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F1761">
        <w:rPr>
          <w:sz w:val="28"/>
          <w:szCs w:val="28"/>
        </w:rPr>
        <w:fldChar w:fldCharType="begin"/>
      </w:r>
      <w:r>
        <w:rPr>
          <w:sz w:val="28"/>
          <w:szCs w:val="28"/>
        </w:rPr>
        <w:instrText xml:space="preserve"> REF _Ref388982409 \r \h </w:instrText>
      </w:r>
      <w:r w:rsidR="009F1761">
        <w:rPr>
          <w:sz w:val="28"/>
          <w:szCs w:val="28"/>
        </w:rPr>
      </w:r>
      <w:r w:rsidR="009F1761">
        <w:rPr>
          <w:sz w:val="28"/>
          <w:szCs w:val="28"/>
        </w:rPr>
        <w:fldChar w:fldCharType="separate"/>
      </w:r>
      <w:r>
        <w:rPr>
          <w:sz w:val="28"/>
          <w:szCs w:val="28"/>
        </w:rPr>
        <w:t>4.3.10</w:t>
      </w:r>
      <w:r w:rsidR="009F1761">
        <w:rPr>
          <w:sz w:val="28"/>
          <w:szCs w:val="28"/>
        </w:rPr>
        <w:fldChar w:fldCharType="end"/>
      </w:r>
      <w:r>
        <w:rPr>
          <w:sz w:val="28"/>
          <w:szCs w:val="28"/>
        </w:rPr>
        <w:t xml:space="preserve">, </w:t>
      </w:r>
      <w:r w:rsidR="009F1761">
        <w:rPr>
          <w:sz w:val="28"/>
          <w:szCs w:val="28"/>
        </w:rPr>
        <w:fldChar w:fldCharType="begin"/>
      </w:r>
      <w:r>
        <w:rPr>
          <w:sz w:val="28"/>
          <w:szCs w:val="28"/>
        </w:rPr>
        <w:instrText xml:space="preserve"> REF _Ref389750389 \r \h </w:instrText>
      </w:r>
      <w:r w:rsidR="009F1761">
        <w:rPr>
          <w:sz w:val="28"/>
          <w:szCs w:val="28"/>
        </w:rPr>
      </w:r>
      <w:r w:rsidR="009F1761">
        <w:rPr>
          <w:sz w:val="28"/>
          <w:szCs w:val="28"/>
        </w:rPr>
        <w:fldChar w:fldCharType="separate"/>
      </w:r>
      <w:r>
        <w:rPr>
          <w:sz w:val="28"/>
          <w:szCs w:val="28"/>
        </w:rPr>
        <w:t>4.3.11</w:t>
      </w:r>
      <w:r w:rsidR="009F176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F1761">
        <w:fldChar w:fldCharType="begin"/>
      </w:r>
      <w:r>
        <w:instrText xml:space="preserve"> REF _Ref389753582 \r \h </w:instrText>
      </w:r>
      <w:r w:rsidR="009F1761">
        <w:fldChar w:fldCharType="separate"/>
      </w:r>
      <w:r>
        <w:t>13.4</w:t>
      </w:r>
      <w:r w:rsidR="009F176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F1761">
        <w:rPr>
          <w:sz w:val="28"/>
          <w:szCs w:val="28"/>
        </w:rPr>
        <w:fldChar w:fldCharType="begin"/>
      </w:r>
      <w:r>
        <w:rPr>
          <w:sz w:val="28"/>
          <w:szCs w:val="28"/>
        </w:rPr>
        <w:instrText xml:space="preserve"> REF _Ref389751327 \r \h </w:instrText>
      </w:r>
      <w:r w:rsidR="009F1761">
        <w:rPr>
          <w:sz w:val="28"/>
          <w:szCs w:val="28"/>
        </w:rPr>
      </w:r>
      <w:r w:rsidR="009F1761">
        <w:rPr>
          <w:sz w:val="28"/>
          <w:szCs w:val="28"/>
        </w:rPr>
        <w:fldChar w:fldCharType="separate"/>
      </w:r>
      <w:r>
        <w:rPr>
          <w:sz w:val="28"/>
          <w:szCs w:val="28"/>
        </w:rPr>
        <w:t>а)</w:t>
      </w:r>
      <w:r w:rsidR="009F1761">
        <w:rPr>
          <w:sz w:val="28"/>
          <w:szCs w:val="28"/>
        </w:rPr>
        <w:fldChar w:fldCharType="end"/>
      </w:r>
      <w:r>
        <w:rPr>
          <w:sz w:val="28"/>
          <w:szCs w:val="28"/>
        </w:rPr>
        <w:t>-</w:t>
      </w:r>
      <w:r w:rsidR="009F1761">
        <w:rPr>
          <w:sz w:val="28"/>
          <w:szCs w:val="28"/>
        </w:rPr>
        <w:fldChar w:fldCharType="begin"/>
      </w:r>
      <w:r>
        <w:rPr>
          <w:sz w:val="28"/>
          <w:szCs w:val="28"/>
        </w:rPr>
        <w:instrText xml:space="preserve"> REF _Ref389751329 \r \h </w:instrText>
      </w:r>
      <w:r w:rsidR="009F1761">
        <w:rPr>
          <w:sz w:val="28"/>
          <w:szCs w:val="28"/>
        </w:rPr>
      </w:r>
      <w:r w:rsidR="009F1761">
        <w:rPr>
          <w:sz w:val="28"/>
          <w:szCs w:val="28"/>
        </w:rPr>
        <w:fldChar w:fldCharType="separate"/>
      </w:r>
      <w:r>
        <w:rPr>
          <w:sz w:val="28"/>
          <w:szCs w:val="28"/>
        </w:rPr>
        <w:t>в)</w:t>
      </w:r>
      <w:r w:rsidR="009F1761">
        <w:rPr>
          <w:sz w:val="28"/>
          <w:szCs w:val="28"/>
        </w:rPr>
        <w:fldChar w:fldCharType="end"/>
      </w:r>
      <w:r>
        <w:rPr>
          <w:sz w:val="28"/>
          <w:szCs w:val="28"/>
        </w:rPr>
        <w:t xml:space="preserve"> пункта </w:t>
      </w:r>
      <w:r w:rsidR="009F1761">
        <w:rPr>
          <w:sz w:val="28"/>
          <w:szCs w:val="28"/>
        </w:rPr>
        <w:fldChar w:fldCharType="begin"/>
      </w:r>
      <w:r>
        <w:rPr>
          <w:sz w:val="28"/>
          <w:szCs w:val="28"/>
        </w:rPr>
        <w:instrText xml:space="preserve"> REF _Ref352159239 \r \h </w:instrText>
      </w:r>
      <w:r w:rsidR="009F1761">
        <w:rPr>
          <w:sz w:val="28"/>
          <w:szCs w:val="28"/>
        </w:rPr>
      </w:r>
      <w:r w:rsidR="009F1761">
        <w:rPr>
          <w:sz w:val="28"/>
          <w:szCs w:val="28"/>
        </w:rPr>
        <w:fldChar w:fldCharType="separate"/>
      </w:r>
      <w:r>
        <w:rPr>
          <w:sz w:val="28"/>
          <w:szCs w:val="28"/>
        </w:rPr>
        <w:t>4.4.10</w:t>
      </w:r>
      <w:r w:rsidR="009F1761">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F1761">
        <w:rPr>
          <w:sz w:val="28"/>
          <w:szCs w:val="28"/>
        </w:rPr>
        <w:fldChar w:fldCharType="begin"/>
      </w:r>
      <w:r>
        <w:rPr>
          <w:sz w:val="28"/>
          <w:szCs w:val="28"/>
        </w:rPr>
        <w:instrText xml:space="preserve"> REF _Ref355090123 \r \h </w:instrText>
      </w:r>
      <w:r w:rsidR="009F1761">
        <w:rPr>
          <w:sz w:val="28"/>
          <w:szCs w:val="28"/>
        </w:rPr>
      </w:r>
      <w:r w:rsidR="009F1761">
        <w:rPr>
          <w:sz w:val="28"/>
          <w:szCs w:val="28"/>
        </w:rPr>
        <w:fldChar w:fldCharType="separate"/>
      </w:r>
      <w:r>
        <w:rPr>
          <w:sz w:val="28"/>
          <w:szCs w:val="28"/>
        </w:rPr>
        <w:t>4.4.6</w:t>
      </w:r>
      <w:r w:rsidR="009F176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9F1761">
        <w:rPr>
          <w:sz w:val="28"/>
          <w:szCs w:val="28"/>
        </w:rPr>
        <w:fldChar w:fldCharType="begin"/>
      </w:r>
      <w:r>
        <w:rPr>
          <w:sz w:val="28"/>
          <w:szCs w:val="28"/>
        </w:rPr>
        <w:instrText xml:space="preserve"> REF _Ref349225141 \r \h </w:instrText>
      </w:r>
      <w:r w:rsidR="009F1761">
        <w:rPr>
          <w:sz w:val="28"/>
          <w:szCs w:val="28"/>
        </w:rPr>
      </w:r>
      <w:r w:rsidR="009F1761">
        <w:rPr>
          <w:sz w:val="28"/>
          <w:szCs w:val="28"/>
        </w:rPr>
        <w:fldChar w:fldCharType="separate"/>
      </w:r>
      <w:r>
        <w:rPr>
          <w:sz w:val="28"/>
          <w:szCs w:val="28"/>
        </w:rPr>
        <w:t>4.4.3</w:t>
      </w:r>
      <w:r w:rsidR="009F176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F1761">
        <w:rPr>
          <w:sz w:val="28"/>
          <w:szCs w:val="28"/>
        </w:rPr>
        <w:fldChar w:fldCharType="begin"/>
      </w:r>
      <w:r>
        <w:rPr>
          <w:sz w:val="28"/>
          <w:szCs w:val="28"/>
        </w:rPr>
        <w:instrText xml:space="preserve"> REF _Ref389757269 \r \h </w:instrText>
      </w:r>
      <w:r w:rsidR="009F1761">
        <w:rPr>
          <w:sz w:val="28"/>
          <w:szCs w:val="28"/>
        </w:rPr>
      </w:r>
      <w:r w:rsidR="009F1761">
        <w:rPr>
          <w:sz w:val="28"/>
          <w:szCs w:val="28"/>
        </w:rPr>
        <w:fldChar w:fldCharType="separate"/>
      </w:r>
      <w:r>
        <w:rPr>
          <w:sz w:val="28"/>
          <w:szCs w:val="28"/>
        </w:rPr>
        <w:t>4.4.1</w:t>
      </w:r>
      <w:r w:rsidR="009F1761">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9F1761">
        <w:rPr>
          <w:sz w:val="28"/>
          <w:szCs w:val="28"/>
        </w:rPr>
        <w:fldChar w:fldCharType="begin"/>
      </w:r>
      <w:r>
        <w:rPr>
          <w:sz w:val="28"/>
          <w:szCs w:val="28"/>
        </w:rPr>
        <w:instrText xml:space="preserve"> REF _Ref389754201 \r \h </w:instrText>
      </w:r>
      <w:r w:rsidR="009F1761">
        <w:rPr>
          <w:sz w:val="28"/>
          <w:szCs w:val="28"/>
        </w:rPr>
      </w:r>
      <w:r w:rsidR="009F1761">
        <w:rPr>
          <w:sz w:val="28"/>
          <w:szCs w:val="28"/>
        </w:rPr>
        <w:fldChar w:fldCharType="separate"/>
      </w:r>
      <w:r>
        <w:rPr>
          <w:sz w:val="28"/>
          <w:szCs w:val="28"/>
        </w:rPr>
        <w:t>4.5.1</w:t>
      </w:r>
      <w:r w:rsidR="009F176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9F1761">
        <w:rPr>
          <w:color w:val="000000"/>
          <w:sz w:val="28"/>
          <w:szCs w:val="28"/>
        </w:rPr>
        <w:fldChar w:fldCharType="begin"/>
      </w:r>
      <w:r>
        <w:rPr>
          <w:color w:val="000000"/>
          <w:sz w:val="28"/>
          <w:szCs w:val="28"/>
        </w:rPr>
        <w:instrText xml:space="preserve"> REF _Ref388988326 \r \h </w:instrText>
      </w:r>
      <w:r w:rsidR="009F1761">
        <w:rPr>
          <w:color w:val="000000"/>
          <w:sz w:val="28"/>
          <w:szCs w:val="28"/>
        </w:rPr>
      </w:r>
      <w:r w:rsidR="009F1761">
        <w:rPr>
          <w:color w:val="000000"/>
          <w:sz w:val="28"/>
          <w:szCs w:val="28"/>
        </w:rPr>
        <w:fldChar w:fldCharType="separate"/>
      </w:r>
      <w:r>
        <w:rPr>
          <w:color w:val="000000"/>
          <w:sz w:val="28"/>
          <w:szCs w:val="28"/>
        </w:rPr>
        <w:t>4.5.5.3</w:t>
      </w:r>
      <w:r w:rsidR="009F1761">
        <w:rPr>
          <w:color w:val="000000"/>
          <w:sz w:val="28"/>
          <w:szCs w:val="28"/>
        </w:rPr>
        <w:fldChar w:fldCharType="end"/>
      </w:r>
      <w:r w:rsidRPr="00A23620">
        <w:rPr>
          <w:color w:val="000000"/>
          <w:sz w:val="28"/>
          <w:szCs w:val="28"/>
        </w:rPr>
        <w:t xml:space="preserve"> и/или </w:t>
      </w:r>
      <w:r w:rsidR="009F1761">
        <w:rPr>
          <w:color w:val="000000"/>
          <w:sz w:val="28"/>
          <w:szCs w:val="28"/>
        </w:rPr>
        <w:fldChar w:fldCharType="begin"/>
      </w:r>
      <w:r>
        <w:rPr>
          <w:color w:val="000000"/>
          <w:sz w:val="28"/>
          <w:szCs w:val="28"/>
        </w:rPr>
        <w:instrText xml:space="preserve"> REF _Ref388988336 \r \h </w:instrText>
      </w:r>
      <w:r w:rsidR="009F1761">
        <w:rPr>
          <w:color w:val="000000"/>
          <w:sz w:val="28"/>
          <w:szCs w:val="28"/>
        </w:rPr>
      </w:r>
      <w:r w:rsidR="009F1761">
        <w:rPr>
          <w:color w:val="000000"/>
          <w:sz w:val="28"/>
          <w:szCs w:val="28"/>
        </w:rPr>
        <w:fldChar w:fldCharType="separate"/>
      </w:r>
      <w:r>
        <w:rPr>
          <w:color w:val="000000"/>
          <w:sz w:val="28"/>
          <w:szCs w:val="28"/>
        </w:rPr>
        <w:t>4.5.5.4</w:t>
      </w:r>
      <w:r w:rsidR="009F176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7850A3">
              <w:rPr>
                <w:b/>
              </w:rPr>
              <w:t>э</w:t>
            </w:r>
            <w:r w:rsidR="007850A3" w:rsidRPr="001239CA">
              <w:rPr>
                <w:b/>
              </w:rPr>
              <w:t>кстрагент</w:t>
            </w:r>
            <w:r w:rsidR="007850A3">
              <w:rPr>
                <w:b/>
              </w:rPr>
              <w:t>а твердофазного</w:t>
            </w:r>
            <w:r w:rsidR="007850A3" w:rsidRPr="001239CA">
              <w:rPr>
                <w:b/>
              </w:rPr>
              <w:t xml:space="preserve"> ТВЭКС-ФОР</w:t>
            </w:r>
            <w:r w:rsidR="002B5811" w:rsidRPr="002B5811">
              <w:rPr>
                <w:b/>
              </w:rPr>
              <w:t>.</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7850A3">
              <w:t xml:space="preserve">поставка </w:t>
            </w:r>
            <w:r w:rsidR="007850A3">
              <w:rPr>
                <w:b/>
              </w:rPr>
              <w:t>э</w:t>
            </w:r>
            <w:r w:rsidR="007850A3" w:rsidRPr="001239CA">
              <w:rPr>
                <w:b/>
              </w:rPr>
              <w:t>кстрагент</w:t>
            </w:r>
            <w:r w:rsidR="007850A3">
              <w:rPr>
                <w:b/>
              </w:rPr>
              <w:t>а твердофазного</w:t>
            </w:r>
            <w:r w:rsidR="007850A3" w:rsidRPr="001239CA">
              <w:rPr>
                <w:b/>
              </w:rPr>
              <w:t xml:space="preserve"> ТВЭКС-ФОР</w:t>
            </w:r>
            <w:r w:rsidR="002B5811" w:rsidRPr="002B5811">
              <w:rPr>
                <w:b/>
              </w:rPr>
              <w:t>.</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7850A3" w:rsidRDefault="007850A3" w:rsidP="005333A7">
            <w:pPr>
              <w:ind w:right="153"/>
            </w:pPr>
          </w:p>
          <w:p w:rsidR="007850A3" w:rsidRDefault="007850A3"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7850A3" w:rsidRDefault="007850A3" w:rsidP="007850A3">
            <w:pPr>
              <w:tabs>
                <w:tab w:val="left" w:pos="9932"/>
              </w:tabs>
              <w:jc w:val="both"/>
              <w:rPr>
                <w:bCs/>
              </w:rPr>
            </w:pPr>
            <w:r w:rsidRPr="001239CA">
              <w:rPr>
                <w:bCs/>
              </w:rPr>
              <w:t>в течение 90 календарных дней с момента подписания договора уполномоченными представителями сторон.</w:t>
            </w:r>
          </w:p>
          <w:p w:rsidR="00332080" w:rsidRDefault="00332080" w:rsidP="00D17AE8">
            <w:pPr>
              <w:tabs>
                <w:tab w:val="left" w:pos="0"/>
              </w:tabs>
              <w:jc w:val="both"/>
              <w:rPr>
                <w:spacing w:val="-6"/>
              </w:rPr>
            </w:pPr>
          </w:p>
          <w:p w:rsidR="007850A3" w:rsidRDefault="007850A3" w:rsidP="00D17AE8">
            <w:pPr>
              <w:tabs>
                <w:tab w:val="left" w:pos="0"/>
              </w:tabs>
              <w:jc w:val="both"/>
              <w:rPr>
                <w:spacing w:val="-6"/>
              </w:rPr>
            </w:pPr>
          </w:p>
          <w:p w:rsidR="007850A3" w:rsidRDefault="007850A3" w:rsidP="00D17AE8">
            <w:pPr>
              <w:tabs>
                <w:tab w:val="left" w:pos="0"/>
              </w:tabs>
              <w:jc w:val="both"/>
              <w:rPr>
                <w:spacing w:val="-6"/>
              </w:rPr>
            </w:pPr>
          </w:p>
          <w:p w:rsidR="007850A3" w:rsidRPr="00D17AE8" w:rsidRDefault="007850A3"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Default="002B5811" w:rsidP="00E235EF">
            <w:pPr>
              <w:pStyle w:val="3e"/>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2B5811" w:rsidRPr="00370ECD" w:rsidRDefault="002B5811" w:rsidP="002B5811">
            <w:pPr>
              <w:ind w:right="153"/>
              <w:jc w:val="both"/>
              <w:rPr>
                <w:color w:val="FF0000"/>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ский комбинат". Н</w:t>
            </w:r>
            <w:r w:rsidRPr="00353C25">
              <w:t>е допускается поставка в 40 футовых контейнерах</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2B5811" w:rsidRPr="00E14AED" w:rsidRDefault="002B5811" w:rsidP="002B5811">
            <w:pPr>
              <w:pStyle w:val="1f0"/>
              <w:spacing w:after="0" w:line="240" w:lineRule="auto"/>
              <w:ind w:left="0"/>
              <w:jc w:val="both"/>
              <w:rPr>
                <w:rFonts w:ascii="Times New Roman" w:hAnsi="Times New Roman" w:cs="Calibri"/>
                <w:sz w:val="24"/>
                <w:szCs w:val="24"/>
              </w:rPr>
            </w:pPr>
            <w:r w:rsidRPr="00457A03">
              <w:rPr>
                <w:rFonts w:ascii="Times New Roman" w:hAnsi="Times New Roman" w:cs="Calibri"/>
                <w:sz w:val="24"/>
                <w:szCs w:val="24"/>
              </w:rPr>
              <w:t xml:space="preserve">100% оплата в течение 30 дней с момента получения ТМЦ на склад Покупателя и предоставления всех </w:t>
            </w:r>
            <w:r w:rsidRPr="00457A03">
              <w:rPr>
                <w:rFonts w:ascii="Times New Roman" w:hAnsi="Times New Roman" w:cs="Calibri"/>
                <w:sz w:val="24"/>
                <w:szCs w:val="24"/>
              </w:rPr>
              <w:lastRenderedPageBreak/>
              <w:t>отгрузочных документов и паспортов качества.</w:t>
            </w:r>
          </w:p>
          <w:p w:rsidR="002B5811" w:rsidRPr="00E14AED" w:rsidRDefault="002B5811" w:rsidP="002B5811">
            <w:pPr>
              <w:pStyle w:val="1f0"/>
              <w:spacing w:after="0" w:line="240" w:lineRule="auto"/>
              <w:ind w:left="0"/>
              <w:jc w:val="both"/>
              <w:rPr>
                <w:rFonts w:ascii="Times New Roman" w:hAnsi="Times New Roman" w:cs="Calibri"/>
                <w:sz w:val="24"/>
                <w:szCs w:val="24"/>
              </w:rPr>
            </w:pPr>
          </w:p>
          <w:p w:rsidR="002B5811" w:rsidRDefault="002B5811" w:rsidP="002B5811">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7850A3" w:rsidRDefault="007850A3" w:rsidP="00F55B8B">
            <w:pPr>
              <w:ind w:right="153"/>
              <w:jc w:val="both"/>
              <w:rPr>
                <w:b/>
                <w:bCs/>
              </w:rPr>
            </w:pPr>
          </w:p>
          <w:p w:rsidR="00332080" w:rsidRPr="00B66BE7" w:rsidRDefault="00332080" w:rsidP="00F55B8B">
            <w:pPr>
              <w:ind w:right="153"/>
              <w:jc w:val="both"/>
              <w:rPr>
                <w:b/>
                <w:bCs/>
                <w:color w:val="000000"/>
              </w:rPr>
            </w:pPr>
            <w:r w:rsidRPr="00B66BE7">
              <w:rPr>
                <w:b/>
                <w:bCs/>
              </w:rPr>
              <w:lastRenderedPageBreak/>
              <w:t xml:space="preserve">Контактное лицо </w:t>
            </w:r>
            <w:r w:rsidRPr="00B66BE7">
              <w:rPr>
                <w:b/>
                <w:bCs/>
                <w:color w:val="000000"/>
              </w:rPr>
              <w:t xml:space="preserve">по вопросам предмета закупки: </w:t>
            </w:r>
          </w:p>
          <w:p w:rsidR="002B5811" w:rsidRDefault="002B5811" w:rsidP="002B5811">
            <w:pPr>
              <w:ind w:right="153"/>
              <w:jc w:val="both"/>
            </w:pPr>
            <w:r w:rsidRPr="00853005">
              <w:rPr>
                <w:b/>
              </w:rPr>
              <w:t>Елизарова Любовь Валентиновна</w:t>
            </w:r>
            <w:r>
              <w:rPr>
                <w:b/>
              </w:rPr>
              <w:t>,</w:t>
            </w:r>
            <w:r>
              <w:t xml:space="preserve"> экономист МТС, </w:t>
            </w:r>
            <w:r w:rsidRPr="00F512FA">
              <w:t xml:space="preserve">телефон: </w:t>
            </w:r>
            <w:r>
              <w:t>(382</w:t>
            </w:r>
            <w:r w:rsidRPr="00016CAC">
              <w:t xml:space="preserve">3) </w:t>
            </w:r>
            <w:r>
              <w:t>52-98-80, 56-25-50</w:t>
            </w:r>
          </w:p>
          <w:p w:rsidR="002B5811" w:rsidRDefault="002B5811" w:rsidP="002B5811">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7850A3" w:rsidRPr="00876952" w:rsidRDefault="007850A3" w:rsidP="007850A3">
            <w:pPr>
              <w:rPr>
                <w:color w:val="000000"/>
              </w:rPr>
            </w:pPr>
            <w:r w:rsidRPr="00EE5D72">
              <w:rPr>
                <w:b/>
                <w:bCs/>
                <w:color w:val="000000"/>
              </w:rPr>
              <w:t>1</w:t>
            </w:r>
            <w:r>
              <w:rPr>
                <w:b/>
                <w:bCs/>
                <w:color w:val="000000"/>
              </w:rPr>
              <w:t xml:space="preserve"> 425 </w:t>
            </w:r>
            <w:r w:rsidRPr="00EE5D72">
              <w:rPr>
                <w:b/>
                <w:bCs/>
                <w:color w:val="000000"/>
              </w:rPr>
              <w:t>156, 00</w:t>
            </w:r>
            <w:r w:rsidRPr="00EE5D72">
              <w:rPr>
                <w:bCs/>
                <w:color w:val="000000"/>
              </w:rPr>
              <w:t xml:space="preserve"> (один миллион четыреста двадцать пять тысяч сто пятьдесят шесть  рублей 00 копеек)</w:t>
            </w:r>
            <w:r w:rsidRPr="00EE5D72">
              <w:rPr>
                <w:color w:val="000000"/>
              </w:rPr>
              <w:t>,</w:t>
            </w:r>
            <w:r w:rsidRPr="00876952">
              <w:rPr>
                <w:color w:val="000000"/>
              </w:rPr>
              <w:t xml:space="preserve"> в том числе НДС 18% </w:t>
            </w:r>
          </w:p>
          <w:p w:rsidR="007850A3" w:rsidRDefault="007850A3" w:rsidP="007850A3">
            <w:pPr>
              <w:rPr>
                <w:b/>
                <w:bCs/>
                <w:color w:val="000000"/>
              </w:rPr>
            </w:pPr>
          </w:p>
          <w:p w:rsidR="007850A3" w:rsidRDefault="007850A3" w:rsidP="007850A3">
            <w:pPr>
              <w:rPr>
                <w:color w:val="000000"/>
              </w:rPr>
            </w:pPr>
            <w:r>
              <w:rPr>
                <w:b/>
                <w:bCs/>
                <w:color w:val="000000"/>
              </w:rPr>
              <w:t xml:space="preserve">1 207 759, 32  </w:t>
            </w:r>
            <w:r w:rsidRPr="001849B6">
              <w:rPr>
                <w:bCs/>
                <w:color w:val="000000"/>
              </w:rPr>
              <w:t>(</w:t>
            </w:r>
            <w:r>
              <w:rPr>
                <w:bCs/>
                <w:color w:val="000000"/>
              </w:rPr>
              <w:t>один миллион двести семь тысяч семьсот пятьдесят девять рублей 32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7850A3" w:rsidRDefault="007850A3"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332080" w:rsidRPr="000E1975" w:rsidRDefault="00C20A81" w:rsidP="000E1975">
            <w:pPr>
              <w:pStyle w:val="-3"/>
              <w:tabs>
                <w:tab w:val="clear" w:pos="1701"/>
                <w:tab w:val="left" w:pos="1985"/>
              </w:tabs>
              <w:spacing w:line="240" w:lineRule="auto"/>
              <w:ind w:firstLine="0"/>
              <w:rPr>
                <w:i/>
                <w:iCs/>
                <w:sz w:val="24"/>
                <w:szCs w:val="24"/>
              </w:rPr>
            </w:pPr>
            <w:r w:rsidRPr="007850A3">
              <w:rPr>
                <w:sz w:val="24"/>
                <w:szCs w:val="24"/>
              </w:rPr>
              <w:t>Цена договора включает в себя:</w:t>
            </w:r>
            <w:r>
              <w:t xml:space="preserve"> </w:t>
            </w:r>
            <w:r w:rsidR="007850A3" w:rsidRPr="007850A3">
              <w:rPr>
                <w:sz w:val="24"/>
                <w:szCs w:val="24"/>
              </w:rPr>
              <w:t>стоимость самого товара, стоимость тары, сертификации,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9F1761">
              <w:fldChar w:fldCharType="begin"/>
            </w:r>
            <w:r>
              <w:instrText xml:space="preserve"> REF _Ref388875768 \r \h </w:instrText>
            </w:r>
            <w:r w:rsidR="009F1761">
              <w:fldChar w:fldCharType="separate"/>
            </w:r>
            <w:r>
              <w:t>3.1.1</w:t>
            </w:r>
            <w:r w:rsidR="009F1761">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C43B0F">
              <w:t xml:space="preserve"> «Техническая часть»:</w:t>
            </w:r>
          </w:p>
          <w:p w:rsidR="00C43B0F" w:rsidRPr="00C43B0F" w:rsidRDefault="00C43B0F" w:rsidP="00C43B0F">
            <w:pPr>
              <w:tabs>
                <w:tab w:val="left" w:pos="495"/>
                <w:tab w:val="left" w:pos="5657"/>
              </w:tabs>
              <w:ind w:left="282" w:right="153"/>
              <w:jc w:val="both"/>
              <w:rPr>
                <w:i/>
              </w:rPr>
            </w:pPr>
            <w:r w:rsidRPr="00C43B0F">
              <w:rPr>
                <w:i/>
              </w:rPr>
              <w:t>-  Гарантийный срок хранения: 1 год  со дня  изготовления;</w:t>
            </w:r>
          </w:p>
          <w:p w:rsidR="00C43B0F" w:rsidRPr="00C43B0F" w:rsidRDefault="00C43B0F" w:rsidP="00C43B0F">
            <w:pPr>
              <w:ind w:firstLine="318"/>
              <w:jc w:val="both"/>
              <w:rPr>
                <w:i/>
              </w:rPr>
            </w:pPr>
            <w:r w:rsidRPr="00C43B0F">
              <w:rPr>
                <w:i/>
              </w:rPr>
              <w:t xml:space="preserve">- Объемы ТМЦ, подлежащих поставке могут меняться в зависимости от нормы отгрузки, но не более ±5% от заявленного объёма. </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9F1761">
              <w:fldChar w:fldCharType="begin"/>
            </w:r>
            <w:r>
              <w:instrText xml:space="preserve"> REF _Ref389132148 \r \h </w:instrText>
            </w:r>
            <w:r w:rsidR="009F1761">
              <w:fldChar w:fldCharType="separate"/>
            </w:r>
            <w:r>
              <w:t>3.2.1</w:t>
            </w:r>
            <w:r w:rsidR="009F1761">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734DCF">
              <w:rPr>
                <w:b/>
                <w:bCs/>
                <w:i/>
                <w:iCs/>
                <w:color w:val="FF0000"/>
                <w:sz w:val="32"/>
                <w:szCs w:val="32"/>
                <w:u w:val="single"/>
              </w:rPr>
              <w:t>11</w:t>
            </w:r>
            <w:r w:rsidR="00D408D3" w:rsidRPr="006065C8">
              <w:rPr>
                <w:b/>
                <w:bCs/>
                <w:i/>
                <w:iCs/>
                <w:color w:val="FF0000"/>
                <w:sz w:val="32"/>
                <w:szCs w:val="32"/>
                <w:u w:val="single"/>
              </w:rPr>
              <w:t xml:space="preserve">» </w:t>
            </w:r>
            <w:r w:rsidR="007850A3">
              <w:rPr>
                <w:b/>
                <w:bCs/>
                <w:i/>
                <w:iCs/>
                <w:color w:val="FF0000"/>
                <w:sz w:val="32"/>
                <w:szCs w:val="32"/>
                <w:u w:val="single"/>
              </w:rPr>
              <w:t>февраля</w:t>
            </w:r>
            <w:r w:rsidR="00D408D3" w:rsidRPr="006065C8">
              <w:rPr>
                <w:b/>
                <w:bCs/>
                <w:i/>
                <w:iCs/>
                <w:color w:val="FF0000"/>
                <w:sz w:val="32"/>
                <w:szCs w:val="32"/>
                <w:u w:val="single"/>
              </w:rPr>
              <w:t xml:space="preserve"> 201</w:t>
            </w:r>
            <w:r w:rsidR="007850A3">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не позднее «</w:t>
            </w:r>
            <w:r w:rsidR="007850A3">
              <w:rPr>
                <w:b/>
                <w:bCs/>
                <w:i/>
                <w:iCs/>
              </w:rPr>
              <w:t>11</w:t>
            </w:r>
            <w:r w:rsidR="009E5D65" w:rsidRPr="00071F88">
              <w:rPr>
                <w:b/>
                <w:bCs/>
                <w:i/>
                <w:iCs/>
              </w:rPr>
              <w:t xml:space="preserve">» </w:t>
            </w:r>
            <w:r w:rsidR="007850A3">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7850A3">
            <w:pPr>
              <w:pStyle w:val="Times12"/>
              <w:ind w:firstLine="0"/>
            </w:pPr>
            <w:r w:rsidRPr="00CB6AEC">
              <w:t xml:space="preserve">Подведение итогов запроса цен: </w:t>
            </w:r>
            <w:r w:rsidR="009E5D65">
              <w:rPr>
                <w:b/>
                <w:bCs/>
                <w:i/>
                <w:iCs/>
              </w:rPr>
              <w:t>не позднее «</w:t>
            </w:r>
            <w:r w:rsidR="007850A3">
              <w:rPr>
                <w:b/>
                <w:bCs/>
                <w:i/>
                <w:iCs/>
              </w:rPr>
              <w:t>11</w:t>
            </w:r>
            <w:r w:rsidR="009E5D65" w:rsidRPr="00071F88">
              <w:rPr>
                <w:b/>
                <w:bCs/>
                <w:i/>
                <w:iCs/>
              </w:rPr>
              <w:t xml:space="preserve">» </w:t>
            </w:r>
            <w:r w:rsidR="007850A3">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9F1761">
        <w:rPr>
          <w:b/>
          <w:bCs/>
          <w:i/>
          <w:iCs/>
        </w:rPr>
        <w:fldChar w:fldCharType="begin"/>
      </w:r>
      <w:r>
        <w:rPr>
          <w:b/>
          <w:bCs/>
          <w:i/>
          <w:iCs/>
        </w:rPr>
        <w:instrText xml:space="preserve"> REF _Ref389743136 \r \h </w:instrText>
      </w:r>
      <w:r w:rsidR="009F1761">
        <w:rPr>
          <w:b/>
          <w:bCs/>
          <w:i/>
          <w:iCs/>
        </w:rPr>
      </w:r>
      <w:r w:rsidR="009F1761">
        <w:rPr>
          <w:b/>
          <w:bCs/>
          <w:i/>
          <w:iCs/>
        </w:rPr>
        <w:fldChar w:fldCharType="separate"/>
      </w:r>
      <w:r>
        <w:rPr>
          <w:b/>
          <w:bCs/>
          <w:i/>
          <w:iCs/>
        </w:rPr>
        <w:t>11.2</w:t>
      </w:r>
      <w:r w:rsidR="009F1761">
        <w:rPr>
          <w:b/>
          <w:bCs/>
          <w:i/>
          <w:iCs/>
        </w:rPr>
        <w:fldChar w:fldCharType="end"/>
      </w:r>
      <w:r>
        <w:rPr>
          <w:b/>
          <w:bCs/>
          <w:i/>
          <w:iCs/>
        </w:rPr>
        <w:t xml:space="preserve">, </w:t>
      </w:r>
      <w:r w:rsidR="009F1761">
        <w:rPr>
          <w:b/>
          <w:bCs/>
          <w:i/>
          <w:iCs/>
        </w:rPr>
        <w:fldChar w:fldCharType="begin"/>
      </w:r>
      <w:r>
        <w:rPr>
          <w:b/>
          <w:bCs/>
          <w:i/>
          <w:iCs/>
        </w:rPr>
        <w:instrText xml:space="preserve"> REF _Ref389743137 \r \h </w:instrText>
      </w:r>
      <w:r w:rsidR="009F1761">
        <w:rPr>
          <w:b/>
          <w:bCs/>
          <w:i/>
          <w:iCs/>
        </w:rPr>
      </w:r>
      <w:r w:rsidR="009F1761">
        <w:rPr>
          <w:b/>
          <w:bCs/>
          <w:i/>
          <w:iCs/>
        </w:rPr>
        <w:fldChar w:fldCharType="separate"/>
      </w:r>
      <w:r>
        <w:rPr>
          <w:b/>
          <w:bCs/>
          <w:i/>
          <w:iCs/>
        </w:rPr>
        <w:t>11.3</w:t>
      </w:r>
      <w:r w:rsidR="009F176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F1761">
        <w:rPr>
          <w:sz w:val="28"/>
          <w:szCs w:val="28"/>
        </w:rPr>
        <w:fldChar w:fldCharType="begin"/>
      </w:r>
      <w:r>
        <w:rPr>
          <w:sz w:val="28"/>
          <w:szCs w:val="28"/>
        </w:rPr>
        <w:instrText xml:space="preserve"> REF _Ref359591246 \r \h </w:instrText>
      </w:r>
      <w:r w:rsidR="009F1761">
        <w:rPr>
          <w:sz w:val="28"/>
          <w:szCs w:val="28"/>
        </w:rPr>
      </w:r>
      <w:r w:rsidR="009F1761">
        <w:rPr>
          <w:sz w:val="28"/>
          <w:szCs w:val="28"/>
        </w:rPr>
        <w:fldChar w:fldCharType="separate"/>
      </w:r>
      <w:r>
        <w:rPr>
          <w:sz w:val="28"/>
          <w:szCs w:val="28"/>
        </w:rPr>
        <w:t>4.4.12</w:t>
      </w:r>
      <w:r w:rsidR="009F176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Pr="00F3777D" w:rsidRDefault="00332080" w:rsidP="00C80739">
      <w:pPr>
        <w:pStyle w:val="a2"/>
        <w:numPr>
          <w:ilvl w:val="0"/>
          <w:numId w:val="0"/>
        </w:numPr>
        <w:tabs>
          <w:tab w:val="num" w:pos="1134"/>
        </w:tabs>
        <w:spacing w:line="240" w:lineRule="auto"/>
        <w:ind w:left="709"/>
        <w:rPr>
          <w:i/>
          <w:iCs/>
          <w:sz w:val="24"/>
          <w:szCs w:val="24"/>
        </w:rPr>
      </w:pPr>
      <w:r w:rsidRPr="00F3777D">
        <w:rPr>
          <w:i/>
          <w:iCs/>
          <w:sz w:val="24"/>
          <w:szCs w:val="24"/>
        </w:rPr>
        <w:t>указание количества товаров.</w:t>
      </w:r>
    </w:p>
    <w:p w:rsidR="00332080" w:rsidRPr="005619E2"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F3777D">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7D0859" w:rsidRDefault="00F3777D" w:rsidP="007D0859">
      <w:pPr>
        <w:jc w:val="center"/>
        <w:rPr>
          <w:color w:val="000000"/>
          <w:sz w:val="28"/>
          <w:szCs w:val="28"/>
        </w:rPr>
      </w:pPr>
      <w:r>
        <w:rPr>
          <w:b/>
        </w:rPr>
        <w:t>э</w:t>
      </w:r>
      <w:r w:rsidRPr="001239CA">
        <w:rPr>
          <w:b/>
        </w:rPr>
        <w:t>кстрагент</w:t>
      </w:r>
      <w:r>
        <w:rPr>
          <w:b/>
        </w:rPr>
        <w:t>а твердофазного</w:t>
      </w:r>
      <w:r w:rsidRPr="001239CA">
        <w:rPr>
          <w:b/>
        </w:rPr>
        <w:t xml:space="preserve"> ТВЭКС-ФОР</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C43B0F" w:rsidRDefault="00C43B0F" w:rsidP="007D0859">
      <w:pPr>
        <w:jc w:val="center"/>
        <w:rPr>
          <w:color w:val="000000"/>
          <w:sz w:val="28"/>
          <w:szCs w:val="28"/>
        </w:rPr>
      </w:pPr>
    </w:p>
    <w:p w:rsidR="00C43B0F" w:rsidRDefault="00C43B0F"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F3777D">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8" w:name="OLE_LINK2"/>
      <w:bookmarkStart w:id="319" w:name="OLE_LINK3"/>
      <w:r w:rsidRPr="007D0859">
        <w:rPr>
          <w:color w:val="000000"/>
        </w:rPr>
        <w:t>РАЗДЕЛ 16. ПЕРЕЧЕНЬ ПРИНЯТЫХ СОКРАЩЕНИЙ</w:t>
      </w:r>
    </w:p>
    <w:bookmarkEnd w:id="318"/>
    <w:bookmarkEnd w:id="319"/>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F3777D" w:rsidRDefault="00F3777D" w:rsidP="007D0859">
      <w:pPr>
        <w:jc w:val="center"/>
        <w:rPr>
          <w:color w:val="000000"/>
        </w:rPr>
      </w:pPr>
    </w:p>
    <w:p w:rsidR="00F3777D" w:rsidRDefault="00F3777D" w:rsidP="00F3777D">
      <w:pPr>
        <w:jc w:val="center"/>
        <w:rPr>
          <w:color w:val="000000"/>
          <w:sz w:val="28"/>
          <w:szCs w:val="28"/>
        </w:rPr>
      </w:pPr>
      <w:r w:rsidRPr="008161D6">
        <w:rPr>
          <w:color w:val="000000"/>
          <w:sz w:val="28"/>
          <w:szCs w:val="28"/>
        </w:rPr>
        <w:lastRenderedPageBreak/>
        <w:t>РАЗДЕЛ 1. ОБЩИЕ СВЕДЕНИЯ</w:t>
      </w:r>
    </w:p>
    <w:p w:rsidR="00C43B0F" w:rsidRPr="008161D6" w:rsidRDefault="00C43B0F" w:rsidP="00F3777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273"/>
        </w:trPr>
        <w:tc>
          <w:tcPr>
            <w:tcW w:w="9781" w:type="dxa"/>
            <w:tcBorders>
              <w:top w:val="single" w:sz="4" w:space="0" w:color="auto"/>
              <w:left w:val="single" w:sz="4" w:space="0" w:color="auto"/>
              <w:right w:val="single" w:sz="4" w:space="0" w:color="auto"/>
            </w:tcBorders>
          </w:tcPr>
          <w:p w:rsidR="00F3777D" w:rsidRDefault="00F3777D" w:rsidP="00092F40">
            <w:pPr>
              <w:jc w:val="center"/>
              <w:rPr>
                <w:color w:val="000000"/>
              </w:rPr>
            </w:pPr>
            <w:r w:rsidRPr="00C43B0F">
              <w:rPr>
                <w:color w:val="000000"/>
              </w:rPr>
              <w:t>Подраздел 1.1 Наименование</w:t>
            </w:r>
          </w:p>
          <w:p w:rsidR="00C43B0F" w:rsidRPr="00C43B0F" w:rsidRDefault="00C43B0F" w:rsidP="00092F40">
            <w:pPr>
              <w:jc w:val="center"/>
              <w:rPr>
                <w:color w:val="000000"/>
              </w:rPr>
            </w:pP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F3777D">
            <w:pPr>
              <w:numPr>
                <w:ilvl w:val="0"/>
                <w:numId w:val="74"/>
              </w:numPr>
              <w:rPr>
                <w:color w:val="000000"/>
              </w:rPr>
            </w:pPr>
            <w:r w:rsidRPr="00C43B0F">
              <w:t xml:space="preserve">Экстрагент твердофазный ТВЭКС-ФОР. </w:t>
            </w:r>
          </w:p>
          <w:p w:rsidR="00F3777D" w:rsidRPr="00C43B0F" w:rsidRDefault="00F3777D" w:rsidP="00092F40">
            <w:pPr>
              <w:rPr>
                <w:color w:val="000000"/>
              </w:rPr>
            </w:pPr>
            <w:r w:rsidRPr="00C43B0F">
              <w:t xml:space="preserve">Соответствие ТУ -05.20.043-90 или эквивалент. </w:t>
            </w:r>
          </w:p>
          <w:p w:rsidR="00F3777D" w:rsidRPr="00C43B0F" w:rsidRDefault="00F3777D" w:rsidP="00092F40">
            <w:pPr>
              <w:rPr>
                <w:color w:val="000000"/>
              </w:rPr>
            </w:pP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bookmarkStart w:id="320" w:name="_Hlk356466017"/>
            <w:r w:rsidRPr="00C43B0F">
              <w:rPr>
                <w:color w:val="000000"/>
              </w:rPr>
              <w:t>Подраздел 1.2 Сведения о новизне</w:t>
            </w: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both"/>
              <w:rPr>
                <w:color w:val="000000"/>
              </w:rPr>
            </w:pPr>
            <w:r w:rsidRPr="00C43B0F">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p w:rsidR="00F3777D" w:rsidRPr="00C43B0F" w:rsidRDefault="00F3777D" w:rsidP="00092F40">
            <w:pPr>
              <w:jc w:val="both"/>
              <w:rPr>
                <w:color w:val="000000"/>
              </w:rPr>
            </w:pPr>
          </w:p>
        </w:tc>
      </w:tr>
      <w:bookmarkEnd w:id="320"/>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r w:rsidRPr="00C43B0F">
              <w:rPr>
                <w:color w:val="000000"/>
              </w:rPr>
              <w:t>Подраздел 1.3 Этапы разработки / изготовления</w:t>
            </w: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r w:rsidRPr="00C43B0F">
              <w:rPr>
                <w:i/>
                <w:color w:val="000000"/>
              </w:rPr>
              <w:t>Требования к этапам разработки и изготовления  материалов и комплектующих изделий</w:t>
            </w:r>
            <w:r w:rsidRPr="00C43B0F">
              <w:rPr>
                <w:color w:val="000000"/>
              </w:rPr>
              <w:t xml:space="preserve"> </w:t>
            </w:r>
            <w:r w:rsidRPr="00C43B0F">
              <w:rPr>
                <w:i/>
                <w:color w:val="000000"/>
              </w:rPr>
              <w:t xml:space="preserve">для нужд Заказчика – </w:t>
            </w:r>
            <w:r w:rsidRPr="00C43B0F">
              <w:rPr>
                <w:color w:val="000000"/>
              </w:rPr>
              <w:t>не требуется.</w:t>
            </w: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r w:rsidRPr="00C43B0F">
              <w:rPr>
                <w:color w:val="000000"/>
              </w:rPr>
              <w:t>Подраздел 1.4 Документы для разработки / изготовления</w:t>
            </w: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r w:rsidRPr="00C43B0F">
              <w:rPr>
                <w:i/>
                <w:color w:val="000000"/>
              </w:rPr>
              <w:t>Определение перечня документов необходимых для разработки и изготовления  сырья, материалов и комплектующих изделий</w:t>
            </w:r>
            <w:r w:rsidRPr="00C43B0F">
              <w:rPr>
                <w:color w:val="000000"/>
              </w:rPr>
              <w:t xml:space="preserve"> </w:t>
            </w:r>
            <w:r w:rsidRPr="00C43B0F">
              <w:rPr>
                <w:i/>
                <w:color w:val="000000"/>
              </w:rPr>
              <w:t xml:space="preserve">для нужд Заказчика – </w:t>
            </w:r>
            <w:r w:rsidRPr="00C43B0F">
              <w:rPr>
                <w:color w:val="000000"/>
              </w:rPr>
              <w:t>не требуется</w:t>
            </w:r>
            <w:r w:rsidRPr="00C43B0F">
              <w:rPr>
                <w:i/>
                <w:color w:val="000000"/>
              </w:rPr>
              <w:t>.</w:t>
            </w: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r w:rsidRPr="00C43B0F">
              <w:rPr>
                <w:color w:val="000000"/>
              </w:rPr>
              <w:t>Подраздел 1.5 Код ОКДП</w:t>
            </w: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rPr>
                <w:color w:val="000000"/>
              </w:rPr>
            </w:pPr>
            <w:r w:rsidRPr="00C43B0F">
              <w:t>ТВЭКС-ФОР: 2413259</w:t>
            </w:r>
          </w:p>
          <w:p w:rsidR="00F3777D" w:rsidRPr="00C43B0F" w:rsidRDefault="00F3777D" w:rsidP="00092F40">
            <w:pPr>
              <w:rPr>
                <w:color w:val="000000"/>
              </w:rPr>
            </w:pPr>
          </w:p>
        </w:tc>
      </w:tr>
    </w:tbl>
    <w:p w:rsidR="00F3777D" w:rsidRPr="008161D6" w:rsidRDefault="00F3777D" w:rsidP="00F3777D">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35"/>
        </w:trPr>
        <w:tc>
          <w:tcPr>
            <w:tcW w:w="9781" w:type="dxa"/>
            <w:tcBorders>
              <w:top w:val="single" w:sz="4" w:space="0" w:color="auto"/>
              <w:left w:val="single" w:sz="4" w:space="0" w:color="auto"/>
              <w:right w:val="single" w:sz="4" w:space="0" w:color="auto"/>
            </w:tcBorders>
          </w:tcPr>
          <w:p w:rsidR="00F3777D" w:rsidRPr="00C43B0F" w:rsidRDefault="00F3777D" w:rsidP="00092F40">
            <w:pPr>
              <w:rPr>
                <w:color w:val="000000"/>
              </w:rPr>
            </w:pPr>
            <w:r w:rsidRPr="00C43B0F">
              <w:rPr>
                <w:color w:val="000000"/>
              </w:rPr>
              <w:t>Твердый экстрагент. Применяется при сорбционной переработке растворов и пульп в гидрометаллургии и радиохимии.</w:t>
            </w:r>
          </w:p>
          <w:p w:rsidR="00F3777D" w:rsidRPr="00C43B0F" w:rsidRDefault="00F3777D" w:rsidP="00092F40">
            <w:pPr>
              <w:rPr>
                <w:color w:val="000000"/>
              </w:rPr>
            </w:pPr>
          </w:p>
        </w:tc>
      </w:tr>
    </w:tbl>
    <w:p w:rsidR="00F3777D" w:rsidRPr="00C43B0F" w:rsidRDefault="00F3777D" w:rsidP="00F3777D">
      <w:pPr>
        <w:jc w:val="center"/>
        <w:rPr>
          <w:color w:val="000000"/>
        </w:rPr>
      </w:pPr>
      <w:r w:rsidRPr="00C43B0F">
        <w:rPr>
          <w:color w:val="000000"/>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269"/>
        </w:trPr>
        <w:tc>
          <w:tcPr>
            <w:tcW w:w="9781" w:type="dxa"/>
            <w:tcBorders>
              <w:top w:val="single" w:sz="4" w:space="0" w:color="auto"/>
              <w:left w:val="single" w:sz="4" w:space="0" w:color="auto"/>
              <w:right w:val="single" w:sz="4" w:space="0" w:color="auto"/>
            </w:tcBorders>
          </w:tcPr>
          <w:p w:rsidR="00F3777D" w:rsidRPr="00C43B0F" w:rsidRDefault="00F3777D" w:rsidP="00092F40">
            <w:pPr>
              <w:tabs>
                <w:tab w:val="left" w:pos="0"/>
                <w:tab w:val="center" w:pos="4677"/>
                <w:tab w:val="right" w:pos="9355"/>
              </w:tabs>
              <w:ind w:right="34" w:firstLine="318"/>
              <w:jc w:val="both"/>
            </w:pPr>
            <w:r w:rsidRPr="00C43B0F">
              <w:t>Не растворим в воде, водных растворах кислот и щелочей, не теряет мобильную фазу в среде органического растворителя. Условия эксплуатации аналогичны общим требованиям к ионообменным смолам для гидрометаллургических процессов.</w:t>
            </w:r>
          </w:p>
          <w:p w:rsidR="00F3777D" w:rsidRPr="00C43B0F" w:rsidRDefault="00F3777D" w:rsidP="00092F40">
            <w:pPr>
              <w:tabs>
                <w:tab w:val="left" w:pos="0"/>
                <w:tab w:val="center" w:pos="4677"/>
                <w:tab w:val="right" w:pos="9355"/>
              </w:tabs>
              <w:ind w:right="34" w:firstLine="318"/>
              <w:jc w:val="both"/>
            </w:pPr>
          </w:p>
        </w:tc>
      </w:tr>
    </w:tbl>
    <w:p w:rsidR="00F3777D" w:rsidRPr="00C43B0F" w:rsidRDefault="00F3777D" w:rsidP="00F3777D">
      <w:pPr>
        <w:jc w:val="center"/>
        <w:rPr>
          <w:color w:val="000000"/>
        </w:rPr>
      </w:pPr>
      <w:r w:rsidRPr="00C43B0F">
        <w:rPr>
          <w:color w:val="000000"/>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color w:val="000000"/>
              </w:rPr>
            </w:pPr>
            <w:r w:rsidRPr="00C43B0F">
              <w:rPr>
                <w:color w:val="000000"/>
              </w:rPr>
              <w:t>Подраздел 4.1 Технические, функциональные и качественные характеристики (потребительские свойства) товаров</w:t>
            </w: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F3777D">
            <w:pPr>
              <w:numPr>
                <w:ilvl w:val="0"/>
                <w:numId w:val="73"/>
              </w:numPr>
              <w:spacing w:after="200" w:line="276" w:lineRule="auto"/>
              <w:rPr>
                <w:color w:val="000000"/>
              </w:rPr>
            </w:pPr>
            <w:r w:rsidRPr="00C43B0F">
              <w:rPr>
                <w:color w:val="000000"/>
              </w:rPr>
              <w:t>Внешний вид: сферические матовые гранулы от кремового до светло-желтого цвета.</w:t>
            </w:r>
          </w:p>
          <w:p w:rsidR="00F3777D" w:rsidRPr="00C43B0F" w:rsidRDefault="00F3777D" w:rsidP="00F3777D">
            <w:pPr>
              <w:numPr>
                <w:ilvl w:val="0"/>
                <w:numId w:val="73"/>
              </w:numPr>
              <w:spacing w:after="200" w:line="276" w:lineRule="auto"/>
              <w:rPr>
                <w:color w:val="000000"/>
              </w:rPr>
            </w:pPr>
            <w:r w:rsidRPr="00C43B0F">
              <w:rPr>
                <w:color w:val="000000"/>
              </w:rPr>
              <w:t>Массовая доля влаги:                                                       10-30%</w:t>
            </w:r>
          </w:p>
          <w:p w:rsidR="00F3777D" w:rsidRPr="00C43B0F" w:rsidRDefault="00F3777D" w:rsidP="00F3777D">
            <w:pPr>
              <w:numPr>
                <w:ilvl w:val="0"/>
                <w:numId w:val="73"/>
              </w:numPr>
              <w:spacing w:after="200" w:line="276" w:lineRule="auto"/>
              <w:rPr>
                <w:color w:val="000000"/>
              </w:rPr>
            </w:pPr>
            <w:r w:rsidRPr="00C43B0F">
              <w:rPr>
                <w:color w:val="000000"/>
              </w:rPr>
              <w:t>Гранулометрический состав рабочей фракции:             0,315 – 1,2 мм</w:t>
            </w:r>
          </w:p>
          <w:p w:rsidR="00F3777D" w:rsidRPr="00C43B0F" w:rsidRDefault="00F3777D" w:rsidP="00F3777D">
            <w:pPr>
              <w:numPr>
                <w:ilvl w:val="0"/>
                <w:numId w:val="73"/>
              </w:numPr>
              <w:spacing w:after="200" w:line="276" w:lineRule="auto"/>
              <w:rPr>
                <w:color w:val="000000"/>
              </w:rPr>
            </w:pPr>
            <w:r w:rsidRPr="00C43B0F">
              <w:rPr>
                <w:color w:val="000000"/>
              </w:rPr>
              <w:t>Содержание рабочей фракции (не менее):                      90%</w:t>
            </w:r>
          </w:p>
          <w:p w:rsidR="00F3777D" w:rsidRPr="00C43B0F" w:rsidRDefault="00F3777D" w:rsidP="00F3777D">
            <w:pPr>
              <w:numPr>
                <w:ilvl w:val="0"/>
                <w:numId w:val="73"/>
              </w:numPr>
              <w:spacing w:after="200" w:line="276" w:lineRule="auto"/>
              <w:rPr>
                <w:color w:val="000000"/>
              </w:rPr>
            </w:pPr>
            <w:r w:rsidRPr="00C43B0F">
              <w:rPr>
                <w:color w:val="000000"/>
              </w:rPr>
              <w:t>Массовая доля фосфора (не менее):                                 4,5%</w:t>
            </w:r>
          </w:p>
          <w:p w:rsidR="00F3777D" w:rsidRPr="00C43B0F" w:rsidRDefault="00F3777D" w:rsidP="00F3777D">
            <w:pPr>
              <w:numPr>
                <w:ilvl w:val="0"/>
                <w:numId w:val="73"/>
              </w:numPr>
              <w:spacing w:after="200" w:line="276" w:lineRule="auto"/>
              <w:rPr>
                <w:color w:val="000000"/>
              </w:rPr>
            </w:pPr>
            <w:r w:rsidRPr="00C43B0F">
              <w:rPr>
                <w:color w:val="000000"/>
              </w:rPr>
              <w:t>Содержание фосфиноксида не менее 55 %</w:t>
            </w:r>
          </w:p>
          <w:p w:rsidR="00F3777D" w:rsidRPr="00C43B0F" w:rsidRDefault="00F3777D" w:rsidP="00F3777D">
            <w:pPr>
              <w:numPr>
                <w:ilvl w:val="0"/>
                <w:numId w:val="73"/>
              </w:numPr>
              <w:spacing w:after="200" w:line="276" w:lineRule="auto"/>
              <w:rPr>
                <w:color w:val="000000"/>
              </w:rPr>
            </w:pPr>
            <w:r w:rsidRPr="00C43B0F">
              <w:rPr>
                <w:color w:val="000000"/>
              </w:rPr>
              <w:t>Механическая прочность не менее 95 %</w:t>
            </w:r>
          </w:p>
          <w:p w:rsidR="00F3777D" w:rsidRPr="00C43B0F" w:rsidRDefault="00F3777D" w:rsidP="00092F40">
            <w:pPr>
              <w:rPr>
                <w:color w:val="000000"/>
              </w:rPr>
            </w:pP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color w:val="000000"/>
              </w:rPr>
            </w:pPr>
            <w:r w:rsidRPr="00C43B0F">
              <w:rPr>
                <w:color w:val="000000"/>
              </w:rPr>
              <w:lastRenderedPageBreak/>
              <w:t>Подраздел 4.2. Требования к надежности</w:t>
            </w:r>
          </w:p>
          <w:p w:rsidR="00F3777D" w:rsidRPr="00C43B0F" w:rsidRDefault="00F3777D" w:rsidP="00092F40">
            <w:pPr>
              <w:jc w:val="center"/>
              <w:rPr>
                <w:i/>
                <w:color w:val="000000"/>
              </w:rPr>
            </w:pP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both"/>
            </w:pPr>
            <w:r w:rsidRPr="00C43B0F">
              <w:t>Остаточный срок годности продукции на момент поставки должен составлять не менее 80% от заявленного срока годности.</w:t>
            </w:r>
          </w:p>
          <w:p w:rsidR="00F3777D" w:rsidRPr="00C43B0F" w:rsidRDefault="00F3777D" w:rsidP="00092F40">
            <w:pPr>
              <w:jc w:val="both"/>
              <w:rPr>
                <w:color w:val="000000"/>
              </w:rPr>
            </w:pP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r w:rsidRPr="00C43B0F">
              <w:rPr>
                <w:color w:val="000000"/>
              </w:rPr>
              <w:t>Подраздел 4.3. Требования к составным частям, исходным и эксплуатационным материалам</w:t>
            </w: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tabs>
                <w:tab w:val="left" w:pos="0"/>
                <w:tab w:val="center" w:pos="4677"/>
                <w:tab w:val="right" w:pos="9355"/>
              </w:tabs>
              <w:ind w:left="34" w:right="34" w:firstLine="567"/>
              <w:jc w:val="both"/>
              <w:rPr>
                <w:color w:val="000000"/>
              </w:rPr>
            </w:pPr>
            <w:r w:rsidRPr="00C43B0F">
              <w:rPr>
                <w:color w:val="000000"/>
              </w:rPr>
              <w:t>Не требуется.</w:t>
            </w:r>
          </w:p>
          <w:p w:rsidR="00F3777D" w:rsidRPr="00C43B0F" w:rsidRDefault="00F3777D" w:rsidP="00092F40">
            <w:pPr>
              <w:tabs>
                <w:tab w:val="left" w:pos="0"/>
                <w:tab w:val="center" w:pos="4677"/>
                <w:tab w:val="right" w:pos="9355"/>
              </w:tabs>
              <w:ind w:left="34" w:right="34" w:firstLine="567"/>
              <w:jc w:val="both"/>
              <w:rPr>
                <w:color w:val="000000"/>
              </w:rPr>
            </w:pP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i/>
                <w:color w:val="000000"/>
              </w:rPr>
            </w:pPr>
            <w:r w:rsidRPr="00C43B0F">
              <w:rPr>
                <w:color w:val="000000"/>
              </w:rPr>
              <w:t>Подраздел 4.4 Требования к маркировке</w:t>
            </w: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contextualSpacing/>
            </w:pPr>
            <w:r w:rsidRPr="00C43B0F">
              <w:t>Каждая единица упаковки должна быть снабжена этикеткой с указанием: наименования  предприятия – изготовителя; наименования препарата; массы нетто; дата изготовления; гарантийный срок хранения.</w:t>
            </w:r>
          </w:p>
          <w:p w:rsidR="00F3777D" w:rsidRPr="00C43B0F" w:rsidRDefault="00F3777D" w:rsidP="00092F40">
            <w:pPr>
              <w:contextualSpacing/>
              <w:rPr>
                <w:color w:val="000000"/>
              </w:rPr>
            </w:pP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color w:val="000000"/>
              </w:rPr>
            </w:pPr>
            <w:r w:rsidRPr="00C43B0F">
              <w:rPr>
                <w:color w:val="000000"/>
              </w:rPr>
              <w:t>Подраздел 4.5 Требования к упаковке</w:t>
            </w:r>
          </w:p>
        </w:tc>
      </w:tr>
      <w:tr w:rsidR="00F3777D" w:rsidRPr="00C43B0F" w:rsidTr="00092F40">
        <w:trPr>
          <w:trHeight w:val="335"/>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both"/>
              <w:rPr>
                <w:color w:val="000000"/>
              </w:rPr>
            </w:pPr>
            <w:r w:rsidRPr="00C43B0F">
              <w:rPr>
                <w:color w:val="000000"/>
              </w:rPr>
              <w:t>ТВЭКС-ФОР фасуют в герметично закрывающиеся пластиковые баки или бочки, снабженные вкладышем из полиэтиленового мешка, в количестве 55 ±10.0 кг. Допускается упаковка в двойные полиэтиленовые мешки по 25±1,0 кг с герметизацией пластиковыми хомутами.</w:t>
            </w:r>
          </w:p>
          <w:p w:rsidR="00F3777D" w:rsidRPr="00C43B0F" w:rsidRDefault="00F3777D" w:rsidP="00092F40">
            <w:pPr>
              <w:jc w:val="both"/>
              <w:rPr>
                <w:color w:val="000000"/>
              </w:rPr>
            </w:pPr>
          </w:p>
        </w:tc>
      </w:tr>
    </w:tbl>
    <w:p w:rsidR="00F3777D" w:rsidRPr="00C43B0F" w:rsidRDefault="00F3777D" w:rsidP="00F3777D">
      <w:pPr>
        <w:jc w:val="center"/>
        <w:rPr>
          <w:color w:val="000000"/>
        </w:rPr>
      </w:pPr>
      <w:r w:rsidRPr="00C43B0F">
        <w:rPr>
          <w:color w:val="000000"/>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jc w:val="center"/>
              <w:rPr>
                <w:color w:val="000000"/>
              </w:rPr>
            </w:pPr>
            <w:r w:rsidRPr="00C43B0F">
              <w:rPr>
                <w:color w:val="000000"/>
              </w:rPr>
              <w:t>Подраздел 5.1 Порядок сдачи и приемки</w:t>
            </w: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pStyle w:val="-0"/>
              <w:numPr>
                <w:ilvl w:val="0"/>
                <w:numId w:val="0"/>
              </w:numPr>
              <w:ind w:left="7"/>
            </w:pPr>
            <w:r w:rsidRPr="00C43B0F">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3777D" w:rsidRPr="00C43B0F" w:rsidRDefault="00F3777D" w:rsidP="00092F40">
            <w:pPr>
              <w:pStyle w:val="-0"/>
              <w:numPr>
                <w:ilvl w:val="0"/>
                <w:numId w:val="0"/>
              </w:numPr>
              <w:ind w:left="7"/>
            </w:pPr>
            <w:r w:rsidRPr="00C43B0F">
              <w:t>Продукция проходит входной контроль АО «СХК».</w:t>
            </w:r>
          </w:p>
          <w:p w:rsidR="00F3777D" w:rsidRPr="00C43B0F" w:rsidRDefault="00F3777D" w:rsidP="00092F40">
            <w:pPr>
              <w:rPr>
                <w:i/>
                <w:color w:val="000000"/>
              </w:rPr>
            </w:pPr>
          </w:p>
        </w:tc>
      </w:tr>
      <w:tr w:rsidR="00F3777D" w:rsidRPr="00C43B0F" w:rsidTr="00092F40">
        <w:trPr>
          <w:trHeight w:val="399"/>
        </w:trPr>
        <w:tc>
          <w:tcPr>
            <w:tcW w:w="9781"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center"/>
              <w:rPr>
                <w:color w:val="000000"/>
              </w:rPr>
            </w:pPr>
            <w:r w:rsidRPr="00C43B0F">
              <w:rPr>
                <w:color w:val="000000"/>
              </w:rPr>
              <w:t>Подраздел 5.2 Требования по передаче заказчику технических и иных документов при поставке товаров</w:t>
            </w:r>
          </w:p>
        </w:tc>
      </w:tr>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contextualSpacing/>
              <w:jc w:val="both"/>
            </w:pPr>
            <w:r w:rsidRPr="00C43B0F">
              <w:t>Перечень документации, представляемой вместе с поставляемой продукцией:</w:t>
            </w:r>
          </w:p>
          <w:p w:rsidR="00F3777D" w:rsidRPr="00C43B0F" w:rsidRDefault="00F3777D" w:rsidP="00092F40">
            <w:pPr>
              <w:tabs>
                <w:tab w:val="left" w:pos="284"/>
                <w:tab w:val="center" w:pos="4677"/>
                <w:tab w:val="right" w:pos="9355"/>
              </w:tabs>
              <w:ind w:right="33"/>
              <w:jc w:val="both"/>
            </w:pPr>
            <w:r w:rsidRPr="00C43B0F">
              <w:t>- паспорт качества, заверенный  ОТК  и печатью производителя;  счет-фактура;  товарная накладная;</w:t>
            </w:r>
          </w:p>
          <w:p w:rsidR="00F3777D" w:rsidRPr="00C43B0F" w:rsidRDefault="00F3777D" w:rsidP="00092F40">
            <w:pPr>
              <w:tabs>
                <w:tab w:val="left" w:pos="284"/>
                <w:tab w:val="center" w:pos="4677"/>
                <w:tab w:val="right" w:pos="9355"/>
              </w:tabs>
              <w:ind w:right="33"/>
              <w:jc w:val="both"/>
              <w:rPr>
                <w:color w:val="000000"/>
              </w:rPr>
            </w:pPr>
          </w:p>
        </w:tc>
      </w:tr>
    </w:tbl>
    <w:p w:rsidR="00F3777D" w:rsidRPr="00C43B0F" w:rsidRDefault="00F3777D" w:rsidP="00F3777D">
      <w:pPr>
        <w:jc w:val="center"/>
        <w:rPr>
          <w:color w:val="000000"/>
        </w:rPr>
      </w:pPr>
      <w:r w:rsidRPr="00C43B0F">
        <w:rPr>
          <w:color w:val="000000"/>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ind w:firstLine="318"/>
            </w:pPr>
            <w:r w:rsidRPr="00C43B0F">
              <w:t>Способ доставки – железнодорожным транспортом: ж/д  контейнером (кроме 40 футовых)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включена в стоимость Товара.</w:t>
            </w:r>
          </w:p>
          <w:p w:rsidR="00F3777D" w:rsidRPr="00C43B0F" w:rsidRDefault="00F3777D" w:rsidP="00092F40">
            <w:pPr>
              <w:ind w:firstLine="318"/>
            </w:pPr>
            <w:r w:rsidRPr="00C43B0F">
              <w:t>Транспортирование  продукции производят любым видом транспорта  в соответствии с Правилами перевозок, действующими на данном виде транспорта.</w:t>
            </w:r>
          </w:p>
          <w:p w:rsidR="00F3777D" w:rsidRPr="00C43B0F" w:rsidRDefault="00F3777D" w:rsidP="00092F40">
            <w:pPr>
              <w:ind w:firstLine="318"/>
              <w:rPr>
                <w:color w:val="000000"/>
              </w:rPr>
            </w:pPr>
          </w:p>
        </w:tc>
      </w:tr>
    </w:tbl>
    <w:p w:rsidR="00F3777D" w:rsidRPr="00C43B0F" w:rsidRDefault="00F3777D" w:rsidP="00F3777D">
      <w:pPr>
        <w:jc w:val="center"/>
        <w:rPr>
          <w:color w:val="000000"/>
        </w:rPr>
      </w:pPr>
      <w:r w:rsidRPr="00C43B0F">
        <w:rPr>
          <w:color w:val="000000"/>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ind w:firstLine="318"/>
            </w:pPr>
            <w:r w:rsidRPr="00C43B0F">
              <w:t>Продукция должна храниться в крытых вентилируемых складских  помещениях.</w:t>
            </w:r>
          </w:p>
          <w:p w:rsidR="00F3777D" w:rsidRPr="00C43B0F" w:rsidRDefault="00F3777D" w:rsidP="00092F40">
            <w:pPr>
              <w:ind w:firstLine="318"/>
              <w:rPr>
                <w:color w:val="000000"/>
              </w:rPr>
            </w:pPr>
          </w:p>
        </w:tc>
      </w:tr>
    </w:tbl>
    <w:p w:rsidR="00F3777D" w:rsidRPr="00C43B0F" w:rsidRDefault="00F3777D" w:rsidP="00F3777D">
      <w:pPr>
        <w:jc w:val="center"/>
        <w:rPr>
          <w:color w:val="000000"/>
        </w:rPr>
      </w:pPr>
      <w:r w:rsidRPr="00C43B0F">
        <w:rPr>
          <w:color w:val="000000"/>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tabs>
                <w:tab w:val="left" w:pos="284"/>
                <w:tab w:val="center" w:pos="4677"/>
                <w:tab w:val="right" w:pos="9355"/>
              </w:tabs>
              <w:ind w:right="34"/>
              <w:jc w:val="both"/>
              <w:rPr>
                <w:color w:val="000000"/>
              </w:rPr>
            </w:pPr>
            <w:r w:rsidRPr="00C43B0F">
              <w:rPr>
                <w:color w:val="000000"/>
              </w:rPr>
              <w:t>Гарантийный срок хранения: 1 год  со дня  изготовления.</w:t>
            </w:r>
          </w:p>
          <w:p w:rsidR="00F3777D" w:rsidRPr="00C43B0F" w:rsidRDefault="00F3777D" w:rsidP="00092F40">
            <w:pPr>
              <w:tabs>
                <w:tab w:val="left" w:pos="284"/>
                <w:tab w:val="center" w:pos="4677"/>
                <w:tab w:val="right" w:pos="9355"/>
              </w:tabs>
              <w:ind w:right="34"/>
              <w:jc w:val="both"/>
              <w:rPr>
                <w:color w:val="000000"/>
              </w:rPr>
            </w:pPr>
          </w:p>
        </w:tc>
      </w:tr>
    </w:tbl>
    <w:p w:rsidR="00C43B0F" w:rsidRDefault="00C43B0F" w:rsidP="00F3777D">
      <w:pPr>
        <w:jc w:val="center"/>
        <w:rPr>
          <w:color w:val="000000"/>
        </w:rPr>
      </w:pPr>
    </w:p>
    <w:p w:rsidR="00F3777D" w:rsidRPr="00C43B0F" w:rsidRDefault="00F3777D" w:rsidP="00F3777D">
      <w:pPr>
        <w:jc w:val="center"/>
        <w:rPr>
          <w:color w:val="000000"/>
        </w:rPr>
      </w:pPr>
      <w:r w:rsidRPr="00C43B0F">
        <w:rPr>
          <w:color w:val="000000"/>
        </w:rPr>
        <w:lastRenderedPageBreak/>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rPr>
                <w:color w:val="000000"/>
              </w:rPr>
            </w:pPr>
            <w:r w:rsidRPr="00C43B0F">
              <w:rPr>
                <w:color w:val="000000"/>
              </w:rPr>
              <w:t>не требуется</w:t>
            </w:r>
          </w:p>
        </w:tc>
      </w:tr>
    </w:tbl>
    <w:p w:rsidR="00F3777D" w:rsidRPr="00C43B0F" w:rsidRDefault="00F3777D" w:rsidP="00F3777D">
      <w:pPr>
        <w:jc w:val="center"/>
        <w:rPr>
          <w:color w:val="000000"/>
        </w:rPr>
      </w:pPr>
      <w:r w:rsidRPr="00C43B0F">
        <w:rPr>
          <w:color w:val="000000"/>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contextualSpacing/>
            </w:pPr>
            <w:r w:rsidRPr="00C43B0F">
              <w:t>При хранении ТВЭКС-ФОР побочные продукты, газообразные, жидкие и твердые отходы не образуются. Защита окружающей среды при транспортировании, хранении и применении обеспечивается герметизацией тары.</w:t>
            </w:r>
          </w:p>
          <w:p w:rsidR="00F3777D" w:rsidRPr="00C43B0F" w:rsidRDefault="00F3777D" w:rsidP="00092F40">
            <w:pPr>
              <w:jc w:val="both"/>
              <w:rPr>
                <w:color w:val="000000"/>
              </w:rPr>
            </w:pPr>
          </w:p>
        </w:tc>
      </w:tr>
    </w:tbl>
    <w:p w:rsidR="00F3777D" w:rsidRPr="00C43B0F" w:rsidRDefault="00F3777D" w:rsidP="00F3777D">
      <w:pPr>
        <w:jc w:val="center"/>
        <w:rPr>
          <w:color w:val="000000"/>
        </w:rPr>
      </w:pPr>
      <w:r w:rsidRPr="00C43B0F">
        <w:rPr>
          <w:color w:val="000000"/>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tabs>
                <w:tab w:val="left" w:pos="284"/>
                <w:tab w:val="center" w:pos="4677"/>
                <w:tab w:val="right" w:pos="9355"/>
              </w:tabs>
              <w:ind w:right="34"/>
              <w:jc w:val="both"/>
            </w:pPr>
            <w:r w:rsidRPr="00C43B0F">
              <w:t>ТВЭКС-ФОР  по степени воздействия на организм человека относится к третьему классу опасности. При работе с продукцией необходимо предусмотреть защиту кожных покровов.</w:t>
            </w:r>
          </w:p>
          <w:p w:rsidR="00F3777D" w:rsidRPr="00C43B0F" w:rsidRDefault="00F3777D" w:rsidP="00092F40">
            <w:pPr>
              <w:tabs>
                <w:tab w:val="left" w:pos="284"/>
                <w:tab w:val="center" w:pos="4677"/>
                <w:tab w:val="right" w:pos="9355"/>
              </w:tabs>
              <w:ind w:right="34"/>
              <w:jc w:val="both"/>
              <w:rPr>
                <w:color w:val="000000"/>
              </w:rPr>
            </w:pPr>
          </w:p>
        </w:tc>
      </w:tr>
    </w:tbl>
    <w:p w:rsidR="00F3777D" w:rsidRPr="00C43B0F" w:rsidRDefault="00F3777D" w:rsidP="00F3777D">
      <w:pPr>
        <w:jc w:val="center"/>
        <w:rPr>
          <w:color w:val="000000"/>
        </w:rPr>
      </w:pPr>
      <w:r w:rsidRPr="00C43B0F">
        <w:rPr>
          <w:color w:val="000000"/>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autoSpaceDE w:val="0"/>
              <w:autoSpaceDN w:val="0"/>
              <w:adjustRightInd w:val="0"/>
              <w:jc w:val="both"/>
            </w:pPr>
            <w:r w:rsidRPr="00C43B0F">
              <w:t>Раздел 4, подраздел 4.1</w:t>
            </w:r>
          </w:p>
          <w:p w:rsidR="00F3777D" w:rsidRPr="00C43B0F" w:rsidRDefault="00F3777D" w:rsidP="00092F40">
            <w:pPr>
              <w:rPr>
                <w:color w:val="000000"/>
              </w:rPr>
            </w:pPr>
          </w:p>
        </w:tc>
      </w:tr>
    </w:tbl>
    <w:p w:rsidR="00F3777D" w:rsidRPr="00C43B0F" w:rsidRDefault="00F3777D" w:rsidP="00F3777D">
      <w:pPr>
        <w:jc w:val="center"/>
        <w:rPr>
          <w:color w:val="000000"/>
        </w:rPr>
      </w:pPr>
      <w:r w:rsidRPr="00C43B0F">
        <w:rPr>
          <w:color w:val="000000"/>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tabs>
                <w:tab w:val="left" w:pos="284"/>
                <w:tab w:val="center" w:pos="4677"/>
                <w:tab w:val="right" w:pos="9355"/>
              </w:tabs>
              <w:ind w:right="34"/>
              <w:jc w:val="both"/>
            </w:pPr>
            <w:r w:rsidRPr="00C43B0F">
              <w:t xml:space="preserve">Срок и условия оплаты  – 100% оплата по факту поставки </w:t>
            </w:r>
            <w:r w:rsidRPr="00C43B0F">
              <w:rPr>
                <w:bCs/>
              </w:rPr>
              <w:t>в течение</w:t>
            </w:r>
            <w:r w:rsidRPr="00C43B0F">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p w:rsidR="00F3777D" w:rsidRPr="00C43B0F" w:rsidRDefault="00F3777D" w:rsidP="00092F40">
            <w:pPr>
              <w:tabs>
                <w:tab w:val="left" w:pos="284"/>
                <w:tab w:val="center" w:pos="4677"/>
                <w:tab w:val="right" w:pos="9355"/>
              </w:tabs>
              <w:ind w:right="34"/>
              <w:jc w:val="both"/>
              <w:rPr>
                <w:color w:val="000000"/>
              </w:rPr>
            </w:pPr>
          </w:p>
        </w:tc>
      </w:tr>
    </w:tbl>
    <w:p w:rsidR="00F3777D" w:rsidRPr="00C43B0F" w:rsidRDefault="00F3777D" w:rsidP="00F3777D">
      <w:pPr>
        <w:jc w:val="center"/>
        <w:rPr>
          <w:color w:val="000000"/>
        </w:rPr>
      </w:pPr>
      <w:r w:rsidRPr="00C43B0F">
        <w:rPr>
          <w:color w:val="000000"/>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F3777D">
            <w:pPr>
              <w:numPr>
                <w:ilvl w:val="0"/>
                <w:numId w:val="72"/>
              </w:numPr>
            </w:pPr>
            <w:r w:rsidRPr="00C43B0F">
              <w:t xml:space="preserve"> Экстрагент твердофазный ТВЭКС-ФОР в количестве 180 кг.</w:t>
            </w:r>
          </w:p>
          <w:p w:rsidR="00F3777D" w:rsidRPr="00C43B0F" w:rsidRDefault="00F3777D" w:rsidP="00092F40">
            <w:pPr>
              <w:ind w:firstLine="318"/>
              <w:jc w:val="both"/>
            </w:pPr>
            <w:r w:rsidRPr="00C43B0F">
              <w:t xml:space="preserve">Объемы ТМЦ, подлежащих поставке могут меняться в зависимости от нормы отгрузки, но не более ±5% от заявленного объёма. </w:t>
            </w:r>
          </w:p>
          <w:p w:rsidR="00F3777D" w:rsidRPr="00C43B0F" w:rsidRDefault="00F3777D" w:rsidP="00092F40">
            <w:pPr>
              <w:ind w:firstLine="318"/>
              <w:jc w:val="both"/>
            </w:pPr>
            <w:r w:rsidRPr="00C43B0F">
              <w:t>Срок поставки – 90 календарных дней с момента подписания договора уполномоченными представителями сторон.</w:t>
            </w:r>
          </w:p>
          <w:p w:rsidR="00F3777D" w:rsidRPr="00C43B0F" w:rsidRDefault="00F3777D" w:rsidP="00092F40">
            <w:pPr>
              <w:ind w:firstLine="318"/>
              <w:jc w:val="both"/>
              <w:rPr>
                <w:i/>
                <w:color w:val="000000"/>
              </w:rPr>
            </w:pPr>
          </w:p>
        </w:tc>
      </w:tr>
    </w:tbl>
    <w:p w:rsidR="00F3777D" w:rsidRPr="00C43B0F" w:rsidRDefault="00F3777D" w:rsidP="00F3777D">
      <w:pPr>
        <w:jc w:val="center"/>
        <w:rPr>
          <w:color w:val="000000"/>
        </w:rPr>
      </w:pPr>
      <w:r w:rsidRPr="00C43B0F">
        <w:rPr>
          <w:color w:val="000000"/>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3777D" w:rsidRPr="00C43B0F" w:rsidTr="00092F40">
        <w:trPr>
          <w:trHeight w:val="399"/>
        </w:trPr>
        <w:tc>
          <w:tcPr>
            <w:tcW w:w="9781" w:type="dxa"/>
            <w:tcBorders>
              <w:top w:val="single" w:sz="4" w:space="0" w:color="auto"/>
              <w:left w:val="single" w:sz="4" w:space="0" w:color="auto"/>
              <w:right w:val="single" w:sz="4" w:space="0" w:color="auto"/>
            </w:tcBorders>
          </w:tcPr>
          <w:p w:rsidR="00F3777D" w:rsidRPr="00C43B0F" w:rsidRDefault="00F3777D" w:rsidP="00092F40">
            <w:pPr>
              <w:jc w:val="both"/>
              <w:rPr>
                <w:color w:val="000000"/>
              </w:rPr>
            </w:pPr>
            <w:r w:rsidRPr="00C43B0F">
              <w:rPr>
                <w:i/>
                <w:color w:val="000000"/>
              </w:rPr>
              <w:t>Не требуется.</w:t>
            </w:r>
          </w:p>
        </w:tc>
      </w:tr>
    </w:tbl>
    <w:p w:rsidR="00F3777D" w:rsidRPr="00C43B0F" w:rsidRDefault="00F3777D" w:rsidP="00F3777D">
      <w:pPr>
        <w:jc w:val="center"/>
        <w:rPr>
          <w:color w:val="000000"/>
        </w:rPr>
      </w:pPr>
      <w:r w:rsidRPr="00C43B0F">
        <w:rPr>
          <w:color w:val="000000"/>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F3777D" w:rsidRPr="00C43B0F" w:rsidTr="00092F4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3777D" w:rsidRPr="00C43B0F" w:rsidRDefault="00F3777D" w:rsidP="00092F40">
            <w:pPr>
              <w:jc w:val="center"/>
              <w:rPr>
                <w:color w:val="000000"/>
              </w:rPr>
            </w:pPr>
            <w:r w:rsidRPr="00C43B0F">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F3777D" w:rsidRPr="00C43B0F" w:rsidRDefault="00F3777D" w:rsidP="00092F40">
            <w:pPr>
              <w:autoSpaceDE w:val="0"/>
              <w:autoSpaceDN w:val="0"/>
              <w:adjustRightInd w:val="0"/>
              <w:jc w:val="center"/>
              <w:rPr>
                <w:color w:val="000000"/>
              </w:rPr>
            </w:pPr>
            <w:r w:rsidRPr="00C43B0F">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F3777D" w:rsidRPr="00C43B0F" w:rsidRDefault="00F3777D" w:rsidP="00092F40">
            <w:pPr>
              <w:jc w:val="center"/>
              <w:rPr>
                <w:color w:val="000000"/>
              </w:rPr>
            </w:pPr>
            <w:r w:rsidRPr="00C43B0F">
              <w:rPr>
                <w:color w:val="000000"/>
              </w:rPr>
              <w:t>Расшифровка сокращения</w:t>
            </w:r>
          </w:p>
        </w:tc>
      </w:tr>
      <w:tr w:rsidR="00F3777D" w:rsidRPr="00C43B0F" w:rsidTr="00092F40">
        <w:trPr>
          <w:trHeight w:val="399"/>
        </w:trPr>
        <w:tc>
          <w:tcPr>
            <w:tcW w:w="709"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both"/>
              <w:rPr>
                <w:color w:val="000000"/>
              </w:rPr>
            </w:pPr>
            <w:r w:rsidRPr="00C43B0F">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autoSpaceDE w:val="0"/>
              <w:autoSpaceDN w:val="0"/>
              <w:adjustRightInd w:val="0"/>
              <w:rPr>
                <w:color w:val="000000"/>
              </w:rPr>
            </w:pPr>
            <w:r w:rsidRPr="00C43B0F">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both"/>
              <w:rPr>
                <w:color w:val="000000"/>
              </w:rPr>
            </w:pPr>
            <w:r w:rsidRPr="00C43B0F">
              <w:rPr>
                <w:color w:val="000000"/>
              </w:rPr>
              <w:t>Технические условия</w:t>
            </w:r>
          </w:p>
        </w:tc>
      </w:tr>
    </w:tbl>
    <w:p w:rsidR="00F3777D" w:rsidRPr="00C43B0F" w:rsidRDefault="00F3777D" w:rsidP="00F3777D">
      <w:pPr>
        <w:jc w:val="center"/>
        <w:rPr>
          <w:color w:val="000000"/>
        </w:rPr>
      </w:pPr>
      <w:r w:rsidRPr="00C43B0F">
        <w:rPr>
          <w:color w:val="000000"/>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F3777D" w:rsidRPr="00C43B0F" w:rsidTr="00092F4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3777D" w:rsidRPr="00C43B0F" w:rsidRDefault="00F3777D" w:rsidP="00092F40">
            <w:pPr>
              <w:jc w:val="center"/>
              <w:rPr>
                <w:color w:val="000000"/>
              </w:rPr>
            </w:pPr>
            <w:r w:rsidRPr="00C43B0F">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F3777D" w:rsidRPr="00C43B0F" w:rsidRDefault="00F3777D" w:rsidP="00092F40">
            <w:pPr>
              <w:autoSpaceDE w:val="0"/>
              <w:autoSpaceDN w:val="0"/>
              <w:adjustRightInd w:val="0"/>
              <w:jc w:val="center"/>
              <w:rPr>
                <w:color w:val="000000"/>
              </w:rPr>
            </w:pPr>
            <w:r w:rsidRPr="00C43B0F">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F3777D" w:rsidRPr="00C43B0F" w:rsidRDefault="00F3777D" w:rsidP="00092F40">
            <w:pPr>
              <w:jc w:val="center"/>
              <w:rPr>
                <w:color w:val="000000"/>
              </w:rPr>
            </w:pPr>
            <w:r w:rsidRPr="00C43B0F">
              <w:rPr>
                <w:color w:val="000000"/>
              </w:rPr>
              <w:t>Номер страницы</w:t>
            </w:r>
          </w:p>
        </w:tc>
      </w:tr>
      <w:tr w:rsidR="00F3777D" w:rsidRPr="00C43B0F" w:rsidTr="00092F40">
        <w:trPr>
          <w:trHeight w:val="399"/>
        </w:trPr>
        <w:tc>
          <w:tcPr>
            <w:tcW w:w="709"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autoSpaceDE w:val="0"/>
              <w:autoSpaceDN w:val="0"/>
              <w:adjustRightInd w:val="0"/>
              <w:rPr>
                <w:color w:val="000000"/>
              </w:rPr>
            </w:pPr>
            <w:r w:rsidRPr="00C43B0F">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F3777D" w:rsidRPr="00C43B0F" w:rsidRDefault="00F3777D" w:rsidP="00092F40">
            <w:pPr>
              <w:jc w:val="both"/>
              <w:rPr>
                <w:i/>
                <w:color w:val="000000"/>
              </w:rPr>
            </w:pPr>
          </w:p>
        </w:tc>
      </w:tr>
    </w:tbl>
    <w:p w:rsidR="00F3777D" w:rsidRPr="00C43B0F" w:rsidRDefault="00F3777D" w:rsidP="00F3777D"/>
    <w:p w:rsidR="00332080" w:rsidRPr="0047624F" w:rsidRDefault="00332080" w:rsidP="0047624F">
      <w:pPr>
        <w:spacing w:before="120" w:after="120"/>
        <w:jc w:val="center"/>
        <w:rPr>
          <w:b/>
          <w:bCs/>
          <w:sz w:val="28"/>
          <w:szCs w:val="28"/>
        </w:rPr>
      </w:pPr>
    </w:p>
    <w:sectPr w:rsidR="00332080"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3B43" w:rsidRDefault="00A13B43">
      <w:r>
        <w:separator/>
      </w:r>
    </w:p>
  </w:endnote>
  <w:endnote w:type="continuationSeparator" w:id="0">
    <w:p w:rsidR="00A13B43" w:rsidRDefault="00A13B4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0A3" w:rsidRPr="00FE6219" w:rsidRDefault="007850A3"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0A3" w:rsidRDefault="007850A3" w:rsidP="004C5F2F">
    <w:pPr>
      <w:pStyle w:val="ad"/>
      <w:tabs>
        <w:tab w:val="left" w:pos="1077"/>
      </w:tabs>
      <w:rPr>
        <w:sz w:val="16"/>
        <w:szCs w:val="16"/>
      </w:rPr>
    </w:pPr>
  </w:p>
  <w:p w:rsidR="007850A3" w:rsidRDefault="007850A3" w:rsidP="004C5F2F">
    <w:pPr>
      <w:pStyle w:val="ad"/>
      <w:tabs>
        <w:tab w:val="left" w:pos="1077"/>
      </w:tabs>
      <w:rPr>
        <w:sz w:val="16"/>
        <w:szCs w:val="16"/>
      </w:rPr>
    </w:pPr>
  </w:p>
  <w:p w:rsidR="007850A3" w:rsidRPr="0038022D" w:rsidRDefault="007850A3"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3B43" w:rsidRDefault="00A13B43">
      <w:r>
        <w:separator/>
      </w:r>
    </w:p>
  </w:footnote>
  <w:footnote w:type="continuationSeparator" w:id="0">
    <w:p w:rsidR="00A13B43" w:rsidRDefault="00A13B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0A3" w:rsidRPr="00FC6B64" w:rsidRDefault="007850A3"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850A3" w:rsidRDefault="007850A3" w:rsidP="00CB5630">
    <w:pPr>
      <w:pStyle w:val="ab"/>
    </w:pPr>
    <w:r>
      <w:t>_____________________________________________________________________________</w:t>
    </w:r>
  </w:p>
  <w:p w:rsidR="007850A3" w:rsidRPr="00CB5630" w:rsidRDefault="007850A3"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0A3" w:rsidRPr="00F429FC" w:rsidRDefault="009F1761"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7850A3"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734DCF">
      <w:rPr>
        <w:rFonts w:ascii="Times New Roman" w:hAnsi="Times New Roman"/>
        <w:noProof/>
        <w:sz w:val="24"/>
        <w:szCs w:val="24"/>
      </w:rPr>
      <w:t>46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0A3" w:rsidRPr="00862384" w:rsidRDefault="009F1761" w:rsidP="004C5F2F">
    <w:pPr>
      <w:pStyle w:val="ab"/>
      <w:jc w:val="center"/>
    </w:pPr>
    <w:fldSimple w:instr="PAGE   \* MERGEFORMAT">
      <w:r w:rsidR="00734DCF">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471863"/>
    <w:multiLevelType w:val="hybridMultilevel"/>
    <w:tmpl w:val="BBAA2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14E6100"/>
    <w:multiLevelType w:val="hybridMultilevel"/>
    <w:tmpl w:val="577C9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4">
    <w:nsid w:val="24AE4FEC"/>
    <w:multiLevelType w:val="hybridMultilevel"/>
    <w:tmpl w:val="C40A2CE6"/>
    <w:lvl w:ilvl="0" w:tplc="24B6E21A">
      <w:start w:val="1"/>
      <w:numFmt w:val="decimal"/>
      <w:lvlText w:val="%1."/>
      <w:lvlJc w:val="left"/>
      <w:pPr>
        <w:ind w:left="720" w:hanging="360"/>
      </w:pPr>
      <w:rPr>
        <w:rFonts w:ascii="Calibri" w:eastAsia="Calibri" w:hAnsi="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8">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9">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8">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7"/>
  </w:num>
  <w:num w:numId="2">
    <w:abstractNumId w:val="53"/>
  </w:num>
  <w:num w:numId="3">
    <w:abstractNumId w:val="47"/>
  </w:num>
  <w:num w:numId="4">
    <w:abstractNumId w:val="15"/>
  </w:num>
  <w:num w:numId="5">
    <w:abstractNumId w:val="55"/>
  </w:num>
  <w:num w:numId="6">
    <w:abstractNumId w:val="42"/>
  </w:num>
  <w:num w:numId="7">
    <w:abstractNumId w:val="39"/>
  </w:num>
  <w:num w:numId="8">
    <w:abstractNumId w:val="30"/>
  </w:num>
  <w:num w:numId="9">
    <w:abstractNumId w:val="26"/>
  </w:num>
  <w:num w:numId="10">
    <w:abstractNumId w:val="13"/>
  </w:num>
  <w:num w:numId="11">
    <w:abstractNumId w:val="31"/>
  </w:num>
  <w:num w:numId="12">
    <w:abstractNumId w:val="56"/>
  </w:num>
  <w:num w:numId="13">
    <w:abstractNumId w:val="72"/>
  </w:num>
  <w:num w:numId="14">
    <w:abstractNumId w:val="62"/>
  </w:num>
  <w:num w:numId="15">
    <w:abstractNumId w:val="22"/>
  </w:num>
  <w:num w:numId="16">
    <w:abstractNumId w:val="35"/>
  </w:num>
  <w:num w:numId="17">
    <w:abstractNumId w:val="64"/>
  </w:num>
  <w:num w:numId="18">
    <w:abstractNumId w:val="66"/>
  </w:num>
  <w:num w:numId="19">
    <w:abstractNumId w:val="63"/>
  </w:num>
  <w:num w:numId="20">
    <w:abstractNumId w:val="5"/>
  </w:num>
  <w:num w:numId="21">
    <w:abstractNumId w:val="21"/>
  </w:num>
  <w:num w:numId="22">
    <w:abstractNumId w:val="23"/>
  </w:num>
  <w:num w:numId="23">
    <w:abstractNumId w:val="11"/>
  </w:num>
  <w:num w:numId="24">
    <w:abstractNumId w:val="71"/>
  </w:num>
  <w:num w:numId="25">
    <w:abstractNumId w:val="34"/>
  </w:num>
  <w:num w:numId="26">
    <w:abstractNumId w:val="61"/>
  </w:num>
  <w:num w:numId="27">
    <w:abstractNumId w:val="20"/>
  </w:num>
  <w:num w:numId="28">
    <w:abstractNumId w:val="69"/>
  </w:num>
  <w:num w:numId="29">
    <w:abstractNumId w:val="8"/>
  </w:num>
  <w:num w:numId="30">
    <w:abstractNumId w:val="25"/>
  </w:num>
  <w:num w:numId="31">
    <w:abstractNumId w:val="41"/>
  </w:num>
  <w:num w:numId="32">
    <w:abstractNumId w:val="17"/>
  </w:num>
  <w:num w:numId="33">
    <w:abstractNumId w:val="32"/>
  </w:num>
  <w:num w:numId="34">
    <w:abstractNumId w:val="43"/>
  </w:num>
  <w:num w:numId="35">
    <w:abstractNumId w:val="36"/>
  </w:num>
  <w:num w:numId="36">
    <w:abstractNumId w:val="52"/>
  </w:num>
  <w:num w:numId="37">
    <w:abstractNumId w:val="45"/>
  </w:num>
  <w:num w:numId="38">
    <w:abstractNumId w:val="3"/>
  </w:num>
  <w:num w:numId="39">
    <w:abstractNumId w:val="65"/>
  </w:num>
  <w:num w:numId="40">
    <w:abstractNumId w:val="9"/>
  </w:num>
  <w:num w:numId="41">
    <w:abstractNumId w:val="49"/>
  </w:num>
  <w:num w:numId="42">
    <w:abstractNumId w:val="50"/>
  </w:num>
  <w:num w:numId="43">
    <w:abstractNumId w:val="38"/>
  </w:num>
  <w:num w:numId="44">
    <w:abstractNumId w:val="4"/>
  </w:num>
  <w:num w:numId="45">
    <w:abstractNumId w:val="29"/>
  </w:num>
  <w:num w:numId="46">
    <w:abstractNumId w:val="24"/>
  </w:num>
  <w:num w:numId="47">
    <w:abstractNumId w:val="33"/>
  </w:num>
  <w:num w:numId="48">
    <w:abstractNumId w:val="1"/>
  </w:num>
  <w:num w:numId="49">
    <w:abstractNumId w:val="16"/>
  </w:num>
  <w:num w:numId="50">
    <w:abstractNumId w:val="37"/>
  </w:num>
  <w:num w:numId="51">
    <w:abstractNumId w:val="46"/>
  </w:num>
  <w:num w:numId="52">
    <w:abstractNumId w:val="60"/>
  </w:num>
  <w:num w:numId="53">
    <w:abstractNumId w:val="51"/>
  </w:num>
  <w:num w:numId="54">
    <w:abstractNumId w:val="10"/>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7"/>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8"/>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59"/>
  </w:num>
  <w:num w:numId="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12"/>
  </w:num>
  <w:num w:numId="73">
    <w:abstractNumId w:val="6"/>
  </w:num>
  <w:num w:numId="74">
    <w:abstractNumId w:val="1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E1327"/>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07F9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488A"/>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4DCF"/>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39A7"/>
    <w:rsid w:val="007540C3"/>
    <w:rsid w:val="00754D85"/>
    <w:rsid w:val="00755E36"/>
    <w:rsid w:val="007566BF"/>
    <w:rsid w:val="007602AE"/>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50A3"/>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1761"/>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3B43"/>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B0F"/>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3777D"/>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51</Pages>
  <Words>16277</Words>
  <Characters>92782</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108842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7</cp:revision>
  <cp:lastPrinted>2014-07-29T10:09:00Z</cp:lastPrinted>
  <dcterms:created xsi:type="dcterms:W3CDTF">2014-12-09T09:39:00Z</dcterms:created>
  <dcterms:modified xsi:type="dcterms:W3CDTF">2015-02-05T09:53:00Z</dcterms:modified>
  <cp:category>Отдел закупок ОАО "СХК"</cp:category>
</cp:coreProperties>
</file>