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E932DB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E932DB">
        <w:rPr>
          <w:sz w:val="28"/>
          <w:szCs w:val="28"/>
        </w:rPr>
        <w:t xml:space="preserve">оказание услуг по изготовлению и размещению наружной рекламы АО «НИАЭП» 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E932DB">
        <w:rPr>
          <w:b/>
          <w:sz w:val="28"/>
          <w:szCs w:val="28"/>
        </w:rPr>
        <w:t>270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9A7143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9A7143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E932DB">
        <w:rPr>
          <w:rFonts w:ascii="Times New Roman" w:hAnsi="Times New Roman"/>
          <w:b/>
          <w:i/>
        </w:rPr>
        <w:t>22</w:t>
      </w:r>
      <w:r w:rsidR="00B55ADC">
        <w:rPr>
          <w:rFonts w:ascii="Times New Roman" w:hAnsi="Times New Roman"/>
          <w:b/>
          <w:i/>
        </w:rPr>
        <w:t>.0</w:t>
      </w:r>
      <w:r w:rsidR="00E932DB">
        <w:rPr>
          <w:rFonts w:ascii="Times New Roman" w:hAnsi="Times New Roman"/>
          <w:b/>
          <w:i/>
        </w:rPr>
        <w:t>9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E932DB">
        <w:rPr>
          <w:rFonts w:ascii="Times New Roman" w:hAnsi="Times New Roman"/>
          <w:b/>
          <w:i/>
        </w:rPr>
        <w:t>6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E932D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932DB" w:rsidRPr="00E932DB">
        <w:rPr>
          <w:rFonts w:ascii="Times New Roman" w:hAnsi="Times New Roman"/>
          <w:spacing w:val="-6"/>
          <w:sz w:val="28"/>
          <w:szCs w:val="28"/>
        </w:rPr>
        <w:t>оказание услуг по изготовлению и размещению наружной рекламы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E932DB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E932DB" w:rsidRPr="00E932DB">
        <w:rPr>
          <w:rFonts w:ascii="Times New Roman" w:hAnsi="Times New Roman"/>
          <w:spacing w:val="-6"/>
          <w:sz w:val="28"/>
          <w:szCs w:val="28"/>
        </w:rPr>
        <w:t>оказание услуг по изготовлению и размещению наружной рекламы АО «НИАЭП»</w:t>
      </w:r>
      <w:r w:rsidR="00E932DB">
        <w:rPr>
          <w:rFonts w:ascii="Times New Roman" w:hAnsi="Times New Roman"/>
          <w:spacing w:val="-6"/>
          <w:sz w:val="28"/>
          <w:szCs w:val="28"/>
        </w:rPr>
        <w:t>.</w:t>
      </w: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E932DB">
        <w:rPr>
          <w:sz w:val="28"/>
          <w:szCs w:val="28"/>
        </w:rPr>
        <w:t>оказания услуг</w:t>
      </w:r>
      <w:r w:rsidRPr="00B55ADC">
        <w:rPr>
          <w:sz w:val="28"/>
          <w:szCs w:val="28"/>
        </w:rPr>
        <w:t xml:space="preserve">: </w:t>
      </w:r>
      <w:r w:rsidR="00E932DB" w:rsidRPr="00E932DB">
        <w:rPr>
          <w:sz w:val="28"/>
          <w:szCs w:val="28"/>
        </w:rPr>
        <w:t>01.01.2015 – 31.12.2015 г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 w:rsidR="00E932DB">
        <w:rPr>
          <w:sz w:val="28"/>
          <w:szCs w:val="28"/>
        </w:rPr>
        <w:t>оказания услуг</w:t>
      </w:r>
      <w:r>
        <w:rPr>
          <w:sz w:val="28"/>
          <w:szCs w:val="28"/>
        </w:rPr>
        <w:t xml:space="preserve">:  </w:t>
      </w:r>
      <w:r w:rsidR="008F187C">
        <w:rPr>
          <w:sz w:val="28"/>
          <w:szCs w:val="28"/>
        </w:rPr>
        <w:t>г. Нижний Новгород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E932DB">
        <w:rPr>
          <w:sz w:val="28"/>
          <w:szCs w:val="28"/>
        </w:rPr>
        <w:t>услуг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932DB" w:rsidRPr="00E932DB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 </w:t>
      </w:r>
      <w:r w:rsidR="00E932DB">
        <w:rPr>
          <w:rFonts w:ascii="Times New Roman" w:hAnsi="Times New Roman"/>
          <w:b/>
          <w:sz w:val="28"/>
          <w:szCs w:val="28"/>
        </w:rPr>
        <w:t>250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932DB">
        <w:rPr>
          <w:rFonts w:ascii="Times New Roman" w:hAnsi="Times New Roman"/>
          <w:b/>
          <w:sz w:val="28"/>
          <w:szCs w:val="28"/>
        </w:rPr>
        <w:t>996</w:t>
      </w:r>
      <w:r w:rsidR="00B55ADC" w:rsidRPr="00B55ADC">
        <w:rPr>
          <w:rFonts w:ascii="Times New Roman" w:hAnsi="Times New Roman"/>
          <w:sz w:val="28"/>
          <w:szCs w:val="28"/>
        </w:rPr>
        <w:t xml:space="preserve"> (</w:t>
      </w:r>
      <w:r w:rsidR="00E932DB">
        <w:rPr>
          <w:rFonts w:ascii="Times New Roman" w:hAnsi="Times New Roman"/>
          <w:sz w:val="28"/>
          <w:szCs w:val="28"/>
        </w:rPr>
        <w:t>Пять миллионов двести пятьдесят тысяч девятьсот девяносто шесть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E932DB">
        <w:rPr>
          <w:rFonts w:ascii="Times New Roman" w:hAnsi="Times New Roman"/>
          <w:sz w:val="28"/>
          <w:szCs w:val="28"/>
        </w:rPr>
        <w:t>ей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E932DB">
        <w:rPr>
          <w:rFonts w:ascii="Times New Roman" w:hAnsi="Times New Roman"/>
          <w:b/>
          <w:sz w:val="28"/>
          <w:szCs w:val="28"/>
        </w:rPr>
        <w:t>12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Pr="008726D6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932DB">
        <w:rPr>
          <w:rFonts w:ascii="Times New Roman" w:hAnsi="Times New Roman"/>
          <w:b/>
          <w:sz w:val="28"/>
          <w:szCs w:val="28"/>
        </w:rPr>
        <w:t>4 449 996</w:t>
      </w:r>
      <w:r w:rsidR="00B55ADC" w:rsidRPr="00215C15">
        <w:rPr>
          <w:rFonts w:ascii="Times New Roman" w:hAnsi="Times New Roman"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Один миллион пятьсот девять тысяч сто тринадцать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E932DB">
        <w:rPr>
          <w:rFonts w:ascii="Times New Roman" w:hAnsi="Times New Roman"/>
          <w:b/>
          <w:sz w:val="28"/>
          <w:szCs w:val="28"/>
        </w:rPr>
        <w:t>71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8726D6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 xml:space="preserve">Цена договора включает в себя: все связанные с исполнением Договора (Часть 3 «Проект договора»), расходы </w:t>
      </w:r>
      <w:r w:rsidR="00E932DB">
        <w:rPr>
          <w:rFonts w:ascii="Times New Roman" w:hAnsi="Times New Roman"/>
          <w:sz w:val="28"/>
          <w:szCs w:val="28"/>
        </w:rPr>
        <w:t>Исполнителя</w:t>
      </w:r>
      <w:r w:rsidRPr="008C7C80">
        <w:rPr>
          <w:rFonts w:ascii="Times New Roman" w:hAnsi="Times New Roman"/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A7143" w:rsidRPr="009A7143">
        <w:rPr>
          <w:rFonts w:ascii="Times New Roman" w:hAnsi="Times New Roman"/>
          <w:spacing w:val="-6"/>
          <w:sz w:val="28"/>
          <w:szCs w:val="28"/>
          <w:highlight w:val="yellow"/>
        </w:rPr>
        <w:t>23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CB0EDC" w:rsidRP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ноября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9A7143">
        <w:rPr>
          <w:rFonts w:ascii="Times New Roman" w:hAnsi="Times New Roman"/>
          <w:sz w:val="28"/>
          <w:szCs w:val="28"/>
          <w:highlight w:val="yellow"/>
          <w:lang w:val="en-US"/>
        </w:rPr>
        <w:t>11</w:t>
      </w:r>
      <w:bookmarkStart w:id="12" w:name="_GoBack"/>
      <w:bookmarkEnd w:id="12"/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CB0EDC">
        <w:rPr>
          <w:rFonts w:ascii="Times New Roman" w:hAnsi="Times New Roman"/>
          <w:sz w:val="28"/>
          <w:szCs w:val="28"/>
          <w:highlight w:val="yellow"/>
        </w:rPr>
        <w:t xml:space="preserve"> декабря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253886">
        <w:rPr>
          <w:rFonts w:ascii="Times New Roman" w:hAnsi="Times New Roman"/>
          <w:sz w:val="28"/>
        </w:rPr>
        <w:t>;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E534C" w:rsidRPr="00412622">
        <w:rPr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</w:t>
      </w:r>
      <w:proofErr w:type="gramStart"/>
      <w:r w:rsidR="00AE534C" w:rsidRPr="00412622">
        <w:rPr>
          <w:sz w:val="28"/>
          <w:szCs w:val="28"/>
        </w:rPr>
        <w:t>проекте</w:t>
      </w:r>
      <w:proofErr w:type="gramEnd"/>
      <w:r w:rsidR="00AE534C" w:rsidRPr="00412622">
        <w:rPr>
          <w:sz w:val="28"/>
          <w:szCs w:val="28"/>
        </w:rPr>
        <w:t xml:space="preserve"> договора (Часть 3 «Проект договора»)</w:t>
      </w:r>
      <w:r w:rsidR="00C94B83">
        <w:rPr>
          <w:sz w:val="28"/>
          <w:szCs w:val="28"/>
        </w:rPr>
        <w:t>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932DB" w:rsidRPr="00C2152D" w:rsidTr="00215C15">
        <w:trPr>
          <w:trHeight w:val="70"/>
        </w:trPr>
        <w:tc>
          <w:tcPr>
            <w:tcW w:w="567" w:type="dxa"/>
            <w:vAlign w:val="center"/>
          </w:tcPr>
          <w:p w:rsidR="00E932DB" w:rsidRPr="00E932DB" w:rsidRDefault="00E932DB" w:rsidP="00E932DB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932DB" w:rsidRPr="00E932DB" w:rsidRDefault="00E932DB" w:rsidP="006554D0">
            <w:pPr>
              <w:tabs>
                <w:tab w:val="left" w:pos="778"/>
              </w:tabs>
              <w:ind w:right="153"/>
            </w:pPr>
            <w:r w:rsidRPr="00E932DB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32DB" w:rsidRPr="00E932DB" w:rsidRDefault="00E932DB" w:rsidP="006554D0">
            <w:r w:rsidRPr="00E932DB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E932DB">
              <w:t>ии у у</w:t>
            </w:r>
            <w:proofErr w:type="gramEnd"/>
            <w:r w:rsidRPr="00E932DB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E932DB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941F59" w:rsidRPr="00C20EDB">
              <w:rPr>
                <w:rFonts w:eastAsia="Arial Unicode MS"/>
              </w:rPr>
              <w:t xml:space="preserve"> </w:t>
            </w:r>
            <w:r w:rsidR="00941F59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941F59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941F59" w:rsidRPr="00C20EDB">
              <w:rPr>
                <w:rFonts w:eastAsia="Arial Unicode MS"/>
              </w:rPr>
              <w:t>томе</w:t>
            </w:r>
            <w:proofErr w:type="gramEnd"/>
            <w:r w:rsidR="00941F59"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3B1B8F">
        <w:rPr>
          <w:sz w:val="28"/>
          <w:szCs w:val="28"/>
        </w:rPr>
        <w:t xml:space="preserve"> суда, административного органа;</w:t>
      </w:r>
    </w:p>
    <w:p w:rsidR="003B1B8F" w:rsidRDefault="003B1B8F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46B35" w:rsidRDefault="00E46B35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46B35" w:rsidRDefault="00E46B35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F0665D" w:rsidRPr="008D73D0" w:rsidRDefault="00F0665D" w:rsidP="00F0665D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  <w:r>
        <w:rPr>
          <w:b/>
          <w:i/>
          <w:szCs w:val="28"/>
        </w:rPr>
        <w:t>*</w:t>
      </w: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Default="00F0665D" w:rsidP="00F0665D">
      <w:pPr>
        <w:jc w:val="center"/>
        <w:rPr>
          <w:b/>
          <w:i/>
        </w:rPr>
      </w:pPr>
      <w:proofErr w:type="gramStart"/>
      <w:r w:rsidRPr="008D73D0">
        <w:rPr>
          <w:b/>
          <w:i/>
        </w:rPr>
        <w:t>* - техническое предложение должно быть оформлено в соответствии с Техническим заданием (Том 2 «Техническая часть» документации</w:t>
      </w:r>
      <w:proofErr w:type="gramEnd"/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10067" w:type="dxa"/>
        <w:tblInd w:w="93" w:type="dxa"/>
        <w:tblLook w:val="04A0" w:firstRow="1" w:lastRow="0" w:firstColumn="1" w:lastColumn="0" w:noHBand="0" w:noVBand="1"/>
      </w:tblPr>
      <w:tblGrid>
        <w:gridCol w:w="460"/>
        <w:gridCol w:w="2209"/>
        <w:gridCol w:w="1315"/>
        <w:gridCol w:w="1290"/>
        <w:gridCol w:w="1009"/>
        <w:gridCol w:w="1374"/>
        <w:gridCol w:w="1134"/>
        <w:gridCol w:w="1276"/>
      </w:tblGrid>
      <w:tr w:rsidR="00B3772D" w:rsidRPr="00B3772D" w:rsidTr="00B3772D">
        <w:trPr>
          <w:trHeight w:val="95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rPr>
                <w:color w:val="000000"/>
              </w:rPr>
            </w:pPr>
            <w:r w:rsidRPr="00B3772D">
              <w:rPr>
                <w:color w:val="000000"/>
              </w:rPr>
              <w:t>№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Тип постера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Название рекламной кампании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материал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Формат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Стоимость экземпляра (р.)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Тираж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Сумма (р.)</w:t>
            </w:r>
          </w:p>
        </w:tc>
      </w:tr>
      <w:tr w:rsidR="00B3772D" w:rsidRPr="00B3772D" w:rsidTr="00B3772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right"/>
              <w:rPr>
                <w:color w:val="000000"/>
              </w:rPr>
            </w:pPr>
            <w:r w:rsidRPr="00B3772D">
              <w:rPr>
                <w:color w:val="000000"/>
              </w:rPr>
              <w:t>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Рекламный плакат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НИАЭП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  <w:r w:rsidRPr="00B3772D">
              <w:t xml:space="preserve">Бумага </w:t>
            </w:r>
            <w:proofErr w:type="spellStart"/>
            <w:r w:rsidRPr="00B3772D">
              <w:t>Blue</w:t>
            </w:r>
            <w:proofErr w:type="spellEnd"/>
            <w:r w:rsidRPr="00B3772D">
              <w:t xml:space="preserve"> </w:t>
            </w:r>
            <w:proofErr w:type="spellStart"/>
            <w:r w:rsidRPr="00B3772D">
              <w:t>Back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6 *3 м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</w:tr>
      <w:tr w:rsidR="00B3772D" w:rsidRPr="00B3772D" w:rsidTr="00B3772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right"/>
              <w:rPr>
                <w:color w:val="000000"/>
              </w:rPr>
            </w:pPr>
            <w:r w:rsidRPr="00B3772D">
              <w:rPr>
                <w:color w:val="000000"/>
              </w:rPr>
              <w:t>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Баннер 8*8 с люверсами изготовление и монтаж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НИАЭП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  <w:r w:rsidRPr="00B3772D">
              <w:t>Баннерная ткань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  <w:rPr>
                <w:color w:val="000000"/>
              </w:rPr>
            </w:pPr>
            <w:r w:rsidRPr="00B3772D">
              <w:rPr>
                <w:color w:val="000000"/>
              </w:rPr>
              <w:t>8*8 м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</w:tr>
      <w:tr w:rsidR="00B3772D" w:rsidRPr="00B3772D" w:rsidTr="00881867">
        <w:trPr>
          <w:trHeight w:val="300"/>
        </w:trPr>
        <w:tc>
          <w:tcPr>
            <w:tcW w:w="8791" w:type="dxa"/>
            <w:gridSpan w:val="7"/>
            <w:noWrap/>
            <w:vAlign w:val="bottom"/>
            <w:hideMark/>
          </w:tcPr>
          <w:p w:rsidR="00B3772D" w:rsidRPr="00B3772D" w:rsidRDefault="00B3772D" w:rsidP="00B3772D">
            <w:pPr>
              <w:jc w:val="right"/>
              <w:rPr>
                <w:color w:val="000000"/>
              </w:rPr>
            </w:pPr>
          </w:p>
          <w:p w:rsidR="00B3772D" w:rsidRPr="00B3772D" w:rsidRDefault="00B3772D" w:rsidP="00B3772D">
            <w:pPr>
              <w:jc w:val="right"/>
              <w:rPr>
                <w:color w:val="000000"/>
              </w:rPr>
            </w:pPr>
          </w:p>
          <w:p w:rsidR="00B3772D" w:rsidRPr="00B3772D" w:rsidRDefault="00B3772D" w:rsidP="00B3772D">
            <w:pPr>
              <w:jc w:val="right"/>
            </w:pPr>
            <w:r w:rsidRPr="00B3772D">
              <w:rPr>
                <w:color w:val="000000"/>
              </w:rPr>
              <w:t>Сумма с 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</w:tr>
      <w:tr w:rsidR="00B3772D" w:rsidRPr="00B3772D" w:rsidTr="00D8294B">
        <w:trPr>
          <w:trHeight w:val="300"/>
        </w:trPr>
        <w:tc>
          <w:tcPr>
            <w:tcW w:w="460" w:type="dxa"/>
            <w:noWrap/>
            <w:vAlign w:val="bottom"/>
          </w:tcPr>
          <w:p w:rsidR="00B3772D" w:rsidRPr="00B3772D" w:rsidRDefault="00B3772D" w:rsidP="00B3772D">
            <w:pPr>
              <w:rPr>
                <w:color w:val="000000"/>
              </w:rPr>
            </w:pPr>
          </w:p>
          <w:p w:rsidR="00B3772D" w:rsidRPr="00B3772D" w:rsidRDefault="00B3772D" w:rsidP="00B3772D">
            <w:pPr>
              <w:rPr>
                <w:color w:val="000000"/>
              </w:rPr>
            </w:pPr>
          </w:p>
        </w:tc>
        <w:tc>
          <w:tcPr>
            <w:tcW w:w="8331" w:type="dxa"/>
            <w:gridSpan w:val="6"/>
            <w:noWrap/>
            <w:vAlign w:val="bottom"/>
          </w:tcPr>
          <w:p w:rsidR="00B3772D" w:rsidRPr="00B3772D" w:rsidRDefault="00B3772D" w:rsidP="00B3772D">
            <w:pPr>
              <w:jc w:val="right"/>
              <w:rPr>
                <w:color w:val="000000"/>
              </w:rPr>
            </w:pPr>
            <w:r w:rsidRPr="00B3772D">
              <w:rPr>
                <w:color w:val="000000"/>
              </w:rPr>
              <w:t>Сумма НДС 18%: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772D" w:rsidRPr="00B3772D" w:rsidRDefault="00B3772D" w:rsidP="00B3772D">
            <w:pPr>
              <w:jc w:val="center"/>
            </w:pPr>
          </w:p>
        </w:tc>
      </w:tr>
    </w:tbl>
    <w:p w:rsidR="00B3772D" w:rsidRDefault="00B3772D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714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7143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1"/>
  </w:num>
  <w:num w:numId="14">
    <w:abstractNumId w:val="22"/>
  </w:num>
  <w:num w:numId="15">
    <w:abstractNumId w:val="15"/>
  </w:num>
  <w:num w:numId="16">
    <w:abstractNumId w:val="35"/>
  </w:num>
  <w:num w:numId="17">
    <w:abstractNumId w:val="20"/>
  </w:num>
  <w:num w:numId="18">
    <w:abstractNumId w:val="28"/>
  </w:num>
  <w:num w:numId="19">
    <w:abstractNumId w:val="13"/>
  </w:num>
  <w:num w:numId="20">
    <w:abstractNumId w:val="32"/>
  </w:num>
  <w:num w:numId="21">
    <w:abstractNumId w:val="36"/>
  </w:num>
  <w:num w:numId="22">
    <w:abstractNumId w:val="14"/>
  </w:num>
  <w:num w:numId="23">
    <w:abstractNumId w:val="33"/>
  </w:num>
  <w:num w:numId="24">
    <w:abstractNumId w:val="17"/>
  </w:num>
  <w:num w:numId="25">
    <w:abstractNumId w:val="5"/>
  </w:num>
  <w:num w:numId="26">
    <w:abstractNumId w:val="25"/>
  </w:num>
  <w:num w:numId="27">
    <w:abstractNumId w:val="24"/>
  </w:num>
  <w:num w:numId="28">
    <w:abstractNumId w:val="9"/>
  </w:num>
  <w:num w:numId="29">
    <w:abstractNumId w:val="30"/>
  </w:num>
  <w:num w:numId="30">
    <w:abstractNumId w:val="6"/>
  </w:num>
  <w:num w:numId="31">
    <w:abstractNumId w:val="26"/>
  </w:num>
  <w:num w:numId="32">
    <w:abstractNumId w:val="27"/>
  </w:num>
  <w:num w:numId="33">
    <w:abstractNumId w:val="4"/>
  </w:num>
  <w:num w:numId="34">
    <w:abstractNumId w:val="8"/>
  </w:num>
  <w:num w:numId="35">
    <w:abstractNumId w:val="29"/>
  </w:num>
  <w:num w:numId="36">
    <w:abstractNumId w:val="7"/>
  </w:num>
  <w:num w:numId="37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F30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5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8F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143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2D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EDC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B35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2DB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65D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3FF0A-84B2-49E7-A89B-CD918864B1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602E84-727F-4B98-9E86-9C3A5951B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24</Pages>
  <Words>6217</Words>
  <Characters>35441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41575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59</cp:revision>
  <cp:lastPrinted>2014-11-29T07:15:00Z</cp:lastPrinted>
  <dcterms:created xsi:type="dcterms:W3CDTF">2015-01-15T12:16:00Z</dcterms:created>
  <dcterms:modified xsi:type="dcterms:W3CDTF">2015-11-13T12:40:00Z</dcterms:modified>
</cp:coreProperties>
</file>