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04A6" w:rsidRDefault="003504A6" w:rsidP="003504A6">
      <w:pPr>
        <w:tabs>
          <w:tab w:val="left" w:pos="2865"/>
        </w:tabs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ВЕДОМОСТЬ ОБЪЕМОВ РАБОТ</w:t>
      </w:r>
      <w:r w:rsidR="0005468A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="00150578">
        <w:rPr>
          <w:rFonts w:ascii="Times New Roman" w:hAnsi="Times New Roman" w:cs="Times New Roman"/>
          <w:b/>
          <w:sz w:val="24"/>
          <w:szCs w:val="24"/>
        </w:rPr>
        <w:t>1</w:t>
      </w:r>
      <w:r w:rsidR="009323FA">
        <w:rPr>
          <w:rFonts w:ascii="Times New Roman" w:hAnsi="Times New Roman" w:cs="Times New Roman"/>
          <w:b/>
          <w:sz w:val="24"/>
          <w:szCs w:val="24"/>
        </w:rPr>
        <w:t>4</w:t>
      </w:r>
    </w:p>
    <w:p w:rsidR="003504A6" w:rsidRDefault="003504A6" w:rsidP="003504A6">
      <w:pPr>
        <w:ind w:left="360"/>
        <w:rPr>
          <w:rFonts w:ascii="Times New Roman" w:hAnsi="Times New Roman" w:cs="Times New Roman"/>
          <w:sz w:val="24"/>
          <w:szCs w:val="24"/>
        </w:rPr>
      </w:pP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Наличие </w:t>
      </w:r>
      <w:r w:rsidR="006B5413">
        <w:rPr>
          <w:rFonts w:ascii="Times New Roman" w:hAnsi="Times New Roman" w:cs="Times New Roman"/>
          <w:sz w:val="24"/>
          <w:szCs w:val="24"/>
        </w:rPr>
        <w:t>лицензии МЧС.</w:t>
      </w:r>
    </w:p>
    <w:p w:rsidR="003504A6" w:rsidRDefault="003504A6" w:rsidP="003504A6">
      <w:pPr>
        <w:pStyle w:val="a3"/>
        <w:numPr>
          <w:ilvl w:val="0"/>
          <w:numId w:val="2"/>
        </w:num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Выполнить СМР </w:t>
      </w:r>
      <w:r w:rsidR="0005468A">
        <w:rPr>
          <w:rFonts w:ascii="Times New Roman" w:hAnsi="Times New Roman" w:cs="Times New Roman"/>
        </w:rPr>
        <w:t xml:space="preserve">и ПНР </w:t>
      </w:r>
      <w:r w:rsidR="009323FA">
        <w:rPr>
          <w:rFonts w:ascii="Times New Roman" w:hAnsi="Times New Roman" w:cs="Times New Roman"/>
        </w:rPr>
        <w:t>электротехнической части</w:t>
      </w:r>
      <w:r w:rsidR="004145B1">
        <w:rPr>
          <w:rFonts w:ascii="Times New Roman" w:hAnsi="Times New Roman" w:cs="Times New Roman"/>
        </w:rPr>
        <w:t xml:space="preserve"> </w:t>
      </w:r>
      <w:r w:rsidR="00F81BDB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  в </w:t>
      </w:r>
      <w:r w:rsidR="009323FA">
        <w:rPr>
          <w:rFonts w:ascii="Times New Roman" w:hAnsi="Times New Roman" w:cs="Times New Roman"/>
        </w:rPr>
        <w:t>1-ом</w:t>
      </w:r>
      <w:r>
        <w:rPr>
          <w:rFonts w:ascii="Times New Roman" w:hAnsi="Times New Roman" w:cs="Times New Roman"/>
        </w:rPr>
        <w:t xml:space="preserve"> здани</w:t>
      </w:r>
      <w:r w:rsidR="009323FA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по </w:t>
      </w:r>
      <w:r w:rsidR="006B5413">
        <w:rPr>
          <w:rFonts w:ascii="Times New Roman" w:hAnsi="Times New Roman" w:cs="Times New Roman"/>
        </w:rPr>
        <w:t xml:space="preserve">проектной или </w:t>
      </w:r>
      <w:r w:rsidR="0005468A">
        <w:rPr>
          <w:rFonts w:ascii="Times New Roman" w:hAnsi="Times New Roman" w:cs="Times New Roman"/>
        </w:rPr>
        <w:t>рабочей</w:t>
      </w:r>
      <w:r>
        <w:rPr>
          <w:rFonts w:ascii="Times New Roman" w:hAnsi="Times New Roman" w:cs="Times New Roman"/>
        </w:rPr>
        <w:t xml:space="preserve">  документации, планируемой к передаче поставщику (исполнителю) в процессе исполнения договора.</w:t>
      </w:r>
    </w:p>
    <w:p w:rsidR="00452C32" w:rsidRDefault="00452C32" w:rsidP="00800EEE">
      <w:pPr>
        <w:tabs>
          <w:tab w:val="left" w:pos="2865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4"/>
        <w:tblW w:w="7797" w:type="dxa"/>
        <w:tblInd w:w="108" w:type="dxa"/>
        <w:tblLook w:val="04A0"/>
      </w:tblPr>
      <w:tblGrid>
        <w:gridCol w:w="473"/>
        <w:gridCol w:w="1570"/>
        <w:gridCol w:w="3927"/>
        <w:gridCol w:w="1827"/>
      </w:tblGrid>
      <w:tr w:rsidR="005742FD" w:rsidTr="00DF0223">
        <w:tc>
          <w:tcPr>
            <w:tcW w:w="426" w:type="dxa"/>
          </w:tcPr>
          <w:p w:rsidR="005742FD" w:rsidRDefault="005742FD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пп</w:t>
            </w:r>
          </w:p>
        </w:tc>
        <w:tc>
          <w:tcPr>
            <w:tcW w:w="1570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Обоснование</w:t>
            </w:r>
          </w:p>
        </w:tc>
        <w:tc>
          <w:tcPr>
            <w:tcW w:w="3958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843" w:type="dxa"/>
          </w:tcPr>
          <w:p w:rsidR="005742FD" w:rsidRDefault="00DF0223" w:rsidP="00452C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Кол.</w:t>
            </w:r>
          </w:p>
        </w:tc>
      </w:tr>
    </w:tbl>
    <w:p w:rsidR="00BB0E3E" w:rsidRDefault="00BB0E3E" w:rsidP="00452C32">
      <w:pPr>
        <w:rPr>
          <w:rFonts w:ascii="Times New Roman" w:hAnsi="Times New Roman" w:cs="Times New Roman"/>
          <w:sz w:val="24"/>
          <w:szCs w:val="24"/>
        </w:rPr>
      </w:pPr>
    </w:p>
    <w:p w:rsidR="00904D39" w:rsidRDefault="00BB0E3E" w:rsidP="00BB0E3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Здание </w:t>
      </w:r>
      <w:r w:rsidR="009323FA">
        <w:rPr>
          <w:rFonts w:ascii="Times New Roman" w:hAnsi="Times New Roman" w:cs="Times New Roman"/>
          <w:sz w:val="24"/>
          <w:szCs w:val="24"/>
        </w:rPr>
        <w:t>7</w:t>
      </w:r>
    </w:p>
    <w:p w:rsidR="00904D39" w:rsidRDefault="00904D39" w:rsidP="00904D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Приборы и оборудование</w:t>
      </w:r>
    </w:p>
    <w:tbl>
      <w:tblPr>
        <w:tblW w:w="7540" w:type="dxa"/>
        <w:tblInd w:w="93" w:type="dxa"/>
        <w:tblLook w:val="04A0"/>
      </w:tblPr>
      <w:tblGrid>
        <w:gridCol w:w="417"/>
        <w:gridCol w:w="1710"/>
        <w:gridCol w:w="3613"/>
        <w:gridCol w:w="1800"/>
      </w:tblGrid>
      <w:tr w:rsidR="00904D39" w:rsidRPr="00904D39" w:rsidTr="00904D39">
        <w:trPr>
          <w:trHeight w:val="189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(62 руб.): 80%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(46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904D39" w:rsidRPr="00904D39" w:rsidTr="00904D39">
        <w:trPr>
          <w:trHeight w:val="106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ТСЦ-509-1932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Пульт контроля и управления С2000 ПУ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904D39" w:rsidRPr="00904D39" w:rsidTr="00904D39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ТЕРм10-08-001-08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ОПС на 4 луча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(119 руб.): 80%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(89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904D39" w:rsidRPr="00904D39" w:rsidTr="00904D39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управления малый  ПУМ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ПЗ=7375,0/3,76/1,18*1,03*1,012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904D39" w:rsidRPr="00904D39" w:rsidTr="00904D39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Прибор расширения 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для  ПУМ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ПЗ=5841,0/3,76/1,18*1,03*1,012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904D39" w:rsidRPr="00904D39" w:rsidTr="00904D39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 приемно-контрольный охранной сигнализации, тип Сигнал-20П SMD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ПЗ=2339,04/3,76/1,18*1,03*1,012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904D39" w:rsidRPr="00904D39" w:rsidTr="00904D39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ТЕРм10-08-001-10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Приборы приемно-контрольные объектовые на: 1 луч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(154 руб.): 80%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(116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904D39" w:rsidRPr="00904D39" w:rsidTr="00904D39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Блок контрольно-пусковой С2000-КПБ версия 1.07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ПЗ=2112/3,76/1,18*1,03*1,012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904D39" w:rsidRPr="00904D39" w:rsidTr="00904D39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ТЕРм08-03-532-09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Пост управления кнопочный взрывозащищенный с количеством элементов поста до 3, устанавливаемый на конструкции: на стене или колонне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(559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(382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904D39" w:rsidRPr="00904D39" w:rsidTr="00904D39">
        <w:trPr>
          <w:trHeight w:val="217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Взрывозащищенный пост управления  "ЩОРВЕ-С-ХВ-ВВ" из модифицированного  алюминиевого 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-к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ремниевого сплава,IP66,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ПЗ=8500/3,76/1,18*1,03*1,012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</w:tr>
      <w:tr w:rsidR="00904D39" w:rsidRPr="00904D39" w:rsidTr="00904D39">
        <w:trPr>
          <w:trHeight w:val="21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ТЕРм10-08-003-06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Устройство оптик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о-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(фото)электрическое,: блок питания и контроля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(282 руб.): 80%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904D39" w:rsidRPr="00904D39" w:rsidTr="00904D39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Резервированный источник питания,  3А/24В РИП-24 исп.01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ПЗ=2741,38/3,76/1,18*1,03*1,012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</w:t>
            </w:r>
          </w:p>
        </w:tc>
      </w:tr>
      <w:tr w:rsidR="00904D39" w:rsidRPr="00904D39" w:rsidTr="00904D39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13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     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аккумуляторный  2х17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ПЗ=1161,12/3,76/1,18*1,03*1,012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904D39" w:rsidRPr="00904D39" w:rsidTr="00904D39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12В,7Ач;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ПЗ=472,94/1,18/3,76*1,03*1,012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</w:t>
            </w:r>
          </w:p>
        </w:tc>
      </w:tr>
      <w:tr w:rsidR="00904D39" w:rsidRPr="00904D39" w:rsidTr="00904D39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Аккумулятор 12В,17Ач;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ПЗ=1109,44/1,18/3,76*1,03*1,012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</w:t>
            </w:r>
          </w:p>
        </w:tc>
      </w:tr>
      <w:tr w:rsidR="00904D39" w:rsidRPr="00904D39" w:rsidTr="00904D39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ТЕРм08-03-593-10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Световые настенные указатели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(187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(128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0,17</w:t>
            </w:r>
          </w:p>
        </w:tc>
      </w:tr>
      <w:tr w:rsidR="00904D39" w:rsidRPr="00904D39" w:rsidTr="00904D39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ЗАО НВП "Болид" г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.М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осква (495) 777-40-20. стр.02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Оповещатель световой "Блик-24" 24В, 45мА; "Автоматика отключена"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ПЗ=200/1,18/3,76*1,03*1,012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904D39" w:rsidRPr="00904D39" w:rsidTr="00904D39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стр.124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Световой оповещатель взрывозащищенный  "Автоматика отключена" Сфера В3 исп.2.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ПЗ=8488,0/3,76/1,18*1,03*1,012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</w:t>
            </w:r>
          </w:p>
        </w:tc>
      </w:tr>
      <w:tr w:rsidR="00904D39" w:rsidRPr="00904D39" w:rsidTr="00904D39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(30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904D39" w:rsidRPr="00904D39" w:rsidTr="00904D39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ТЕРм08-03-573-05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900х600х500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(64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(44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904D39" w:rsidRPr="00904D39" w:rsidTr="00904D39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 c монтажной панелью  500х400х220 IP54 ЩМП -2-0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ПЗ=2302,76/1,18/5,88*1,03*1,02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МАТ=2302,76/1,18/5,88*1,03*1,02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904D39" w:rsidRPr="00904D39" w:rsidTr="00904D39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Щит с монтажной панелью 800х650х250 IP54 ЩМП -4-0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ПЗ=4140,58/1,18/5,88*1,03*1,02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МАТ=4140,58/1,18/5,88*1,03*1,02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904D39" w:rsidRPr="00904D39" w:rsidTr="00904D39">
        <w:trPr>
          <w:trHeight w:val="165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ТЕРм10-08-019-01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ответвительная на стене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(92 руб.): 80%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904D39" w:rsidRPr="00904D39" w:rsidTr="00904D39">
        <w:trPr>
          <w:trHeight w:val="208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.127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Коробка распаечная,87х87х40 5 зажимов  ELJO (1438250)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ПЗ=148,09/1,18/5,29*1,03*1,02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МАТ=148,09/1,18/5,29*1,03*1,02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20</w:t>
            </w:r>
          </w:p>
        </w:tc>
      </w:tr>
      <w:tr w:rsidR="00904D39" w:rsidRPr="00904D39" w:rsidTr="00904D39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ТЕРм08-03-573-04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Шкаф (пульт) управления навесной, высота, ширина и глубина: до 600х600х350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(89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(61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904D39" w:rsidRPr="00904D39" w:rsidTr="00904D39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.128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Бокс для 1-2-х автоматических выключателей наружной установки  КМПн 1/2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ПЗ=19,10/5,88/1,18*1,03*1,012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904D39" w:rsidRPr="00904D39" w:rsidTr="00904D39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ТЕРм08-02-397-01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Профиль перфорированный монтажный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0,009</w:t>
            </w:r>
          </w:p>
        </w:tc>
      </w:tr>
      <w:tr w:rsidR="00904D39" w:rsidRPr="00904D39" w:rsidTr="00904D39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28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ТСЦ-509-2643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DIN-рейка металлическая ТН 35/7,5 длиной 300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904D39" w:rsidRPr="00904D39" w:rsidTr="00904D39">
        <w:trPr>
          <w:trHeight w:val="193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ТЕРм08-03-526-01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Автомат одно-, дву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х-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 трехполюсный, устанавливаемый на конструкции: на стене или колонне, на ток до 25 А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ПОЗИЦИИ(справочно):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(50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904D39" w:rsidRPr="00904D39" w:rsidTr="00904D39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ТСЦ-509-2227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Выключатели автоматические «IЕК» ВА47-29 1P 10А, характеристика С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</w:t>
            </w:r>
          </w:p>
        </w:tc>
      </w:tr>
      <w:tr w:rsidR="00904D39" w:rsidRPr="00904D39" w:rsidTr="00904D39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ТЕРм10-08-001-11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Устройства промежуточные на количество лучей: 10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(41 руб.): 80%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(31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904D39" w:rsidRPr="00904D39" w:rsidTr="00904D39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Повторители интерфейсов С2000-ПИ     версия 1.01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ПЗ=2449,92/3,76/1,18*1,03*1,012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904D39" w:rsidRPr="00904D39" w:rsidTr="00904D39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ТЕРм10-08-001-12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Устройства промежуточные на количество лучей: 5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шт.)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(705 руб.): 80%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(529 руб.): 60%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  <w:tr w:rsidR="00904D39" w:rsidRPr="00904D39" w:rsidTr="00904D39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НПО "Болид" стр.03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Модуль подключения нагрузки МПН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ПЗ=31,15/3,76/1,18*1,03*1,012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 Оборудование СМР=3,76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30</w:t>
            </w:r>
          </w:p>
        </w:tc>
      </w:tr>
    </w:tbl>
    <w:p w:rsidR="00904D39" w:rsidRDefault="00904D39" w:rsidP="00904D39">
      <w:pPr>
        <w:rPr>
          <w:rFonts w:ascii="Times New Roman" w:hAnsi="Times New Roman" w:cs="Times New Roman"/>
          <w:sz w:val="24"/>
          <w:szCs w:val="24"/>
        </w:rPr>
      </w:pPr>
    </w:p>
    <w:p w:rsidR="00904D39" w:rsidRDefault="00904D39" w:rsidP="00904D3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Кабельная продукция</w:t>
      </w:r>
    </w:p>
    <w:tbl>
      <w:tblPr>
        <w:tblW w:w="7540" w:type="dxa"/>
        <w:tblInd w:w="93" w:type="dxa"/>
        <w:tblLook w:val="04A0"/>
      </w:tblPr>
      <w:tblGrid>
        <w:gridCol w:w="417"/>
        <w:gridCol w:w="1709"/>
        <w:gridCol w:w="3614"/>
        <w:gridCol w:w="1800"/>
      </w:tblGrid>
      <w:tr w:rsidR="00904D39" w:rsidRPr="00904D39" w:rsidTr="00904D39">
        <w:trPr>
          <w:trHeight w:val="2610"/>
        </w:trPr>
        <w:tc>
          <w:tcPr>
            <w:tcW w:w="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35</w:t>
            </w:r>
          </w:p>
        </w:tc>
        <w:tc>
          <w:tcPr>
            <w:tcW w:w="1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ТЕРм10-08-005-03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двух- и трехжильный с разделительным основанием по стенам и потолкам, прокладываемый по основаниям: бетонным и металлическим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10 Монтаж систем охранно-пожарной сигнализации СМР=5,29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(7230 руб.): 80%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(5423 руб.): 60% от ФОТ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23,4</w:t>
            </w:r>
          </w:p>
        </w:tc>
      </w:tr>
      <w:tr w:rsidR="00904D39" w:rsidRPr="00904D39" w:rsidTr="00904D39">
        <w:trPr>
          <w:trHeight w:val="241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ТЕРм08-02-412-02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Затягивание провода в проложенные трубы и металлические рукава первого одножильного или многожильного в общей оплетке, суммарное сечение: до 6 мм2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(35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(24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904D39" w:rsidRPr="00904D39" w:rsidTr="00904D39">
        <w:trPr>
          <w:trHeight w:val="145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ТЕРм08-02-399-01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Провод в коробах, сечением: до 6 мм2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(74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(51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2</w:t>
            </w:r>
          </w:p>
        </w:tc>
      </w:tr>
      <w:tr w:rsidR="00904D39" w:rsidRPr="00904D39" w:rsidTr="00904D39">
        <w:trPr>
          <w:trHeight w:val="333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.06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силовой с медными жилами, с изоляцией и оболочкой из поливинилхлоридных композиций пониженной пожаробезопасности с низким дымо- и газоотведением, экранированный, с пределом огнестойкости 180мин.     ВВГнг-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3х1,5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(км)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ПЗ=74608,45/1,18/5,88*1,03*1,02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МАТ=74608,45/1,18/5,88*1,03*1,02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0,0204</w:t>
            </w:r>
          </w:p>
        </w:tc>
      </w:tr>
      <w:tr w:rsidR="00904D39" w:rsidRPr="00904D39" w:rsidTr="00904D39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1х2х0.5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ПЗ=124,35/1,18/5,88*1,03*1,02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МАТ=124,35/1,18/5,88*1,03*1,02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1591,2</w:t>
            </w:r>
          </w:p>
        </w:tc>
      </w:tr>
      <w:tr w:rsidR="00904D39" w:rsidRPr="00904D39" w:rsidTr="00904D39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1х2х0.75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ПЗ=149,09/1,18/5,88*1,03*1,02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МАТ=149,09/1,18/5,88*1,03*1,02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663</w:t>
            </w:r>
          </w:p>
        </w:tc>
      </w:tr>
      <w:tr w:rsidR="00904D39" w:rsidRPr="00904D39" w:rsidTr="00904D39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.130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экранированный бронированный с многопроволочными медными жилами для систем противопожарной защиты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,К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ПГКЭПКПнг(А)-FRHF 2х2х0.5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ПЗ=212/1,18/5,88*1,03*1,02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МАТ=212/1,18/5,88*1,03*1,02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</w:tr>
      <w:tr w:rsidR="00904D39" w:rsidRPr="00904D39" w:rsidTr="00904D39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.03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2х2х0.5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ПЗ=64935,49/1,18/5,88*1,03*1,02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МАТ=64935,49/1,18/5,88*1,03*1,02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0,0306</w:t>
            </w:r>
          </w:p>
        </w:tc>
      </w:tr>
      <w:tr w:rsidR="00904D39" w:rsidRPr="00904D39" w:rsidTr="00904D39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монтажный для ОПС и СОУЭ, не поддерживающий горения, огнестойкий 1 пара, экранированный  КПСЭнг-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FRLS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1х2х0.5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ПЗ=34643,42/1,18/5,88*1,03*1,02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МАТ=34643,42/1,18/5,88*1,03*1,02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0,102</w:t>
            </w:r>
          </w:p>
        </w:tc>
      </w:tr>
      <w:tr w:rsidR="00904D39" w:rsidRPr="00904D39" w:rsidTr="00904D39">
        <w:trPr>
          <w:trHeight w:val="237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.02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 монтажный для ОПС СОУЭ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,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не распространяющие горение,   огнестойкий , экранированный,КПСЭнг-FRLS сеч.1х2х0.75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ПЗ=43750,56/1,18/5,88*1,03*1,02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МАТ=43750,56/1,18/5,88*1,03*1,02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0,0306</w:t>
            </w:r>
          </w:p>
        </w:tc>
      </w:tr>
      <w:tr w:rsidR="00904D39" w:rsidRPr="00904D39" w:rsidTr="00904D39">
        <w:trPr>
          <w:trHeight w:val="261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45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.131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 универсальный инструментальный не распространяющий горение, бронированный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,с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ечением КУИНнг FRLS 1х3х1,5 ВЭБ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ПЗ=800,30/5,88/1,18*1,03*1,02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МАТ=800,30/5,88/1,18*1,03*1,02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102</w:t>
            </w:r>
          </w:p>
        </w:tc>
      </w:tr>
      <w:tr w:rsidR="00904D39" w:rsidRPr="00904D39" w:rsidTr="00904D39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ТЕРм08-02-411-04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Ввод гибкий, наружный диаметр металлорукава: до 27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 ввод)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(456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(312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</w:tr>
      <w:tr w:rsidR="00904D39" w:rsidRPr="00904D39" w:rsidTr="00904D39">
        <w:trPr>
          <w:trHeight w:val="1890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Прайс-ли</w:t>
            </w:r>
            <w:proofErr w:type="gramStart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ст    стр</w:t>
            </w:r>
            <w:proofErr w:type="gramEnd"/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.129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Кабельный ввод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,З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З68,диаметр кабеля 6-12мм. PG13.5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</w:t>
            </w:r>
            <w:proofErr w:type="gramStart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шт</w:t>
            </w:r>
            <w:proofErr w:type="gramEnd"/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Формулы цены единицы: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ПЗ=16,80/1,18/5,88*1,03*1,02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МАТ=16,80/1,18/5,88*1,03*1,02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42</w:t>
            </w:r>
          </w:p>
        </w:tc>
      </w:tr>
      <w:tr w:rsidR="00904D39" w:rsidRPr="00904D39" w:rsidTr="00904D39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48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ТЕРм08-02-390-01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40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(174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(119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904D39" w:rsidRPr="00904D39" w:rsidTr="00904D39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ТЕРм08-02-390-02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Короба пластмассовые: шириной до 63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(197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(135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</w:t>
            </w:r>
          </w:p>
        </w:tc>
      </w:tr>
      <w:tr w:rsidR="00904D39" w:rsidRPr="00904D39" w:rsidTr="00904D39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ТСЦ-509-1834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40x25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</w:tr>
      <w:tr w:rsidR="00904D39" w:rsidRPr="00904D39" w:rsidTr="00904D39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ТСЦ-509-1836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Кабель-канал (короб) "Электропласт" 60x40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100</w:t>
            </w:r>
          </w:p>
        </w:tc>
      </w:tr>
      <w:tr w:rsidR="00904D39" w:rsidRPr="00904D39" w:rsidTr="00904D39">
        <w:trPr>
          <w:trHeight w:val="169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ТЕРм08-02-411-01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1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 металлический наружным диаметром: до 48 мм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(100 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НР (184 руб.): 95% от ФОТ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СП (126 руб.): 65% от ФОТ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0,5</w:t>
            </w:r>
          </w:p>
        </w:tc>
      </w:tr>
      <w:tr w:rsidR="00904D39" w:rsidRPr="00904D39" w:rsidTr="00904D39">
        <w:trPr>
          <w:trHeight w:val="1305"/>
        </w:trPr>
        <w:tc>
          <w:tcPr>
            <w:tcW w:w="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lastRenderedPageBreak/>
              <w:t>53</w:t>
            </w:r>
          </w:p>
        </w:tc>
        <w:tc>
          <w:tcPr>
            <w:tcW w:w="1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b/>
                <w:bCs/>
                <w:sz w:val="18"/>
                <w:szCs w:val="18"/>
                <w:lang w:eastAsia="ru-RU"/>
              </w:rPr>
              <w:t>ТСЦ-101-2161</w:t>
            </w:r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br/>
              <w:t>Постановл. Админ. г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.С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8"/>
                <w:szCs w:val="18"/>
                <w:lang w:eastAsia="ru-RU"/>
              </w:rPr>
              <w:t>аров от 30.11.10 №5812</w:t>
            </w:r>
          </w:p>
        </w:tc>
        <w:tc>
          <w:tcPr>
            <w:tcW w:w="36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Рукава металлические диаметром: 15 мм РЗ-Ц-Х</w:t>
            </w: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br/>
              <w:t>(м)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ИНДЕКС К ПОЗИЦИ</w:t>
            </w:r>
            <w:proofErr w:type="gramStart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И(</w:t>
            </w:r>
            <w:proofErr w:type="gramEnd"/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t>справочно):</w:t>
            </w:r>
            <w:r w:rsidRPr="00904D39">
              <w:rPr>
                <w:rFonts w:ascii="Arial" w:eastAsia="Times New Roman" w:hAnsi="Arial" w:cs="Arial"/>
                <w:i/>
                <w:iCs/>
                <w:sz w:val="14"/>
                <w:szCs w:val="14"/>
                <w:lang w:eastAsia="ru-RU"/>
              </w:rPr>
              <w:br/>
              <w:t>8 Электромонтажные работы СМР=5,88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04D39" w:rsidRPr="00904D39" w:rsidRDefault="00904D39" w:rsidP="00904D3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904D39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51</w:t>
            </w:r>
          </w:p>
        </w:tc>
      </w:tr>
    </w:tbl>
    <w:p w:rsidR="004145B1" w:rsidRPr="00904D39" w:rsidRDefault="004145B1" w:rsidP="00904D39">
      <w:pPr>
        <w:rPr>
          <w:rFonts w:ascii="Times New Roman" w:hAnsi="Times New Roman" w:cs="Times New Roman"/>
          <w:sz w:val="24"/>
          <w:szCs w:val="24"/>
        </w:rPr>
      </w:pPr>
    </w:p>
    <w:sectPr w:rsidR="004145B1" w:rsidRPr="00904D39" w:rsidSect="00E06DF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B5413" w:rsidRDefault="006B5413" w:rsidP="006B5413">
      <w:pPr>
        <w:spacing w:after="0" w:line="240" w:lineRule="auto"/>
      </w:pPr>
      <w:r>
        <w:separator/>
      </w:r>
    </w:p>
  </w:endnote>
  <w:endnote w:type="continuationSeparator" w:id="1">
    <w:p w:rsidR="006B5413" w:rsidRDefault="006B5413" w:rsidP="006B54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413" w:rsidRDefault="006B5413">
    <w:pPr>
      <w:pStyle w:val="a7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363645"/>
      <w:docPartObj>
        <w:docPartGallery w:val="Page Numbers (Bottom of Page)"/>
        <w:docPartUnique/>
      </w:docPartObj>
    </w:sdtPr>
    <w:sdtContent>
      <w:p w:rsidR="006B5413" w:rsidRDefault="006B5413">
        <w:pPr>
          <w:pStyle w:val="a7"/>
          <w:jc w:val="right"/>
        </w:pPr>
        <w:fldSimple w:instr=" PAGE   \* MERGEFORMAT ">
          <w:r>
            <w:rPr>
              <w:noProof/>
            </w:rPr>
            <w:t>1</w:t>
          </w:r>
        </w:fldSimple>
      </w:p>
    </w:sdtContent>
  </w:sdt>
  <w:p w:rsidR="006B5413" w:rsidRDefault="006B5413">
    <w:pPr>
      <w:pStyle w:val="a7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413" w:rsidRDefault="006B5413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B5413" w:rsidRDefault="006B5413" w:rsidP="006B5413">
      <w:pPr>
        <w:spacing w:after="0" w:line="240" w:lineRule="auto"/>
      </w:pPr>
      <w:r>
        <w:separator/>
      </w:r>
    </w:p>
  </w:footnote>
  <w:footnote w:type="continuationSeparator" w:id="1">
    <w:p w:rsidR="006B5413" w:rsidRDefault="006B5413" w:rsidP="006B54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413" w:rsidRDefault="006B5413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413" w:rsidRDefault="006B5413">
    <w:pPr>
      <w:pStyle w:val="a5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B5413" w:rsidRDefault="006B5413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17113D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1E0FE2"/>
    <w:multiLevelType w:val="hybridMultilevel"/>
    <w:tmpl w:val="35E605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00EEE"/>
    <w:rsid w:val="000545A1"/>
    <w:rsid w:val="0005468A"/>
    <w:rsid w:val="00080572"/>
    <w:rsid w:val="000B6436"/>
    <w:rsid w:val="00150578"/>
    <w:rsid w:val="002441B6"/>
    <w:rsid w:val="003504A6"/>
    <w:rsid w:val="004145B1"/>
    <w:rsid w:val="00452C32"/>
    <w:rsid w:val="00477E17"/>
    <w:rsid w:val="004E1FB7"/>
    <w:rsid w:val="004F0B8C"/>
    <w:rsid w:val="005431EB"/>
    <w:rsid w:val="005742FD"/>
    <w:rsid w:val="005817E1"/>
    <w:rsid w:val="005E1281"/>
    <w:rsid w:val="006640FD"/>
    <w:rsid w:val="006B5413"/>
    <w:rsid w:val="007B4357"/>
    <w:rsid w:val="007F553B"/>
    <w:rsid w:val="00800EEE"/>
    <w:rsid w:val="00904D39"/>
    <w:rsid w:val="009323FA"/>
    <w:rsid w:val="00B002C4"/>
    <w:rsid w:val="00BB0E3E"/>
    <w:rsid w:val="00BC632A"/>
    <w:rsid w:val="00C07812"/>
    <w:rsid w:val="00C63EC7"/>
    <w:rsid w:val="00CD5BE1"/>
    <w:rsid w:val="00CE54CB"/>
    <w:rsid w:val="00D044AE"/>
    <w:rsid w:val="00DA3B52"/>
    <w:rsid w:val="00DE76C2"/>
    <w:rsid w:val="00DF0223"/>
    <w:rsid w:val="00E06DF8"/>
    <w:rsid w:val="00F81BDB"/>
    <w:rsid w:val="00FA26E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6D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semiHidden/>
    <w:unhideWhenUsed/>
    <w:rsid w:val="006B5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6B5413"/>
  </w:style>
  <w:style w:type="paragraph" w:styleId="a7">
    <w:name w:val="footer"/>
    <w:basedOn w:val="a"/>
    <w:link w:val="a8"/>
    <w:uiPriority w:val="99"/>
    <w:unhideWhenUsed/>
    <w:rsid w:val="006B541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6B541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0EEE"/>
    <w:pPr>
      <w:ind w:left="720"/>
      <w:contextualSpacing/>
    </w:pPr>
  </w:style>
  <w:style w:type="table" w:styleId="a4">
    <w:name w:val="Table Grid"/>
    <w:basedOn w:val="a1"/>
    <w:uiPriority w:val="59"/>
    <w:rsid w:val="00452C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6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4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2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5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67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2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934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8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9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0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7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28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283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64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2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53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8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0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8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1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34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7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93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83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11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014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05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2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9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92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4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2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649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47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4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1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86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5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51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4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0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25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82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02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65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747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73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44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24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915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6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9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31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93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67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705545-8E97-4F5F-A0CF-50E5D1C72C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1870</Words>
  <Characters>10662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12507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Светлана</dc:creator>
  <cp:lastModifiedBy>User</cp:lastModifiedBy>
  <cp:revision>2</cp:revision>
  <dcterms:created xsi:type="dcterms:W3CDTF">2015-03-23T05:09:00Z</dcterms:created>
  <dcterms:modified xsi:type="dcterms:W3CDTF">2015-03-23T05:09:00Z</dcterms:modified>
</cp:coreProperties>
</file>